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E0B" w:rsidRPr="000648ED" w:rsidRDefault="000648ED" w:rsidP="002717C9">
      <w:pPr>
        <w:spacing w:after="0" w:line="240" w:lineRule="auto"/>
        <w:rPr>
          <w:rFonts w:ascii="Times New Roman" w:eastAsia="Times New Roman" w:hAnsi="Times New Roman" w:cs="Times New Roman"/>
          <w:b/>
        </w:rPr>
      </w:pPr>
      <w:bookmarkStart w:id="0" w:name="_GoBack"/>
      <w:bookmarkEnd w:id="0"/>
      <w:r w:rsidRPr="000648ED">
        <w:rPr>
          <w:rFonts w:ascii="Times New Roman" w:eastAsia="Times New Roman" w:hAnsi="Times New Roman" w:cs="Times New Roman"/>
          <w:b/>
        </w:rPr>
        <w:t xml:space="preserve">DF4: Electric &amp; Natural Gas Bills Information from Agencies Data Form </w:t>
      </w:r>
    </w:p>
    <w:tbl>
      <w:tblPr>
        <w:tblStyle w:val="TableGrid"/>
        <w:tblW w:w="0" w:type="auto"/>
        <w:tblLook w:val="04A0" w:firstRow="1" w:lastRow="0" w:firstColumn="1" w:lastColumn="0" w:noHBand="0" w:noVBand="1"/>
      </w:tblPr>
      <w:tblGrid>
        <w:gridCol w:w="7848"/>
        <w:gridCol w:w="1728"/>
      </w:tblGrid>
      <w:tr w:rsidR="00AB3E0B" w:rsidRPr="00372771" w:rsidTr="00372771">
        <w:tc>
          <w:tcPr>
            <w:tcW w:w="7848" w:type="dxa"/>
          </w:tcPr>
          <w:p w:rsidR="00AB3E0B" w:rsidRPr="00372771" w:rsidRDefault="00AB3E0B" w:rsidP="002717C9">
            <w:pPr>
              <w:rPr>
                <w:rFonts w:ascii="Times New Roman" w:eastAsia="Times New Roman" w:hAnsi="Times New Roman" w:cs="Times New Roman"/>
                <w:b/>
              </w:rPr>
            </w:pPr>
            <w:r w:rsidRPr="00372771">
              <w:rPr>
                <w:rFonts w:ascii="Times New Roman" w:eastAsia="Times New Roman" w:hAnsi="Times New Roman" w:cs="Times New Roman"/>
                <w:b/>
              </w:rPr>
              <w:t>Utility Information Survey Part A</w:t>
            </w:r>
          </w:p>
        </w:tc>
        <w:tc>
          <w:tcPr>
            <w:tcW w:w="1728" w:type="dxa"/>
          </w:tcPr>
          <w:p w:rsidR="00AB3E0B" w:rsidRPr="00372771" w:rsidRDefault="00AB3E0B" w:rsidP="002717C9">
            <w:pPr>
              <w:rPr>
                <w:rFonts w:ascii="Times New Roman" w:eastAsia="Times New Roman" w:hAnsi="Times New Roman" w:cs="Times New Roman"/>
                <w:b/>
              </w:rPr>
            </w:pPr>
            <w:r w:rsidRPr="00372771">
              <w:rPr>
                <w:rFonts w:ascii="Times New Roman" w:eastAsia="Times New Roman" w:hAnsi="Times New Roman" w:cs="Times New Roman"/>
                <w:b/>
              </w:rPr>
              <w:t>DF4a</w:t>
            </w:r>
          </w:p>
        </w:tc>
      </w:tr>
      <w:tr w:rsidR="00AB3E0B" w:rsidRPr="00372771" w:rsidTr="00372771">
        <w:trPr>
          <w:trHeight w:val="332"/>
        </w:trPr>
        <w:tc>
          <w:tcPr>
            <w:tcW w:w="7848" w:type="dxa"/>
          </w:tcPr>
          <w:p w:rsidR="00AB3E0B" w:rsidRPr="00372771" w:rsidRDefault="00AB3E0B" w:rsidP="002717C9">
            <w:pPr>
              <w:rPr>
                <w:rFonts w:ascii="Times New Roman" w:eastAsia="Times New Roman" w:hAnsi="Times New Roman" w:cs="Times New Roman"/>
              </w:rPr>
            </w:pPr>
            <w:r w:rsidRPr="00372771">
              <w:rPr>
                <w:rFonts w:ascii="Times New Roman" w:eastAsia="Times New Roman" w:hAnsi="Times New Roman" w:cs="Times New Roman"/>
              </w:rPr>
              <w:t>OMB control number</w:t>
            </w:r>
            <w:r w:rsidR="000648ED">
              <w:rPr>
                <w:rFonts w:ascii="Times New Roman" w:eastAsia="Times New Roman" w:hAnsi="Times New Roman" w:cs="Times New Roman"/>
              </w:rPr>
              <w:t xml:space="preserve"> XXXX-XXXX</w:t>
            </w:r>
            <w:r w:rsidR="00D66FE3">
              <w:rPr>
                <w:rFonts w:ascii="Times New Roman" w:eastAsia="Times New Roman" w:hAnsi="Times New Roman" w:cs="Times New Roman"/>
              </w:rPr>
              <w:t xml:space="preserve">; Expiration Date: </w:t>
            </w:r>
            <w:r w:rsidR="007F3C6B">
              <w:rPr>
                <w:rFonts w:ascii="Times New Roman" w:eastAsia="Times New Roman" w:hAnsi="Times New Roman" w:cs="Times New Roman"/>
              </w:rPr>
              <w:t>MM/DD/YYYY</w:t>
            </w:r>
          </w:p>
        </w:tc>
        <w:tc>
          <w:tcPr>
            <w:tcW w:w="1728" w:type="dxa"/>
          </w:tcPr>
          <w:p w:rsidR="00AB3E0B" w:rsidRPr="00372771" w:rsidRDefault="00AB3E0B" w:rsidP="002717C9">
            <w:pPr>
              <w:rPr>
                <w:rFonts w:ascii="Times New Roman" w:eastAsia="Times New Roman" w:hAnsi="Times New Roman" w:cs="Times New Roman"/>
              </w:rPr>
            </w:pPr>
          </w:p>
        </w:tc>
      </w:tr>
      <w:tr w:rsidR="00B551A4" w:rsidRPr="00372771" w:rsidTr="00372771">
        <w:trPr>
          <w:trHeight w:val="4238"/>
        </w:trPr>
        <w:tc>
          <w:tcPr>
            <w:tcW w:w="9576" w:type="dxa"/>
            <w:gridSpan w:val="2"/>
          </w:tcPr>
          <w:p w:rsidR="00350FA6" w:rsidRPr="00372771" w:rsidRDefault="00350FA6" w:rsidP="00350FA6">
            <w:pPr>
              <w:spacing w:after="120"/>
              <w:jc w:val="center"/>
              <w:rPr>
                <w:rFonts w:ascii="Times New Roman" w:hAnsi="Times New Roman" w:cs="Times New Roman"/>
                <w:b/>
              </w:rPr>
            </w:pPr>
            <w:r w:rsidRPr="00372771">
              <w:rPr>
                <w:rFonts w:ascii="Times New Roman" w:hAnsi="Times New Roman" w:cs="Times New Roman"/>
                <w:b/>
              </w:rPr>
              <w:t>Introduction</w:t>
            </w:r>
          </w:p>
          <w:p w:rsidR="00B551A4" w:rsidRPr="00372771" w:rsidRDefault="00B551A4" w:rsidP="00B551A4">
            <w:pPr>
              <w:spacing w:after="120"/>
              <w:rPr>
                <w:rFonts w:ascii="Times New Roman" w:hAnsi="Times New Roman" w:cs="Times New Roman"/>
                <w:b/>
              </w:rPr>
            </w:pPr>
            <w:r w:rsidRPr="00372771">
              <w:rPr>
                <w:rFonts w:ascii="Times New Roman" w:hAnsi="Times New Roman" w:cs="Times New Roman"/>
                <w:b/>
              </w:rPr>
              <w:t xml:space="preserve">Thank you for your prompt response to this data request which is part of the </w:t>
            </w:r>
            <w:r w:rsidR="001A0FA7" w:rsidRPr="00372771">
              <w:rPr>
                <w:rFonts w:ascii="Times New Roman" w:hAnsi="Times New Roman" w:cs="Times New Roman"/>
                <w:b/>
              </w:rPr>
              <w:t>ARRA-period</w:t>
            </w:r>
            <w:r w:rsidRPr="00372771">
              <w:rPr>
                <w:rFonts w:ascii="Times New Roman" w:hAnsi="Times New Roman" w:cs="Times New Roman"/>
                <w:b/>
              </w:rPr>
              <w:t xml:space="preserve"> evaluation of the Weatherization Assistance Program. Evaluation results will provide essential feedback to the weatherization community and inform policymakers about the program's effects on clients' energy consumption, cost savings, and non-energy benefits.</w:t>
            </w:r>
          </w:p>
          <w:p w:rsidR="00B551A4" w:rsidRPr="00372771" w:rsidRDefault="00B551A4" w:rsidP="00B551A4">
            <w:pPr>
              <w:spacing w:after="120"/>
              <w:rPr>
                <w:rFonts w:ascii="Times New Roman" w:hAnsi="Times New Roman" w:cs="Times New Roman"/>
              </w:rPr>
            </w:pPr>
            <w:r w:rsidRPr="00372771">
              <w:rPr>
                <w:rFonts w:ascii="Times New Roman" w:hAnsi="Times New Roman" w:cs="Times New Roman"/>
              </w:rPr>
              <w:t>This data form collects detailed informatio</w:t>
            </w:r>
            <w:r w:rsidR="00BE5466" w:rsidRPr="00372771">
              <w:rPr>
                <w:rFonts w:ascii="Times New Roman" w:hAnsi="Times New Roman" w:cs="Times New Roman"/>
              </w:rPr>
              <w:t xml:space="preserve">n about </w:t>
            </w:r>
            <w:r w:rsidR="00D92304" w:rsidRPr="00372771">
              <w:rPr>
                <w:rFonts w:ascii="Times New Roman" w:hAnsi="Times New Roman" w:cs="Times New Roman"/>
              </w:rPr>
              <w:t>homes weatherized</w:t>
            </w:r>
            <w:r w:rsidRPr="00372771">
              <w:rPr>
                <w:rFonts w:ascii="Times New Roman" w:hAnsi="Times New Roman" w:cs="Times New Roman"/>
              </w:rPr>
              <w:t xml:space="preserve"> by your agency in Program Year</w:t>
            </w:r>
            <w:r w:rsidR="001A0FA7" w:rsidRPr="00372771">
              <w:rPr>
                <w:rFonts w:ascii="Times New Roman" w:hAnsi="Times New Roman" w:cs="Times New Roman"/>
              </w:rPr>
              <w:t>s 2009 and</w:t>
            </w:r>
            <w:r w:rsidRPr="00372771">
              <w:rPr>
                <w:rFonts w:ascii="Times New Roman" w:hAnsi="Times New Roman" w:cs="Times New Roman"/>
              </w:rPr>
              <w:t xml:space="preserve"> 2010</w:t>
            </w:r>
            <w:r w:rsidR="000648ED">
              <w:rPr>
                <w:rFonts w:ascii="Times New Roman" w:hAnsi="Times New Roman" w:cs="Times New Roman"/>
              </w:rPr>
              <w:t xml:space="preserve">. </w:t>
            </w:r>
            <w:r w:rsidRPr="00372771">
              <w:rPr>
                <w:rFonts w:ascii="Times New Roman" w:hAnsi="Times New Roman" w:cs="Times New Roman"/>
              </w:rPr>
              <w:t>The data you supply will be used to characterize the program and collect utility billing histories pre- and post-weatherization to better understand energy savings attributable to the Weatherization Assistance Program</w:t>
            </w:r>
            <w:r w:rsidR="000648ED">
              <w:rPr>
                <w:rFonts w:ascii="Times New Roman" w:hAnsi="Times New Roman" w:cs="Times New Roman"/>
              </w:rPr>
              <w:t xml:space="preserve"> during the</w:t>
            </w:r>
            <w:r w:rsidR="001A0FA7" w:rsidRPr="00372771">
              <w:rPr>
                <w:rFonts w:ascii="Times New Roman" w:hAnsi="Times New Roman" w:cs="Times New Roman"/>
              </w:rPr>
              <w:t xml:space="preserve"> ARRA</w:t>
            </w:r>
            <w:r w:rsidR="000648ED">
              <w:rPr>
                <w:rFonts w:ascii="Times New Roman" w:hAnsi="Times New Roman" w:cs="Times New Roman"/>
              </w:rPr>
              <w:t xml:space="preserve"> period</w:t>
            </w:r>
            <w:r w:rsidRPr="00372771">
              <w:rPr>
                <w:rFonts w:ascii="Times New Roman" w:hAnsi="Times New Roman" w:cs="Times New Roman"/>
              </w:rPr>
              <w:t xml:space="preserve">. </w:t>
            </w:r>
          </w:p>
          <w:p w:rsidR="00B551A4" w:rsidRPr="00372771" w:rsidRDefault="00B551A4" w:rsidP="001A0FA7">
            <w:pPr>
              <w:spacing w:after="120"/>
              <w:rPr>
                <w:rFonts w:ascii="Times New Roman" w:hAnsi="Times New Roman" w:cs="Times New Roman"/>
              </w:rPr>
            </w:pPr>
            <w:r w:rsidRPr="00372771">
              <w:rPr>
                <w:rFonts w:ascii="Times New Roman" w:hAnsi="Times New Roman" w:cs="Times New Roman"/>
              </w:rPr>
              <w:t>All of the information obtained from this survey and from utilities will be protected and will remain confidential. The data will be analyzed in such a way that the information provided cannot be associated back to your state, your agencies, or the housing units and clients that your state served.</w:t>
            </w:r>
          </w:p>
        </w:tc>
      </w:tr>
      <w:tr w:rsidR="00B551A4" w:rsidRPr="00372771" w:rsidTr="00372771">
        <w:trPr>
          <w:trHeight w:val="4202"/>
        </w:trPr>
        <w:tc>
          <w:tcPr>
            <w:tcW w:w="9576" w:type="dxa"/>
            <w:gridSpan w:val="2"/>
          </w:tcPr>
          <w:p w:rsidR="00B551A4" w:rsidRPr="00372771" w:rsidRDefault="00B551A4" w:rsidP="00350FA6">
            <w:pPr>
              <w:spacing w:after="120"/>
              <w:jc w:val="center"/>
              <w:rPr>
                <w:rFonts w:ascii="Times New Roman" w:hAnsi="Times New Roman" w:cs="Times New Roman"/>
                <w:b/>
              </w:rPr>
            </w:pPr>
            <w:r w:rsidRPr="00372771">
              <w:rPr>
                <w:rFonts w:ascii="Times New Roman" w:hAnsi="Times New Roman" w:cs="Times New Roman"/>
                <w:b/>
              </w:rPr>
              <w:t>Instructions</w:t>
            </w:r>
          </w:p>
          <w:p w:rsidR="004C573F" w:rsidRPr="00372771" w:rsidRDefault="00D92304" w:rsidP="004C573F">
            <w:pPr>
              <w:spacing w:after="120"/>
              <w:rPr>
                <w:rFonts w:ascii="Times New Roman" w:hAnsi="Times New Roman" w:cs="Times New Roman"/>
                <w:b/>
              </w:rPr>
            </w:pPr>
            <w:r w:rsidRPr="00372771">
              <w:rPr>
                <w:rFonts w:ascii="Times New Roman" w:hAnsi="Times New Roman" w:cs="Times New Roman"/>
                <w:b/>
              </w:rPr>
              <w:t>Part A of the DF4 survey requests</w:t>
            </w:r>
            <w:r w:rsidR="004C573F" w:rsidRPr="00372771">
              <w:rPr>
                <w:rFonts w:ascii="Times New Roman" w:hAnsi="Times New Roman" w:cs="Times New Roman"/>
                <w:b/>
              </w:rPr>
              <w:t xml:space="preserve"> a list of the housing units </w:t>
            </w:r>
            <w:r w:rsidR="003E0E12" w:rsidRPr="00372771">
              <w:rPr>
                <w:rFonts w:ascii="Times New Roman" w:hAnsi="Times New Roman" w:cs="Times New Roman"/>
                <w:b/>
              </w:rPr>
              <w:t xml:space="preserve">and large multifamily buildings </w:t>
            </w:r>
            <w:r w:rsidR="004C573F" w:rsidRPr="00372771">
              <w:rPr>
                <w:rFonts w:ascii="Times New Roman" w:hAnsi="Times New Roman" w:cs="Times New Roman"/>
                <w:b/>
              </w:rPr>
              <w:t>your agency weatherized in PY 20</w:t>
            </w:r>
            <w:r w:rsidR="009D4508">
              <w:rPr>
                <w:rFonts w:ascii="Times New Roman" w:hAnsi="Times New Roman" w:cs="Times New Roman"/>
                <w:b/>
              </w:rPr>
              <w:t>10</w:t>
            </w:r>
            <w:r w:rsidR="00350FA6" w:rsidRPr="00372771">
              <w:rPr>
                <w:rFonts w:ascii="Times New Roman" w:hAnsi="Times New Roman" w:cs="Times New Roman"/>
                <w:b/>
              </w:rPr>
              <w:t>*</w:t>
            </w:r>
            <w:r w:rsidR="004C573F" w:rsidRPr="00372771">
              <w:rPr>
                <w:rFonts w:ascii="Times New Roman" w:hAnsi="Times New Roman" w:cs="Times New Roman"/>
                <w:b/>
              </w:rPr>
              <w:t xml:space="preserve"> and PY 201</w:t>
            </w:r>
            <w:r w:rsidR="009D4508">
              <w:rPr>
                <w:rFonts w:ascii="Times New Roman" w:hAnsi="Times New Roman" w:cs="Times New Roman"/>
                <w:b/>
              </w:rPr>
              <w:t>1</w:t>
            </w:r>
            <w:r w:rsidR="00350FA6" w:rsidRPr="00372771">
              <w:rPr>
                <w:rFonts w:ascii="Times New Roman" w:hAnsi="Times New Roman" w:cs="Times New Roman"/>
                <w:b/>
              </w:rPr>
              <w:t>†</w:t>
            </w:r>
            <w:r w:rsidR="000648ED">
              <w:rPr>
                <w:rFonts w:ascii="Times New Roman" w:hAnsi="Times New Roman" w:cs="Times New Roman"/>
                <w:b/>
              </w:rPr>
              <w:t xml:space="preserve">. </w:t>
            </w:r>
          </w:p>
          <w:p w:rsidR="004C573F" w:rsidRPr="00372771" w:rsidRDefault="004C573F" w:rsidP="004C573F">
            <w:pPr>
              <w:spacing w:after="120"/>
              <w:rPr>
                <w:rFonts w:ascii="Times New Roman" w:hAnsi="Times New Roman" w:cs="Times New Roman"/>
                <w:b/>
              </w:rPr>
            </w:pPr>
            <w:r w:rsidRPr="00372771">
              <w:rPr>
                <w:rFonts w:ascii="Times New Roman" w:hAnsi="Times New Roman" w:cs="Times New Roman"/>
                <w:b/>
              </w:rPr>
              <w:t>The evaluation team will use the information provided in Part A to randomly select a sample of housing units</w:t>
            </w:r>
            <w:r w:rsidR="003E0E12" w:rsidRPr="00372771">
              <w:rPr>
                <w:rFonts w:ascii="Times New Roman" w:hAnsi="Times New Roman" w:cs="Times New Roman"/>
                <w:b/>
              </w:rPr>
              <w:t xml:space="preserve"> and large multifamily buildings weatherized by your agency</w:t>
            </w:r>
            <w:r w:rsidRPr="00372771">
              <w:rPr>
                <w:rFonts w:ascii="Times New Roman" w:hAnsi="Times New Roman" w:cs="Times New Roman"/>
                <w:b/>
              </w:rPr>
              <w:t>. After the sample</w:t>
            </w:r>
            <w:r w:rsidR="00D92304" w:rsidRPr="00372771">
              <w:rPr>
                <w:rFonts w:ascii="Times New Roman" w:hAnsi="Times New Roman" w:cs="Times New Roman"/>
                <w:b/>
              </w:rPr>
              <w:t xml:space="preserve"> is determined</w:t>
            </w:r>
            <w:r w:rsidRPr="00372771">
              <w:rPr>
                <w:rFonts w:ascii="Times New Roman" w:hAnsi="Times New Roman" w:cs="Times New Roman"/>
                <w:b/>
              </w:rPr>
              <w:t xml:space="preserve">, </w:t>
            </w:r>
            <w:r w:rsidR="00D92304" w:rsidRPr="00372771">
              <w:rPr>
                <w:rFonts w:ascii="Times New Roman" w:hAnsi="Times New Roman" w:cs="Times New Roman"/>
                <w:b/>
              </w:rPr>
              <w:t xml:space="preserve">you will be asked to complete </w:t>
            </w:r>
            <w:r w:rsidRPr="00372771">
              <w:rPr>
                <w:rFonts w:ascii="Times New Roman" w:hAnsi="Times New Roman" w:cs="Times New Roman"/>
                <w:b/>
              </w:rPr>
              <w:t xml:space="preserve">Part B </w:t>
            </w:r>
            <w:r w:rsidR="00D92304" w:rsidRPr="00372771">
              <w:rPr>
                <w:rFonts w:ascii="Times New Roman" w:hAnsi="Times New Roman" w:cs="Times New Roman"/>
                <w:b/>
              </w:rPr>
              <w:t>by providing</w:t>
            </w:r>
            <w:r w:rsidRPr="00372771">
              <w:rPr>
                <w:rFonts w:ascii="Times New Roman" w:hAnsi="Times New Roman" w:cs="Times New Roman"/>
                <w:b/>
              </w:rPr>
              <w:t xml:space="preserve"> </w:t>
            </w:r>
            <w:r w:rsidR="00D92304" w:rsidRPr="00372771">
              <w:rPr>
                <w:rFonts w:ascii="Times New Roman" w:hAnsi="Times New Roman" w:cs="Times New Roman"/>
                <w:b/>
              </w:rPr>
              <w:t>detailed</w:t>
            </w:r>
            <w:r w:rsidRPr="00372771">
              <w:rPr>
                <w:rFonts w:ascii="Times New Roman" w:hAnsi="Times New Roman" w:cs="Times New Roman"/>
                <w:b/>
              </w:rPr>
              <w:t xml:space="preserve"> information </w:t>
            </w:r>
            <w:r w:rsidR="00D92304" w:rsidRPr="00372771">
              <w:rPr>
                <w:rFonts w:ascii="Times New Roman" w:hAnsi="Times New Roman" w:cs="Times New Roman"/>
                <w:b/>
              </w:rPr>
              <w:t>about</w:t>
            </w:r>
            <w:r w:rsidRPr="00372771">
              <w:rPr>
                <w:rFonts w:ascii="Times New Roman" w:hAnsi="Times New Roman" w:cs="Times New Roman"/>
                <w:b/>
              </w:rPr>
              <w:t xml:space="preserve"> sampled units</w:t>
            </w:r>
            <w:r w:rsidR="003E0E12" w:rsidRPr="00372771">
              <w:rPr>
                <w:rFonts w:ascii="Times New Roman" w:hAnsi="Times New Roman" w:cs="Times New Roman"/>
                <w:b/>
              </w:rPr>
              <w:t xml:space="preserve">: </w:t>
            </w:r>
            <w:r w:rsidR="00D92304" w:rsidRPr="00372771">
              <w:rPr>
                <w:rFonts w:ascii="Times New Roman" w:hAnsi="Times New Roman" w:cs="Times New Roman"/>
                <w:b/>
              </w:rPr>
              <w:t xml:space="preserve">housing type, primary heating fuel, occupant demographics and utility account </w:t>
            </w:r>
            <w:r w:rsidR="003E0E12" w:rsidRPr="00372771">
              <w:rPr>
                <w:rFonts w:ascii="Times New Roman" w:hAnsi="Times New Roman" w:cs="Times New Roman"/>
                <w:b/>
              </w:rPr>
              <w:t>information</w:t>
            </w:r>
            <w:r w:rsidRPr="00372771">
              <w:rPr>
                <w:rFonts w:ascii="Times New Roman" w:hAnsi="Times New Roman" w:cs="Times New Roman"/>
                <w:b/>
              </w:rPr>
              <w:t>.</w:t>
            </w:r>
          </w:p>
          <w:p w:rsidR="004C573F" w:rsidRPr="00372771" w:rsidRDefault="004C573F" w:rsidP="004C573F">
            <w:pPr>
              <w:spacing w:after="120"/>
              <w:rPr>
                <w:rFonts w:ascii="Times New Roman" w:hAnsi="Times New Roman" w:cs="Times New Roman"/>
              </w:rPr>
            </w:pPr>
            <w:r w:rsidRPr="00372771">
              <w:rPr>
                <w:rFonts w:ascii="Times New Roman" w:hAnsi="Times New Roman" w:cs="Times New Roman"/>
              </w:rPr>
              <w:t>*For the purposes of this survey, Program Year 20</w:t>
            </w:r>
            <w:r w:rsidR="009D4508">
              <w:rPr>
                <w:rFonts w:ascii="Times New Roman" w:hAnsi="Times New Roman" w:cs="Times New Roman"/>
              </w:rPr>
              <w:t>10</w:t>
            </w:r>
            <w:r w:rsidRPr="00372771">
              <w:rPr>
                <w:rFonts w:ascii="Times New Roman" w:hAnsi="Times New Roman" w:cs="Times New Roman"/>
              </w:rPr>
              <w:t xml:space="preserve"> </w:t>
            </w:r>
            <w:r w:rsidR="00FB067F" w:rsidRPr="00372771">
              <w:rPr>
                <w:rFonts w:ascii="Times New Roman" w:hAnsi="Times New Roman" w:cs="Times New Roman"/>
              </w:rPr>
              <w:t>is the WAP/ARRA funding year that</w:t>
            </w:r>
            <w:r w:rsidRPr="00372771">
              <w:rPr>
                <w:rFonts w:ascii="Times New Roman" w:hAnsi="Times New Roman" w:cs="Times New Roman"/>
              </w:rPr>
              <w:t xml:space="preserve"> includes the heating season spanning late 20</w:t>
            </w:r>
            <w:r w:rsidR="009D4508">
              <w:rPr>
                <w:rFonts w:ascii="Times New Roman" w:hAnsi="Times New Roman" w:cs="Times New Roman"/>
              </w:rPr>
              <w:t>10</w:t>
            </w:r>
            <w:r w:rsidRPr="00372771">
              <w:rPr>
                <w:rFonts w:ascii="Times New Roman" w:hAnsi="Times New Roman" w:cs="Times New Roman"/>
              </w:rPr>
              <w:t>/early 201</w:t>
            </w:r>
            <w:r w:rsidR="009D4508">
              <w:rPr>
                <w:rFonts w:ascii="Times New Roman" w:hAnsi="Times New Roman" w:cs="Times New Roman"/>
              </w:rPr>
              <w:t>1</w:t>
            </w:r>
            <w:r w:rsidRPr="00372771">
              <w:rPr>
                <w:rFonts w:ascii="Times New Roman" w:hAnsi="Times New Roman" w:cs="Times New Roman"/>
              </w:rPr>
              <w:t>.</w:t>
            </w:r>
          </w:p>
          <w:p w:rsidR="004C573F" w:rsidRPr="00372771" w:rsidRDefault="004C573F" w:rsidP="004C573F">
            <w:pPr>
              <w:spacing w:after="120"/>
              <w:rPr>
                <w:rFonts w:ascii="Times New Roman" w:hAnsi="Times New Roman" w:cs="Times New Roman"/>
                <w:b/>
              </w:rPr>
            </w:pPr>
            <w:r w:rsidRPr="00372771">
              <w:rPr>
                <w:rFonts w:ascii="Times New Roman" w:hAnsi="Times New Roman" w:cs="Times New Roman"/>
              </w:rPr>
              <w:t>†For the purposes of this survey, Program Year 201</w:t>
            </w:r>
            <w:r w:rsidR="009D4508">
              <w:rPr>
                <w:rFonts w:ascii="Times New Roman" w:hAnsi="Times New Roman" w:cs="Times New Roman"/>
              </w:rPr>
              <w:t>1</w:t>
            </w:r>
            <w:r w:rsidRPr="00372771">
              <w:rPr>
                <w:rFonts w:ascii="Times New Roman" w:hAnsi="Times New Roman" w:cs="Times New Roman"/>
              </w:rPr>
              <w:t xml:space="preserve"> is </w:t>
            </w:r>
            <w:r w:rsidR="00FB067F" w:rsidRPr="00372771">
              <w:rPr>
                <w:rFonts w:ascii="Times New Roman" w:hAnsi="Times New Roman" w:cs="Times New Roman"/>
              </w:rPr>
              <w:t xml:space="preserve">the WAP/ARRA funding year that </w:t>
            </w:r>
            <w:r w:rsidRPr="00372771">
              <w:rPr>
                <w:rFonts w:ascii="Times New Roman" w:hAnsi="Times New Roman" w:cs="Times New Roman"/>
              </w:rPr>
              <w:t>includes the heating season spanning late 201</w:t>
            </w:r>
            <w:r w:rsidR="009D4508">
              <w:rPr>
                <w:rFonts w:ascii="Times New Roman" w:hAnsi="Times New Roman" w:cs="Times New Roman"/>
              </w:rPr>
              <w:t>1</w:t>
            </w:r>
            <w:r w:rsidRPr="00372771">
              <w:rPr>
                <w:rFonts w:ascii="Times New Roman" w:hAnsi="Times New Roman" w:cs="Times New Roman"/>
              </w:rPr>
              <w:t>/early 201</w:t>
            </w:r>
            <w:r w:rsidR="009D4508">
              <w:rPr>
                <w:rFonts w:ascii="Times New Roman" w:hAnsi="Times New Roman" w:cs="Times New Roman"/>
              </w:rPr>
              <w:t>2</w:t>
            </w:r>
            <w:r w:rsidRPr="00372771">
              <w:rPr>
                <w:rFonts w:ascii="Times New Roman" w:hAnsi="Times New Roman" w:cs="Times New Roman"/>
              </w:rPr>
              <w:t>.</w:t>
            </w:r>
          </w:p>
        </w:tc>
      </w:tr>
      <w:tr w:rsidR="00B551A4" w:rsidRPr="00372771" w:rsidTr="00372771">
        <w:trPr>
          <w:trHeight w:val="1160"/>
        </w:trPr>
        <w:tc>
          <w:tcPr>
            <w:tcW w:w="9576" w:type="dxa"/>
            <w:gridSpan w:val="2"/>
          </w:tcPr>
          <w:p w:rsidR="00B551A4" w:rsidRPr="00372771" w:rsidRDefault="00B551A4" w:rsidP="00D846B4">
            <w:pPr>
              <w:spacing w:after="120"/>
              <w:rPr>
                <w:rFonts w:ascii="Times New Roman" w:hAnsi="Times New Roman" w:cs="Times New Roman"/>
              </w:rPr>
            </w:pPr>
            <w:r w:rsidRPr="00372771">
              <w:rPr>
                <w:rFonts w:ascii="Times New Roman" w:hAnsi="Times New Roman" w:cs="Times New Roman"/>
              </w:rPr>
              <w:t xml:space="preserve">Public reporting burden for this collection of information is estimated to average </w:t>
            </w:r>
            <w:r w:rsidR="00D846B4" w:rsidRPr="000648ED">
              <w:rPr>
                <w:rFonts w:ascii="Times New Roman" w:hAnsi="Times New Roman" w:cs="Times New Roman"/>
              </w:rPr>
              <w:t xml:space="preserve">10 </w:t>
            </w:r>
            <w:r w:rsidRPr="000648ED">
              <w:rPr>
                <w:rFonts w:ascii="Times New Roman" w:hAnsi="Times New Roman" w:cs="Times New Roman"/>
              </w:rPr>
              <w:t>hours</w:t>
            </w:r>
            <w:r w:rsidRPr="00372771">
              <w:rPr>
                <w:rFonts w:ascii="Times New Roman" w:hAnsi="Times New Roman" w:cs="Times New Roman"/>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IM-11, Paperwork Reduction Project (_______), U.S. Department of Energy, 1000 Independence Ave SW, Washington, DC, 20585-1290; and to the Office of Management and Budget (OMB), OIRA, Paperwork Reduction Project (_____), Washington, DC  20503.</w:t>
            </w:r>
          </w:p>
        </w:tc>
      </w:tr>
    </w:tbl>
    <w:p w:rsidR="002C1045" w:rsidRPr="00372771" w:rsidRDefault="002C1045" w:rsidP="002717C9">
      <w:pPr>
        <w:spacing w:after="0" w:line="240" w:lineRule="auto"/>
        <w:rPr>
          <w:rFonts w:ascii="Times New Roman" w:eastAsia="Times New Roman" w:hAnsi="Times New Roman" w:cs="Times New Roman"/>
        </w:rPr>
      </w:pPr>
    </w:p>
    <w:p w:rsidR="002C1045" w:rsidRPr="00372771" w:rsidRDefault="002C1045">
      <w:pPr>
        <w:rPr>
          <w:rFonts w:ascii="Times New Roman" w:eastAsia="Times New Roman" w:hAnsi="Times New Roman" w:cs="Times New Roman"/>
        </w:rPr>
      </w:pPr>
      <w:r w:rsidRPr="00372771">
        <w:rPr>
          <w:rFonts w:ascii="Times New Roman" w:eastAsia="Times New Roman" w:hAnsi="Times New Roman" w:cs="Times New Roman"/>
        </w:rPr>
        <w:br w:type="page"/>
      </w:r>
    </w:p>
    <w:tbl>
      <w:tblPr>
        <w:tblStyle w:val="TableGrid"/>
        <w:tblW w:w="0" w:type="auto"/>
        <w:tblLook w:val="04A0" w:firstRow="1" w:lastRow="0" w:firstColumn="1" w:lastColumn="0" w:noHBand="0" w:noVBand="1"/>
      </w:tblPr>
      <w:tblGrid>
        <w:gridCol w:w="7848"/>
        <w:gridCol w:w="1728"/>
      </w:tblGrid>
      <w:tr w:rsidR="00AC6E02" w:rsidRPr="00372771" w:rsidTr="00DC7728">
        <w:tc>
          <w:tcPr>
            <w:tcW w:w="7848" w:type="dxa"/>
          </w:tcPr>
          <w:p w:rsidR="00AC6E02" w:rsidRPr="00372771" w:rsidRDefault="00AC6E02" w:rsidP="00DC7728">
            <w:pPr>
              <w:rPr>
                <w:rFonts w:ascii="Times New Roman" w:eastAsia="Times New Roman" w:hAnsi="Times New Roman" w:cs="Times New Roman"/>
                <w:b/>
              </w:rPr>
            </w:pPr>
            <w:r w:rsidRPr="00372771">
              <w:rPr>
                <w:rFonts w:ascii="Times New Roman" w:eastAsia="Times New Roman" w:hAnsi="Times New Roman" w:cs="Times New Roman"/>
                <w:b/>
              </w:rPr>
              <w:lastRenderedPageBreak/>
              <w:t>Utility Information Survey Part A</w:t>
            </w:r>
          </w:p>
        </w:tc>
        <w:tc>
          <w:tcPr>
            <w:tcW w:w="1728" w:type="dxa"/>
          </w:tcPr>
          <w:p w:rsidR="00AC6E02" w:rsidRPr="00372771" w:rsidRDefault="00AC6E02" w:rsidP="00DC7728">
            <w:pPr>
              <w:rPr>
                <w:rFonts w:ascii="Times New Roman" w:eastAsia="Times New Roman" w:hAnsi="Times New Roman" w:cs="Times New Roman"/>
                <w:b/>
              </w:rPr>
            </w:pPr>
            <w:r w:rsidRPr="00372771">
              <w:rPr>
                <w:rFonts w:ascii="Times New Roman" w:eastAsia="Times New Roman" w:hAnsi="Times New Roman" w:cs="Times New Roman"/>
                <w:b/>
              </w:rPr>
              <w:t>DF4a</w:t>
            </w:r>
          </w:p>
        </w:tc>
      </w:tr>
      <w:tr w:rsidR="00AC6E02" w:rsidRPr="00372771" w:rsidTr="00DC7728">
        <w:trPr>
          <w:trHeight w:val="332"/>
        </w:trPr>
        <w:tc>
          <w:tcPr>
            <w:tcW w:w="7848" w:type="dxa"/>
          </w:tcPr>
          <w:p w:rsidR="00AC6E02" w:rsidRPr="00372771" w:rsidRDefault="00AC6E02" w:rsidP="00DC7728">
            <w:pPr>
              <w:rPr>
                <w:rFonts w:ascii="Times New Roman" w:eastAsia="Times New Roman" w:hAnsi="Times New Roman" w:cs="Times New Roman"/>
              </w:rPr>
            </w:pPr>
            <w:r w:rsidRPr="00372771">
              <w:rPr>
                <w:rFonts w:ascii="Times New Roman" w:eastAsia="Times New Roman" w:hAnsi="Times New Roman" w:cs="Times New Roman"/>
              </w:rPr>
              <w:t>OMB control number</w:t>
            </w:r>
          </w:p>
        </w:tc>
        <w:tc>
          <w:tcPr>
            <w:tcW w:w="1728" w:type="dxa"/>
          </w:tcPr>
          <w:p w:rsidR="00AC6E02" w:rsidRPr="00372771" w:rsidRDefault="00AC6E02" w:rsidP="00DC7728">
            <w:pPr>
              <w:rPr>
                <w:rFonts w:ascii="Times New Roman" w:eastAsia="Times New Roman" w:hAnsi="Times New Roman" w:cs="Times New Roman"/>
              </w:rPr>
            </w:pPr>
          </w:p>
        </w:tc>
      </w:tr>
    </w:tbl>
    <w:p w:rsidR="00AB3E0B" w:rsidRPr="00372771" w:rsidRDefault="00AB3E0B" w:rsidP="002717C9">
      <w:pPr>
        <w:spacing w:after="0" w:line="240" w:lineRule="auto"/>
        <w:rPr>
          <w:rFonts w:ascii="Times New Roman" w:eastAsia="Times New Roman" w:hAnsi="Times New Roman" w:cs="Times New Roman"/>
        </w:rPr>
      </w:pPr>
    </w:p>
    <w:p w:rsidR="000D4D02" w:rsidRPr="00372771" w:rsidRDefault="000D4D02" w:rsidP="002717C9">
      <w:pPr>
        <w:spacing w:after="0" w:line="240" w:lineRule="auto"/>
        <w:rPr>
          <w:rFonts w:ascii="Times New Roman" w:eastAsia="Times New Roman" w:hAnsi="Times New Roman" w:cs="Times New Roman"/>
          <w:b/>
          <w:i/>
        </w:rPr>
      </w:pPr>
      <w:r w:rsidRPr="00372771">
        <w:rPr>
          <w:rFonts w:ascii="Times New Roman" w:eastAsia="Times New Roman" w:hAnsi="Times New Roman" w:cs="Times New Roman"/>
          <w:b/>
          <w:i/>
        </w:rPr>
        <w:t>To be completed by the evaluation team:</w:t>
      </w:r>
    </w:p>
    <w:tbl>
      <w:tblPr>
        <w:tblStyle w:val="TableGrid"/>
        <w:tblW w:w="0" w:type="auto"/>
        <w:tblLook w:val="04A0" w:firstRow="1" w:lastRow="0" w:firstColumn="1" w:lastColumn="0" w:noHBand="0" w:noVBand="1"/>
      </w:tblPr>
      <w:tblGrid>
        <w:gridCol w:w="3348"/>
        <w:gridCol w:w="6228"/>
      </w:tblGrid>
      <w:tr w:rsidR="00AC6E02" w:rsidRPr="00372771" w:rsidTr="00AC6E02">
        <w:trPr>
          <w:trHeight w:val="332"/>
        </w:trPr>
        <w:tc>
          <w:tcPr>
            <w:tcW w:w="3348" w:type="dxa"/>
          </w:tcPr>
          <w:p w:rsidR="00AC6E02" w:rsidRPr="00372771" w:rsidRDefault="00AC6E02" w:rsidP="00DC7728">
            <w:pPr>
              <w:rPr>
                <w:rFonts w:ascii="Times New Roman" w:eastAsia="Times New Roman" w:hAnsi="Times New Roman" w:cs="Times New Roman"/>
              </w:rPr>
            </w:pPr>
            <w:r w:rsidRPr="00372771">
              <w:rPr>
                <w:rFonts w:ascii="Times New Roman" w:eastAsia="Times New Roman" w:hAnsi="Times New Roman" w:cs="Times New Roman"/>
              </w:rPr>
              <w:t>Agency name</w:t>
            </w:r>
          </w:p>
        </w:tc>
        <w:tc>
          <w:tcPr>
            <w:tcW w:w="6228" w:type="dxa"/>
          </w:tcPr>
          <w:p w:rsidR="00AC6E02" w:rsidRPr="00372771" w:rsidRDefault="00AC6E02" w:rsidP="00DC7728">
            <w:pPr>
              <w:rPr>
                <w:rFonts w:ascii="Times New Roman" w:eastAsia="Times New Roman" w:hAnsi="Times New Roman" w:cs="Times New Roman"/>
              </w:rPr>
            </w:pPr>
          </w:p>
        </w:tc>
      </w:tr>
      <w:tr w:rsidR="00AC6E02" w:rsidRPr="00372771" w:rsidTr="00AC6E02">
        <w:trPr>
          <w:trHeight w:val="332"/>
        </w:trPr>
        <w:tc>
          <w:tcPr>
            <w:tcW w:w="3348" w:type="dxa"/>
          </w:tcPr>
          <w:p w:rsidR="00AC6E02" w:rsidRPr="00372771" w:rsidRDefault="000D4D02" w:rsidP="00DC7728">
            <w:pPr>
              <w:rPr>
                <w:rFonts w:ascii="Times New Roman" w:eastAsia="Times New Roman" w:hAnsi="Times New Roman" w:cs="Times New Roman"/>
              </w:rPr>
            </w:pPr>
            <w:r w:rsidRPr="00372771">
              <w:rPr>
                <w:rFonts w:ascii="Times New Roman" w:eastAsia="Times New Roman" w:hAnsi="Times New Roman" w:cs="Times New Roman"/>
              </w:rPr>
              <w:t>Agency ID</w:t>
            </w:r>
          </w:p>
        </w:tc>
        <w:tc>
          <w:tcPr>
            <w:tcW w:w="6228" w:type="dxa"/>
          </w:tcPr>
          <w:p w:rsidR="00AC6E02" w:rsidRPr="00372771" w:rsidRDefault="00AC6E02" w:rsidP="00DC7728">
            <w:pPr>
              <w:rPr>
                <w:rFonts w:ascii="Times New Roman" w:eastAsia="Times New Roman" w:hAnsi="Times New Roman" w:cs="Times New Roman"/>
              </w:rPr>
            </w:pPr>
          </w:p>
        </w:tc>
      </w:tr>
      <w:tr w:rsidR="00AC6E02" w:rsidRPr="00372771" w:rsidTr="00AC6E02">
        <w:trPr>
          <w:trHeight w:val="332"/>
        </w:trPr>
        <w:tc>
          <w:tcPr>
            <w:tcW w:w="3348" w:type="dxa"/>
          </w:tcPr>
          <w:p w:rsidR="00AC6E02" w:rsidRPr="00372771" w:rsidRDefault="00AC6E02" w:rsidP="00DC7728">
            <w:pPr>
              <w:rPr>
                <w:rFonts w:ascii="Times New Roman" w:eastAsia="Times New Roman" w:hAnsi="Times New Roman" w:cs="Times New Roman"/>
              </w:rPr>
            </w:pPr>
            <w:r w:rsidRPr="00372771">
              <w:rPr>
                <w:rFonts w:ascii="Times New Roman" w:eastAsia="Times New Roman" w:hAnsi="Times New Roman" w:cs="Times New Roman"/>
              </w:rPr>
              <w:t>Contact name</w:t>
            </w:r>
          </w:p>
        </w:tc>
        <w:tc>
          <w:tcPr>
            <w:tcW w:w="6228" w:type="dxa"/>
          </w:tcPr>
          <w:p w:rsidR="00AC6E02" w:rsidRPr="00372771" w:rsidRDefault="00AC6E02" w:rsidP="00DC7728">
            <w:pPr>
              <w:rPr>
                <w:rFonts w:ascii="Times New Roman" w:eastAsia="Times New Roman" w:hAnsi="Times New Roman" w:cs="Times New Roman"/>
              </w:rPr>
            </w:pPr>
          </w:p>
        </w:tc>
      </w:tr>
    </w:tbl>
    <w:p w:rsidR="00E932A5" w:rsidRPr="00372771" w:rsidRDefault="00E932A5" w:rsidP="002717C9">
      <w:pPr>
        <w:spacing w:after="0" w:line="240" w:lineRule="auto"/>
        <w:rPr>
          <w:rFonts w:ascii="Times New Roman" w:eastAsia="Times New Roman" w:hAnsi="Times New Roman" w:cs="Times New Roman"/>
        </w:rPr>
      </w:pPr>
    </w:p>
    <w:p w:rsidR="00E932A5" w:rsidRPr="00372771" w:rsidRDefault="00BE5466" w:rsidP="002717C9">
      <w:pPr>
        <w:spacing w:after="0" w:line="240" w:lineRule="auto"/>
        <w:rPr>
          <w:rFonts w:ascii="Times New Roman" w:eastAsia="Times New Roman" w:hAnsi="Times New Roman" w:cs="Times New Roman"/>
          <w:b/>
        </w:rPr>
      </w:pPr>
      <w:r w:rsidRPr="00372771">
        <w:rPr>
          <w:rFonts w:ascii="Times New Roman" w:eastAsia="Times New Roman" w:hAnsi="Times New Roman" w:cs="Times New Roman"/>
          <w:b/>
        </w:rPr>
        <w:t xml:space="preserve">Section 1: </w:t>
      </w:r>
      <w:r w:rsidR="003E0E12" w:rsidRPr="00372771">
        <w:rPr>
          <w:rFonts w:ascii="Times New Roman" w:eastAsia="Times New Roman" w:hAnsi="Times New Roman" w:cs="Times New Roman"/>
          <w:b/>
        </w:rPr>
        <w:t>List of weatherized housing units</w:t>
      </w:r>
    </w:p>
    <w:p w:rsidR="00D619C2" w:rsidRPr="00372771" w:rsidRDefault="004D3759" w:rsidP="002717C9">
      <w:pPr>
        <w:spacing w:after="0" w:line="240" w:lineRule="auto"/>
        <w:rPr>
          <w:rFonts w:ascii="Times New Roman" w:eastAsia="Times New Roman" w:hAnsi="Times New Roman" w:cs="Times New Roman"/>
        </w:rPr>
      </w:pPr>
      <w:r w:rsidRPr="00372771">
        <w:rPr>
          <w:rFonts w:ascii="Times New Roman" w:eastAsia="Times New Roman" w:hAnsi="Times New Roman" w:cs="Times New Roman"/>
        </w:rPr>
        <w:t xml:space="preserve">Please list all </w:t>
      </w:r>
      <w:r w:rsidR="003E0E12" w:rsidRPr="00372771">
        <w:rPr>
          <w:rFonts w:ascii="Times New Roman" w:eastAsia="Times New Roman" w:hAnsi="Times New Roman" w:cs="Times New Roman"/>
        </w:rPr>
        <w:t>housing units</w:t>
      </w:r>
      <w:r w:rsidR="00E932A5" w:rsidRPr="00372771">
        <w:rPr>
          <w:rFonts w:ascii="Times New Roman" w:eastAsia="Times New Roman" w:hAnsi="Times New Roman" w:cs="Times New Roman"/>
        </w:rPr>
        <w:t xml:space="preserve"> that were weatherized </w:t>
      </w:r>
      <w:r w:rsidR="003E0E12" w:rsidRPr="00372771">
        <w:rPr>
          <w:rFonts w:ascii="Times New Roman" w:eastAsia="Times New Roman" w:hAnsi="Times New Roman" w:cs="Times New Roman"/>
        </w:rPr>
        <w:t>during PY20</w:t>
      </w:r>
      <w:r w:rsidR="009D4508">
        <w:rPr>
          <w:rFonts w:ascii="Times New Roman" w:eastAsia="Times New Roman" w:hAnsi="Times New Roman" w:cs="Times New Roman"/>
        </w:rPr>
        <w:t>10</w:t>
      </w:r>
      <w:r w:rsidR="003E0E12" w:rsidRPr="00372771">
        <w:rPr>
          <w:rFonts w:ascii="Times New Roman" w:eastAsia="Times New Roman" w:hAnsi="Times New Roman" w:cs="Times New Roman"/>
        </w:rPr>
        <w:t xml:space="preserve"> and PY201</w:t>
      </w:r>
      <w:r w:rsidR="009D4508">
        <w:rPr>
          <w:rFonts w:ascii="Times New Roman" w:eastAsia="Times New Roman" w:hAnsi="Times New Roman" w:cs="Times New Roman"/>
        </w:rPr>
        <w:t>1</w:t>
      </w:r>
      <w:r w:rsidR="003E0E12" w:rsidRPr="00372771">
        <w:rPr>
          <w:rFonts w:ascii="Times New Roman" w:eastAsia="Times New Roman" w:hAnsi="Times New Roman" w:cs="Times New Roman"/>
        </w:rPr>
        <w:t xml:space="preserve"> </w:t>
      </w:r>
      <w:r w:rsidR="00E932A5" w:rsidRPr="00372771">
        <w:rPr>
          <w:rFonts w:ascii="Times New Roman" w:eastAsia="Times New Roman" w:hAnsi="Times New Roman" w:cs="Times New Roman"/>
        </w:rPr>
        <w:t>using</w:t>
      </w:r>
      <w:r w:rsidR="00D619C2" w:rsidRPr="00372771">
        <w:rPr>
          <w:rFonts w:ascii="Times New Roman" w:eastAsia="Times New Roman" w:hAnsi="Times New Roman" w:cs="Times New Roman"/>
        </w:rPr>
        <w:t xml:space="preserve"> </w:t>
      </w:r>
      <w:r w:rsidR="00482FF6" w:rsidRPr="00372771">
        <w:rPr>
          <w:rFonts w:ascii="Times New Roman" w:eastAsia="Times New Roman" w:hAnsi="Times New Roman" w:cs="Times New Roman"/>
        </w:rPr>
        <w:t>funds</w:t>
      </w:r>
      <w:r w:rsidR="00D619C2" w:rsidRPr="00372771">
        <w:rPr>
          <w:rFonts w:ascii="Times New Roman" w:eastAsia="Times New Roman" w:hAnsi="Times New Roman" w:cs="Times New Roman"/>
        </w:rPr>
        <w:t xml:space="preserve"> from</w:t>
      </w:r>
      <w:r w:rsidR="00E932A5" w:rsidRPr="00372771">
        <w:rPr>
          <w:rFonts w:ascii="Times New Roman" w:eastAsia="Times New Roman" w:hAnsi="Times New Roman" w:cs="Times New Roman"/>
        </w:rPr>
        <w:t xml:space="preserve"> </w:t>
      </w:r>
      <w:r w:rsidRPr="00372771">
        <w:rPr>
          <w:rFonts w:ascii="Times New Roman" w:eastAsia="Times New Roman" w:hAnsi="Times New Roman" w:cs="Times New Roman"/>
        </w:rPr>
        <w:t>DOE</w:t>
      </w:r>
      <w:r w:rsidR="00E932A5" w:rsidRPr="00372771">
        <w:rPr>
          <w:rStyle w:val="FootnoteReference"/>
          <w:rFonts w:ascii="Times New Roman" w:eastAsia="Times New Roman" w:hAnsi="Times New Roman" w:cs="Times New Roman"/>
        </w:rPr>
        <w:footnoteReference w:id="1"/>
      </w:r>
      <w:r w:rsidRPr="00372771">
        <w:rPr>
          <w:rFonts w:ascii="Times New Roman" w:eastAsia="Times New Roman" w:hAnsi="Times New Roman" w:cs="Times New Roman"/>
        </w:rPr>
        <w:t xml:space="preserve">. </w:t>
      </w:r>
      <w:r w:rsidR="00482FF6" w:rsidRPr="00372771">
        <w:rPr>
          <w:rFonts w:ascii="Times New Roman" w:eastAsia="Times New Roman" w:hAnsi="Times New Roman" w:cs="Times New Roman"/>
        </w:rPr>
        <w:t xml:space="preserve">Include </w:t>
      </w:r>
      <w:r w:rsidR="003E0E12" w:rsidRPr="00372771">
        <w:rPr>
          <w:rFonts w:ascii="Times New Roman" w:eastAsia="Times New Roman" w:hAnsi="Times New Roman" w:cs="Times New Roman"/>
        </w:rPr>
        <w:t>all housing types</w:t>
      </w:r>
      <w:r w:rsidR="00482FF6" w:rsidRPr="00372771">
        <w:rPr>
          <w:rFonts w:ascii="Times New Roman" w:eastAsia="Times New Roman" w:hAnsi="Times New Roman" w:cs="Times New Roman"/>
        </w:rPr>
        <w:t xml:space="preserve">. </w:t>
      </w:r>
      <w:bookmarkStart w:id="1" w:name="OLE_LINK1"/>
      <w:r w:rsidR="00482FF6" w:rsidRPr="00372771">
        <w:rPr>
          <w:rFonts w:ascii="Times New Roman" w:eastAsia="Times New Roman" w:hAnsi="Times New Roman" w:cs="Times New Roman"/>
        </w:rPr>
        <w:t>D</w:t>
      </w:r>
      <w:r w:rsidRPr="00372771">
        <w:rPr>
          <w:rFonts w:ascii="Times New Roman" w:eastAsia="Times New Roman" w:hAnsi="Times New Roman" w:cs="Times New Roman"/>
        </w:rPr>
        <w:t xml:space="preserve">o not include wait-listed or in-progress </w:t>
      </w:r>
      <w:r w:rsidR="00E932A5" w:rsidRPr="00372771">
        <w:rPr>
          <w:rFonts w:ascii="Times New Roman" w:eastAsia="Times New Roman" w:hAnsi="Times New Roman" w:cs="Times New Roman"/>
        </w:rPr>
        <w:t>jobs</w:t>
      </w:r>
      <w:r w:rsidR="003E0E12" w:rsidRPr="00372771">
        <w:rPr>
          <w:rFonts w:ascii="Times New Roman" w:eastAsia="Times New Roman" w:hAnsi="Times New Roman" w:cs="Times New Roman"/>
        </w:rPr>
        <w:t xml:space="preserve">. </w:t>
      </w:r>
      <w:bookmarkEnd w:id="1"/>
    </w:p>
    <w:tbl>
      <w:tblPr>
        <w:tblStyle w:val="TableGrid"/>
        <w:tblW w:w="0" w:type="auto"/>
        <w:tblLook w:val="04A0" w:firstRow="1" w:lastRow="0" w:firstColumn="1" w:lastColumn="0" w:noHBand="0" w:noVBand="1"/>
      </w:tblPr>
      <w:tblGrid>
        <w:gridCol w:w="1548"/>
        <w:gridCol w:w="1890"/>
        <w:gridCol w:w="3960"/>
        <w:gridCol w:w="2160"/>
      </w:tblGrid>
      <w:tr w:rsidR="00081751" w:rsidRPr="00372771" w:rsidTr="008F73A5">
        <w:trPr>
          <w:trHeight w:val="288"/>
        </w:trPr>
        <w:tc>
          <w:tcPr>
            <w:tcW w:w="1548" w:type="dxa"/>
          </w:tcPr>
          <w:p w:rsidR="00081751" w:rsidRPr="00372771" w:rsidRDefault="00081751" w:rsidP="002717C9">
            <w:pPr>
              <w:rPr>
                <w:rFonts w:ascii="Times New Roman" w:eastAsia="Times New Roman" w:hAnsi="Times New Roman" w:cs="Times New Roman"/>
                <w:b/>
              </w:rPr>
            </w:pPr>
            <w:r w:rsidRPr="00372771">
              <w:rPr>
                <w:rFonts w:ascii="Times New Roman" w:eastAsia="Times New Roman" w:hAnsi="Times New Roman" w:cs="Times New Roman"/>
                <w:b/>
              </w:rPr>
              <w:t>Program year</w:t>
            </w:r>
          </w:p>
        </w:tc>
        <w:tc>
          <w:tcPr>
            <w:tcW w:w="1890" w:type="dxa"/>
          </w:tcPr>
          <w:p w:rsidR="00081751" w:rsidRPr="00372771" w:rsidRDefault="00081751" w:rsidP="00EE6F9F">
            <w:pPr>
              <w:rPr>
                <w:rFonts w:ascii="Times New Roman" w:eastAsia="Times New Roman" w:hAnsi="Times New Roman" w:cs="Times New Roman"/>
                <w:b/>
              </w:rPr>
            </w:pPr>
            <w:r w:rsidRPr="00372771">
              <w:rPr>
                <w:rFonts w:ascii="Times New Roman" w:eastAsia="Times New Roman" w:hAnsi="Times New Roman" w:cs="Times New Roman"/>
                <w:b/>
              </w:rPr>
              <w:t>Housing unit unique ID</w:t>
            </w:r>
            <w:r w:rsidRPr="00372771">
              <w:rPr>
                <w:rFonts w:ascii="Times New Roman" w:eastAsia="Times New Roman" w:hAnsi="Times New Roman" w:cs="Times New Roman"/>
                <w:b/>
              </w:rPr>
              <w:br/>
              <w:t>(e.g. job number)</w:t>
            </w:r>
          </w:p>
        </w:tc>
        <w:tc>
          <w:tcPr>
            <w:tcW w:w="3960" w:type="dxa"/>
          </w:tcPr>
          <w:p w:rsidR="00081751" w:rsidRPr="00372771" w:rsidRDefault="00FA7F86" w:rsidP="00081751">
            <w:pPr>
              <w:rPr>
                <w:rFonts w:ascii="Times New Roman" w:eastAsia="Times New Roman" w:hAnsi="Times New Roman" w:cs="Times New Roman"/>
                <w:b/>
              </w:rPr>
            </w:pPr>
            <w:r w:rsidRPr="00372771">
              <w:rPr>
                <w:rFonts w:ascii="Times New Roman" w:eastAsia="Times New Roman" w:hAnsi="Times New Roman" w:cs="Times New Roman"/>
                <w:b/>
              </w:rPr>
              <w:t>Building type</w:t>
            </w:r>
          </w:p>
          <w:p w:rsidR="00B5264C" w:rsidRPr="00372771" w:rsidRDefault="00B5264C" w:rsidP="00B5264C">
            <w:pPr>
              <w:ind w:left="288"/>
              <w:rPr>
                <w:rFonts w:ascii="Times New Roman" w:eastAsia="Times New Roman" w:hAnsi="Times New Roman" w:cs="Times New Roman"/>
                <w:b/>
              </w:rPr>
            </w:pPr>
            <w:r w:rsidRPr="00372771">
              <w:rPr>
                <w:rFonts w:ascii="Times New Roman" w:eastAsia="Times New Roman" w:hAnsi="Times New Roman" w:cs="Times New Roman"/>
                <w:b/>
              </w:rPr>
              <w:t>SFA – Singe family attached</w:t>
            </w:r>
          </w:p>
          <w:p w:rsidR="00B5264C" w:rsidRPr="00372771" w:rsidRDefault="00B5264C" w:rsidP="00B5264C">
            <w:pPr>
              <w:ind w:left="288"/>
              <w:rPr>
                <w:rFonts w:ascii="Times New Roman" w:eastAsia="Times New Roman" w:hAnsi="Times New Roman" w:cs="Times New Roman"/>
                <w:b/>
              </w:rPr>
            </w:pPr>
            <w:r w:rsidRPr="00372771">
              <w:rPr>
                <w:rFonts w:ascii="Times New Roman" w:eastAsia="Times New Roman" w:hAnsi="Times New Roman" w:cs="Times New Roman"/>
                <w:b/>
              </w:rPr>
              <w:t>SFD – Single family detached</w:t>
            </w:r>
          </w:p>
          <w:p w:rsidR="00B5264C" w:rsidRPr="00372771" w:rsidRDefault="00B5264C" w:rsidP="00B5264C">
            <w:pPr>
              <w:ind w:left="288"/>
              <w:rPr>
                <w:rFonts w:ascii="Times New Roman" w:eastAsia="Times New Roman" w:hAnsi="Times New Roman" w:cs="Times New Roman"/>
                <w:b/>
              </w:rPr>
            </w:pPr>
            <w:r w:rsidRPr="00372771">
              <w:rPr>
                <w:rFonts w:ascii="Times New Roman" w:eastAsia="Times New Roman" w:hAnsi="Times New Roman" w:cs="Times New Roman"/>
                <w:b/>
              </w:rPr>
              <w:t>SFU – Single family unknown attached/detached</w:t>
            </w:r>
          </w:p>
          <w:p w:rsidR="00B5264C" w:rsidRPr="00372771" w:rsidRDefault="00B5264C" w:rsidP="00B5264C">
            <w:pPr>
              <w:ind w:left="288"/>
              <w:rPr>
                <w:rFonts w:ascii="Times New Roman" w:eastAsia="Times New Roman" w:hAnsi="Times New Roman" w:cs="Times New Roman"/>
                <w:b/>
              </w:rPr>
            </w:pPr>
            <w:r w:rsidRPr="00372771">
              <w:rPr>
                <w:rFonts w:ascii="Times New Roman" w:eastAsia="Times New Roman" w:hAnsi="Times New Roman" w:cs="Times New Roman"/>
                <w:b/>
              </w:rPr>
              <w:t>MH – Mobile home</w:t>
            </w:r>
          </w:p>
          <w:p w:rsidR="00B5264C" w:rsidRPr="00372771" w:rsidRDefault="00B5264C" w:rsidP="00B5264C">
            <w:pPr>
              <w:ind w:left="288"/>
              <w:rPr>
                <w:rFonts w:ascii="Times New Roman" w:eastAsia="Times New Roman" w:hAnsi="Times New Roman" w:cs="Times New Roman"/>
                <w:b/>
              </w:rPr>
            </w:pPr>
            <w:r w:rsidRPr="00372771">
              <w:rPr>
                <w:rFonts w:ascii="Times New Roman" w:eastAsia="Times New Roman" w:hAnsi="Times New Roman" w:cs="Times New Roman"/>
                <w:b/>
              </w:rPr>
              <w:t>SH – Shelter</w:t>
            </w:r>
          </w:p>
          <w:p w:rsidR="00B5264C" w:rsidRPr="00372771" w:rsidRDefault="00B5264C" w:rsidP="00B5264C">
            <w:pPr>
              <w:ind w:left="288"/>
              <w:rPr>
                <w:rFonts w:ascii="Times New Roman" w:eastAsia="Times New Roman" w:hAnsi="Times New Roman" w:cs="Times New Roman"/>
                <w:b/>
              </w:rPr>
            </w:pPr>
            <w:r w:rsidRPr="00372771">
              <w:rPr>
                <w:rFonts w:ascii="Times New Roman" w:eastAsia="Times New Roman" w:hAnsi="Times New Roman" w:cs="Times New Roman"/>
                <w:b/>
              </w:rPr>
              <w:t>SMF – Small multifamily (2-4 units)</w:t>
            </w:r>
          </w:p>
          <w:p w:rsidR="00B5264C" w:rsidRPr="00372771" w:rsidRDefault="00B5264C" w:rsidP="008F73A5">
            <w:pPr>
              <w:ind w:left="288"/>
              <w:rPr>
                <w:rFonts w:ascii="Times New Roman" w:eastAsia="Times New Roman" w:hAnsi="Times New Roman" w:cs="Times New Roman"/>
                <w:b/>
              </w:rPr>
            </w:pPr>
            <w:r w:rsidRPr="00372771">
              <w:rPr>
                <w:rFonts w:ascii="Times New Roman" w:eastAsia="Times New Roman" w:hAnsi="Times New Roman" w:cs="Times New Roman"/>
                <w:b/>
              </w:rPr>
              <w:t>LMF – Large multifamily (5+ units</w:t>
            </w:r>
            <w:r w:rsidR="008F73A5" w:rsidRPr="00372771">
              <w:rPr>
                <w:rFonts w:ascii="Times New Roman" w:eastAsia="Times New Roman" w:hAnsi="Times New Roman" w:cs="Times New Roman"/>
                <w:b/>
              </w:rPr>
              <w:t>)s</w:t>
            </w:r>
          </w:p>
        </w:tc>
        <w:tc>
          <w:tcPr>
            <w:tcW w:w="2160" w:type="dxa"/>
          </w:tcPr>
          <w:p w:rsidR="00081751" w:rsidRPr="00372771" w:rsidRDefault="00081751" w:rsidP="00081751">
            <w:pPr>
              <w:rPr>
                <w:rFonts w:ascii="Times New Roman" w:eastAsia="Times New Roman" w:hAnsi="Times New Roman" w:cs="Times New Roman"/>
                <w:b/>
              </w:rPr>
            </w:pPr>
            <w:r w:rsidRPr="00372771">
              <w:rPr>
                <w:rFonts w:ascii="Times New Roman" w:eastAsia="Times New Roman" w:hAnsi="Times New Roman" w:cs="Times New Roman"/>
                <w:b/>
              </w:rPr>
              <w:t>Primary heating fuel</w:t>
            </w:r>
          </w:p>
          <w:p w:rsidR="00081751" w:rsidRPr="00372771" w:rsidRDefault="00081751" w:rsidP="00B5264C">
            <w:pPr>
              <w:ind w:left="288"/>
              <w:rPr>
                <w:rFonts w:ascii="Times New Roman" w:eastAsia="Times New Roman" w:hAnsi="Times New Roman" w:cs="Times New Roman"/>
                <w:b/>
              </w:rPr>
            </w:pPr>
            <w:r w:rsidRPr="00372771">
              <w:rPr>
                <w:rFonts w:ascii="Times New Roman" w:eastAsia="Times New Roman" w:hAnsi="Times New Roman" w:cs="Times New Roman"/>
                <w:b/>
              </w:rPr>
              <w:t>EL – electricity</w:t>
            </w:r>
          </w:p>
          <w:p w:rsidR="00081751" w:rsidRPr="00372771" w:rsidRDefault="00081751" w:rsidP="00B5264C">
            <w:pPr>
              <w:ind w:left="288"/>
              <w:rPr>
                <w:rFonts w:ascii="Times New Roman" w:eastAsia="Times New Roman" w:hAnsi="Times New Roman" w:cs="Times New Roman"/>
                <w:b/>
              </w:rPr>
            </w:pPr>
            <w:r w:rsidRPr="00372771">
              <w:rPr>
                <w:rFonts w:ascii="Times New Roman" w:eastAsia="Times New Roman" w:hAnsi="Times New Roman" w:cs="Times New Roman"/>
                <w:b/>
              </w:rPr>
              <w:t>NG – natural gas</w:t>
            </w:r>
          </w:p>
          <w:p w:rsidR="00081751" w:rsidRPr="00372771" w:rsidRDefault="00081751" w:rsidP="00B5264C">
            <w:pPr>
              <w:ind w:left="288"/>
              <w:rPr>
                <w:rFonts w:ascii="Times New Roman" w:eastAsia="Times New Roman" w:hAnsi="Times New Roman" w:cs="Times New Roman"/>
                <w:b/>
              </w:rPr>
            </w:pPr>
            <w:r w:rsidRPr="00372771">
              <w:rPr>
                <w:rFonts w:ascii="Times New Roman" w:eastAsia="Times New Roman" w:hAnsi="Times New Roman" w:cs="Times New Roman"/>
                <w:b/>
              </w:rPr>
              <w:t>LP – propane</w:t>
            </w:r>
          </w:p>
          <w:p w:rsidR="00081751" w:rsidRPr="00372771" w:rsidRDefault="00081751" w:rsidP="00B5264C">
            <w:pPr>
              <w:ind w:left="288"/>
              <w:rPr>
                <w:rFonts w:ascii="Times New Roman" w:eastAsia="Times New Roman" w:hAnsi="Times New Roman" w:cs="Times New Roman"/>
                <w:b/>
              </w:rPr>
            </w:pPr>
            <w:r w:rsidRPr="00372771">
              <w:rPr>
                <w:rFonts w:ascii="Times New Roman" w:eastAsia="Times New Roman" w:hAnsi="Times New Roman" w:cs="Times New Roman"/>
                <w:b/>
              </w:rPr>
              <w:t>FO – fuel oil</w:t>
            </w:r>
          </w:p>
          <w:p w:rsidR="00081751" w:rsidRPr="00372771" w:rsidRDefault="00081751" w:rsidP="00B5264C">
            <w:pPr>
              <w:ind w:left="288"/>
              <w:rPr>
                <w:rFonts w:ascii="Times New Roman" w:eastAsia="Times New Roman" w:hAnsi="Times New Roman" w:cs="Times New Roman"/>
                <w:b/>
              </w:rPr>
            </w:pPr>
            <w:r w:rsidRPr="00372771">
              <w:rPr>
                <w:rFonts w:ascii="Times New Roman" w:eastAsia="Times New Roman" w:hAnsi="Times New Roman" w:cs="Times New Roman"/>
                <w:b/>
              </w:rPr>
              <w:t>WO – wood</w:t>
            </w:r>
          </w:p>
          <w:p w:rsidR="00081751" w:rsidRPr="00372771" w:rsidRDefault="00081751" w:rsidP="00B5264C">
            <w:pPr>
              <w:ind w:left="288"/>
              <w:rPr>
                <w:rFonts w:ascii="Times New Roman" w:eastAsia="Times New Roman" w:hAnsi="Times New Roman" w:cs="Times New Roman"/>
                <w:b/>
              </w:rPr>
            </w:pPr>
            <w:r w:rsidRPr="00372771">
              <w:rPr>
                <w:rFonts w:ascii="Times New Roman" w:eastAsia="Times New Roman" w:hAnsi="Times New Roman" w:cs="Times New Roman"/>
                <w:b/>
              </w:rPr>
              <w:t xml:space="preserve">OT </w:t>
            </w:r>
            <w:r w:rsidR="009B332B" w:rsidRPr="00372771">
              <w:rPr>
                <w:rFonts w:ascii="Times New Roman" w:eastAsia="Times New Roman" w:hAnsi="Times New Roman" w:cs="Times New Roman"/>
                <w:b/>
              </w:rPr>
              <w:t xml:space="preserve">– </w:t>
            </w:r>
            <w:r w:rsidRPr="00372771">
              <w:rPr>
                <w:rFonts w:ascii="Times New Roman" w:eastAsia="Times New Roman" w:hAnsi="Times New Roman" w:cs="Times New Roman"/>
                <w:b/>
              </w:rPr>
              <w:t>other</w:t>
            </w:r>
          </w:p>
        </w:tc>
      </w:tr>
      <w:tr w:rsidR="00081751" w:rsidRPr="00372771" w:rsidTr="008F73A5">
        <w:trPr>
          <w:trHeight w:val="288"/>
        </w:trPr>
        <w:tc>
          <w:tcPr>
            <w:tcW w:w="1548" w:type="dxa"/>
          </w:tcPr>
          <w:p w:rsidR="00081751" w:rsidRPr="00372771" w:rsidRDefault="00081751" w:rsidP="002717C9">
            <w:pPr>
              <w:rPr>
                <w:rFonts w:ascii="Times New Roman" w:eastAsia="Times New Roman" w:hAnsi="Times New Roman" w:cs="Times New Roman"/>
              </w:rPr>
            </w:pPr>
          </w:p>
        </w:tc>
        <w:tc>
          <w:tcPr>
            <w:tcW w:w="1890" w:type="dxa"/>
          </w:tcPr>
          <w:p w:rsidR="00081751" w:rsidRPr="00372771" w:rsidRDefault="00081751" w:rsidP="002717C9">
            <w:pPr>
              <w:rPr>
                <w:rFonts w:ascii="Times New Roman" w:eastAsia="Times New Roman" w:hAnsi="Times New Roman" w:cs="Times New Roman"/>
              </w:rPr>
            </w:pPr>
          </w:p>
        </w:tc>
        <w:tc>
          <w:tcPr>
            <w:tcW w:w="3960" w:type="dxa"/>
          </w:tcPr>
          <w:p w:rsidR="00081751" w:rsidRPr="00372771" w:rsidRDefault="00081751" w:rsidP="002717C9">
            <w:pPr>
              <w:rPr>
                <w:rFonts w:ascii="Times New Roman" w:eastAsia="Times New Roman" w:hAnsi="Times New Roman" w:cs="Times New Roman"/>
              </w:rPr>
            </w:pPr>
          </w:p>
        </w:tc>
        <w:tc>
          <w:tcPr>
            <w:tcW w:w="2160" w:type="dxa"/>
          </w:tcPr>
          <w:p w:rsidR="00081751" w:rsidRPr="00372771" w:rsidRDefault="00081751" w:rsidP="002717C9">
            <w:pPr>
              <w:rPr>
                <w:rFonts w:ascii="Times New Roman" w:eastAsia="Times New Roman" w:hAnsi="Times New Roman" w:cs="Times New Roman"/>
              </w:rPr>
            </w:pPr>
          </w:p>
        </w:tc>
      </w:tr>
      <w:tr w:rsidR="00081751" w:rsidRPr="00372771" w:rsidTr="008F73A5">
        <w:trPr>
          <w:trHeight w:val="288"/>
        </w:trPr>
        <w:tc>
          <w:tcPr>
            <w:tcW w:w="1548" w:type="dxa"/>
          </w:tcPr>
          <w:p w:rsidR="00081751" w:rsidRPr="00372771" w:rsidRDefault="00081751" w:rsidP="002717C9">
            <w:pPr>
              <w:rPr>
                <w:rFonts w:ascii="Times New Roman" w:eastAsia="Times New Roman" w:hAnsi="Times New Roman" w:cs="Times New Roman"/>
              </w:rPr>
            </w:pPr>
          </w:p>
        </w:tc>
        <w:tc>
          <w:tcPr>
            <w:tcW w:w="1890" w:type="dxa"/>
          </w:tcPr>
          <w:p w:rsidR="00081751" w:rsidRPr="00372771" w:rsidRDefault="00081751" w:rsidP="002717C9">
            <w:pPr>
              <w:rPr>
                <w:rFonts w:ascii="Times New Roman" w:eastAsia="Times New Roman" w:hAnsi="Times New Roman" w:cs="Times New Roman"/>
              </w:rPr>
            </w:pPr>
          </w:p>
        </w:tc>
        <w:tc>
          <w:tcPr>
            <w:tcW w:w="3960" w:type="dxa"/>
          </w:tcPr>
          <w:p w:rsidR="00081751" w:rsidRPr="00372771" w:rsidRDefault="00081751" w:rsidP="002717C9">
            <w:pPr>
              <w:rPr>
                <w:rFonts w:ascii="Times New Roman" w:eastAsia="Times New Roman" w:hAnsi="Times New Roman" w:cs="Times New Roman"/>
              </w:rPr>
            </w:pPr>
          </w:p>
        </w:tc>
        <w:tc>
          <w:tcPr>
            <w:tcW w:w="2160" w:type="dxa"/>
          </w:tcPr>
          <w:p w:rsidR="00081751" w:rsidRPr="00372771" w:rsidRDefault="00081751" w:rsidP="002717C9">
            <w:pPr>
              <w:rPr>
                <w:rFonts w:ascii="Times New Roman" w:eastAsia="Times New Roman" w:hAnsi="Times New Roman" w:cs="Times New Roman"/>
              </w:rPr>
            </w:pPr>
          </w:p>
        </w:tc>
      </w:tr>
      <w:tr w:rsidR="00081751" w:rsidRPr="00372771" w:rsidTr="008F73A5">
        <w:trPr>
          <w:trHeight w:val="288"/>
        </w:trPr>
        <w:tc>
          <w:tcPr>
            <w:tcW w:w="1548" w:type="dxa"/>
          </w:tcPr>
          <w:p w:rsidR="00081751" w:rsidRPr="00372771" w:rsidRDefault="00081751" w:rsidP="002717C9">
            <w:pPr>
              <w:rPr>
                <w:rFonts w:ascii="Times New Roman" w:eastAsia="Times New Roman" w:hAnsi="Times New Roman" w:cs="Times New Roman"/>
              </w:rPr>
            </w:pPr>
          </w:p>
        </w:tc>
        <w:tc>
          <w:tcPr>
            <w:tcW w:w="1890" w:type="dxa"/>
          </w:tcPr>
          <w:p w:rsidR="00081751" w:rsidRPr="00372771" w:rsidRDefault="00081751" w:rsidP="002717C9">
            <w:pPr>
              <w:rPr>
                <w:rFonts w:ascii="Times New Roman" w:eastAsia="Times New Roman" w:hAnsi="Times New Roman" w:cs="Times New Roman"/>
              </w:rPr>
            </w:pPr>
          </w:p>
        </w:tc>
        <w:tc>
          <w:tcPr>
            <w:tcW w:w="3960" w:type="dxa"/>
          </w:tcPr>
          <w:p w:rsidR="00081751" w:rsidRPr="00372771" w:rsidRDefault="00081751" w:rsidP="002717C9">
            <w:pPr>
              <w:rPr>
                <w:rFonts w:ascii="Times New Roman" w:eastAsia="Times New Roman" w:hAnsi="Times New Roman" w:cs="Times New Roman"/>
              </w:rPr>
            </w:pPr>
          </w:p>
        </w:tc>
        <w:tc>
          <w:tcPr>
            <w:tcW w:w="2160" w:type="dxa"/>
          </w:tcPr>
          <w:p w:rsidR="00081751" w:rsidRPr="00372771" w:rsidRDefault="00081751" w:rsidP="002717C9">
            <w:pPr>
              <w:rPr>
                <w:rFonts w:ascii="Times New Roman" w:eastAsia="Times New Roman" w:hAnsi="Times New Roman" w:cs="Times New Roman"/>
              </w:rPr>
            </w:pPr>
          </w:p>
        </w:tc>
      </w:tr>
      <w:tr w:rsidR="00081751" w:rsidRPr="00372771" w:rsidTr="008F73A5">
        <w:trPr>
          <w:trHeight w:val="288"/>
        </w:trPr>
        <w:tc>
          <w:tcPr>
            <w:tcW w:w="1548" w:type="dxa"/>
          </w:tcPr>
          <w:p w:rsidR="00081751" w:rsidRPr="00372771" w:rsidRDefault="00081751" w:rsidP="002717C9">
            <w:pPr>
              <w:rPr>
                <w:rFonts w:ascii="Times New Roman" w:eastAsia="Times New Roman" w:hAnsi="Times New Roman" w:cs="Times New Roman"/>
              </w:rPr>
            </w:pPr>
          </w:p>
        </w:tc>
        <w:tc>
          <w:tcPr>
            <w:tcW w:w="1890" w:type="dxa"/>
          </w:tcPr>
          <w:p w:rsidR="00081751" w:rsidRPr="00372771" w:rsidRDefault="00081751" w:rsidP="002717C9">
            <w:pPr>
              <w:rPr>
                <w:rFonts w:ascii="Times New Roman" w:eastAsia="Times New Roman" w:hAnsi="Times New Roman" w:cs="Times New Roman"/>
              </w:rPr>
            </w:pPr>
          </w:p>
        </w:tc>
        <w:tc>
          <w:tcPr>
            <w:tcW w:w="3960" w:type="dxa"/>
          </w:tcPr>
          <w:p w:rsidR="00081751" w:rsidRPr="00372771" w:rsidRDefault="00081751" w:rsidP="002717C9">
            <w:pPr>
              <w:rPr>
                <w:rFonts w:ascii="Times New Roman" w:eastAsia="Times New Roman" w:hAnsi="Times New Roman" w:cs="Times New Roman"/>
              </w:rPr>
            </w:pPr>
          </w:p>
        </w:tc>
        <w:tc>
          <w:tcPr>
            <w:tcW w:w="2160" w:type="dxa"/>
          </w:tcPr>
          <w:p w:rsidR="00081751" w:rsidRPr="00372771" w:rsidRDefault="00081751" w:rsidP="002717C9">
            <w:pPr>
              <w:rPr>
                <w:rFonts w:ascii="Times New Roman" w:eastAsia="Times New Roman" w:hAnsi="Times New Roman" w:cs="Times New Roman"/>
              </w:rPr>
            </w:pPr>
          </w:p>
        </w:tc>
      </w:tr>
      <w:tr w:rsidR="00081751" w:rsidRPr="00372771" w:rsidTr="008F73A5">
        <w:trPr>
          <w:trHeight w:val="288"/>
        </w:trPr>
        <w:tc>
          <w:tcPr>
            <w:tcW w:w="1548" w:type="dxa"/>
          </w:tcPr>
          <w:p w:rsidR="00081751" w:rsidRPr="00372771" w:rsidRDefault="00081751" w:rsidP="002717C9">
            <w:pPr>
              <w:rPr>
                <w:rFonts w:ascii="Times New Roman" w:eastAsia="Times New Roman" w:hAnsi="Times New Roman" w:cs="Times New Roman"/>
              </w:rPr>
            </w:pPr>
          </w:p>
        </w:tc>
        <w:tc>
          <w:tcPr>
            <w:tcW w:w="1890" w:type="dxa"/>
          </w:tcPr>
          <w:p w:rsidR="00081751" w:rsidRPr="00372771" w:rsidRDefault="00081751" w:rsidP="002717C9">
            <w:pPr>
              <w:rPr>
                <w:rFonts w:ascii="Times New Roman" w:eastAsia="Times New Roman" w:hAnsi="Times New Roman" w:cs="Times New Roman"/>
              </w:rPr>
            </w:pPr>
          </w:p>
        </w:tc>
        <w:tc>
          <w:tcPr>
            <w:tcW w:w="3960" w:type="dxa"/>
          </w:tcPr>
          <w:p w:rsidR="00081751" w:rsidRPr="00372771" w:rsidRDefault="00081751" w:rsidP="002717C9">
            <w:pPr>
              <w:rPr>
                <w:rFonts w:ascii="Times New Roman" w:eastAsia="Times New Roman" w:hAnsi="Times New Roman" w:cs="Times New Roman"/>
              </w:rPr>
            </w:pPr>
          </w:p>
        </w:tc>
        <w:tc>
          <w:tcPr>
            <w:tcW w:w="2160" w:type="dxa"/>
          </w:tcPr>
          <w:p w:rsidR="00081751" w:rsidRPr="00372771" w:rsidRDefault="00081751" w:rsidP="002717C9">
            <w:pPr>
              <w:rPr>
                <w:rFonts w:ascii="Times New Roman" w:eastAsia="Times New Roman" w:hAnsi="Times New Roman" w:cs="Times New Roman"/>
              </w:rPr>
            </w:pPr>
          </w:p>
        </w:tc>
      </w:tr>
      <w:tr w:rsidR="00081751" w:rsidRPr="00372771" w:rsidTr="008F73A5">
        <w:trPr>
          <w:trHeight w:val="288"/>
        </w:trPr>
        <w:tc>
          <w:tcPr>
            <w:tcW w:w="1548" w:type="dxa"/>
          </w:tcPr>
          <w:p w:rsidR="00081751" w:rsidRPr="00372771" w:rsidRDefault="00081751" w:rsidP="002717C9">
            <w:pPr>
              <w:rPr>
                <w:rFonts w:ascii="Times New Roman" w:eastAsia="Times New Roman" w:hAnsi="Times New Roman" w:cs="Times New Roman"/>
              </w:rPr>
            </w:pPr>
          </w:p>
        </w:tc>
        <w:tc>
          <w:tcPr>
            <w:tcW w:w="1890" w:type="dxa"/>
          </w:tcPr>
          <w:p w:rsidR="00081751" w:rsidRPr="00372771" w:rsidRDefault="00081751" w:rsidP="002717C9">
            <w:pPr>
              <w:rPr>
                <w:rFonts w:ascii="Times New Roman" w:eastAsia="Times New Roman" w:hAnsi="Times New Roman" w:cs="Times New Roman"/>
              </w:rPr>
            </w:pPr>
          </w:p>
        </w:tc>
        <w:tc>
          <w:tcPr>
            <w:tcW w:w="3960" w:type="dxa"/>
          </w:tcPr>
          <w:p w:rsidR="00081751" w:rsidRPr="00372771" w:rsidRDefault="00081751" w:rsidP="002717C9">
            <w:pPr>
              <w:rPr>
                <w:rFonts w:ascii="Times New Roman" w:eastAsia="Times New Roman" w:hAnsi="Times New Roman" w:cs="Times New Roman"/>
              </w:rPr>
            </w:pPr>
          </w:p>
        </w:tc>
        <w:tc>
          <w:tcPr>
            <w:tcW w:w="2160" w:type="dxa"/>
          </w:tcPr>
          <w:p w:rsidR="00081751" w:rsidRPr="00372771" w:rsidRDefault="00081751" w:rsidP="002717C9">
            <w:pPr>
              <w:rPr>
                <w:rFonts w:ascii="Times New Roman" w:eastAsia="Times New Roman" w:hAnsi="Times New Roman" w:cs="Times New Roman"/>
              </w:rPr>
            </w:pPr>
          </w:p>
        </w:tc>
      </w:tr>
      <w:tr w:rsidR="00081751" w:rsidRPr="00372771" w:rsidTr="008F73A5">
        <w:trPr>
          <w:trHeight w:val="288"/>
        </w:trPr>
        <w:tc>
          <w:tcPr>
            <w:tcW w:w="1548" w:type="dxa"/>
          </w:tcPr>
          <w:p w:rsidR="00081751" w:rsidRPr="00372771" w:rsidRDefault="00081751" w:rsidP="002717C9">
            <w:pPr>
              <w:rPr>
                <w:rFonts w:ascii="Times New Roman" w:eastAsia="Times New Roman" w:hAnsi="Times New Roman" w:cs="Times New Roman"/>
              </w:rPr>
            </w:pPr>
          </w:p>
        </w:tc>
        <w:tc>
          <w:tcPr>
            <w:tcW w:w="1890" w:type="dxa"/>
          </w:tcPr>
          <w:p w:rsidR="00081751" w:rsidRPr="00372771" w:rsidRDefault="00081751" w:rsidP="002717C9">
            <w:pPr>
              <w:rPr>
                <w:rFonts w:ascii="Times New Roman" w:eastAsia="Times New Roman" w:hAnsi="Times New Roman" w:cs="Times New Roman"/>
              </w:rPr>
            </w:pPr>
          </w:p>
        </w:tc>
        <w:tc>
          <w:tcPr>
            <w:tcW w:w="3960" w:type="dxa"/>
          </w:tcPr>
          <w:p w:rsidR="00081751" w:rsidRPr="00372771" w:rsidRDefault="00081751" w:rsidP="002717C9">
            <w:pPr>
              <w:rPr>
                <w:rFonts w:ascii="Times New Roman" w:eastAsia="Times New Roman" w:hAnsi="Times New Roman" w:cs="Times New Roman"/>
              </w:rPr>
            </w:pPr>
          </w:p>
        </w:tc>
        <w:tc>
          <w:tcPr>
            <w:tcW w:w="2160" w:type="dxa"/>
          </w:tcPr>
          <w:p w:rsidR="00081751" w:rsidRPr="00372771" w:rsidRDefault="00081751" w:rsidP="002717C9">
            <w:pPr>
              <w:rPr>
                <w:rFonts w:ascii="Times New Roman" w:eastAsia="Times New Roman" w:hAnsi="Times New Roman" w:cs="Times New Roman"/>
              </w:rPr>
            </w:pPr>
          </w:p>
        </w:tc>
      </w:tr>
      <w:tr w:rsidR="00081751" w:rsidRPr="00372771" w:rsidTr="008F73A5">
        <w:trPr>
          <w:trHeight w:val="288"/>
        </w:trPr>
        <w:tc>
          <w:tcPr>
            <w:tcW w:w="1548" w:type="dxa"/>
          </w:tcPr>
          <w:p w:rsidR="00081751" w:rsidRPr="00372771" w:rsidRDefault="00081751" w:rsidP="00482FF6">
            <w:pPr>
              <w:rPr>
                <w:rFonts w:ascii="Times New Roman" w:eastAsia="Times New Roman" w:hAnsi="Times New Roman" w:cs="Times New Roman"/>
              </w:rPr>
            </w:pPr>
          </w:p>
        </w:tc>
        <w:tc>
          <w:tcPr>
            <w:tcW w:w="1890" w:type="dxa"/>
          </w:tcPr>
          <w:p w:rsidR="00081751" w:rsidRPr="00372771" w:rsidRDefault="00081751" w:rsidP="00482FF6">
            <w:pPr>
              <w:rPr>
                <w:rFonts w:ascii="Times New Roman" w:eastAsia="Times New Roman" w:hAnsi="Times New Roman" w:cs="Times New Roman"/>
              </w:rPr>
            </w:pPr>
          </w:p>
        </w:tc>
        <w:tc>
          <w:tcPr>
            <w:tcW w:w="3960" w:type="dxa"/>
          </w:tcPr>
          <w:p w:rsidR="00081751" w:rsidRPr="00372771" w:rsidRDefault="00081751" w:rsidP="00482FF6">
            <w:pPr>
              <w:rPr>
                <w:rFonts w:ascii="Times New Roman" w:eastAsia="Times New Roman" w:hAnsi="Times New Roman" w:cs="Times New Roman"/>
              </w:rPr>
            </w:pPr>
          </w:p>
        </w:tc>
        <w:tc>
          <w:tcPr>
            <w:tcW w:w="2160" w:type="dxa"/>
          </w:tcPr>
          <w:p w:rsidR="00081751" w:rsidRPr="00372771" w:rsidRDefault="00081751" w:rsidP="00482FF6">
            <w:pPr>
              <w:rPr>
                <w:rFonts w:ascii="Times New Roman" w:eastAsia="Times New Roman" w:hAnsi="Times New Roman" w:cs="Times New Roman"/>
              </w:rPr>
            </w:pPr>
          </w:p>
        </w:tc>
      </w:tr>
      <w:tr w:rsidR="00081751" w:rsidRPr="00372771" w:rsidTr="008F73A5">
        <w:trPr>
          <w:trHeight w:val="288"/>
        </w:trPr>
        <w:tc>
          <w:tcPr>
            <w:tcW w:w="1548" w:type="dxa"/>
          </w:tcPr>
          <w:p w:rsidR="00081751" w:rsidRPr="00372771" w:rsidRDefault="00081751" w:rsidP="00482FF6">
            <w:pPr>
              <w:rPr>
                <w:rFonts w:ascii="Times New Roman" w:eastAsia="Times New Roman" w:hAnsi="Times New Roman" w:cs="Times New Roman"/>
              </w:rPr>
            </w:pPr>
          </w:p>
        </w:tc>
        <w:tc>
          <w:tcPr>
            <w:tcW w:w="1890" w:type="dxa"/>
          </w:tcPr>
          <w:p w:rsidR="00081751" w:rsidRPr="00372771" w:rsidRDefault="00081751" w:rsidP="00482FF6">
            <w:pPr>
              <w:rPr>
                <w:rFonts w:ascii="Times New Roman" w:eastAsia="Times New Roman" w:hAnsi="Times New Roman" w:cs="Times New Roman"/>
              </w:rPr>
            </w:pPr>
          </w:p>
        </w:tc>
        <w:tc>
          <w:tcPr>
            <w:tcW w:w="3960" w:type="dxa"/>
          </w:tcPr>
          <w:p w:rsidR="00081751" w:rsidRPr="00372771" w:rsidRDefault="00081751" w:rsidP="00482FF6">
            <w:pPr>
              <w:rPr>
                <w:rFonts w:ascii="Times New Roman" w:eastAsia="Times New Roman" w:hAnsi="Times New Roman" w:cs="Times New Roman"/>
              </w:rPr>
            </w:pPr>
          </w:p>
        </w:tc>
        <w:tc>
          <w:tcPr>
            <w:tcW w:w="2160" w:type="dxa"/>
          </w:tcPr>
          <w:p w:rsidR="00081751" w:rsidRPr="00372771" w:rsidRDefault="00081751" w:rsidP="00482FF6">
            <w:pPr>
              <w:rPr>
                <w:rFonts w:ascii="Times New Roman" w:eastAsia="Times New Roman" w:hAnsi="Times New Roman" w:cs="Times New Roman"/>
              </w:rPr>
            </w:pPr>
          </w:p>
        </w:tc>
      </w:tr>
      <w:tr w:rsidR="00081751" w:rsidRPr="00372771" w:rsidTr="008F73A5">
        <w:trPr>
          <w:trHeight w:val="288"/>
        </w:trPr>
        <w:tc>
          <w:tcPr>
            <w:tcW w:w="1548" w:type="dxa"/>
          </w:tcPr>
          <w:p w:rsidR="00081751" w:rsidRPr="00372771" w:rsidRDefault="00081751" w:rsidP="00482FF6">
            <w:pPr>
              <w:rPr>
                <w:rFonts w:ascii="Times New Roman" w:eastAsia="Times New Roman" w:hAnsi="Times New Roman" w:cs="Times New Roman"/>
              </w:rPr>
            </w:pPr>
          </w:p>
        </w:tc>
        <w:tc>
          <w:tcPr>
            <w:tcW w:w="1890" w:type="dxa"/>
          </w:tcPr>
          <w:p w:rsidR="00081751" w:rsidRPr="00372771" w:rsidRDefault="00081751" w:rsidP="00482FF6">
            <w:pPr>
              <w:rPr>
                <w:rFonts w:ascii="Times New Roman" w:eastAsia="Times New Roman" w:hAnsi="Times New Roman" w:cs="Times New Roman"/>
              </w:rPr>
            </w:pPr>
          </w:p>
        </w:tc>
        <w:tc>
          <w:tcPr>
            <w:tcW w:w="3960" w:type="dxa"/>
          </w:tcPr>
          <w:p w:rsidR="00081751" w:rsidRPr="00372771" w:rsidRDefault="00081751" w:rsidP="00482FF6">
            <w:pPr>
              <w:rPr>
                <w:rFonts w:ascii="Times New Roman" w:eastAsia="Times New Roman" w:hAnsi="Times New Roman" w:cs="Times New Roman"/>
              </w:rPr>
            </w:pPr>
          </w:p>
        </w:tc>
        <w:tc>
          <w:tcPr>
            <w:tcW w:w="2160" w:type="dxa"/>
          </w:tcPr>
          <w:p w:rsidR="00081751" w:rsidRPr="00372771" w:rsidRDefault="00081751" w:rsidP="00482FF6">
            <w:pPr>
              <w:rPr>
                <w:rFonts w:ascii="Times New Roman" w:eastAsia="Times New Roman" w:hAnsi="Times New Roman" w:cs="Times New Roman"/>
              </w:rPr>
            </w:pPr>
          </w:p>
        </w:tc>
      </w:tr>
      <w:tr w:rsidR="00081751" w:rsidRPr="00372771" w:rsidTr="008F73A5">
        <w:trPr>
          <w:trHeight w:val="288"/>
        </w:trPr>
        <w:tc>
          <w:tcPr>
            <w:tcW w:w="1548" w:type="dxa"/>
          </w:tcPr>
          <w:p w:rsidR="00081751" w:rsidRPr="00372771" w:rsidRDefault="00081751" w:rsidP="00482FF6">
            <w:pPr>
              <w:rPr>
                <w:rFonts w:ascii="Times New Roman" w:eastAsia="Times New Roman" w:hAnsi="Times New Roman" w:cs="Times New Roman"/>
              </w:rPr>
            </w:pPr>
          </w:p>
        </w:tc>
        <w:tc>
          <w:tcPr>
            <w:tcW w:w="1890" w:type="dxa"/>
          </w:tcPr>
          <w:p w:rsidR="00081751" w:rsidRPr="00372771" w:rsidRDefault="00081751" w:rsidP="00482FF6">
            <w:pPr>
              <w:rPr>
                <w:rFonts w:ascii="Times New Roman" w:eastAsia="Times New Roman" w:hAnsi="Times New Roman" w:cs="Times New Roman"/>
              </w:rPr>
            </w:pPr>
          </w:p>
        </w:tc>
        <w:tc>
          <w:tcPr>
            <w:tcW w:w="3960" w:type="dxa"/>
          </w:tcPr>
          <w:p w:rsidR="00081751" w:rsidRPr="00372771" w:rsidRDefault="00081751" w:rsidP="00482FF6">
            <w:pPr>
              <w:rPr>
                <w:rFonts w:ascii="Times New Roman" w:eastAsia="Times New Roman" w:hAnsi="Times New Roman" w:cs="Times New Roman"/>
              </w:rPr>
            </w:pPr>
          </w:p>
        </w:tc>
        <w:tc>
          <w:tcPr>
            <w:tcW w:w="2160" w:type="dxa"/>
          </w:tcPr>
          <w:p w:rsidR="00081751" w:rsidRPr="00372771" w:rsidRDefault="00081751" w:rsidP="00482FF6">
            <w:pPr>
              <w:rPr>
                <w:rFonts w:ascii="Times New Roman" w:eastAsia="Times New Roman" w:hAnsi="Times New Roman" w:cs="Times New Roman"/>
              </w:rPr>
            </w:pPr>
          </w:p>
        </w:tc>
      </w:tr>
      <w:tr w:rsidR="00081751" w:rsidRPr="00372771" w:rsidTr="008F73A5">
        <w:trPr>
          <w:trHeight w:val="288"/>
        </w:trPr>
        <w:tc>
          <w:tcPr>
            <w:tcW w:w="1548" w:type="dxa"/>
          </w:tcPr>
          <w:p w:rsidR="00081751" w:rsidRPr="00372771" w:rsidRDefault="00081751" w:rsidP="00482FF6">
            <w:pPr>
              <w:rPr>
                <w:rFonts w:ascii="Times New Roman" w:eastAsia="Times New Roman" w:hAnsi="Times New Roman" w:cs="Times New Roman"/>
              </w:rPr>
            </w:pPr>
          </w:p>
        </w:tc>
        <w:tc>
          <w:tcPr>
            <w:tcW w:w="1890" w:type="dxa"/>
          </w:tcPr>
          <w:p w:rsidR="00081751" w:rsidRPr="00372771" w:rsidRDefault="00081751" w:rsidP="00482FF6">
            <w:pPr>
              <w:rPr>
                <w:rFonts w:ascii="Times New Roman" w:eastAsia="Times New Roman" w:hAnsi="Times New Roman" w:cs="Times New Roman"/>
              </w:rPr>
            </w:pPr>
          </w:p>
        </w:tc>
        <w:tc>
          <w:tcPr>
            <w:tcW w:w="3960" w:type="dxa"/>
          </w:tcPr>
          <w:p w:rsidR="00081751" w:rsidRPr="00372771" w:rsidRDefault="00081751" w:rsidP="00482FF6">
            <w:pPr>
              <w:rPr>
                <w:rFonts w:ascii="Times New Roman" w:eastAsia="Times New Roman" w:hAnsi="Times New Roman" w:cs="Times New Roman"/>
              </w:rPr>
            </w:pPr>
          </w:p>
        </w:tc>
        <w:tc>
          <w:tcPr>
            <w:tcW w:w="2160" w:type="dxa"/>
          </w:tcPr>
          <w:p w:rsidR="00081751" w:rsidRPr="00372771" w:rsidRDefault="00081751" w:rsidP="00482FF6">
            <w:pPr>
              <w:rPr>
                <w:rFonts w:ascii="Times New Roman" w:eastAsia="Times New Roman" w:hAnsi="Times New Roman" w:cs="Times New Roman"/>
              </w:rPr>
            </w:pPr>
          </w:p>
        </w:tc>
      </w:tr>
      <w:tr w:rsidR="00081751" w:rsidRPr="00372771" w:rsidTr="008F73A5">
        <w:trPr>
          <w:trHeight w:val="288"/>
        </w:trPr>
        <w:tc>
          <w:tcPr>
            <w:tcW w:w="1548" w:type="dxa"/>
          </w:tcPr>
          <w:p w:rsidR="00081751" w:rsidRPr="00372771" w:rsidRDefault="00081751" w:rsidP="00482FF6">
            <w:pPr>
              <w:rPr>
                <w:rFonts w:ascii="Times New Roman" w:eastAsia="Times New Roman" w:hAnsi="Times New Roman" w:cs="Times New Roman"/>
              </w:rPr>
            </w:pPr>
          </w:p>
        </w:tc>
        <w:tc>
          <w:tcPr>
            <w:tcW w:w="1890" w:type="dxa"/>
          </w:tcPr>
          <w:p w:rsidR="00081751" w:rsidRPr="00372771" w:rsidRDefault="00081751" w:rsidP="00482FF6">
            <w:pPr>
              <w:rPr>
                <w:rFonts w:ascii="Times New Roman" w:eastAsia="Times New Roman" w:hAnsi="Times New Roman" w:cs="Times New Roman"/>
              </w:rPr>
            </w:pPr>
          </w:p>
        </w:tc>
        <w:tc>
          <w:tcPr>
            <w:tcW w:w="3960" w:type="dxa"/>
          </w:tcPr>
          <w:p w:rsidR="00081751" w:rsidRPr="00372771" w:rsidRDefault="00081751" w:rsidP="00482FF6">
            <w:pPr>
              <w:rPr>
                <w:rFonts w:ascii="Times New Roman" w:eastAsia="Times New Roman" w:hAnsi="Times New Roman" w:cs="Times New Roman"/>
              </w:rPr>
            </w:pPr>
          </w:p>
        </w:tc>
        <w:tc>
          <w:tcPr>
            <w:tcW w:w="2160" w:type="dxa"/>
          </w:tcPr>
          <w:p w:rsidR="00081751" w:rsidRPr="00372771" w:rsidRDefault="00081751" w:rsidP="00482FF6">
            <w:pPr>
              <w:rPr>
                <w:rFonts w:ascii="Times New Roman" w:eastAsia="Times New Roman" w:hAnsi="Times New Roman" w:cs="Times New Roman"/>
              </w:rPr>
            </w:pPr>
          </w:p>
        </w:tc>
      </w:tr>
      <w:tr w:rsidR="00081751" w:rsidRPr="00372771" w:rsidTr="008F73A5">
        <w:trPr>
          <w:trHeight w:val="288"/>
        </w:trPr>
        <w:tc>
          <w:tcPr>
            <w:tcW w:w="1548" w:type="dxa"/>
          </w:tcPr>
          <w:p w:rsidR="00081751" w:rsidRPr="00372771" w:rsidRDefault="00081751" w:rsidP="00482FF6">
            <w:pPr>
              <w:rPr>
                <w:rFonts w:ascii="Times New Roman" w:eastAsia="Times New Roman" w:hAnsi="Times New Roman" w:cs="Times New Roman"/>
              </w:rPr>
            </w:pPr>
          </w:p>
        </w:tc>
        <w:tc>
          <w:tcPr>
            <w:tcW w:w="1890" w:type="dxa"/>
          </w:tcPr>
          <w:p w:rsidR="00081751" w:rsidRPr="00372771" w:rsidRDefault="00081751" w:rsidP="00482FF6">
            <w:pPr>
              <w:rPr>
                <w:rFonts w:ascii="Times New Roman" w:eastAsia="Times New Roman" w:hAnsi="Times New Roman" w:cs="Times New Roman"/>
              </w:rPr>
            </w:pPr>
          </w:p>
        </w:tc>
        <w:tc>
          <w:tcPr>
            <w:tcW w:w="3960" w:type="dxa"/>
          </w:tcPr>
          <w:p w:rsidR="00081751" w:rsidRPr="00372771" w:rsidRDefault="00081751" w:rsidP="00482FF6">
            <w:pPr>
              <w:rPr>
                <w:rFonts w:ascii="Times New Roman" w:eastAsia="Times New Roman" w:hAnsi="Times New Roman" w:cs="Times New Roman"/>
              </w:rPr>
            </w:pPr>
          </w:p>
        </w:tc>
        <w:tc>
          <w:tcPr>
            <w:tcW w:w="2160" w:type="dxa"/>
          </w:tcPr>
          <w:p w:rsidR="00081751" w:rsidRPr="00372771" w:rsidRDefault="00081751" w:rsidP="00482FF6">
            <w:pPr>
              <w:rPr>
                <w:rFonts w:ascii="Times New Roman" w:eastAsia="Times New Roman" w:hAnsi="Times New Roman" w:cs="Times New Roman"/>
              </w:rPr>
            </w:pPr>
          </w:p>
        </w:tc>
      </w:tr>
      <w:tr w:rsidR="00081751" w:rsidRPr="00372771" w:rsidTr="008F73A5">
        <w:trPr>
          <w:trHeight w:val="288"/>
        </w:trPr>
        <w:tc>
          <w:tcPr>
            <w:tcW w:w="1548" w:type="dxa"/>
          </w:tcPr>
          <w:p w:rsidR="00081751" w:rsidRPr="00372771" w:rsidRDefault="00081751" w:rsidP="00482FF6">
            <w:pPr>
              <w:rPr>
                <w:rFonts w:ascii="Times New Roman" w:eastAsia="Times New Roman" w:hAnsi="Times New Roman" w:cs="Times New Roman"/>
              </w:rPr>
            </w:pPr>
          </w:p>
        </w:tc>
        <w:tc>
          <w:tcPr>
            <w:tcW w:w="1890" w:type="dxa"/>
          </w:tcPr>
          <w:p w:rsidR="00081751" w:rsidRPr="00372771" w:rsidRDefault="00081751" w:rsidP="00482FF6">
            <w:pPr>
              <w:rPr>
                <w:rFonts w:ascii="Times New Roman" w:eastAsia="Times New Roman" w:hAnsi="Times New Roman" w:cs="Times New Roman"/>
              </w:rPr>
            </w:pPr>
          </w:p>
        </w:tc>
        <w:tc>
          <w:tcPr>
            <w:tcW w:w="3960" w:type="dxa"/>
          </w:tcPr>
          <w:p w:rsidR="00081751" w:rsidRPr="00372771" w:rsidRDefault="00081751" w:rsidP="00482FF6">
            <w:pPr>
              <w:rPr>
                <w:rFonts w:ascii="Times New Roman" w:eastAsia="Times New Roman" w:hAnsi="Times New Roman" w:cs="Times New Roman"/>
              </w:rPr>
            </w:pPr>
          </w:p>
        </w:tc>
        <w:tc>
          <w:tcPr>
            <w:tcW w:w="2160" w:type="dxa"/>
          </w:tcPr>
          <w:p w:rsidR="00081751" w:rsidRPr="00372771" w:rsidRDefault="00081751" w:rsidP="00482FF6">
            <w:pPr>
              <w:rPr>
                <w:rFonts w:ascii="Times New Roman" w:eastAsia="Times New Roman" w:hAnsi="Times New Roman" w:cs="Times New Roman"/>
              </w:rPr>
            </w:pPr>
          </w:p>
        </w:tc>
      </w:tr>
      <w:tr w:rsidR="00081751" w:rsidRPr="00372771" w:rsidTr="008F73A5">
        <w:trPr>
          <w:trHeight w:val="288"/>
        </w:trPr>
        <w:tc>
          <w:tcPr>
            <w:tcW w:w="1548" w:type="dxa"/>
          </w:tcPr>
          <w:p w:rsidR="00081751" w:rsidRPr="00372771" w:rsidRDefault="00081751" w:rsidP="00482FF6">
            <w:pPr>
              <w:rPr>
                <w:rFonts w:ascii="Times New Roman" w:eastAsia="Times New Roman" w:hAnsi="Times New Roman" w:cs="Times New Roman"/>
              </w:rPr>
            </w:pPr>
          </w:p>
        </w:tc>
        <w:tc>
          <w:tcPr>
            <w:tcW w:w="1890" w:type="dxa"/>
          </w:tcPr>
          <w:p w:rsidR="00081751" w:rsidRPr="00372771" w:rsidRDefault="00081751" w:rsidP="00482FF6">
            <w:pPr>
              <w:rPr>
                <w:rFonts w:ascii="Times New Roman" w:eastAsia="Times New Roman" w:hAnsi="Times New Roman" w:cs="Times New Roman"/>
              </w:rPr>
            </w:pPr>
          </w:p>
        </w:tc>
        <w:tc>
          <w:tcPr>
            <w:tcW w:w="3960" w:type="dxa"/>
          </w:tcPr>
          <w:p w:rsidR="00081751" w:rsidRPr="00372771" w:rsidRDefault="00081751" w:rsidP="00482FF6">
            <w:pPr>
              <w:rPr>
                <w:rFonts w:ascii="Times New Roman" w:eastAsia="Times New Roman" w:hAnsi="Times New Roman" w:cs="Times New Roman"/>
              </w:rPr>
            </w:pPr>
          </w:p>
        </w:tc>
        <w:tc>
          <w:tcPr>
            <w:tcW w:w="2160" w:type="dxa"/>
          </w:tcPr>
          <w:p w:rsidR="00081751" w:rsidRPr="00372771" w:rsidRDefault="00081751" w:rsidP="00482FF6">
            <w:pPr>
              <w:rPr>
                <w:rFonts w:ascii="Times New Roman" w:eastAsia="Times New Roman" w:hAnsi="Times New Roman" w:cs="Times New Roman"/>
              </w:rPr>
            </w:pPr>
          </w:p>
        </w:tc>
      </w:tr>
    </w:tbl>
    <w:p w:rsidR="00482FF6" w:rsidRPr="00372771" w:rsidRDefault="00482FF6" w:rsidP="002717C9">
      <w:pPr>
        <w:spacing w:after="0" w:line="240" w:lineRule="auto"/>
        <w:rPr>
          <w:rFonts w:ascii="Times New Roman" w:eastAsia="Times New Roman" w:hAnsi="Times New Roman" w:cs="Times New Roman"/>
        </w:rPr>
      </w:pPr>
    </w:p>
    <w:p w:rsidR="00482FF6" w:rsidRPr="00372771" w:rsidRDefault="00482FF6" w:rsidP="002717C9">
      <w:pPr>
        <w:spacing w:after="0" w:line="240" w:lineRule="auto"/>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7848"/>
        <w:gridCol w:w="1728"/>
      </w:tblGrid>
      <w:tr w:rsidR="00BE5466" w:rsidRPr="00372771" w:rsidTr="00BE5466">
        <w:tc>
          <w:tcPr>
            <w:tcW w:w="7848" w:type="dxa"/>
          </w:tcPr>
          <w:p w:rsidR="00BE5466" w:rsidRPr="00372771" w:rsidRDefault="00BE5466" w:rsidP="00BE5466">
            <w:pPr>
              <w:rPr>
                <w:rFonts w:ascii="Times New Roman" w:eastAsia="Times New Roman" w:hAnsi="Times New Roman" w:cs="Times New Roman"/>
                <w:b/>
              </w:rPr>
            </w:pPr>
            <w:r w:rsidRPr="00372771">
              <w:rPr>
                <w:rFonts w:ascii="Times New Roman" w:eastAsia="Times New Roman" w:hAnsi="Times New Roman" w:cs="Times New Roman"/>
                <w:b/>
              </w:rPr>
              <w:lastRenderedPageBreak/>
              <w:t>Utility Information Survey Part A</w:t>
            </w:r>
          </w:p>
        </w:tc>
        <w:tc>
          <w:tcPr>
            <w:tcW w:w="1728" w:type="dxa"/>
          </w:tcPr>
          <w:p w:rsidR="00BE5466" w:rsidRPr="00372771" w:rsidRDefault="00BE5466" w:rsidP="00BE5466">
            <w:pPr>
              <w:rPr>
                <w:rFonts w:ascii="Times New Roman" w:eastAsia="Times New Roman" w:hAnsi="Times New Roman" w:cs="Times New Roman"/>
                <w:b/>
              </w:rPr>
            </w:pPr>
            <w:r w:rsidRPr="00372771">
              <w:rPr>
                <w:rFonts w:ascii="Times New Roman" w:eastAsia="Times New Roman" w:hAnsi="Times New Roman" w:cs="Times New Roman"/>
                <w:b/>
              </w:rPr>
              <w:t>DF4a</w:t>
            </w:r>
          </w:p>
        </w:tc>
      </w:tr>
      <w:tr w:rsidR="00BE5466" w:rsidRPr="00372771" w:rsidTr="00BE5466">
        <w:trPr>
          <w:trHeight w:val="332"/>
        </w:trPr>
        <w:tc>
          <w:tcPr>
            <w:tcW w:w="7848" w:type="dxa"/>
          </w:tcPr>
          <w:p w:rsidR="00BE5466" w:rsidRPr="00372771" w:rsidRDefault="00BE5466" w:rsidP="00BE5466">
            <w:pPr>
              <w:rPr>
                <w:rFonts w:ascii="Times New Roman" w:eastAsia="Times New Roman" w:hAnsi="Times New Roman" w:cs="Times New Roman"/>
              </w:rPr>
            </w:pPr>
            <w:r w:rsidRPr="00372771">
              <w:rPr>
                <w:rFonts w:ascii="Times New Roman" w:eastAsia="Times New Roman" w:hAnsi="Times New Roman" w:cs="Times New Roman"/>
              </w:rPr>
              <w:t>OMB control number</w:t>
            </w:r>
            <w:r w:rsidR="000648ED">
              <w:rPr>
                <w:rFonts w:ascii="Times New Roman" w:eastAsia="Times New Roman" w:hAnsi="Times New Roman" w:cs="Times New Roman"/>
              </w:rPr>
              <w:t xml:space="preserve"> XXXX-XXXX</w:t>
            </w:r>
          </w:p>
        </w:tc>
        <w:tc>
          <w:tcPr>
            <w:tcW w:w="1728" w:type="dxa"/>
          </w:tcPr>
          <w:p w:rsidR="00BE5466" w:rsidRPr="00372771" w:rsidRDefault="00BE5466" w:rsidP="00BE5466">
            <w:pPr>
              <w:rPr>
                <w:rFonts w:ascii="Times New Roman" w:eastAsia="Times New Roman" w:hAnsi="Times New Roman" w:cs="Times New Roman"/>
              </w:rPr>
            </w:pPr>
          </w:p>
        </w:tc>
      </w:tr>
    </w:tbl>
    <w:p w:rsidR="00BE5466" w:rsidRPr="00372771" w:rsidRDefault="00BE5466" w:rsidP="00BE5466">
      <w:pPr>
        <w:spacing w:after="0" w:line="240" w:lineRule="auto"/>
        <w:rPr>
          <w:rFonts w:ascii="Times New Roman" w:eastAsia="Times New Roman" w:hAnsi="Times New Roman" w:cs="Times New Roman"/>
          <w:b/>
        </w:rPr>
      </w:pPr>
    </w:p>
    <w:p w:rsidR="00BE5466" w:rsidRPr="00372771" w:rsidRDefault="00EE6F9F" w:rsidP="00BE5466">
      <w:pPr>
        <w:spacing w:after="0" w:line="240" w:lineRule="auto"/>
        <w:rPr>
          <w:rFonts w:ascii="Times New Roman" w:eastAsia="Times New Roman" w:hAnsi="Times New Roman" w:cs="Times New Roman"/>
          <w:b/>
        </w:rPr>
      </w:pPr>
      <w:r w:rsidRPr="00372771">
        <w:rPr>
          <w:rFonts w:ascii="Times New Roman" w:eastAsia="Times New Roman" w:hAnsi="Times New Roman" w:cs="Times New Roman"/>
          <w:b/>
        </w:rPr>
        <w:t>Section 2: L</w:t>
      </w:r>
      <w:r w:rsidR="008F73A5" w:rsidRPr="00372771">
        <w:rPr>
          <w:rFonts w:ascii="Times New Roman" w:eastAsia="Times New Roman" w:hAnsi="Times New Roman" w:cs="Times New Roman"/>
          <w:b/>
        </w:rPr>
        <w:t>ist of l</w:t>
      </w:r>
      <w:r w:rsidRPr="00372771">
        <w:rPr>
          <w:rFonts w:ascii="Times New Roman" w:eastAsia="Times New Roman" w:hAnsi="Times New Roman" w:cs="Times New Roman"/>
          <w:b/>
        </w:rPr>
        <w:t>arge m</w:t>
      </w:r>
      <w:r w:rsidR="00BE5466" w:rsidRPr="00372771">
        <w:rPr>
          <w:rFonts w:ascii="Times New Roman" w:eastAsia="Times New Roman" w:hAnsi="Times New Roman" w:cs="Times New Roman"/>
          <w:b/>
        </w:rPr>
        <w:t>ultifamily</w:t>
      </w:r>
      <w:r w:rsidR="008F73A5" w:rsidRPr="00372771">
        <w:rPr>
          <w:rFonts w:ascii="Times New Roman" w:eastAsia="Times New Roman" w:hAnsi="Times New Roman" w:cs="Times New Roman"/>
          <w:b/>
        </w:rPr>
        <w:t xml:space="preserve"> buildings</w:t>
      </w:r>
    </w:p>
    <w:p w:rsidR="008F73A5" w:rsidRPr="00372771" w:rsidRDefault="008F73A5" w:rsidP="00BE5466">
      <w:pPr>
        <w:spacing w:after="0" w:line="240" w:lineRule="auto"/>
        <w:rPr>
          <w:rFonts w:ascii="Times New Roman" w:eastAsia="Times New Roman" w:hAnsi="Times New Roman" w:cs="Times New Roman"/>
        </w:rPr>
      </w:pPr>
      <w:r w:rsidRPr="00372771">
        <w:rPr>
          <w:rFonts w:ascii="Times New Roman" w:eastAsia="Times New Roman" w:hAnsi="Times New Roman" w:cs="Times New Roman"/>
        </w:rPr>
        <w:t>[Section 2 will only appear if the respondent selects “LMF” for at least one housing unit in Section 1.]</w:t>
      </w:r>
    </w:p>
    <w:p w:rsidR="008F73A5" w:rsidRPr="00372771" w:rsidRDefault="008F73A5" w:rsidP="00BE5466">
      <w:pPr>
        <w:spacing w:after="0" w:line="240" w:lineRule="auto"/>
        <w:rPr>
          <w:rFonts w:ascii="Times New Roman" w:eastAsia="Times New Roman" w:hAnsi="Times New Roman" w:cs="Times New Roman"/>
        </w:rPr>
      </w:pPr>
    </w:p>
    <w:p w:rsidR="00BE5466" w:rsidRDefault="00BE5466" w:rsidP="00BE5466">
      <w:pPr>
        <w:spacing w:after="0" w:line="240" w:lineRule="auto"/>
        <w:rPr>
          <w:rFonts w:ascii="Times New Roman" w:eastAsia="Times New Roman" w:hAnsi="Times New Roman" w:cs="Times New Roman"/>
        </w:rPr>
      </w:pPr>
      <w:r w:rsidRPr="00372771">
        <w:rPr>
          <w:rFonts w:ascii="Times New Roman" w:eastAsia="Times New Roman" w:hAnsi="Times New Roman" w:cs="Times New Roman"/>
        </w:rPr>
        <w:t xml:space="preserve">Please list all </w:t>
      </w:r>
      <w:r w:rsidR="00EE6F9F" w:rsidRPr="00372771">
        <w:rPr>
          <w:rFonts w:ascii="Times New Roman" w:eastAsia="Times New Roman" w:hAnsi="Times New Roman" w:cs="Times New Roman"/>
        </w:rPr>
        <w:t xml:space="preserve">large </w:t>
      </w:r>
      <w:r w:rsidR="00482FF6" w:rsidRPr="00372771">
        <w:rPr>
          <w:rFonts w:ascii="Times New Roman" w:eastAsia="Times New Roman" w:hAnsi="Times New Roman" w:cs="Times New Roman"/>
        </w:rPr>
        <w:t>multifamily buildings</w:t>
      </w:r>
      <w:r w:rsidRPr="00372771">
        <w:rPr>
          <w:rFonts w:ascii="Times New Roman" w:eastAsia="Times New Roman" w:hAnsi="Times New Roman" w:cs="Times New Roman"/>
        </w:rPr>
        <w:t xml:space="preserve"> </w:t>
      </w:r>
      <w:r w:rsidR="00EE6F9F" w:rsidRPr="00372771">
        <w:rPr>
          <w:rFonts w:ascii="Times New Roman" w:eastAsia="Times New Roman" w:hAnsi="Times New Roman" w:cs="Times New Roman"/>
        </w:rPr>
        <w:t xml:space="preserve">(5+ housing units) </w:t>
      </w:r>
      <w:r w:rsidRPr="00372771">
        <w:rPr>
          <w:rFonts w:ascii="Times New Roman" w:eastAsia="Times New Roman" w:hAnsi="Times New Roman" w:cs="Times New Roman"/>
        </w:rPr>
        <w:t xml:space="preserve">that were weatherized </w:t>
      </w:r>
      <w:r w:rsidR="00EE6F9F" w:rsidRPr="00372771">
        <w:rPr>
          <w:rFonts w:ascii="Times New Roman" w:eastAsia="Times New Roman" w:hAnsi="Times New Roman" w:cs="Times New Roman"/>
        </w:rPr>
        <w:t>during PY200</w:t>
      </w:r>
      <w:r w:rsidR="009D4508">
        <w:rPr>
          <w:rFonts w:ascii="Times New Roman" w:eastAsia="Times New Roman" w:hAnsi="Times New Roman" w:cs="Times New Roman"/>
        </w:rPr>
        <w:t>10</w:t>
      </w:r>
      <w:r w:rsidR="00EE6F9F" w:rsidRPr="00372771">
        <w:rPr>
          <w:rFonts w:ascii="Times New Roman" w:eastAsia="Times New Roman" w:hAnsi="Times New Roman" w:cs="Times New Roman"/>
        </w:rPr>
        <w:t xml:space="preserve"> and PY201</w:t>
      </w:r>
      <w:r w:rsidR="009D4508">
        <w:rPr>
          <w:rFonts w:ascii="Times New Roman" w:eastAsia="Times New Roman" w:hAnsi="Times New Roman" w:cs="Times New Roman"/>
        </w:rPr>
        <w:t>1</w:t>
      </w:r>
      <w:r w:rsidR="00EE6F9F" w:rsidRPr="00372771">
        <w:rPr>
          <w:rFonts w:ascii="Times New Roman" w:eastAsia="Times New Roman" w:hAnsi="Times New Roman" w:cs="Times New Roman"/>
        </w:rPr>
        <w:t xml:space="preserve"> </w:t>
      </w:r>
      <w:r w:rsidR="000648ED">
        <w:rPr>
          <w:rFonts w:ascii="Times New Roman" w:eastAsia="Times New Roman" w:hAnsi="Times New Roman" w:cs="Times New Roman"/>
        </w:rPr>
        <w:t>using DOE</w:t>
      </w:r>
      <w:r w:rsidRPr="00372771">
        <w:rPr>
          <w:rFonts w:ascii="Times New Roman" w:eastAsia="Times New Roman" w:hAnsi="Times New Roman" w:cs="Times New Roman"/>
        </w:rPr>
        <w:t xml:space="preserve"> funds</w:t>
      </w:r>
      <w:r w:rsidR="00254CF7" w:rsidRPr="00372771">
        <w:rPr>
          <w:rFonts w:ascii="Times New Roman" w:eastAsia="Times New Roman" w:hAnsi="Times New Roman" w:cs="Times New Roman"/>
        </w:rPr>
        <w:t xml:space="preserve"> in which</w:t>
      </w:r>
      <w:r w:rsidR="00EE6F9F" w:rsidRPr="00372771">
        <w:rPr>
          <w:rFonts w:ascii="Times New Roman" w:eastAsia="Times New Roman" w:hAnsi="Times New Roman" w:cs="Times New Roman"/>
        </w:rPr>
        <w:t xml:space="preserve"> improvements were made to the building shell, common areas, central HVAC </w:t>
      </w:r>
      <w:r w:rsidR="00C324B3" w:rsidRPr="00372771">
        <w:rPr>
          <w:rFonts w:ascii="Times New Roman" w:eastAsia="Times New Roman" w:hAnsi="Times New Roman" w:cs="Times New Roman"/>
        </w:rPr>
        <w:t>or domestic hot water systems</w:t>
      </w:r>
      <w:r w:rsidR="00EE6F9F" w:rsidRPr="00372771">
        <w:rPr>
          <w:rFonts w:ascii="Times New Roman" w:eastAsia="Times New Roman" w:hAnsi="Times New Roman" w:cs="Times New Roman"/>
        </w:rPr>
        <w:t xml:space="preserve">. </w:t>
      </w:r>
      <w:r w:rsidR="008F73A5" w:rsidRPr="00372771">
        <w:rPr>
          <w:rFonts w:ascii="Times New Roman" w:eastAsia="Times New Roman" w:hAnsi="Times New Roman" w:cs="Times New Roman"/>
        </w:rPr>
        <w:t xml:space="preserve">Do NOT include buildings where individual tenant units were weatherized but no improvements were made to the building shell, common areas, central HVAC or domestic hot water systems. </w:t>
      </w:r>
      <w:r w:rsidR="00EE6F9F" w:rsidRPr="00372771">
        <w:rPr>
          <w:rFonts w:ascii="Times New Roman" w:eastAsia="Times New Roman" w:hAnsi="Times New Roman" w:cs="Times New Roman"/>
        </w:rPr>
        <w:t xml:space="preserve">Do not include wait-listed or in-progress jobs. </w:t>
      </w:r>
    </w:p>
    <w:p w:rsidR="000648ED" w:rsidRPr="00372771" w:rsidRDefault="000648ED" w:rsidP="00BE5466">
      <w:pPr>
        <w:spacing w:after="0" w:line="240" w:lineRule="auto"/>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1548"/>
        <w:gridCol w:w="2520"/>
        <w:gridCol w:w="2610"/>
      </w:tblGrid>
      <w:tr w:rsidR="009B332B" w:rsidRPr="00372771" w:rsidTr="009B332B">
        <w:trPr>
          <w:trHeight w:val="288"/>
        </w:trPr>
        <w:tc>
          <w:tcPr>
            <w:tcW w:w="1548" w:type="dxa"/>
          </w:tcPr>
          <w:p w:rsidR="009B332B" w:rsidRPr="00372771" w:rsidRDefault="009B332B" w:rsidP="005B270D">
            <w:pPr>
              <w:rPr>
                <w:rFonts w:ascii="Times New Roman" w:eastAsia="Times New Roman" w:hAnsi="Times New Roman" w:cs="Times New Roman"/>
                <w:b/>
              </w:rPr>
            </w:pPr>
            <w:r w:rsidRPr="00372771">
              <w:rPr>
                <w:rFonts w:ascii="Times New Roman" w:eastAsia="Times New Roman" w:hAnsi="Times New Roman" w:cs="Times New Roman"/>
                <w:b/>
              </w:rPr>
              <w:t>Program year</w:t>
            </w:r>
          </w:p>
        </w:tc>
        <w:tc>
          <w:tcPr>
            <w:tcW w:w="2520" w:type="dxa"/>
          </w:tcPr>
          <w:p w:rsidR="009B332B" w:rsidRPr="00372771" w:rsidRDefault="009B332B" w:rsidP="005B270D">
            <w:pPr>
              <w:rPr>
                <w:rFonts w:ascii="Times New Roman" w:eastAsia="Times New Roman" w:hAnsi="Times New Roman" w:cs="Times New Roman"/>
                <w:b/>
              </w:rPr>
            </w:pPr>
            <w:r w:rsidRPr="00372771">
              <w:rPr>
                <w:rFonts w:ascii="Times New Roman" w:eastAsia="Times New Roman" w:hAnsi="Times New Roman" w:cs="Times New Roman"/>
                <w:b/>
              </w:rPr>
              <w:t>Building unique ID</w:t>
            </w:r>
            <w:r w:rsidRPr="00372771">
              <w:rPr>
                <w:rFonts w:ascii="Times New Roman" w:eastAsia="Times New Roman" w:hAnsi="Times New Roman" w:cs="Times New Roman"/>
                <w:b/>
              </w:rPr>
              <w:br/>
              <w:t>(building-level identification number)</w:t>
            </w:r>
          </w:p>
        </w:tc>
        <w:tc>
          <w:tcPr>
            <w:tcW w:w="2610" w:type="dxa"/>
          </w:tcPr>
          <w:p w:rsidR="009B332B" w:rsidRPr="00372771" w:rsidRDefault="009B332B" w:rsidP="005B270D">
            <w:pPr>
              <w:rPr>
                <w:rFonts w:ascii="Times New Roman" w:eastAsia="Times New Roman" w:hAnsi="Times New Roman" w:cs="Times New Roman"/>
                <w:b/>
              </w:rPr>
            </w:pPr>
            <w:r w:rsidRPr="00372771">
              <w:rPr>
                <w:rFonts w:ascii="Times New Roman" w:eastAsia="Times New Roman" w:hAnsi="Times New Roman" w:cs="Times New Roman"/>
                <w:b/>
              </w:rPr>
              <w:t>Primary heating fuel</w:t>
            </w:r>
          </w:p>
          <w:p w:rsidR="009B332B" w:rsidRPr="00372771" w:rsidRDefault="009B332B" w:rsidP="009B332B">
            <w:pPr>
              <w:ind w:left="288"/>
              <w:rPr>
                <w:rFonts w:ascii="Times New Roman" w:eastAsia="Times New Roman" w:hAnsi="Times New Roman" w:cs="Times New Roman"/>
                <w:b/>
              </w:rPr>
            </w:pPr>
            <w:r w:rsidRPr="00372771">
              <w:rPr>
                <w:rFonts w:ascii="Times New Roman" w:eastAsia="Times New Roman" w:hAnsi="Times New Roman" w:cs="Times New Roman"/>
                <w:b/>
              </w:rPr>
              <w:t>EL – electricity</w:t>
            </w:r>
          </w:p>
          <w:p w:rsidR="009B332B" w:rsidRPr="00372771" w:rsidRDefault="009B332B" w:rsidP="009B332B">
            <w:pPr>
              <w:ind w:left="288"/>
              <w:rPr>
                <w:rFonts w:ascii="Times New Roman" w:eastAsia="Times New Roman" w:hAnsi="Times New Roman" w:cs="Times New Roman"/>
                <w:b/>
              </w:rPr>
            </w:pPr>
            <w:r w:rsidRPr="00372771">
              <w:rPr>
                <w:rFonts w:ascii="Times New Roman" w:eastAsia="Times New Roman" w:hAnsi="Times New Roman" w:cs="Times New Roman"/>
                <w:b/>
              </w:rPr>
              <w:t>NG – natural gas</w:t>
            </w:r>
          </w:p>
          <w:p w:rsidR="009B332B" w:rsidRPr="00372771" w:rsidRDefault="009B332B" w:rsidP="009B332B">
            <w:pPr>
              <w:ind w:left="288"/>
              <w:rPr>
                <w:rFonts w:ascii="Times New Roman" w:eastAsia="Times New Roman" w:hAnsi="Times New Roman" w:cs="Times New Roman"/>
                <w:b/>
              </w:rPr>
            </w:pPr>
            <w:r w:rsidRPr="00372771">
              <w:rPr>
                <w:rFonts w:ascii="Times New Roman" w:eastAsia="Times New Roman" w:hAnsi="Times New Roman" w:cs="Times New Roman"/>
                <w:b/>
              </w:rPr>
              <w:t>LP – propane</w:t>
            </w:r>
          </w:p>
          <w:p w:rsidR="009B332B" w:rsidRPr="00372771" w:rsidRDefault="009B332B" w:rsidP="009B332B">
            <w:pPr>
              <w:ind w:left="288"/>
              <w:rPr>
                <w:rFonts w:ascii="Times New Roman" w:eastAsia="Times New Roman" w:hAnsi="Times New Roman" w:cs="Times New Roman"/>
                <w:b/>
              </w:rPr>
            </w:pPr>
            <w:r w:rsidRPr="00372771">
              <w:rPr>
                <w:rFonts w:ascii="Times New Roman" w:eastAsia="Times New Roman" w:hAnsi="Times New Roman" w:cs="Times New Roman"/>
                <w:b/>
              </w:rPr>
              <w:t>FO – fuel oil</w:t>
            </w:r>
          </w:p>
          <w:p w:rsidR="009B332B" w:rsidRPr="00372771" w:rsidRDefault="009B332B" w:rsidP="009B332B">
            <w:pPr>
              <w:ind w:left="288"/>
              <w:rPr>
                <w:rFonts w:ascii="Times New Roman" w:eastAsia="Times New Roman" w:hAnsi="Times New Roman" w:cs="Times New Roman"/>
                <w:b/>
              </w:rPr>
            </w:pPr>
            <w:r w:rsidRPr="00372771">
              <w:rPr>
                <w:rFonts w:ascii="Times New Roman" w:eastAsia="Times New Roman" w:hAnsi="Times New Roman" w:cs="Times New Roman"/>
                <w:b/>
              </w:rPr>
              <w:t>WO – wood</w:t>
            </w:r>
          </w:p>
          <w:p w:rsidR="009B332B" w:rsidRPr="00372771" w:rsidRDefault="009B332B" w:rsidP="009B332B">
            <w:pPr>
              <w:ind w:left="288"/>
              <w:rPr>
                <w:rFonts w:ascii="Times New Roman" w:eastAsia="Times New Roman" w:hAnsi="Times New Roman" w:cs="Times New Roman"/>
                <w:b/>
              </w:rPr>
            </w:pPr>
            <w:r w:rsidRPr="00372771">
              <w:rPr>
                <w:rFonts w:ascii="Times New Roman" w:eastAsia="Times New Roman" w:hAnsi="Times New Roman" w:cs="Times New Roman"/>
                <w:b/>
              </w:rPr>
              <w:t>OT – other</w:t>
            </w:r>
          </w:p>
        </w:tc>
      </w:tr>
      <w:tr w:rsidR="009B332B" w:rsidRPr="00372771" w:rsidTr="009B332B">
        <w:trPr>
          <w:trHeight w:val="288"/>
        </w:trPr>
        <w:tc>
          <w:tcPr>
            <w:tcW w:w="1548" w:type="dxa"/>
          </w:tcPr>
          <w:p w:rsidR="009B332B" w:rsidRPr="00372771" w:rsidRDefault="009B332B" w:rsidP="005B270D">
            <w:pPr>
              <w:rPr>
                <w:rFonts w:ascii="Times New Roman" w:eastAsia="Times New Roman" w:hAnsi="Times New Roman" w:cs="Times New Roman"/>
              </w:rPr>
            </w:pPr>
          </w:p>
        </w:tc>
        <w:tc>
          <w:tcPr>
            <w:tcW w:w="2520" w:type="dxa"/>
          </w:tcPr>
          <w:p w:rsidR="009B332B" w:rsidRPr="00372771" w:rsidRDefault="009B332B" w:rsidP="005B270D">
            <w:pPr>
              <w:rPr>
                <w:rFonts w:ascii="Times New Roman" w:eastAsia="Times New Roman" w:hAnsi="Times New Roman" w:cs="Times New Roman"/>
              </w:rPr>
            </w:pPr>
          </w:p>
        </w:tc>
        <w:tc>
          <w:tcPr>
            <w:tcW w:w="2610" w:type="dxa"/>
          </w:tcPr>
          <w:p w:rsidR="009B332B" w:rsidRPr="00372771" w:rsidRDefault="009B332B" w:rsidP="005B270D">
            <w:pPr>
              <w:rPr>
                <w:rFonts w:ascii="Times New Roman" w:eastAsia="Times New Roman" w:hAnsi="Times New Roman" w:cs="Times New Roman"/>
              </w:rPr>
            </w:pPr>
          </w:p>
        </w:tc>
      </w:tr>
      <w:tr w:rsidR="009B332B" w:rsidRPr="00372771" w:rsidTr="009B332B">
        <w:trPr>
          <w:trHeight w:val="288"/>
        </w:trPr>
        <w:tc>
          <w:tcPr>
            <w:tcW w:w="1548" w:type="dxa"/>
          </w:tcPr>
          <w:p w:rsidR="009B332B" w:rsidRPr="00372771" w:rsidRDefault="009B332B" w:rsidP="005B270D">
            <w:pPr>
              <w:rPr>
                <w:rFonts w:ascii="Times New Roman" w:eastAsia="Times New Roman" w:hAnsi="Times New Roman" w:cs="Times New Roman"/>
              </w:rPr>
            </w:pPr>
          </w:p>
        </w:tc>
        <w:tc>
          <w:tcPr>
            <w:tcW w:w="2520" w:type="dxa"/>
          </w:tcPr>
          <w:p w:rsidR="009B332B" w:rsidRPr="00372771" w:rsidRDefault="009B332B" w:rsidP="005B270D">
            <w:pPr>
              <w:rPr>
                <w:rFonts w:ascii="Times New Roman" w:eastAsia="Times New Roman" w:hAnsi="Times New Roman" w:cs="Times New Roman"/>
              </w:rPr>
            </w:pPr>
          </w:p>
        </w:tc>
        <w:tc>
          <w:tcPr>
            <w:tcW w:w="2610" w:type="dxa"/>
          </w:tcPr>
          <w:p w:rsidR="009B332B" w:rsidRPr="00372771" w:rsidRDefault="009B332B" w:rsidP="005B270D">
            <w:pPr>
              <w:rPr>
                <w:rFonts w:ascii="Times New Roman" w:eastAsia="Times New Roman" w:hAnsi="Times New Roman" w:cs="Times New Roman"/>
              </w:rPr>
            </w:pPr>
          </w:p>
        </w:tc>
      </w:tr>
      <w:tr w:rsidR="009B332B" w:rsidRPr="00372771" w:rsidTr="009B332B">
        <w:trPr>
          <w:trHeight w:val="288"/>
        </w:trPr>
        <w:tc>
          <w:tcPr>
            <w:tcW w:w="1548" w:type="dxa"/>
          </w:tcPr>
          <w:p w:rsidR="009B332B" w:rsidRPr="00372771" w:rsidRDefault="009B332B" w:rsidP="005B270D">
            <w:pPr>
              <w:rPr>
                <w:rFonts w:ascii="Times New Roman" w:eastAsia="Times New Roman" w:hAnsi="Times New Roman" w:cs="Times New Roman"/>
              </w:rPr>
            </w:pPr>
          </w:p>
        </w:tc>
        <w:tc>
          <w:tcPr>
            <w:tcW w:w="2520" w:type="dxa"/>
          </w:tcPr>
          <w:p w:rsidR="009B332B" w:rsidRPr="00372771" w:rsidRDefault="009B332B" w:rsidP="005B270D">
            <w:pPr>
              <w:rPr>
                <w:rFonts w:ascii="Times New Roman" w:eastAsia="Times New Roman" w:hAnsi="Times New Roman" w:cs="Times New Roman"/>
              </w:rPr>
            </w:pPr>
          </w:p>
        </w:tc>
        <w:tc>
          <w:tcPr>
            <w:tcW w:w="2610" w:type="dxa"/>
          </w:tcPr>
          <w:p w:rsidR="009B332B" w:rsidRPr="00372771" w:rsidRDefault="009B332B" w:rsidP="005B270D">
            <w:pPr>
              <w:rPr>
                <w:rFonts w:ascii="Times New Roman" w:eastAsia="Times New Roman" w:hAnsi="Times New Roman" w:cs="Times New Roman"/>
              </w:rPr>
            </w:pPr>
          </w:p>
        </w:tc>
      </w:tr>
      <w:tr w:rsidR="009B332B" w:rsidRPr="00372771" w:rsidTr="009B332B">
        <w:trPr>
          <w:trHeight w:val="288"/>
        </w:trPr>
        <w:tc>
          <w:tcPr>
            <w:tcW w:w="1548" w:type="dxa"/>
          </w:tcPr>
          <w:p w:rsidR="009B332B" w:rsidRPr="00372771" w:rsidRDefault="009B332B" w:rsidP="005B270D">
            <w:pPr>
              <w:rPr>
                <w:rFonts w:ascii="Times New Roman" w:eastAsia="Times New Roman" w:hAnsi="Times New Roman" w:cs="Times New Roman"/>
              </w:rPr>
            </w:pPr>
          </w:p>
        </w:tc>
        <w:tc>
          <w:tcPr>
            <w:tcW w:w="2520" w:type="dxa"/>
          </w:tcPr>
          <w:p w:rsidR="009B332B" w:rsidRPr="00372771" w:rsidRDefault="009B332B" w:rsidP="005B270D">
            <w:pPr>
              <w:rPr>
                <w:rFonts w:ascii="Times New Roman" w:eastAsia="Times New Roman" w:hAnsi="Times New Roman" w:cs="Times New Roman"/>
              </w:rPr>
            </w:pPr>
          </w:p>
        </w:tc>
        <w:tc>
          <w:tcPr>
            <w:tcW w:w="2610" w:type="dxa"/>
          </w:tcPr>
          <w:p w:rsidR="009B332B" w:rsidRPr="00372771" w:rsidRDefault="009B332B" w:rsidP="005B270D">
            <w:pPr>
              <w:rPr>
                <w:rFonts w:ascii="Times New Roman" w:eastAsia="Times New Roman" w:hAnsi="Times New Roman" w:cs="Times New Roman"/>
              </w:rPr>
            </w:pPr>
          </w:p>
        </w:tc>
      </w:tr>
      <w:tr w:rsidR="009B332B" w:rsidRPr="00372771" w:rsidTr="009B332B">
        <w:trPr>
          <w:trHeight w:val="288"/>
        </w:trPr>
        <w:tc>
          <w:tcPr>
            <w:tcW w:w="1548" w:type="dxa"/>
          </w:tcPr>
          <w:p w:rsidR="009B332B" w:rsidRPr="00372771" w:rsidRDefault="009B332B" w:rsidP="005B270D">
            <w:pPr>
              <w:rPr>
                <w:rFonts w:ascii="Times New Roman" w:eastAsia="Times New Roman" w:hAnsi="Times New Roman" w:cs="Times New Roman"/>
              </w:rPr>
            </w:pPr>
          </w:p>
        </w:tc>
        <w:tc>
          <w:tcPr>
            <w:tcW w:w="2520" w:type="dxa"/>
          </w:tcPr>
          <w:p w:rsidR="009B332B" w:rsidRPr="00372771" w:rsidRDefault="009B332B" w:rsidP="005B270D">
            <w:pPr>
              <w:rPr>
                <w:rFonts w:ascii="Times New Roman" w:eastAsia="Times New Roman" w:hAnsi="Times New Roman" w:cs="Times New Roman"/>
              </w:rPr>
            </w:pPr>
          </w:p>
        </w:tc>
        <w:tc>
          <w:tcPr>
            <w:tcW w:w="2610" w:type="dxa"/>
          </w:tcPr>
          <w:p w:rsidR="009B332B" w:rsidRPr="00372771" w:rsidRDefault="009B332B" w:rsidP="005B270D">
            <w:pPr>
              <w:rPr>
                <w:rFonts w:ascii="Times New Roman" w:eastAsia="Times New Roman" w:hAnsi="Times New Roman" w:cs="Times New Roman"/>
              </w:rPr>
            </w:pPr>
          </w:p>
        </w:tc>
      </w:tr>
      <w:tr w:rsidR="009B332B" w:rsidRPr="00372771" w:rsidTr="009B332B">
        <w:trPr>
          <w:trHeight w:val="288"/>
        </w:trPr>
        <w:tc>
          <w:tcPr>
            <w:tcW w:w="1548" w:type="dxa"/>
          </w:tcPr>
          <w:p w:rsidR="009B332B" w:rsidRPr="00372771" w:rsidRDefault="009B332B" w:rsidP="005B270D">
            <w:pPr>
              <w:rPr>
                <w:rFonts w:ascii="Times New Roman" w:eastAsia="Times New Roman" w:hAnsi="Times New Roman" w:cs="Times New Roman"/>
              </w:rPr>
            </w:pPr>
          </w:p>
        </w:tc>
        <w:tc>
          <w:tcPr>
            <w:tcW w:w="2520" w:type="dxa"/>
          </w:tcPr>
          <w:p w:rsidR="009B332B" w:rsidRPr="00372771" w:rsidRDefault="009B332B" w:rsidP="005B270D">
            <w:pPr>
              <w:rPr>
                <w:rFonts w:ascii="Times New Roman" w:eastAsia="Times New Roman" w:hAnsi="Times New Roman" w:cs="Times New Roman"/>
              </w:rPr>
            </w:pPr>
          </w:p>
        </w:tc>
        <w:tc>
          <w:tcPr>
            <w:tcW w:w="2610" w:type="dxa"/>
          </w:tcPr>
          <w:p w:rsidR="009B332B" w:rsidRPr="00372771" w:rsidRDefault="009B332B" w:rsidP="005B270D">
            <w:pPr>
              <w:rPr>
                <w:rFonts w:ascii="Times New Roman" w:eastAsia="Times New Roman" w:hAnsi="Times New Roman" w:cs="Times New Roman"/>
              </w:rPr>
            </w:pPr>
          </w:p>
        </w:tc>
      </w:tr>
      <w:tr w:rsidR="009B332B" w:rsidRPr="00372771" w:rsidTr="009B332B">
        <w:trPr>
          <w:trHeight w:val="288"/>
        </w:trPr>
        <w:tc>
          <w:tcPr>
            <w:tcW w:w="1548" w:type="dxa"/>
          </w:tcPr>
          <w:p w:rsidR="009B332B" w:rsidRPr="00372771" w:rsidRDefault="009B332B" w:rsidP="005B270D">
            <w:pPr>
              <w:rPr>
                <w:rFonts w:ascii="Times New Roman" w:eastAsia="Times New Roman" w:hAnsi="Times New Roman" w:cs="Times New Roman"/>
              </w:rPr>
            </w:pPr>
          </w:p>
        </w:tc>
        <w:tc>
          <w:tcPr>
            <w:tcW w:w="2520" w:type="dxa"/>
          </w:tcPr>
          <w:p w:rsidR="009B332B" w:rsidRPr="00372771" w:rsidRDefault="009B332B" w:rsidP="005B270D">
            <w:pPr>
              <w:rPr>
                <w:rFonts w:ascii="Times New Roman" w:eastAsia="Times New Roman" w:hAnsi="Times New Roman" w:cs="Times New Roman"/>
              </w:rPr>
            </w:pPr>
          </w:p>
        </w:tc>
        <w:tc>
          <w:tcPr>
            <w:tcW w:w="2610" w:type="dxa"/>
          </w:tcPr>
          <w:p w:rsidR="009B332B" w:rsidRPr="00372771" w:rsidRDefault="009B332B" w:rsidP="005B270D">
            <w:pPr>
              <w:rPr>
                <w:rFonts w:ascii="Times New Roman" w:eastAsia="Times New Roman" w:hAnsi="Times New Roman" w:cs="Times New Roman"/>
              </w:rPr>
            </w:pPr>
          </w:p>
        </w:tc>
      </w:tr>
      <w:tr w:rsidR="009B332B" w:rsidRPr="00372771" w:rsidTr="009B332B">
        <w:trPr>
          <w:trHeight w:val="288"/>
        </w:trPr>
        <w:tc>
          <w:tcPr>
            <w:tcW w:w="1548" w:type="dxa"/>
          </w:tcPr>
          <w:p w:rsidR="009B332B" w:rsidRPr="00372771" w:rsidRDefault="009B332B" w:rsidP="005B270D">
            <w:pPr>
              <w:rPr>
                <w:rFonts w:ascii="Times New Roman" w:eastAsia="Times New Roman" w:hAnsi="Times New Roman" w:cs="Times New Roman"/>
              </w:rPr>
            </w:pPr>
          </w:p>
        </w:tc>
        <w:tc>
          <w:tcPr>
            <w:tcW w:w="2520" w:type="dxa"/>
          </w:tcPr>
          <w:p w:rsidR="009B332B" w:rsidRPr="00372771" w:rsidRDefault="009B332B" w:rsidP="005B270D">
            <w:pPr>
              <w:rPr>
                <w:rFonts w:ascii="Times New Roman" w:eastAsia="Times New Roman" w:hAnsi="Times New Roman" w:cs="Times New Roman"/>
              </w:rPr>
            </w:pPr>
          </w:p>
        </w:tc>
        <w:tc>
          <w:tcPr>
            <w:tcW w:w="2610" w:type="dxa"/>
          </w:tcPr>
          <w:p w:rsidR="009B332B" w:rsidRPr="00372771" w:rsidRDefault="009B332B" w:rsidP="005B270D">
            <w:pPr>
              <w:rPr>
                <w:rFonts w:ascii="Times New Roman" w:eastAsia="Times New Roman" w:hAnsi="Times New Roman" w:cs="Times New Roman"/>
              </w:rPr>
            </w:pPr>
          </w:p>
        </w:tc>
      </w:tr>
      <w:tr w:rsidR="009B332B" w:rsidRPr="00372771" w:rsidTr="009B332B">
        <w:trPr>
          <w:trHeight w:val="288"/>
        </w:trPr>
        <w:tc>
          <w:tcPr>
            <w:tcW w:w="1548" w:type="dxa"/>
          </w:tcPr>
          <w:p w:rsidR="009B332B" w:rsidRPr="00372771" w:rsidRDefault="009B332B" w:rsidP="005B270D">
            <w:pPr>
              <w:rPr>
                <w:rFonts w:ascii="Times New Roman" w:eastAsia="Times New Roman" w:hAnsi="Times New Roman" w:cs="Times New Roman"/>
              </w:rPr>
            </w:pPr>
          </w:p>
        </w:tc>
        <w:tc>
          <w:tcPr>
            <w:tcW w:w="2520" w:type="dxa"/>
          </w:tcPr>
          <w:p w:rsidR="009B332B" w:rsidRPr="00372771" w:rsidRDefault="009B332B" w:rsidP="005B270D">
            <w:pPr>
              <w:rPr>
                <w:rFonts w:ascii="Times New Roman" w:eastAsia="Times New Roman" w:hAnsi="Times New Roman" w:cs="Times New Roman"/>
              </w:rPr>
            </w:pPr>
          </w:p>
        </w:tc>
        <w:tc>
          <w:tcPr>
            <w:tcW w:w="2610" w:type="dxa"/>
          </w:tcPr>
          <w:p w:rsidR="009B332B" w:rsidRPr="00372771" w:rsidRDefault="009B332B" w:rsidP="005B270D">
            <w:pPr>
              <w:rPr>
                <w:rFonts w:ascii="Times New Roman" w:eastAsia="Times New Roman" w:hAnsi="Times New Roman" w:cs="Times New Roman"/>
              </w:rPr>
            </w:pPr>
          </w:p>
        </w:tc>
      </w:tr>
      <w:tr w:rsidR="009B332B" w:rsidRPr="00372771" w:rsidTr="009B332B">
        <w:trPr>
          <w:trHeight w:val="288"/>
        </w:trPr>
        <w:tc>
          <w:tcPr>
            <w:tcW w:w="1548" w:type="dxa"/>
          </w:tcPr>
          <w:p w:rsidR="009B332B" w:rsidRPr="00372771" w:rsidRDefault="009B332B" w:rsidP="005B270D">
            <w:pPr>
              <w:rPr>
                <w:rFonts w:ascii="Times New Roman" w:eastAsia="Times New Roman" w:hAnsi="Times New Roman" w:cs="Times New Roman"/>
              </w:rPr>
            </w:pPr>
          </w:p>
        </w:tc>
        <w:tc>
          <w:tcPr>
            <w:tcW w:w="2520" w:type="dxa"/>
          </w:tcPr>
          <w:p w:rsidR="009B332B" w:rsidRPr="00372771" w:rsidRDefault="009B332B" w:rsidP="005B270D">
            <w:pPr>
              <w:rPr>
                <w:rFonts w:ascii="Times New Roman" w:eastAsia="Times New Roman" w:hAnsi="Times New Roman" w:cs="Times New Roman"/>
              </w:rPr>
            </w:pPr>
          </w:p>
        </w:tc>
        <w:tc>
          <w:tcPr>
            <w:tcW w:w="2610" w:type="dxa"/>
          </w:tcPr>
          <w:p w:rsidR="009B332B" w:rsidRPr="00372771" w:rsidRDefault="009B332B" w:rsidP="005B270D">
            <w:pPr>
              <w:rPr>
                <w:rFonts w:ascii="Times New Roman" w:eastAsia="Times New Roman" w:hAnsi="Times New Roman" w:cs="Times New Roman"/>
              </w:rPr>
            </w:pPr>
          </w:p>
        </w:tc>
      </w:tr>
      <w:tr w:rsidR="009B332B" w:rsidRPr="00372771" w:rsidTr="009B332B">
        <w:trPr>
          <w:trHeight w:val="288"/>
        </w:trPr>
        <w:tc>
          <w:tcPr>
            <w:tcW w:w="1548" w:type="dxa"/>
          </w:tcPr>
          <w:p w:rsidR="009B332B" w:rsidRPr="00372771" w:rsidRDefault="009B332B" w:rsidP="005B270D">
            <w:pPr>
              <w:rPr>
                <w:rFonts w:ascii="Times New Roman" w:eastAsia="Times New Roman" w:hAnsi="Times New Roman" w:cs="Times New Roman"/>
              </w:rPr>
            </w:pPr>
          </w:p>
        </w:tc>
        <w:tc>
          <w:tcPr>
            <w:tcW w:w="2520" w:type="dxa"/>
          </w:tcPr>
          <w:p w:rsidR="009B332B" w:rsidRPr="00372771" w:rsidRDefault="009B332B" w:rsidP="005B270D">
            <w:pPr>
              <w:rPr>
                <w:rFonts w:ascii="Times New Roman" w:eastAsia="Times New Roman" w:hAnsi="Times New Roman" w:cs="Times New Roman"/>
              </w:rPr>
            </w:pPr>
          </w:p>
        </w:tc>
        <w:tc>
          <w:tcPr>
            <w:tcW w:w="2610" w:type="dxa"/>
          </w:tcPr>
          <w:p w:rsidR="009B332B" w:rsidRPr="00372771" w:rsidRDefault="009B332B" w:rsidP="005B270D">
            <w:pPr>
              <w:rPr>
                <w:rFonts w:ascii="Times New Roman" w:eastAsia="Times New Roman" w:hAnsi="Times New Roman" w:cs="Times New Roman"/>
              </w:rPr>
            </w:pPr>
          </w:p>
        </w:tc>
      </w:tr>
      <w:tr w:rsidR="009B332B" w:rsidRPr="00372771" w:rsidTr="009B332B">
        <w:trPr>
          <w:trHeight w:val="288"/>
        </w:trPr>
        <w:tc>
          <w:tcPr>
            <w:tcW w:w="1548" w:type="dxa"/>
          </w:tcPr>
          <w:p w:rsidR="009B332B" w:rsidRPr="00372771" w:rsidRDefault="009B332B" w:rsidP="005B270D">
            <w:pPr>
              <w:rPr>
                <w:rFonts w:ascii="Times New Roman" w:eastAsia="Times New Roman" w:hAnsi="Times New Roman" w:cs="Times New Roman"/>
              </w:rPr>
            </w:pPr>
          </w:p>
        </w:tc>
        <w:tc>
          <w:tcPr>
            <w:tcW w:w="2520" w:type="dxa"/>
          </w:tcPr>
          <w:p w:rsidR="009B332B" w:rsidRPr="00372771" w:rsidRDefault="009B332B" w:rsidP="005B270D">
            <w:pPr>
              <w:rPr>
                <w:rFonts w:ascii="Times New Roman" w:eastAsia="Times New Roman" w:hAnsi="Times New Roman" w:cs="Times New Roman"/>
              </w:rPr>
            </w:pPr>
          </w:p>
        </w:tc>
        <w:tc>
          <w:tcPr>
            <w:tcW w:w="2610" w:type="dxa"/>
          </w:tcPr>
          <w:p w:rsidR="009B332B" w:rsidRPr="00372771" w:rsidRDefault="009B332B" w:rsidP="005B270D">
            <w:pPr>
              <w:rPr>
                <w:rFonts w:ascii="Times New Roman" w:eastAsia="Times New Roman" w:hAnsi="Times New Roman" w:cs="Times New Roman"/>
              </w:rPr>
            </w:pPr>
          </w:p>
        </w:tc>
      </w:tr>
      <w:tr w:rsidR="009B332B" w:rsidRPr="00372771" w:rsidTr="009B332B">
        <w:trPr>
          <w:trHeight w:val="288"/>
        </w:trPr>
        <w:tc>
          <w:tcPr>
            <w:tcW w:w="1548" w:type="dxa"/>
          </w:tcPr>
          <w:p w:rsidR="009B332B" w:rsidRPr="00372771" w:rsidRDefault="009B332B" w:rsidP="005B270D">
            <w:pPr>
              <w:rPr>
                <w:rFonts w:ascii="Times New Roman" w:eastAsia="Times New Roman" w:hAnsi="Times New Roman" w:cs="Times New Roman"/>
              </w:rPr>
            </w:pPr>
          </w:p>
        </w:tc>
        <w:tc>
          <w:tcPr>
            <w:tcW w:w="2520" w:type="dxa"/>
          </w:tcPr>
          <w:p w:rsidR="009B332B" w:rsidRPr="00372771" w:rsidRDefault="009B332B" w:rsidP="005B270D">
            <w:pPr>
              <w:rPr>
                <w:rFonts w:ascii="Times New Roman" w:eastAsia="Times New Roman" w:hAnsi="Times New Roman" w:cs="Times New Roman"/>
              </w:rPr>
            </w:pPr>
          </w:p>
        </w:tc>
        <w:tc>
          <w:tcPr>
            <w:tcW w:w="2610" w:type="dxa"/>
          </w:tcPr>
          <w:p w:rsidR="009B332B" w:rsidRPr="00372771" w:rsidRDefault="009B332B" w:rsidP="005B270D">
            <w:pPr>
              <w:rPr>
                <w:rFonts w:ascii="Times New Roman" w:eastAsia="Times New Roman" w:hAnsi="Times New Roman" w:cs="Times New Roman"/>
              </w:rPr>
            </w:pPr>
          </w:p>
        </w:tc>
      </w:tr>
      <w:tr w:rsidR="009B332B" w:rsidRPr="00372771" w:rsidTr="009B332B">
        <w:trPr>
          <w:trHeight w:val="288"/>
        </w:trPr>
        <w:tc>
          <w:tcPr>
            <w:tcW w:w="1548" w:type="dxa"/>
          </w:tcPr>
          <w:p w:rsidR="009B332B" w:rsidRPr="00372771" w:rsidRDefault="009B332B" w:rsidP="005B270D">
            <w:pPr>
              <w:rPr>
                <w:rFonts w:ascii="Times New Roman" w:eastAsia="Times New Roman" w:hAnsi="Times New Roman" w:cs="Times New Roman"/>
              </w:rPr>
            </w:pPr>
          </w:p>
        </w:tc>
        <w:tc>
          <w:tcPr>
            <w:tcW w:w="2520" w:type="dxa"/>
          </w:tcPr>
          <w:p w:rsidR="009B332B" w:rsidRPr="00372771" w:rsidRDefault="009B332B" w:rsidP="005B270D">
            <w:pPr>
              <w:rPr>
                <w:rFonts w:ascii="Times New Roman" w:eastAsia="Times New Roman" w:hAnsi="Times New Roman" w:cs="Times New Roman"/>
              </w:rPr>
            </w:pPr>
          </w:p>
        </w:tc>
        <w:tc>
          <w:tcPr>
            <w:tcW w:w="2610" w:type="dxa"/>
          </w:tcPr>
          <w:p w:rsidR="009B332B" w:rsidRPr="00372771" w:rsidRDefault="009B332B" w:rsidP="005B270D">
            <w:pPr>
              <w:rPr>
                <w:rFonts w:ascii="Times New Roman" w:eastAsia="Times New Roman" w:hAnsi="Times New Roman" w:cs="Times New Roman"/>
              </w:rPr>
            </w:pPr>
          </w:p>
        </w:tc>
      </w:tr>
      <w:tr w:rsidR="009B332B" w:rsidRPr="00372771" w:rsidTr="009B332B">
        <w:trPr>
          <w:trHeight w:val="288"/>
        </w:trPr>
        <w:tc>
          <w:tcPr>
            <w:tcW w:w="1548" w:type="dxa"/>
          </w:tcPr>
          <w:p w:rsidR="009B332B" w:rsidRPr="00372771" w:rsidRDefault="009B332B" w:rsidP="005B270D">
            <w:pPr>
              <w:rPr>
                <w:rFonts w:ascii="Times New Roman" w:eastAsia="Times New Roman" w:hAnsi="Times New Roman" w:cs="Times New Roman"/>
              </w:rPr>
            </w:pPr>
          </w:p>
        </w:tc>
        <w:tc>
          <w:tcPr>
            <w:tcW w:w="2520" w:type="dxa"/>
          </w:tcPr>
          <w:p w:rsidR="009B332B" w:rsidRPr="00372771" w:rsidRDefault="009B332B" w:rsidP="005B270D">
            <w:pPr>
              <w:rPr>
                <w:rFonts w:ascii="Times New Roman" w:eastAsia="Times New Roman" w:hAnsi="Times New Roman" w:cs="Times New Roman"/>
              </w:rPr>
            </w:pPr>
          </w:p>
        </w:tc>
        <w:tc>
          <w:tcPr>
            <w:tcW w:w="2610" w:type="dxa"/>
          </w:tcPr>
          <w:p w:rsidR="009B332B" w:rsidRPr="00372771" w:rsidRDefault="009B332B" w:rsidP="005B270D">
            <w:pPr>
              <w:rPr>
                <w:rFonts w:ascii="Times New Roman" w:eastAsia="Times New Roman" w:hAnsi="Times New Roman" w:cs="Times New Roman"/>
              </w:rPr>
            </w:pPr>
          </w:p>
        </w:tc>
      </w:tr>
      <w:tr w:rsidR="009B332B" w:rsidRPr="00372771" w:rsidTr="009B332B">
        <w:trPr>
          <w:trHeight w:val="288"/>
        </w:trPr>
        <w:tc>
          <w:tcPr>
            <w:tcW w:w="1548" w:type="dxa"/>
          </w:tcPr>
          <w:p w:rsidR="009B332B" w:rsidRPr="00372771" w:rsidRDefault="009B332B" w:rsidP="005B270D">
            <w:pPr>
              <w:rPr>
                <w:rFonts w:ascii="Times New Roman" w:eastAsia="Times New Roman" w:hAnsi="Times New Roman" w:cs="Times New Roman"/>
              </w:rPr>
            </w:pPr>
          </w:p>
        </w:tc>
        <w:tc>
          <w:tcPr>
            <w:tcW w:w="2520" w:type="dxa"/>
          </w:tcPr>
          <w:p w:rsidR="009B332B" w:rsidRPr="00372771" w:rsidRDefault="009B332B" w:rsidP="005B270D">
            <w:pPr>
              <w:rPr>
                <w:rFonts w:ascii="Times New Roman" w:eastAsia="Times New Roman" w:hAnsi="Times New Roman" w:cs="Times New Roman"/>
              </w:rPr>
            </w:pPr>
          </w:p>
        </w:tc>
        <w:tc>
          <w:tcPr>
            <w:tcW w:w="2610" w:type="dxa"/>
          </w:tcPr>
          <w:p w:rsidR="009B332B" w:rsidRPr="00372771" w:rsidRDefault="009B332B" w:rsidP="005B270D">
            <w:pPr>
              <w:rPr>
                <w:rFonts w:ascii="Times New Roman" w:eastAsia="Times New Roman" w:hAnsi="Times New Roman" w:cs="Times New Roman"/>
              </w:rPr>
            </w:pPr>
          </w:p>
        </w:tc>
      </w:tr>
      <w:tr w:rsidR="009B332B" w:rsidRPr="00372771" w:rsidTr="009B332B">
        <w:trPr>
          <w:trHeight w:val="288"/>
        </w:trPr>
        <w:tc>
          <w:tcPr>
            <w:tcW w:w="1548" w:type="dxa"/>
          </w:tcPr>
          <w:p w:rsidR="009B332B" w:rsidRPr="00372771" w:rsidRDefault="009B332B" w:rsidP="005B270D">
            <w:pPr>
              <w:rPr>
                <w:rFonts w:ascii="Times New Roman" w:eastAsia="Times New Roman" w:hAnsi="Times New Roman" w:cs="Times New Roman"/>
              </w:rPr>
            </w:pPr>
          </w:p>
        </w:tc>
        <w:tc>
          <w:tcPr>
            <w:tcW w:w="2520" w:type="dxa"/>
          </w:tcPr>
          <w:p w:rsidR="009B332B" w:rsidRPr="00372771" w:rsidRDefault="009B332B" w:rsidP="005B270D">
            <w:pPr>
              <w:rPr>
                <w:rFonts w:ascii="Times New Roman" w:eastAsia="Times New Roman" w:hAnsi="Times New Roman" w:cs="Times New Roman"/>
              </w:rPr>
            </w:pPr>
          </w:p>
        </w:tc>
        <w:tc>
          <w:tcPr>
            <w:tcW w:w="2610" w:type="dxa"/>
          </w:tcPr>
          <w:p w:rsidR="009B332B" w:rsidRPr="00372771" w:rsidRDefault="009B332B" w:rsidP="005B270D">
            <w:pPr>
              <w:rPr>
                <w:rFonts w:ascii="Times New Roman" w:eastAsia="Times New Roman" w:hAnsi="Times New Roman" w:cs="Times New Roman"/>
              </w:rPr>
            </w:pPr>
          </w:p>
        </w:tc>
      </w:tr>
    </w:tbl>
    <w:p w:rsidR="00C324B3" w:rsidRPr="00372771" w:rsidRDefault="00C324B3" w:rsidP="00BE5466">
      <w:pPr>
        <w:spacing w:after="0" w:line="240" w:lineRule="auto"/>
        <w:rPr>
          <w:rFonts w:ascii="Times New Roman" w:eastAsia="Times New Roman" w:hAnsi="Times New Roman" w:cs="Times New Roman"/>
        </w:rPr>
      </w:pPr>
    </w:p>
    <w:p w:rsidR="000648ED" w:rsidRDefault="000648ED">
      <w:pPr>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0" w:type="auto"/>
        <w:tblLook w:val="04A0" w:firstRow="1" w:lastRow="0" w:firstColumn="1" w:lastColumn="0" w:noHBand="0" w:noVBand="1"/>
      </w:tblPr>
      <w:tblGrid>
        <w:gridCol w:w="7848"/>
        <w:gridCol w:w="1728"/>
      </w:tblGrid>
      <w:tr w:rsidR="000648ED" w:rsidRPr="00B16785" w:rsidTr="009D6D65">
        <w:tc>
          <w:tcPr>
            <w:tcW w:w="7848" w:type="dxa"/>
          </w:tcPr>
          <w:p w:rsidR="000648ED" w:rsidRPr="00B16785" w:rsidRDefault="000648ED" w:rsidP="009D6D65">
            <w:pPr>
              <w:rPr>
                <w:rFonts w:ascii="Times New Roman" w:eastAsia="Times New Roman" w:hAnsi="Times New Roman" w:cs="Times New Roman"/>
                <w:b/>
              </w:rPr>
            </w:pPr>
            <w:r w:rsidRPr="00B16785">
              <w:rPr>
                <w:rFonts w:ascii="Times New Roman" w:eastAsia="Times New Roman" w:hAnsi="Times New Roman" w:cs="Times New Roman"/>
                <w:b/>
              </w:rPr>
              <w:lastRenderedPageBreak/>
              <w:t>Utility Information Survey Part B</w:t>
            </w:r>
          </w:p>
        </w:tc>
        <w:tc>
          <w:tcPr>
            <w:tcW w:w="1728" w:type="dxa"/>
          </w:tcPr>
          <w:p w:rsidR="000648ED" w:rsidRPr="00B16785" w:rsidRDefault="000648ED" w:rsidP="009D6D65">
            <w:pPr>
              <w:rPr>
                <w:rFonts w:ascii="Times New Roman" w:eastAsia="Times New Roman" w:hAnsi="Times New Roman" w:cs="Times New Roman"/>
                <w:b/>
              </w:rPr>
            </w:pPr>
            <w:r w:rsidRPr="00B16785">
              <w:rPr>
                <w:rFonts w:ascii="Times New Roman" w:eastAsia="Times New Roman" w:hAnsi="Times New Roman" w:cs="Times New Roman"/>
                <w:b/>
              </w:rPr>
              <w:t>DF4b</w:t>
            </w:r>
          </w:p>
        </w:tc>
      </w:tr>
      <w:tr w:rsidR="000648ED" w:rsidRPr="00B16785" w:rsidTr="009D6D65">
        <w:trPr>
          <w:trHeight w:val="332"/>
        </w:trPr>
        <w:tc>
          <w:tcPr>
            <w:tcW w:w="7848" w:type="dxa"/>
          </w:tcPr>
          <w:p w:rsidR="000648ED" w:rsidRPr="00B16785" w:rsidRDefault="000648ED" w:rsidP="009D6D65">
            <w:pPr>
              <w:rPr>
                <w:rFonts w:ascii="Times New Roman" w:eastAsia="Times New Roman" w:hAnsi="Times New Roman" w:cs="Times New Roman"/>
              </w:rPr>
            </w:pPr>
            <w:r w:rsidRPr="00B16785">
              <w:rPr>
                <w:rFonts w:ascii="Times New Roman" w:eastAsia="Times New Roman" w:hAnsi="Times New Roman" w:cs="Times New Roman"/>
              </w:rPr>
              <w:t>OMB control number</w:t>
            </w:r>
            <w:r>
              <w:rPr>
                <w:rFonts w:ascii="Times New Roman" w:eastAsia="Times New Roman" w:hAnsi="Times New Roman" w:cs="Times New Roman"/>
              </w:rPr>
              <w:t xml:space="preserve"> XXXX-XXXX</w:t>
            </w:r>
          </w:p>
        </w:tc>
        <w:tc>
          <w:tcPr>
            <w:tcW w:w="1728" w:type="dxa"/>
          </w:tcPr>
          <w:p w:rsidR="000648ED" w:rsidRPr="00B16785" w:rsidRDefault="000648ED" w:rsidP="009D6D65">
            <w:pPr>
              <w:rPr>
                <w:rFonts w:ascii="Times New Roman" w:eastAsia="Times New Roman" w:hAnsi="Times New Roman" w:cs="Times New Roman"/>
              </w:rPr>
            </w:pPr>
          </w:p>
        </w:tc>
      </w:tr>
      <w:tr w:rsidR="000648ED" w:rsidRPr="00B16785" w:rsidTr="009D6D65">
        <w:trPr>
          <w:trHeight w:val="4238"/>
        </w:trPr>
        <w:tc>
          <w:tcPr>
            <w:tcW w:w="9576" w:type="dxa"/>
            <w:gridSpan w:val="2"/>
          </w:tcPr>
          <w:p w:rsidR="000648ED" w:rsidRPr="00B16785" w:rsidRDefault="000648ED" w:rsidP="009D6D65">
            <w:pPr>
              <w:spacing w:after="120"/>
              <w:jc w:val="center"/>
              <w:rPr>
                <w:rFonts w:ascii="Times New Roman" w:hAnsi="Times New Roman" w:cs="Times New Roman"/>
                <w:b/>
              </w:rPr>
            </w:pPr>
            <w:r w:rsidRPr="00B16785">
              <w:rPr>
                <w:rFonts w:ascii="Times New Roman" w:hAnsi="Times New Roman" w:cs="Times New Roman"/>
                <w:b/>
              </w:rPr>
              <w:t>Introduction</w:t>
            </w:r>
          </w:p>
          <w:p w:rsidR="000648ED" w:rsidRPr="00B16785" w:rsidRDefault="000648ED" w:rsidP="009D6D65">
            <w:pPr>
              <w:spacing w:after="120"/>
              <w:rPr>
                <w:rFonts w:ascii="Times New Roman" w:hAnsi="Times New Roman" w:cs="Times New Roman"/>
                <w:b/>
              </w:rPr>
            </w:pPr>
            <w:r w:rsidRPr="00B16785">
              <w:rPr>
                <w:rFonts w:ascii="Times New Roman" w:hAnsi="Times New Roman" w:cs="Times New Roman"/>
                <w:b/>
              </w:rPr>
              <w:t>Thank you for your prompt response to this data request which is part of the ARRA-period evaluation of the Weatherization Assistance Program. Evaluation results will provide essential feedback to the weatherization community and inform policymakers about the program's effects on clients' energy consumption, cost savings, and non-energy benefits.</w:t>
            </w:r>
          </w:p>
          <w:p w:rsidR="000648ED" w:rsidRPr="00B16785" w:rsidRDefault="000648ED" w:rsidP="009D6D65">
            <w:pPr>
              <w:spacing w:after="120"/>
              <w:rPr>
                <w:rFonts w:ascii="Times New Roman" w:hAnsi="Times New Roman" w:cs="Times New Roman"/>
              </w:rPr>
            </w:pPr>
            <w:r w:rsidRPr="00B16785">
              <w:rPr>
                <w:rFonts w:ascii="Times New Roman" w:hAnsi="Times New Roman" w:cs="Times New Roman"/>
              </w:rPr>
              <w:t>This data form collects detailed information about homes weatherized by your agency in Program Years 20</w:t>
            </w:r>
            <w:r w:rsidR="009D4508">
              <w:rPr>
                <w:rFonts w:ascii="Times New Roman" w:hAnsi="Times New Roman" w:cs="Times New Roman"/>
              </w:rPr>
              <w:t>10</w:t>
            </w:r>
            <w:r w:rsidRPr="00B16785">
              <w:rPr>
                <w:rFonts w:ascii="Times New Roman" w:hAnsi="Times New Roman" w:cs="Times New Roman"/>
              </w:rPr>
              <w:t xml:space="preserve"> and 201</w:t>
            </w:r>
            <w:r w:rsidR="009D4508">
              <w:rPr>
                <w:rFonts w:ascii="Times New Roman" w:hAnsi="Times New Roman" w:cs="Times New Roman"/>
              </w:rPr>
              <w:t>1</w:t>
            </w:r>
            <w:r>
              <w:rPr>
                <w:rFonts w:ascii="Times New Roman" w:hAnsi="Times New Roman" w:cs="Times New Roman"/>
              </w:rPr>
              <w:t xml:space="preserve">. </w:t>
            </w:r>
            <w:r w:rsidRPr="00B16785">
              <w:rPr>
                <w:rFonts w:ascii="Times New Roman" w:hAnsi="Times New Roman" w:cs="Times New Roman"/>
              </w:rPr>
              <w:t>The data you supply will be used to characterize the program and collect utility billing histories pre- and post-weatherization to better understand energy savings attributable to the Weatherization Assistance Program</w:t>
            </w:r>
            <w:r>
              <w:rPr>
                <w:rFonts w:ascii="Times New Roman" w:hAnsi="Times New Roman" w:cs="Times New Roman"/>
              </w:rPr>
              <w:t xml:space="preserve"> during the</w:t>
            </w:r>
            <w:r w:rsidRPr="00B16785">
              <w:rPr>
                <w:rFonts w:ascii="Times New Roman" w:hAnsi="Times New Roman" w:cs="Times New Roman"/>
              </w:rPr>
              <w:t xml:space="preserve"> ARRA</w:t>
            </w:r>
            <w:r>
              <w:rPr>
                <w:rFonts w:ascii="Times New Roman" w:hAnsi="Times New Roman" w:cs="Times New Roman"/>
              </w:rPr>
              <w:t xml:space="preserve"> period</w:t>
            </w:r>
            <w:r w:rsidRPr="00B16785">
              <w:rPr>
                <w:rFonts w:ascii="Times New Roman" w:hAnsi="Times New Roman" w:cs="Times New Roman"/>
              </w:rPr>
              <w:t xml:space="preserve">. </w:t>
            </w:r>
          </w:p>
          <w:p w:rsidR="000648ED" w:rsidRPr="00B16785" w:rsidRDefault="000648ED" w:rsidP="009D6D65">
            <w:pPr>
              <w:spacing w:after="120"/>
              <w:rPr>
                <w:rFonts w:ascii="Times New Roman" w:hAnsi="Times New Roman" w:cs="Times New Roman"/>
              </w:rPr>
            </w:pPr>
            <w:r w:rsidRPr="00B16785">
              <w:rPr>
                <w:rFonts w:ascii="Times New Roman" w:hAnsi="Times New Roman" w:cs="Times New Roman"/>
              </w:rPr>
              <w:t>All of the information obtained from this survey and from utilities will be protected and will remain confidential. The data will be analyzed in such a way that the information provided cannot be associated back to your state, your agencies, or the housing units and clients that your state served.</w:t>
            </w:r>
          </w:p>
        </w:tc>
      </w:tr>
      <w:tr w:rsidR="000648ED" w:rsidRPr="00B16785" w:rsidTr="009D6D65">
        <w:trPr>
          <w:trHeight w:val="3230"/>
        </w:trPr>
        <w:tc>
          <w:tcPr>
            <w:tcW w:w="9576" w:type="dxa"/>
            <w:gridSpan w:val="2"/>
          </w:tcPr>
          <w:p w:rsidR="000648ED" w:rsidRPr="00B16785" w:rsidRDefault="000648ED" w:rsidP="009D6D65">
            <w:pPr>
              <w:spacing w:after="120"/>
              <w:jc w:val="center"/>
              <w:rPr>
                <w:rFonts w:ascii="Times New Roman" w:hAnsi="Times New Roman" w:cs="Times New Roman"/>
                <w:b/>
              </w:rPr>
            </w:pPr>
            <w:r w:rsidRPr="00B16785">
              <w:rPr>
                <w:rFonts w:ascii="Times New Roman" w:hAnsi="Times New Roman" w:cs="Times New Roman"/>
                <w:b/>
              </w:rPr>
              <w:t>Instructions</w:t>
            </w:r>
          </w:p>
          <w:p w:rsidR="000648ED" w:rsidRPr="00B16785" w:rsidRDefault="000648ED" w:rsidP="009D6D65">
            <w:pPr>
              <w:spacing w:after="120"/>
              <w:rPr>
                <w:rFonts w:ascii="Times New Roman" w:hAnsi="Times New Roman" w:cs="Times New Roman"/>
                <w:b/>
              </w:rPr>
            </w:pPr>
            <w:r w:rsidRPr="00B16785">
              <w:rPr>
                <w:rFonts w:ascii="Times New Roman" w:hAnsi="Times New Roman" w:cs="Times New Roman"/>
                <w:b/>
              </w:rPr>
              <w:t>In Part B of the DF4 survey we request detailed information about a randomly-selected sample of housing units that your agency weatherized in PY 20</w:t>
            </w:r>
            <w:r w:rsidR="009D4508">
              <w:rPr>
                <w:rFonts w:ascii="Times New Roman" w:hAnsi="Times New Roman" w:cs="Times New Roman"/>
                <w:b/>
              </w:rPr>
              <w:t>10</w:t>
            </w:r>
            <w:r w:rsidRPr="00B16785">
              <w:rPr>
                <w:rFonts w:ascii="Times New Roman" w:hAnsi="Times New Roman" w:cs="Times New Roman"/>
                <w:b/>
              </w:rPr>
              <w:t>* and PY 201</w:t>
            </w:r>
            <w:r w:rsidR="009D4508">
              <w:rPr>
                <w:rFonts w:ascii="Times New Roman" w:hAnsi="Times New Roman" w:cs="Times New Roman"/>
                <w:b/>
              </w:rPr>
              <w:t>1</w:t>
            </w:r>
            <w:r w:rsidRPr="00B16785">
              <w:rPr>
                <w:rFonts w:ascii="Times New Roman" w:hAnsi="Times New Roman" w:cs="Times New Roman"/>
                <w:b/>
              </w:rPr>
              <w:t>†</w:t>
            </w:r>
            <w:r>
              <w:rPr>
                <w:rFonts w:ascii="Times New Roman" w:hAnsi="Times New Roman" w:cs="Times New Roman"/>
                <w:b/>
              </w:rPr>
              <w:t xml:space="preserve">. </w:t>
            </w:r>
            <w:r w:rsidRPr="00B16785">
              <w:rPr>
                <w:rFonts w:ascii="Times New Roman" w:hAnsi="Times New Roman" w:cs="Times New Roman"/>
                <w:b/>
              </w:rPr>
              <w:t>Information requested in Part B includes housing type, primary heating fuel, occupant demographics and utility account information.</w:t>
            </w:r>
          </w:p>
          <w:p w:rsidR="000648ED" w:rsidRPr="00B16785" w:rsidRDefault="000648ED" w:rsidP="009D6D65">
            <w:pPr>
              <w:spacing w:after="120"/>
              <w:rPr>
                <w:rFonts w:ascii="Times New Roman" w:hAnsi="Times New Roman" w:cs="Times New Roman"/>
              </w:rPr>
            </w:pPr>
            <w:r w:rsidRPr="00B16785">
              <w:rPr>
                <w:rFonts w:ascii="Times New Roman" w:hAnsi="Times New Roman" w:cs="Times New Roman"/>
              </w:rPr>
              <w:t>*For the purposes of this survey, Program Year 20</w:t>
            </w:r>
            <w:r w:rsidR="009D4508">
              <w:rPr>
                <w:rFonts w:ascii="Times New Roman" w:hAnsi="Times New Roman" w:cs="Times New Roman"/>
              </w:rPr>
              <w:t>10</w:t>
            </w:r>
            <w:r w:rsidRPr="00B16785">
              <w:rPr>
                <w:rFonts w:ascii="Times New Roman" w:hAnsi="Times New Roman" w:cs="Times New Roman"/>
              </w:rPr>
              <w:t xml:space="preserve"> is the WAP/ARRA funding year that includes the heating season spanning late 20</w:t>
            </w:r>
            <w:r w:rsidR="009D4508">
              <w:rPr>
                <w:rFonts w:ascii="Times New Roman" w:hAnsi="Times New Roman" w:cs="Times New Roman"/>
              </w:rPr>
              <w:t>10</w:t>
            </w:r>
            <w:r w:rsidRPr="00B16785">
              <w:rPr>
                <w:rFonts w:ascii="Times New Roman" w:hAnsi="Times New Roman" w:cs="Times New Roman"/>
              </w:rPr>
              <w:t>/early 201</w:t>
            </w:r>
            <w:r w:rsidR="009D4508">
              <w:rPr>
                <w:rFonts w:ascii="Times New Roman" w:hAnsi="Times New Roman" w:cs="Times New Roman"/>
              </w:rPr>
              <w:t>1</w:t>
            </w:r>
            <w:r w:rsidRPr="00B16785">
              <w:rPr>
                <w:rFonts w:ascii="Times New Roman" w:hAnsi="Times New Roman" w:cs="Times New Roman"/>
              </w:rPr>
              <w:t>.</w:t>
            </w:r>
          </w:p>
          <w:p w:rsidR="000648ED" w:rsidRPr="00B16785" w:rsidRDefault="000648ED" w:rsidP="009D6D65">
            <w:pPr>
              <w:spacing w:after="120"/>
              <w:rPr>
                <w:rFonts w:ascii="Times New Roman" w:hAnsi="Times New Roman" w:cs="Times New Roman"/>
                <w:b/>
              </w:rPr>
            </w:pPr>
            <w:r w:rsidRPr="00B16785">
              <w:rPr>
                <w:rFonts w:ascii="Times New Roman" w:hAnsi="Times New Roman" w:cs="Times New Roman"/>
              </w:rPr>
              <w:t>†For the purposes of this survey, Program Year 201</w:t>
            </w:r>
            <w:r w:rsidR="009D4508">
              <w:rPr>
                <w:rFonts w:ascii="Times New Roman" w:hAnsi="Times New Roman" w:cs="Times New Roman"/>
              </w:rPr>
              <w:t>1</w:t>
            </w:r>
            <w:r w:rsidRPr="00B16785">
              <w:rPr>
                <w:rFonts w:ascii="Times New Roman" w:hAnsi="Times New Roman" w:cs="Times New Roman"/>
              </w:rPr>
              <w:t xml:space="preserve"> is the WAP/ARRA funding year that includes the heating season spanning late 201</w:t>
            </w:r>
            <w:r w:rsidR="009D4508">
              <w:rPr>
                <w:rFonts w:ascii="Times New Roman" w:hAnsi="Times New Roman" w:cs="Times New Roman"/>
              </w:rPr>
              <w:t>1</w:t>
            </w:r>
            <w:r w:rsidRPr="00B16785">
              <w:rPr>
                <w:rFonts w:ascii="Times New Roman" w:hAnsi="Times New Roman" w:cs="Times New Roman"/>
              </w:rPr>
              <w:t>/early 201</w:t>
            </w:r>
            <w:r w:rsidR="009D4508">
              <w:rPr>
                <w:rFonts w:ascii="Times New Roman" w:hAnsi="Times New Roman" w:cs="Times New Roman"/>
              </w:rPr>
              <w:t>2</w:t>
            </w:r>
            <w:r w:rsidRPr="00B16785">
              <w:rPr>
                <w:rFonts w:ascii="Times New Roman" w:hAnsi="Times New Roman" w:cs="Times New Roman"/>
              </w:rPr>
              <w:t>.</w:t>
            </w:r>
          </w:p>
        </w:tc>
      </w:tr>
      <w:tr w:rsidR="000648ED" w:rsidRPr="00B16785" w:rsidTr="009D6D65">
        <w:trPr>
          <w:trHeight w:val="1160"/>
        </w:trPr>
        <w:tc>
          <w:tcPr>
            <w:tcW w:w="9576" w:type="dxa"/>
            <w:gridSpan w:val="2"/>
          </w:tcPr>
          <w:p w:rsidR="000648ED" w:rsidRPr="00B16785" w:rsidRDefault="000648ED" w:rsidP="009D6D65">
            <w:pPr>
              <w:spacing w:after="120"/>
              <w:rPr>
                <w:rFonts w:ascii="Times New Roman" w:hAnsi="Times New Roman" w:cs="Times New Roman"/>
              </w:rPr>
            </w:pPr>
            <w:r w:rsidRPr="00B16785">
              <w:rPr>
                <w:rFonts w:ascii="Times New Roman" w:hAnsi="Times New Roman" w:cs="Times New Roman"/>
              </w:rPr>
              <w:t xml:space="preserve">Public reporting burden for this collection of information is estimated to average </w:t>
            </w:r>
            <w:r w:rsidRPr="000648ED">
              <w:rPr>
                <w:rFonts w:ascii="Times New Roman" w:hAnsi="Times New Roman" w:cs="Times New Roman"/>
              </w:rPr>
              <w:t>20 hours</w:t>
            </w:r>
            <w:r w:rsidRPr="00B16785">
              <w:rPr>
                <w:rFonts w:ascii="Times New Roman" w:hAnsi="Times New Roman" w:cs="Times New Roman"/>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IM-11, Paperwork Reduction Project (_______), U.S. Department of Energy, 1000 Independence Ave SW, Washington, DC, 20585-1290; and to the Office of Management and Budget (OMB), OIRA, Paperwork Reduction Project (_____), Washington, DC  20503.</w:t>
            </w:r>
          </w:p>
        </w:tc>
      </w:tr>
    </w:tbl>
    <w:p w:rsidR="000648ED" w:rsidRPr="00B16785" w:rsidRDefault="000648ED" w:rsidP="000648ED">
      <w:pPr>
        <w:spacing w:after="0" w:line="240" w:lineRule="auto"/>
        <w:rPr>
          <w:rFonts w:ascii="Times New Roman" w:eastAsia="Times New Roman" w:hAnsi="Times New Roman" w:cs="Times New Roman"/>
        </w:rPr>
      </w:pPr>
    </w:p>
    <w:p w:rsidR="000648ED" w:rsidRPr="00B16785" w:rsidRDefault="000648ED" w:rsidP="000648ED">
      <w:pPr>
        <w:rPr>
          <w:rFonts w:ascii="Times New Roman" w:hAnsi="Times New Roman" w:cs="Times New Roman"/>
        </w:rPr>
      </w:pPr>
      <w:r w:rsidRPr="00B16785">
        <w:rPr>
          <w:rFonts w:ascii="Times New Roman" w:hAnsi="Times New Roman" w:cs="Times New Roman"/>
        </w:rPr>
        <w:br w:type="page"/>
      </w:r>
    </w:p>
    <w:tbl>
      <w:tblPr>
        <w:tblStyle w:val="TableGrid"/>
        <w:tblW w:w="0" w:type="auto"/>
        <w:tblLook w:val="04A0" w:firstRow="1" w:lastRow="0" w:firstColumn="1" w:lastColumn="0" w:noHBand="0" w:noVBand="1"/>
      </w:tblPr>
      <w:tblGrid>
        <w:gridCol w:w="7848"/>
        <w:gridCol w:w="1728"/>
      </w:tblGrid>
      <w:tr w:rsidR="000648ED" w:rsidRPr="00B16785" w:rsidTr="009D6D65">
        <w:tc>
          <w:tcPr>
            <w:tcW w:w="7848" w:type="dxa"/>
          </w:tcPr>
          <w:p w:rsidR="000648ED" w:rsidRPr="00B16785" w:rsidRDefault="000648ED" w:rsidP="009D6D65">
            <w:pPr>
              <w:rPr>
                <w:rFonts w:ascii="Times New Roman" w:eastAsia="Times New Roman" w:hAnsi="Times New Roman" w:cs="Times New Roman"/>
                <w:b/>
              </w:rPr>
            </w:pPr>
            <w:r w:rsidRPr="00B16785">
              <w:rPr>
                <w:rFonts w:ascii="Times New Roman" w:eastAsia="Times New Roman" w:hAnsi="Times New Roman" w:cs="Times New Roman"/>
                <w:b/>
              </w:rPr>
              <w:lastRenderedPageBreak/>
              <w:t>Utility Information Survey Part B</w:t>
            </w:r>
          </w:p>
        </w:tc>
        <w:tc>
          <w:tcPr>
            <w:tcW w:w="1728" w:type="dxa"/>
          </w:tcPr>
          <w:p w:rsidR="000648ED" w:rsidRPr="00B16785" w:rsidRDefault="000648ED" w:rsidP="009D6D65">
            <w:pPr>
              <w:rPr>
                <w:rFonts w:ascii="Times New Roman" w:eastAsia="Times New Roman" w:hAnsi="Times New Roman" w:cs="Times New Roman"/>
                <w:b/>
              </w:rPr>
            </w:pPr>
            <w:r w:rsidRPr="00B16785">
              <w:rPr>
                <w:rFonts w:ascii="Times New Roman" w:eastAsia="Times New Roman" w:hAnsi="Times New Roman" w:cs="Times New Roman"/>
                <w:b/>
              </w:rPr>
              <w:t>DF4b</w:t>
            </w:r>
          </w:p>
        </w:tc>
      </w:tr>
      <w:tr w:rsidR="000648ED" w:rsidRPr="00B16785" w:rsidTr="009D6D65">
        <w:trPr>
          <w:trHeight w:val="332"/>
        </w:trPr>
        <w:tc>
          <w:tcPr>
            <w:tcW w:w="7848" w:type="dxa"/>
          </w:tcPr>
          <w:p w:rsidR="000648ED" w:rsidRPr="00B16785" w:rsidRDefault="000648ED" w:rsidP="009D6D65">
            <w:pPr>
              <w:rPr>
                <w:rFonts w:ascii="Times New Roman" w:eastAsia="Times New Roman" w:hAnsi="Times New Roman" w:cs="Times New Roman"/>
              </w:rPr>
            </w:pPr>
            <w:r w:rsidRPr="00B16785">
              <w:rPr>
                <w:rFonts w:ascii="Times New Roman" w:eastAsia="Times New Roman" w:hAnsi="Times New Roman" w:cs="Times New Roman"/>
              </w:rPr>
              <w:t>OMB control number</w:t>
            </w:r>
            <w:r>
              <w:rPr>
                <w:rFonts w:ascii="Times New Roman" w:eastAsia="Times New Roman" w:hAnsi="Times New Roman" w:cs="Times New Roman"/>
              </w:rPr>
              <w:t xml:space="preserve"> XXXX-XXXX</w:t>
            </w:r>
          </w:p>
        </w:tc>
        <w:tc>
          <w:tcPr>
            <w:tcW w:w="1728" w:type="dxa"/>
          </w:tcPr>
          <w:p w:rsidR="000648ED" w:rsidRPr="00B16785" w:rsidRDefault="000648ED" w:rsidP="009D6D65">
            <w:pPr>
              <w:rPr>
                <w:rFonts w:ascii="Times New Roman" w:eastAsia="Times New Roman" w:hAnsi="Times New Roman" w:cs="Times New Roman"/>
              </w:rPr>
            </w:pPr>
          </w:p>
        </w:tc>
      </w:tr>
    </w:tbl>
    <w:p w:rsidR="000648ED" w:rsidRPr="00B16785" w:rsidRDefault="000648ED" w:rsidP="000648ED">
      <w:pPr>
        <w:spacing w:after="0" w:line="240" w:lineRule="auto"/>
        <w:rPr>
          <w:rFonts w:ascii="Times New Roman" w:eastAsia="Times New Roman" w:hAnsi="Times New Roman" w:cs="Times New Roman"/>
        </w:rPr>
      </w:pPr>
    </w:p>
    <w:p w:rsidR="000648ED" w:rsidRPr="00B16785" w:rsidRDefault="000648ED" w:rsidP="000648ED">
      <w:pPr>
        <w:spacing w:after="0" w:line="240" w:lineRule="auto"/>
        <w:rPr>
          <w:rFonts w:ascii="Times New Roman" w:eastAsia="Times New Roman" w:hAnsi="Times New Roman" w:cs="Times New Roman"/>
          <w:b/>
          <w:i/>
        </w:rPr>
      </w:pPr>
      <w:r w:rsidRPr="00B16785">
        <w:rPr>
          <w:rFonts w:ascii="Times New Roman" w:eastAsia="Times New Roman" w:hAnsi="Times New Roman" w:cs="Times New Roman"/>
          <w:b/>
          <w:i/>
        </w:rPr>
        <w:t>To be completed by the evaluation team:</w:t>
      </w:r>
    </w:p>
    <w:tbl>
      <w:tblPr>
        <w:tblStyle w:val="TableGrid"/>
        <w:tblW w:w="0" w:type="auto"/>
        <w:tblLook w:val="04A0" w:firstRow="1" w:lastRow="0" w:firstColumn="1" w:lastColumn="0" w:noHBand="0" w:noVBand="1"/>
      </w:tblPr>
      <w:tblGrid>
        <w:gridCol w:w="3348"/>
        <w:gridCol w:w="6228"/>
      </w:tblGrid>
      <w:tr w:rsidR="000648ED" w:rsidRPr="00B16785" w:rsidTr="009D6D65">
        <w:trPr>
          <w:trHeight w:val="332"/>
        </w:trPr>
        <w:tc>
          <w:tcPr>
            <w:tcW w:w="3348" w:type="dxa"/>
          </w:tcPr>
          <w:p w:rsidR="000648ED" w:rsidRPr="00B16785" w:rsidRDefault="000648ED" w:rsidP="009D6D65">
            <w:pPr>
              <w:rPr>
                <w:rFonts w:ascii="Times New Roman" w:eastAsia="Times New Roman" w:hAnsi="Times New Roman" w:cs="Times New Roman"/>
              </w:rPr>
            </w:pPr>
            <w:r w:rsidRPr="00B16785">
              <w:rPr>
                <w:rFonts w:ascii="Times New Roman" w:eastAsia="Times New Roman" w:hAnsi="Times New Roman" w:cs="Times New Roman"/>
              </w:rPr>
              <w:t>Agency name</w:t>
            </w:r>
          </w:p>
        </w:tc>
        <w:tc>
          <w:tcPr>
            <w:tcW w:w="6228" w:type="dxa"/>
          </w:tcPr>
          <w:p w:rsidR="000648ED" w:rsidRPr="00B16785" w:rsidRDefault="000648ED" w:rsidP="009D6D65">
            <w:pPr>
              <w:rPr>
                <w:rFonts w:ascii="Times New Roman" w:eastAsia="Times New Roman" w:hAnsi="Times New Roman" w:cs="Times New Roman"/>
              </w:rPr>
            </w:pPr>
          </w:p>
        </w:tc>
      </w:tr>
      <w:tr w:rsidR="000648ED" w:rsidRPr="00B16785" w:rsidTr="009D6D65">
        <w:trPr>
          <w:trHeight w:val="332"/>
        </w:trPr>
        <w:tc>
          <w:tcPr>
            <w:tcW w:w="3348" w:type="dxa"/>
          </w:tcPr>
          <w:p w:rsidR="000648ED" w:rsidRPr="00B16785" w:rsidRDefault="000648ED" w:rsidP="009D6D65">
            <w:pPr>
              <w:rPr>
                <w:rFonts w:ascii="Times New Roman" w:eastAsia="Times New Roman" w:hAnsi="Times New Roman" w:cs="Times New Roman"/>
              </w:rPr>
            </w:pPr>
            <w:r w:rsidRPr="00B16785">
              <w:rPr>
                <w:rFonts w:ascii="Times New Roman" w:eastAsia="Times New Roman" w:hAnsi="Times New Roman" w:cs="Times New Roman"/>
              </w:rPr>
              <w:t>Agency ID</w:t>
            </w:r>
          </w:p>
        </w:tc>
        <w:tc>
          <w:tcPr>
            <w:tcW w:w="6228" w:type="dxa"/>
          </w:tcPr>
          <w:p w:rsidR="000648ED" w:rsidRPr="00B16785" w:rsidRDefault="000648ED" w:rsidP="009D6D65">
            <w:pPr>
              <w:rPr>
                <w:rFonts w:ascii="Times New Roman" w:eastAsia="Times New Roman" w:hAnsi="Times New Roman" w:cs="Times New Roman"/>
              </w:rPr>
            </w:pPr>
          </w:p>
        </w:tc>
      </w:tr>
      <w:tr w:rsidR="000648ED" w:rsidRPr="00B16785" w:rsidTr="009D6D65">
        <w:trPr>
          <w:trHeight w:val="332"/>
        </w:trPr>
        <w:tc>
          <w:tcPr>
            <w:tcW w:w="3348" w:type="dxa"/>
          </w:tcPr>
          <w:p w:rsidR="000648ED" w:rsidRPr="00B16785" w:rsidRDefault="000648ED" w:rsidP="009D6D65">
            <w:pPr>
              <w:rPr>
                <w:rFonts w:ascii="Times New Roman" w:eastAsia="Times New Roman" w:hAnsi="Times New Roman" w:cs="Times New Roman"/>
              </w:rPr>
            </w:pPr>
            <w:r w:rsidRPr="00B16785">
              <w:rPr>
                <w:rFonts w:ascii="Times New Roman" w:eastAsia="Times New Roman" w:hAnsi="Times New Roman" w:cs="Times New Roman"/>
              </w:rPr>
              <w:t>Contact name</w:t>
            </w:r>
          </w:p>
        </w:tc>
        <w:tc>
          <w:tcPr>
            <w:tcW w:w="6228" w:type="dxa"/>
          </w:tcPr>
          <w:p w:rsidR="000648ED" w:rsidRPr="00B16785" w:rsidRDefault="000648ED" w:rsidP="009D6D65">
            <w:pPr>
              <w:rPr>
                <w:rFonts w:ascii="Times New Roman" w:eastAsia="Times New Roman" w:hAnsi="Times New Roman" w:cs="Times New Roman"/>
              </w:rPr>
            </w:pPr>
          </w:p>
        </w:tc>
      </w:tr>
    </w:tbl>
    <w:p w:rsidR="000648ED" w:rsidRPr="00B16785" w:rsidRDefault="000648ED" w:rsidP="000648ED">
      <w:pPr>
        <w:spacing w:after="0" w:line="240" w:lineRule="auto"/>
        <w:rPr>
          <w:rFonts w:ascii="Times New Roman" w:eastAsia="Times New Roman" w:hAnsi="Times New Roman" w:cs="Times New Roman"/>
        </w:rPr>
      </w:pPr>
    </w:p>
    <w:p w:rsidR="000648ED" w:rsidRPr="000648ED" w:rsidRDefault="000648ED" w:rsidP="000648ED">
      <w:pPr>
        <w:spacing w:after="0" w:line="240" w:lineRule="auto"/>
        <w:rPr>
          <w:rFonts w:ascii="Times New Roman" w:eastAsia="Times New Roman" w:hAnsi="Times New Roman" w:cs="Times New Roman"/>
          <w:b/>
        </w:rPr>
      </w:pPr>
      <w:r w:rsidRPr="00B16785">
        <w:rPr>
          <w:rFonts w:ascii="Times New Roman" w:eastAsia="Times New Roman" w:hAnsi="Times New Roman" w:cs="Times New Roman"/>
          <w:b/>
        </w:rPr>
        <w:t>Section 1: Information about sampled housing units</w:t>
      </w:r>
    </w:p>
    <w:tbl>
      <w:tblPr>
        <w:tblStyle w:val="TableGrid"/>
        <w:tblW w:w="9648" w:type="dxa"/>
        <w:tblLook w:val="04A0" w:firstRow="1" w:lastRow="0" w:firstColumn="1" w:lastColumn="0" w:noHBand="0" w:noVBand="1"/>
      </w:tblPr>
      <w:tblGrid>
        <w:gridCol w:w="1929"/>
        <w:gridCol w:w="1930"/>
        <w:gridCol w:w="659"/>
        <w:gridCol w:w="306"/>
        <w:gridCol w:w="684"/>
        <w:gridCol w:w="280"/>
        <w:gridCol w:w="350"/>
        <w:gridCol w:w="1580"/>
        <w:gridCol w:w="130"/>
        <w:gridCol w:w="1800"/>
      </w:tblGrid>
      <w:tr w:rsidR="000648ED" w:rsidRPr="00B16785" w:rsidTr="009D6D65">
        <w:tc>
          <w:tcPr>
            <w:tcW w:w="6138" w:type="dxa"/>
            <w:gridSpan w:val="7"/>
          </w:tcPr>
          <w:p w:rsidR="000648ED" w:rsidRPr="00B16785" w:rsidRDefault="000648ED" w:rsidP="009D6D65">
            <w:pPr>
              <w:rPr>
                <w:rFonts w:ascii="Times New Roman" w:hAnsi="Times New Roman" w:cs="Times New Roman"/>
              </w:rPr>
            </w:pPr>
            <w:r w:rsidRPr="00B16785">
              <w:rPr>
                <w:rFonts w:ascii="Times New Roman" w:eastAsia="Times New Roman" w:hAnsi="Times New Roman" w:cs="Times New Roman"/>
                <w:b/>
              </w:rPr>
              <w:t>Unique ID for housing unit</w:t>
            </w:r>
            <w:r w:rsidRPr="00B16785">
              <w:rPr>
                <w:rFonts w:ascii="Times New Roman" w:eastAsia="Times New Roman" w:hAnsi="Times New Roman" w:cs="Times New Roman"/>
                <w:b/>
              </w:rPr>
              <w:br/>
              <w:t>(e.g. job number)</w:t>
            </w:r>
          </w:p>
        </w:tc>
        <w:tc>
          <w:tcPr>
            <w:tcW w:w="3510" w:type="dxa"/>
            <w:gridSpan w:val="3"/>
          </w:tcPr>
          <w:p w:rsidR="000648ED" w:rsidRPr="00B16785" w:rsidRDefault="000648ED" w:rsidP="009D6D65">
            <w:pPr>
              <w:rPr>
                <w:rFonts w:ascii="Times New Roman" w:hAnsi="Times New Roman" w:cs="Times New Roman"/>
              </w:rPr>
            </w:pPr>
            <w:r w:rsidRPr="00B16785">
              <w:rPr>
                <w:rFonts w:ascii="Times New Roman" w:hAnsi="Times New Roman" w:cs="Times New Roman"/>
              </w:rPr>
              <w:t>[Pre-populated from Part A data]</w:t>
            </w:r>
          </w:p>
        </w:tc>
      </w:tr>
      <w:tr w:rsidR="000648ED" w:rsidRPr="00B16785" w:rsidTr="009D6D65">
        <w:tc>
          <w:tcPr>
            <w:tcW w:w="6138" w:type="dxa"/>
            <w:gridSpan w:val="7"/>
          </w:tcPr>
          <w:p w:rsidR="000648ED" w:rsidRPr="00B16785" w:rsidRDefault="000648ED" w:rsidP="009D6D65">
            <w:pPr>
              <w:rPr>
                <w:rFonts w:ascii="Times New Roman" w:eastAsia="Times New Roman" w:hAnsi="Times New Roman" w:cs="Times New Roman"/>
                <w:b/>
              </w:rPr>
            </w:pPr>
            <w:r w:rsidRPr="00B16785">
              <w:rPr>
                <w:rFonts w:ascii="Times New Roman" w:eastAsia="Times New Roman" w:hAnsi="Times New Roman" w:cs="Times New Roman"/>
                <w:b/>
              </w:rPr>
              <w:t>Head of household name</w:t>
            </w:r>
          </w:p>
          <w:p w:rsidR="000648ED" w:rsidRPr="00B16785" w:rsidRDefault="000648ED" w:rsidP="009D6D65">
            <w:pPr>
              <w:rPr>
                <w:rFonts w:ascii="Times New Roman" w:hAnsi="Times New Roman" w:cs="Times New Roman"/>
              </w:rPr>
            </w:pPr>
            <w:r w:rsidRPr="00B16785">
              <w:rPr>
                <w:rFonts w:ascii="Times New Roman" w:eastAsia="Times New Roman" w:hAnsi="Times New Roman" w:cs="Times New Roman"/>
                <w:b/>
              </w:rPr>
              <w:t>(first &amp; last)</w:t>
            </w:r>
          </w:p>
        </w:tc>
        <w:tc>
          <w:tcPr>
            <w:tcW w:w="3510" w:type="dxa"/>
            <w:gridSpan w:val="3"/>
          </w:tcPr>
          <w:p w:rsidR="000648ED" w:rsidRPr="00B16785" w:rsidRDefault="000648ED" w:rsidP="009D6D65">
            <w:pPr>
              <w:rPr>
                <w:rFonts w:ascii="Times New Roman" w:hAnsi="Times New Roman" w:cs="Times New Roman"/>
              </w:rPr>
            </w:pPr>
          </w:p>
        </w:tc>
      </w:tr>
      <w:tr w:rsidR="000648ED" w:rsidRPr="00B16785" w:rsidTr="009D6D65">
        <w:tc>
          <w:tcPr>
            <w:tcW w:w="4518" w:type="dxa"/>
            <w:gridSpan w:val="3"/>
          </w:tcPr>
          <w:p w:rsidR="000648ED" w:rsidRPr="00B16785" w:rsidRDefault="000648ED" w:rsidP="009D6D65">
            <w:pPr>
              <w:rPr>
                <w:rFonts w:ascii="Times New Roman" w:hAnsi="Times New Roman" w:cs="Times New Roman"/>
                <w:b/>
              </w:rPr>
            </w:pPr>
            <w:r w:rsidRPr="00B16785">
              <w:rPr>
                <w:rFonts w:ascii="Times New Roman" w:hAnsi="Times New Roman" w:cs="Times New Roman"/>
                <w:b/>
              </w:rPr>
              <w:t>Street address</w:t>
            </w:r>
          </w:p>
        </w:tc>
        <w:tc>
          <w:tcPr>
            <w:tcW w:w="990" w:type="dxa"/>
            <w:gridSpan w:val="2"/>
          </w:tcPr>
          <w:p w:rsidR="000648ED" w:rsidRPr="00B16785" w:rsidRDefault="000648ED" w:rsidP="009D6D65">
            <w:pPr>
              <w:rPr>
                <w:rFonts w:ascii="Times New Roman" w:hAnsi="Times New Roman" w:cs="Times New Roman"/>
                <w:b/>
              </w:rPr>
            </w:pPr>
            <w:r w:rsidRPr="00B16785">
              <w:rPr>
                <w:rFonts w:ascii="Times New Roman" w:hAnsi="Times New Roman" w:cs="Times New Roman"/>
                <w:b/>
              </w:rPr>
              <w:t>Apt #</w:t>
            </w:r>
          </w:p>
        </w:tc>
        <w:tc>
          <w:tcPr>
            <w:tcW w:w="2340" w:type="dxa"/>
            <w:gridSpan w:val="4"/>
          </w:tcPr>
          <w:p w:rsidR="000648ED" w:rsidRPr="00B16785" w:rsidRDefault="000648ED" w:rsidP="009D6D65">
            <w:pPr>
              <w:rPr>
                <w:rFonts w:ascii="Times New Roman" w:hAnsi="Times New Roman" w:cs="Times New Roman"/>
                <w:b/>
              </w:rPr>
            </w:pPr>
            <w:r w:rsidRPr="00B16785">
              <w:rPr>
                <w:rFonts w:ascii="Times New Roman" w:hAnsi="Times New Roman" w:cs="Times New Roman"/>
                <w:b/>
              </w:rPr>
              <w:t>City</w:t>
            </w:r>
          </w:p>
        </w:tc>
        <w:tc>
          <w:tcPr>
            <w:tcW w:w="1800" w:type="dxa"/>
          </w:tcPr>
          <w:p w:rsidR="000648ED" w:rsidRPr="00B16785" w:rsidRDefault="000648ED" w:rsidP="009D6D65">
            <w:pPr>
              <w:rPr>
                <w:rFonts w:ascii="Times New Roman" w:hAnsi="Times New Roman" w:cs="Times New Roman"/>
                <w:b/>
              </w:rPr>
            </w:pPr>
            <w:r w:rsidRPr="00B16785">
              <w:rPr>
                <w:rFonts w:ascii="Times New Roman" w:hAnsi="Times New Roman" w:cs="Times New Roman"/>
                <w:b/>
              </w:rPr>
              <w:t>Zip code</w:t>
            </w:r>
          </w:p>
        </w:tc>
      </w:tr>
      <w:tr w:rsidR="000648ED" w:rsidRPr="00B16785" w:rsidTr="009D6D65">
        <w:trPr>
          <w:trHeight w:val="530"/>
        </w:trPr>
        <w:tc>
          <w:tcPr>
            <w:tcW w:w="4518" w:type="dxa"/>
            <w:gridSpan w:val="3"/>
          </w:tcPr>
          <w:p w:rsidR="000648ED" w:rsidRPr="00B16785" w:rsidRDefault="000648ED" w:rsidP="009D6D65">
            <w:pPr>
              <w:rPr>
                <w:rFonts w:ascii="Times New Roman" w:hAnsi="Times New Roman" w:cs="Times New Roman"/>
              </w:rPr>
            </w:pPr>
          </w:p>
        </w:tc>
        <w:tc>
          <w:tcPr>
            <w:tcW w:w="990" w:type="dxa"/>
            <w:gridSpan w:val="2"/>
          </w:tcPr>
          <w:p w:rsidR="000648ED" w:rsidRPr="00B16785" w:rsidRDefault="000648ED" w:rsidP="009D6D65">
            <w:pPr>
              <w:rPr>
                <w:rFonts w:ascii="Times New Roman" w:hAnsi="Times New Roman" w:cs="Times New Roman"/>
              </w:rPr>
            </w:pPr>
          </w:p>
        </w:tc>
        <w:tc>
          <w:tcPr>
            <w:tcW w:w="2340" w:type="dxa"/>
            <w:gridSpan w:val="4"/>
          </w:tcPr>
          <w:p w:rsidR="000648ED" w:rsidRPr="00B16785" w:rsidRDefault="000648ED" w:rsidP="009D6D65">
            <w:pPr>
              <w:rPr>
                <w:rFonts w:ascii="Times New Roman" w:hAnsi="Times New Roman" w:cs="Times New Roman"/>
              </w:rPr>
            </w:pPr>
          </w:p>
        </w:tc>
        <w:tc>
          <w:tcPr>
            <w:tcW w:w="1800" w:type="dxa"/>
          </w:tcPr>
          <w:p w:rsidR="000648ED" w:rsidRPr="00B16785" w:rsidRDefault="000648ED" w:rsidP="009D6D65">
            <w:pPr>
              <w:rPr>
                <w:rFonts w:ascii="Times New Roman" w:hAnsi="Times New Roman" w:cs="Times New Roman"/>
              </w:rPr>
            </w:pPr>
          </w:p>
        </w:tc>
      </w:tr>
      <w:tr w:rsidR="000648ED" w:rsidRPr="00B16785" w:rsidTr="009D6D65">
        <w:trPr>
          <w:trHeight w:val="313"/>
        </w:trPr>
        <w:tc>
          <w:tcPr>
            <w:tcW w:w="9648" w:type="dxa"/>
            <w:gridSpan w:val="10"/>
            <w:hideMark/>
          </w:tcPr>
          <w:p w:rsidR="000648ED" w:rsidRPr="00B16785" w:rsidRDefault="000648ED" w:rsidP="009D6D65">
            <w:pPr>
              <w:jc w:val="center"/>
              <w:rPr>
                <w:rFonts w:ascii="Times New Roman" w:eastAsia="Times New Roman" w:hAnsi="Times New Roman" w:cs="Times New Roman"/>
                <w:b/>
                <w:bCs/>
              </w:rPr>
            </w:pPr>
            <w:r w:rsidRPr="00B16785">
              <w:rPr>
                <w:rFonts w:ascii="Times New Roman" w:eastAsia="Times New Roman" w:hAnsi="Times New Roman" w:cs="Times New Roman"/>
                <w:b/>
                <w:bCs/>
              </w:rPr>
              <w:t>Occupant demographics</w:t>
            </w:r>
          </w:p>
        </w:tc>
      </w:tr>
      <w:tr w:rsidR="000648ED" w:rsidRPr="00B16785" w:rsidTr="009D6D65">
        <w:trPr>
          <w:trHeight w:val="917"/>
        </w:trPr>
        <w:tc>
          <w:tcPr>
            <w:tcW w:w="1929" w:type="dxa"/>
            <w:hideMark/>
          </w:tcPr>
          <w:p w:rsidR="000648ED" w:rsidRPr="00B16785" w:rsidRDefault="000648ED" w:rsidP="009D6D65">
            <w:pPr>
              <w:rPr>
                <w:rFonts w:ascii="Times New Roman" w:eastAsia="Times New Roman" w:hAnsi="Times New Roman" w:cs="Times New Roman"/>
                <w:b/>
                <w:bCs/>
              </w:rPr>
            </w:pPr>
            <w:r w:rsidRPr="00B16785">
              <w:rPr>
                <w:rFonts w:ascii="Times New Roman" w:eastAsia="Times New Roman" w:hAnsi="Times New Roman" w:cs="Times New Roman"/>
                <w:b/>
                <w:bCs/>
              </w:rPr>
              <w:t>Number of household occupants</w:t>
            </w:r>
          </w:p>
        </w:tc>
        <w:tc>
          <w:tcPr>
            <w:tcW w:w="1930" w:type="dxa"/>
            <w:hideMark/>
          </w:tcPr>
          <w:p w:rsidR="000648ED" w:rsidRPr="00B16785" w:rsidRDefault="000648ED" w:rsidP="009D6D65">
            <w:pPr>
              <w:rPr>
                <w:rFonts w:ascii="Times New Roman" w:eastAsia="Times New Roman" w:hAnsi="Times New Roman" w:cs="Times New Roman"/>
                <w:b/>
                <w:bCs/>
              </w:rPr>
            </w:pPr>
            <w:r w:rsidRPr="00B16785">
              <w:rPr>
                <w:rFonts w:ascii="Times New Roman" w:eastAsia="Times New Roman" w:hAnsi="Times New Roman" w:cs="Times New Roman"/>
                <w:b/>
                <w:bCs/>
              </w:rPr>
              <w:t xml:space="preserve">Number of elderly </w:t>
            </w:r>
            <w:r w:rsidRPr="00B16785">
              <w:rPr>
                <w:rFonts w:ascii="Times New Roman" w:eastAsia="Times New Roman" w:hAnsi="Times New Roman" w:cs="Times New Roman"/>
                <w:b/>
                <w:bCs/>
              </w:rPr>
              <w:br/>
              <w:t>(60 or older)</w:t>
            </w:r>
          </w:p>
        </w:tc>
        <w:tc>
          <w:tcPr>
            <w:tcW w:w="1929" w:type="dxa"/>
            <w:gridSpan w:val="4"/>
            <w:hideMark/>
          </w:tcPr>
          <w:p w:rsidR="000648ED" w:rsidRPr="00B16785" w:rsidRDefault="000648ED" w:rsidP="009D6D65">
            <w:pPr>
              <w:rPr>
                <w:rFonts w:ascii="Times New Roman" w:eastAsia="Times New Roman" w:hAnsi="Times New Roman" w:cs="Times New Roman"/>
                <w:b/>
                <w:bCs/>
              </w:rPr>
            </w:pPr>
            <w:r w:rsidRPr="00B16785">
              <w:rPr>
                <w:rFonts w:ascii="Times New Roman" w:eastAsia="Times New Roman" w:hAnsi="Times New Roman" w:cs="Times New Roman"/>
                <w:b/>
                <w:bCs/>
              </w:rPr>
              <w:t>Number of disabled</w:t>
            </w:r>
          </w:p>
        </w:tc>
        <w:tc>
          <w:tcPr>
            <w:tcW w:w="1930" w:type="dxa"/>
            <w:gridSpan w:val="2"/>
            <w:hideMark/>
          </w:tcPr>
          <w:p w:rsidR="000648ED" w:rsidRPr="00B16785" w:rsidRDefault="000648ED" w:rsidP="009D6D65">
            <w:pPr>
              <w:rPr>
                <w:rFonts w:ascii="Times New Roman" w:eastAsia="Times New Roman" w:hAnsi="Times New Roman" w:cs="Times New Roman"/>
                <w:b/>
                <w:bCs/>
              </w:rPr>
            </w:pPr>
            <w:r w:rsidRPr="00B16785">
              <w:rPr>
                <w:rFonts w:ascii="Times New Roman" w:eastAsia="Times New Roman" w:hAnsi="Times New Roman" w:cs="Times New Roman"/>
                <w:b/>
                <w:bCs/>
              </w:rPr>
              <w:t>Number of Native American</w:t>
            </w:r>
          </w:p>
        </w:tc>
        <w:tc>
          <w:tcPr>
            <w:tcW w:w="1930" w:type="dxa"/>
            <w:gridSpan w:val="2"/>
            <w:hideMark/>
          </w:tcPr>
          <w:p w:rsidR="000648ED" w:rsidRPr="00B16785" w:rsidRDefault="000648ED" w:rsidP="009D6D65">
            <w:pPr>
              <w:rPr>
                <w:rFonts w:ascii="Times New Roman" w:eastAsia="Times New Roman" w:hAnsi="Times New Roman" w:cs="Times New Roman"/>
                <w:b/>
                <w:bCs/>
              </w:rPr>
            </w:pPr>
            <w:r w:rsidRPr="00B16785">
              <w:rPr>
                <w:rFonts w:ascii="Times New Roman" w:eastAsia="Times New Roman" w:hAnsi="Times New Roman" w:cs="Times New Roman"/>
                <w:b/>
                <w:bCs/>
              </w:rPr>
              <w:t>Number of children (as defined by state)</w:t>
            </w:r>
          </w:p>
        </w:tc>
      </w:tr>
      <w:tr w:rsidR="000648ED" w:rsidRPr="00B16785" w:rsidTr="009D6D65">
        <w:trPr>
          <w:trHeight w:val="530"/>
        </w:trPr>
        <w:tc>
          <w:tcPr>
            <w:tcW w:w="1929" w:type="dxa"/>
            <w:hideMark/>
          </w:tcPr>
          <w:p w:rsidR="000648ED" w:rsidRPr="00B16785" w:rsidRDefault="000648ED" w:rsidP="009D6D65">
            <w:pPr>
              <w:rPr>
                <w:rFonts w:ascii="Times New Roman" w:eastAsia="Times New Roman" w:hAnsi="Times New Roman" w:cs="Times New Roman"/>
                <w:b/>
                <w:bCs/>
              </w:rPr>
            </w:pPr>
          </w:p>
        </w:tc>
        <w:tc>
          <w:tcPr>
            <w:tcW w:w="1930" w:type="dxa"/>
            <w:hideMark/>
          </w:tcPr>
          <w:p w:rsidR="000648ED" w:rsidRPr="00B16785" w:rsidRDefault="000648ED" w:rsidP="009D6D65">
            <w:pPr>
              <w:rPr>
                <w:rFonts w:ascii="Times New Roman" w:eastAsia="Times New Roman" w:hAnsi="Times New Roman" w:cs="Times New Roman"/>
                <w:b/>
                <w:bCs/>
              </w:rPr>
            </w:pPr>
          </w:p>
        </w:tc>
        <w:tc>
          <w:tcPr>
            <w:tcW w:w="1929" w:type="dxa"/>
            <w:gridSpan w:val="4"/>
            <w:hideMark/>
          </w:tcPr>
          <w:p w:rsidR="000648ED" w:rsidRPr="00B16785" w:rsidRDefault="000648ED" w:rsidP="009D6D65">
            <w:pPr>
              <w:rPr>
                <w:rFonts w:ascii="Times New Roman" w:eastAsia="Times New Roman" w:hAnsi="Times New Roman" w:cs="Times New Roman"/>
                <w:b/>
                <w:bCs/>
              </w:rPr>
            </w:pPr>
          </w:p>
        </w:tc>
        <w:tc>
          <w:tcPr>
            <w:tcW w:w="1930" w:type="dxa"/>
            <w:gridSpan w:val="2"/>
            <w:hideMark/>
          </w:tcPr>
          <w:p w:rsidR="000648ED" w:rsidRPr="00B16785" w:rsidRDefault="000648ED" w:rsidP="009D6D65">
            <w:pPr>
              <w:rPr>
                <w:rFonts w:ascii="Times New Roman" w:eastAsia="Times New Roman" w:hAnsi="Times New Roman" w:cs="Times New Roman"/>
                <w:b/>
                <w:bCs/>
              </w:rPr>
            </w:pPr>
          </w:p>
        </w:tc>
        <w:tc>
          <w:tcPr>
            <w:tcW w:w="1930" w:type="dxa"/>
            <w:gridSpan w:val="2"/>
            <w:hideMark/>
          </w:tcPr>
          <w:p w:rsidR="000648ED" w:rsidRPr="00B16785" w:rsidRDefault="000648ED" w:rsidP="009D6D65">
            <w:pPr>
              <w:rPr>
                <w:rFonts w:ascii="Times New Roman" w:eastAsia="Times New Roman" w:hAnsi="Times New Roman" w:cs="Times New Roman"/>
                <w:b/>
                <w:bCs/>
              </w:rPr>
            </w:pPr>
          </w:p>
        </w:tc>
      </w:tr>
      <w:tr w:rsidR="000648ED" w:rsidRPr="00B16785" w:rsidTr="009D6D65">
        <w:trPr>
          <w:trHeight w:val="782"/>
        </w:trPr>
        <w:tc>
          <w:tcPr>
            <w:tcW w:w="4824" w:type="dxa"/>
            <w:gridSpan w:val="4"/>
          </w:tcPr>
          <w:p w:rsidR="000648ED" w:rsidRPr="00B16785" w:rsidRDefault="000648ED" w:rsidP="009D6D65">
            <w:pPr>
              <w:jc w:val="center"/>
              <w:rPr>
                <w:rFonts w:ascii="Times New Roman" w:hAnsi="Times New Roman" w:cs="Times New Roman"/>
                <w:b/>
              </w:rPr>
            </w:pPr>
            <w:r w:rsidRPr="00B16785">
              <w:rPr>
                <w:rFonts w:ascii="Times New Roman" w:eastAsia="Times New Roman" w:hAnsi="Times New Roman" w:cs="Times New Roman"/>
                <w:b/>
              </w:rPr>
              <w:t>Household annual income</w:t>
            </w:r>
          </w:p>
        </w:tc>
        <w:tc>
          <w:tcPr>
            <w:tcW w:w="4824" w:type="dxa"/>
            <w:gridSpan w:val="6"/>
          </w:tcPr>
          <w:p w:rsidR="000648ED" w:rsidRPr="00B16785" w:rsidRDefault="000648ED" w:rsidP="009D6D65">
            <w:pPr>
              <w:jc w:val="center"/>
              <w:rPr>
                <w:rFonts w:ascii="Times New Roman" w:hAnsi="Times New Roman" w:cs="Times New Roman"/>
                <w:b/>
              </w:rPr>
            </w:pPr>
          </w:p>
        </w:tc>
      </w:tr>
      <w:tr w:rsidR="000648ED" w:rsidRPr="00B16785" w:rsidTr="009D6D65">
        <w:trPr>
          <w:trHeight w:val="337"/>
        </w:trPr>
        <w:tc>
          <w:tcPr>
            <w:tcW w:w="4824" w:type="dxa"/>
            <w:gridSpan w:val="4"/>
          </w:tcPr>
          <w:p w:rsidR="000648ED" w:rsidRPr="00B16785" w:rsidRDefault="000648ED" w:rsidP="009D6D65">
            <w:pPr>
              <w:rPr>
                <w:rFonts w:ascii="Times New Roman" w:hAnsi="Times New Roman" w:cs="Times New Roman"/>
                <w:b/>
              </w:rPr>
            </w:pPr>
            <w:r w:rsidRPr="00B16785">
              <w:rPr>
                <w:rFonts w:ascii="Times New Roman" w:hAnsi="Times New Roman" w:cs="Times New Roman"/>
                <w:b/>
              </w:rPr>
              <w:t>Does the housing unit meet your state's definition of being a high residential energy user?</w:t>
            </w:r>
          </w:p>
          <w:p w:rsidR="000648ED" w:rsidRPr="00B16785" w:rsidRDefault="000648ED" w:rsidP="000648ED">
            <w:pPr>
              <w:pStyle w:val="ListParagraph"/>
              <w:numPr>
                <w:ilvl w:val="0"/>
                <w:numId w:val="6"/>
              </w:numPr>
              <w:rPr>
                <w:rFonts w:ascii="Times New Roman" w:eastAsia="Times New Roman" w:hAnsi="Times New Roman" w:cs="Times New Roman"/>
              </w:rPr>
            </w:pPr>
            <w:r w:rsidRPr="00B16785">
              <w:rPr>
                <w:rFonts w:ascii="Times New Roman" w:eastAsia="Times New Roman" w:hAnsi="Times New Roman" w:cs="Times New Roman"/>
              </w:rPr>
              <w:t>Yes</w:t>
            </w:r>
          </w:p>
          <w:p w:rsidR="000648ED" w:rsidRPr="00B16785" w:rsidRDefault="000648ED" w:rsidP="000648ED">
            <w:pPr>
              <w:pStyle w:val="ListParagraph"/>
              <w:numPr>
                <w:ilvl w:val="0"/>
                <w:numId w:val="6"/>
              </w:numPr>
              <w:rPr>
                <w:rFonts w:ascii="Times New Roman" w:eastAsia="Times New Roman" w:hAnsi="Times New Roman" w:cs="Times New Roman"/>
              </w:rPr>
            </w:pPr>
            <w:r w:rsidRPr="00B16785">
              <w:rPr>
                <w:rFonts w:ascii="Times New Roman" w:eastAsia="Times New Roman" w:hAnsi="Times New Roman" w:cs="Times New Roman"/>
              </w:rPr>
              <w:t>No</w:t>
            </w:r>
          </w:p>
          <w:p w:rsidR="000648ED" w:rsidRPr="00B16785" w:rsidRDefault="000648ED" w:rsidP="000648ED">
            <w:pPr>
              <w:pStyle w:val="ListParagraph"/>
              <w:numPr>
                <w:ilvl w:val="0"/>
                <w:numId w:val="6"/>
              </w:numPr>
              <w:rPr>
                <w:rFonts w:ascii="Times New Roman" w:eastAsia="Times New Roman" w:hAnsi="Times New Roman" w:cs="Times New Roman"/>
                <w:b/>
              </w:rPr>
            </w:pPr>
            <w:r w:rsidRPr="00B16785">
              <w:rPr>
                <w:rFonts w:ascii="Times New Roman" w:eastAsia="Times New Roman" w:hAnsi="Times New Roman" w:cs="Times New Roman"/>
              </w:rPr>
              <w:t>Don’t know</w:t>
            </w:r>
          </w:p>
        </w:tc>
        <w:tc>
          <w:tcPr>
            <w:tcW w:w="4824" w:type="dxa"/>
            <w:gridSpan w:val="6"/>
          </w:tcPr>
          <w:p w:rsidR="000648ED" w:rsidRPr="00B16785" w:rsidRDefault="000648ED" w:rsidP="009D6D65">
            <w:pPr>
              <w:rPr>
                <w:rFonts w:ascii="Times New Roman" w:hAnsi="Times New Roman" w:cs="Times New Roman"/>
                <w:b/>
              </w:rPr>
            </w:pPr>
            <w:r w:rsidRPr="00B16785">
              <w:rPr>
                <w:rFonts w:ascii="Times New Roman" w:hAnsi="Times New Roman" w:cs="Times New Roman"/>
                <w:b/>
              </w:rPr>
              <w:t>Does the housing unit meet your state's definition of having a high energy burden?</w:t>
            </w:r>
          </w:p>
          <w:p w:rsidR="000648ED" w:rsidRPr="00B16785" w:rsidRDefault="000648ED" w:rsidP="000648ED">
            <w:pPr>
              <w:pStyle w:val="ListParagraph"/>
              <w:numPr>
                <w:ilvl w:val="0"/>
                <w:numId w:val="6"/>
              </w:numPr>
              <w:rPr>
                <w:rFonts w:ascii="Times New Roman" w:eastAsia="Times New Roman" w:hAnsi="Times New Roman" w:cs="Times New Roman"/>
              </w:rPr>
            </w:pPr>
            <w:r w:rsidRPr="00B16785">
              <w:rPr>
                <w:rFonts w:ascii="Times New Roman" w:eastAsia="Times New Roman" w:hAnsi="Times New Roman" w:cs="Times New Roman"/>
              </w:rPr>
              <w:t>Yes</w:t>
            </w:r>
          </w:p>
          <w:p w:rsidR="000648ED" w:rsidRPr="00B16785" w:rsidRDefault="000648ED" w:rsidP="000648ED">
            <w:pPr>
              <w:pStyle w:val="ListParagraph"/>
              <w:numPr>
                <w:ilvl w:val="0"/>
                <w:numId w:val="6"/>
              </w:numPr>
              <w:rPr>
                <w:rFonts w:ascii="Times New Roman" w:eastAsia="Times New Roman" w:hAnsi="Times New Roman" w:cs="Times New Roman"/>
              </w:rPr>
            </w:pPr>
            <w:r w:rsidRPr="00B16785">
              <w:rPr>
                <w:rFonts w:ascii="Times New Roman" w:eastAsia="Times New Roman" w:hAnsi="Times New Roman" w:cs="Times New Roman"/>
              </w:rPr>
              <w:t>No</w:t>
            </w:r>
          </w:p>
          <w:p w:rsidR="000648ED" w:rsidRPr="00B16785" w:rsidRDefault="000648ED" w:rsidP="000648ED">
            <w:pPr>
              <w:pStyle w:val="ListParagraph"/>
              <w:numPr>
                <w:ilvl w:val="0"/>
                <w:numId w:val="6"/>
              </w:numPr>
              <w:rPr>
                <w:rFonts w:ascii="Times New Roman" w:eastAsia="Times New Roman" w:hAnsi="Times New Roman" w:cs="Times New Roman"/>
                <w:b/>
              </w:rPr>
            </w:pPr>
            <w:r w:rsidRPr="00B16785">
              <w:rPr>
                <w:rFonts w:ascii="Times New Roman" w:eastAsia="Times New Roman" w:hAnsi="Times New Roman" w:cs="Times New Roman"/>
              </w:rPr>
              <w:t>Don’t know</w:t>
            </w:r>
          </w:p>
        </w:tc>
      </w:tr>
      <w:tr w:rsidR="000648ED" w:rsidRPr="00B16785" w:rsidTr="009D6D65">
        <w:trPr>
          <w:trHeight w:val="337"/>
        </w:trPr>
        <w:tc>
          <w:tcPr>
            <w:tcW w:w="4824" w:type="dxa"/>
            <w:gridSpan w:val="4"/>
          </w:tcPr>
          <w:p w:rsidR="000648ED" w:rsidRPr="00B16785" w:rsidRDefault="000648ED" w:rsidP="009D6D65">
            <w:pPr>
              <w:rPr>
                <w:rFonts w:ascii="Times New Roman" w:hAnsi="Times New Roman" w:cs="Times New Roman"/>
                <w:b/>
              </w:rPr>
            </w:pPr>
            <w:r w:rsidRPr="00B16785">
              <w:rPr>
                <w:rFonts w:ascii="Times New Roman" w:hAnsi="Times New Roman" w:cs="Times New Roman"/>
                <w:b/>
              </w:rPr>
              <w:t>Ownership</w:t>
            </w:r>
          </w:p>
          <w:p w:rsidR="000648ED" w:rsidRPr="00B16785" w:rsidRDefault="000648ED" w:rsidP="000648ED">
            <w:pPr>
              <w:pStyle w:val="ListParagraph"/>
              <w:numPr>
                <w:ilvl w:val="0"/>
                <w:numId w:val="7"/>
              </w:numPr>
              <w:rPr>
                <w:rFonts w:ascii="Times New Roman" w:hAnsi="Times New Roman" w:cs="Times New Roman"/>
              </w:rPr>
            </w:pPr>
            <w:r w:rsidRPr="00B16785">
              <w:rPr>
                <w:rFonts w:ascii="Times New Roman" w:hAnsi="Times New Roman" w:cs="Times New Roman"/>
              </w:rPr>
              <w:t>Owner (paid in full or mortgaged)</w:t>
            </w:r>
          </w:p>
          <w:p w:rsidR="000648ED" w:rsidRPr="00B16785" w:rsidRDefault="000648ED" w:rsidP="000648ED">
            <w:pPr>
              <w:pStyle w:val="ListParagraph"/>
              <w:numPr>
                <w:ilvl w:val="0"/>
                <w:numId w:val="7"/>
              </w:numPr>
              <w:rPr>
                <w:rFonts w:ascii="Times New Roman" w:hAnsi="Times New Roman" w:cs="Times New Roman"/>
              </w:rPr>
            </w:pPr>
            <w:r w:rsidRPr="00B16785">
              <w:rPr>
                <w:rFonts w:ascii="Times New Roman" w:hAnsi="Times New Roman" w:cs="Times New Roman"/>
              </w:rPr>
              <w:t>Renter</w:t>
            </w:r>
          </w:p>
          <w:p w:rsidR="000648ED" w:rsidRPr="00B16785" w:rsidRDefault="000648ED" w:rsidP="000648ED">
            <w:pPr>
              <w:pStyle w:val="ListParagraph"/>
              <w:numPr>
                <w:ilvl w:val="0"/>
                <w:numId w:val="7"/>
              </w:numPr>
              <w:rPr>
                <w:rFonts w:ascii="Times New Roman" w:hAnsi="Times New Roman" w:cs="Times New Roman"/>
              </w:rPr>
            </w:pPr>
            <w:r w:rsidRPr="00B16785">
              <w:rPr>
                <w:rFonts w:ascii="Times New Roman" w:hAnsi="Times New Roman" w:cs="Times New Roman"/>
              </w:rPr>
              <w:t>Occupied without payment</w:t>
            </w:r>
          </w:p>
          <w:p w:rsidR="000648ED" w:rsidRPr="00B16785" w:rsidRDefault="000648ED" w:rsidP="000648ED">
            <w:pPr>
              <w:pStyle w:val="ListParagraph"/>
              <w:numPr>
                <w:ilvl w:val="0"/>
                <w:numId w:val="7"/>
              </w:numPr>
              <w:rPr>
                <w:rFonts w:ascii="Times New Roman" w:hAnsi="Times New Roman" w:cs="Times New Roman"/>
              </w:rPr>
            </w:pPr>
            <w:r w:rsidRPr="00B16785">
              <w:rPr>
                <w:rFonts w:ascii="Times New Roman" w:hAnsi="Times New Roman" w:cs="Times New Roman"/>
              </w:rPr>
              <w:t>Don’t know</w:t>
            </w:r>
          </w:p>
        </w:tc>
        <w:tc>
          <w:tcPr>
            <w:tcW w:w="4824" w:type="dxa"/>
            <w:gridSpan w:val="6"/>
          </w:tcPr>
          <w:p w:rsidR="000648ED" w:rsidRPr="00B16785" w:rsidRDefault="000648ED" w:rsidP="009D6D65">
            <w:pPr>
              <w:rPr>
                <w:rFonts w:ascii="Times New Roman" w:eastAsia="Times New Roman" w:hAnsi="Times New Roman" w:cs="Times New Roman"/>
                <w:b/>
              </w:rPr>
            </w:pPr>
            <w:r w:rsidRPr="00B16785">
              <w:rPr>
                <w:rFonts w:ascii="Times New Roman" w:eastAsia="Times New Roman" w:hAnsi="Times New Roman" w:cs="Times New Roman"/>
                <w:b/>
              </w:rPr>
              <w:t>Race/ethnicity of head of household</w:t>
            </w:r>
          </w:p>
          <w:p w:rsidR="000648ED" w:rsidRPr="00B16785" w:rsidRDefault="000648ED" w:rsidP="000648ED">
            <w:pPr>
              <w:pStyle w:val="ListParagraph"/>
              <w:numPr>
                <w:ilvl w:val="0"/>
                <w:numId w:val="8"/>
              </w:numPr>
              <w:rPr>
                <w:rFonts w:ascii="Times New Roman" w:hAnsi="Times New Roman" w:cs="Times New Roman"/>
              </w:rPr>
            </w:pPr>
            <w:r w:rsidRPr="00B16785">
              <w:rPr>
                <w:rFonts w:ascii="Times New Roman" w:hAnsi="Times New Roman" w:cs="Times New Roman"/>
              </w:rPr>
              <w:t>American Indian or Alaska Native</w:t>
            </w:r>
          </w:p>
          <w:p w:rsidR="000648ED" w:rsidRPr="00B16785" w:rsidRDefault="000648ED" w:rsidP="000648ED">
            <w:pPr>
              <w:pStyle w:val="ListParagraph"/>
              <w:numPr>
                <w:ilvl w:val="0"/>
                <w:numId w:val="8"/>
              </w:numPr>
              <w:rPr>
                <w:rFonts w:ascii="Times New Roman" w:hAnsi="Times New Roman" w:cs="Times New Roman"/>
              </w:rPr>
            </w:pPr>
            <w:r w:rsidRPr="00B16785">
              <w:rPr>
                <w:rFonts w:ascii="Times New Roman" w:hAnsi="Times New Roman" w:cs="Times New Roman"/>
              </w:rPr>
              <w:t>Asian</w:t>
            </w:r>
          </w:p>
          <w:p w:rsidR="000648ED" w:rsidRPr="00B16785" w:rsidRDefault="000648ED" w:rsidP="000648ED">
            <w:pPr>
              <w:pStyle w:val="ListParagraph"/>
              <w:numPr>
                <w:ilvl w:val="0"/>
                <w:numId w:val="8"/>
              </w:numPr>
              <w:rPr>
                <w:rFonts w:ascii="Times New Roman" w:hAnsi="Times New Roman" w:cs="Times New Roman"/>
              </w:rPr>
            </w:pPr>
            <w:r w:rsidRPr="00B16785">
              <w:rPr>
                <w:rFonts w:ascii="Times New Roman" w:hAnsi="Times New Roman" w:cs="Times New Roman"/>
              </w:rPr>
              <w:t>Black or African American</w:t>
            </w:r>
          </w:p>
          <w:p w:rsidR="000648ED" w:rsidRPr="00B16785" w:rsidRDefault="000648ED" w:rsidP="000648ED">
            <w:pPr>
              <w:pStyle w:val="ListParagraph"/>
              <w:numPr>
                <w:ilvl w:val="0"/>
                <w:numId w:val="8"/>
              </w:numPr>
              <w:rPr>
                <w:rFonts w:ascii="Times New Roman" w:hAnsi="Times New Roman" w:cs="Times New Roman"/>
              </w:rPr>
            </w:pPr>
            <w:r w:rsidRPr="00B16785">
              <w:rPr>
                <w:rFonts w:ascii="Times New Roman" w:hAnsi="Times New Roman" w:cs="Times New Roman"/>
              </w:rPr>
              <w:t>Native Hawaiian or other Pacific Islander</w:t>
            </w:r>
          </w:p>
          <w:p w:rsidR="000648ED" w:rsidRPr="00B16785" w:rsidRDefault="000648ED" w:rsidP="000648ED">
            <w:pPr>
              <w:pStyle w:val="ListParagraph"/>
              <w:numPr>
                <w:ilvl w:val="0"/>
                <w:numId w:val="8"/>
              </w:numPr>
              <w:rPr>
                <w:rFonts w:ascii="Times New Roman" w:hAnsi="Times New Roman" w:cs="Times New Roman"/>
              </w:rPr>
            </w:pPr>
            <w:r w:rsidRPr="00B16785">
              <w:rPr>
                <w:rFonts w:ascii="Times New Roman" w:hAnsi="Times New Roman" w:cs="Times New Roman"/>
              </w:rPr>
              <w:t>White</w:t>
            </w:r>
          </w:p>
          <w:p w:rsidR="000648ED" w:rsidRPr="00B16785" w:rsidRDefault="000648ED" w:rsidP="000648ED">
            <w:pPr>
              <w:pStyle w:val="ListParagraph"/>
              <w:numPr>
                <w:ilvl w:val="0"/>
                <w:numId w:val="8"/>
              </w:numPr>
              <w:rPr>
                <w:rFonts w:ascii="Times New Roman" w:hAnsi="Times New Roman" w:cs="Times New Roman"/>
              </w:rPr>
            </w:pPr>
            <w:r w:rsidRPr="00B16785">
              <w:rPr>
                <w:rFonts w:ascii="Times New Roman" w:hAnsi="Times New Roman" w:cs="Times New Roman"/>
              </w:rPr>
              <w:t>Hispanic or Latino</w:t>
            </w:r>
          </w:p>
          <w:p w:rsidR="000648ED" w:rsidRPr="00B16785" w:rsidRDefault="000648ED" w:rsidP="000648ED">
            <w:pPr>
              <w:pStyle w:val="ListParagraph"/>
              <w:numPr>
                <w:ilvl w:val="0"/>
                <w:numId w:val="8"/>
              </w:numPr>
              <w:rPr>
                <w:rFonts w:ascii="Times New Roman" w:hAnsi="Times New Roman" w:cs="Times New Roman"/>
              </w:rPr>
            </w:pPr>
            <w:r w:rsidRPr="00B16785">
              <w:rPr>
                <w:rFonts w:ascii="Times New Roman" w:hAnsi="Times New Roman" w:cs="Times New Roman"/>
              </w:rPr>
              <w:t>Don’t know</w:t>
            </w:r>
          </w:p>
        </w:tc>
      </w:tr>
      <w:tr w:rsidR="000648ED" w:rsidRPr="00B16785" w:rsidTr="009D6D65">
        <w:trPr>
          <w:trHeight w:val="337"/>
        </w:trPr>
        <w:tc>
          <w:tcPr>
            <w:tcW w:w="4824" w:type="dxa"/>
            <w:gridSpan w:val="4"/>
          </w:tcPr>
          <w:p w:rsidR="000648ED" w:rsidRPr="00B16785" w:rsidRDefault="000648ED" w:rsidP="009D6D65">
            <w:pPr>
              <w:rPr>
                <w:rFonts w:ascii="Times New Roman" w:eastAsia="Times New Roman" w:hAnsi="Times New Roman" w:cs="Times New Roman"/>
                <w:b/>
              </w:rPr>
            </w:pPr>
            <w:r w:rsidRPr="00B16785">
              <w:rPr>
                <w:rFonts w:ascii="Times New Roman" w:eastAsia="Times New Roman" w:hAnsi="Times New Roman" w:cs="Times New Roman"/>
                <w:b/>
              </w:rPr>
              <w:t>Is household headed by a single parent?</w:t>
            </w:r>
          </w:p>
          <w:p w:rsidR="000648ED" w:rsidRPr="00B16785" w:rsidRDefault="000648ED" w:rsidP="000648ED">
            <w:pPr>
              <w:pStyle w:val="ListParagraph"/>
              <w:numPr>
                <w:ilvl w:val="0"/>
                <w:numId w:val="6"/>
              </w:numPr>
              <w:rPr>
                <w:rFonts w:ascii="Times New Roman" w:eastAsia="Times New Roman" w:hAnsi="Times New Roman" w:cs="Times New Roman"/>
              </w:rPr>
            </w:pPr>
            <w:r w:rsidRPr="00B16785">
              <w:rPr>
                <w:rFonts w:ascii="Times New Roman" w:eastAsia="Times New Roman" w:hAnsi="Times New Roman" w:cs="Times New Roman"/>
              </w:rPr>
              <w:t>Yes</w:t>
            </w:r>
          </w:p>
          <w:p w:rsidR="000648ED" w:rsidRPr="00B16785" w:rsidRDefault="000648ED" w:rsidP="000648ED">
            <w:pPr>
              <w:pStyle w:val="ListParagraph"/>
              <w:numPr>
                <w:ilvl w:val="0"/>
                <w:numId w:val="6"/>
              </w:numPr>
              <w:rPr>
                <w:rFonts w:ascii="Times New Roman" w:eastAsia="Times New Roman" w:hAnsi="Times New Roman" w:cs="Times New Roman"/>
              </w:rPr>
            </w:pPr>
            <w:r w:rsidRPr="00B16785">
              <w:rPr>
                <w:rFonts w:ascii="Times New Roman" w:eastAsia="Times New Roman" w:hAnsi="Times New Roman" w:cs="Times New Roman"/>
              </w:rPr>
              <w:t>No</w:t>
            </w:r>
          </w:p>
          <w:p w:rsidR="000648ED" w:rsidRPr="00B16785" w:rsidRDefault="000648ED" w:rsidP="000648ED">
            <w:pPr>
              <w:pStyle w:val="ListParagraph"/>
              <w:numPr>
                <w:ilvl w:val="0"/>
                <w:numId w:val="6"/>
              </w:numPr>
              <w:rPr>
                <w:rFonts w:ascii="Times New Roman" w:eastAsia="Times New Roman" w:hAnsi="Times New Roman" w:cs="Times New Roman"/>
                <w:b/>
              </w:rPr>
            </w:pPr>
            <w:r w:rsidRPr="00B16785">
              <w:rPr>
                <w:rFonts w:ascii="Times New Roman" w:eastAsia="Times New Roman" w:hAnsi="Times New Roman" w:cs="Times New Roman"/>
              </w:rPr>
              <w:t>Don’t know</w:t>
            </w:r>
          </w:p>
        </w:tc>
        <w:tc>
          <w:tcPr>
            <w:tcW w:w="4824" w:type="dxa"/>
            <w:gridSpan w:val="6"/>
          </w:tcPr>
          <w:p w:rsidR="000648ED" w:rsidRPr="00B16785" w:rsidRDefault="000648ED" w:rsidP="009D6D65">
            <w:pPr>
              <w:rPr>
                <w:rFonts w:ascii="Times New Roman" w:eastAsia="Times New Roman" w:hAnsi="Times New Roman" w:cs="Times New Roman"/>
                <w:b/>
              </w:rPr>
            </w:pPr>
          </w:p>
        </w:tc>
      </w:tr>
    </w:tbl>
    <w:p w:rsidR="000648ED" w:rsidRPr="00B16785" w:rsidRDefault="000648ED" w:rsidP="000648ED">
      <w:pPr>
        <w:rPr>
          <w:rFonts w:ascii="Times New Roman" w:hAnsi="Times New Roman" w:cs="Times New Roman"/>
        </w:rPr>
      </w:pPr>
      <w:r w:rsidRPr="00B16785">
        <w:rPr>
          <w:rFonts w:ascii="Times New Roman" w:hAnsi="Times New Roman" w:cs="Times New Roman"/>
        </w:rPr>
        <w:br w:type="page"/>
      </w:r>
    </w:p>
    <w:tbl>
      <w:tblPr>
        <w:tblStyle w:val="TableGrid"/>
        <w:tblW w:w="9648" w:type="dxa"/>
        <w:tblLook w:val="04A0" w:firstRow="1" w:lastRow="0" w:firstColumn="1" w:lastColumn="0" w:noHBand="0" w:noVBand="1"/>
      </w:tblPr>
      <w:tblGrid>
        <w:gridCol w:w="2412"/>
        <w:gridCol w:w="2286"/>
        <w:gridCol w:w="2538"/>
        <w:gridCol w:w="2412"/>
      </w:tblGrid>
      <w:tr w:rsidR="000648ED" w:rsidRPr="00B16785" w:rsidTr="009D6D65">
        <w:trPr>
          <w:trHeight w:val="332"/>
        </w:trPr>
        <w:tc>
          <w:tcPr>
            <w:tcW w:w="9648" w:type="dxa"/>
            <w:gridSpan w:val="4"/>
          </w:tcPr>
          <w:p w:rsidR="000648ED" w:rsidRPr="00B16785" w:rsidRDefault="000648ED" w:rsidP="009D6D65">
            <w:pPr>
              <w:jc w:val="center"/>
              <w:rPr>
                <w:rFonts w:ascii="Times New Roman" w:hAnsi="Times New Roman" w:cs="Times New Roman"/>
                <w:b/>
              </w:rPr>
            </w:pPr>
            <w:r w:rsidRPr="00B16785">
              <w:rPr>
                <w:rFonts w:ascii="Times New Roman" w:hAnsi="Times New Roman" w:cs="Times New Roman"/>
                <w:b/>
              </w:rPr>
              <w:lastRenderedPageBreak/>
              <w:t>Utility account information</w:t>
            </w:r>
          </w:p>
          <w:p w:rsidR="000648ED" w:rsidRPr="00B16785" w:rsidRDefault="000648ED" w:rsidP="009D6D65">
            <w:pPr>
              <w:jc w:val="center"/>
              <w:rPr>
                <w:rFonts w:ascii="Times New Roman" w:hAnsi="Times New Roman" w:cs="Times New Roman"/>
                <w:b/>
              </w:rPr>
            </w:pPr>
            <w:r w:rsidRPr="00B16785">
              <w:rPr>
                <w:rFonts w:ascii="Times New Roman" w:hAnsi="Times New Roman" w:cs="Times New Roman"/>
              </w:rPr>
              <w:t>For units in large multifamily buildings, only list accounts that are paid by the tenant. Do not list utility accounts that serve multiple dwelling units, common areas, or the entire building. Building-level utility account information will be requested in Section 2.</w:t>
            </w:r>
          </w:p>
        </w:tc>
      </w:tr>
      <w:tr w:rsidR="000648ED" w:rsidRPr="00B16785" w:rsidTr="009D6D65">
        <w:trPr>
          <w:trHeight w:val="620"/>
        </w:trPr>
        <w:tc>
          <w:tcPr>
            <w:tcW w:w="4698" w:type="dxa"/>
            <w:gridSpan w:val="2"/>
          </w:tcPr>
          <w:p w:rsidR="000648ED" w:rsidRPr="00B16785" w:rsidRDefault="000648ED" w:rsidP="009D6D65">
            <w:pPr>
              <w:rPr>
                <w:rFonts w:ascii="Times New Roman" w:eastAsia="Times New Roman" w:hAnsi="Times New Roman" w:cs="Times New Roman"/>
                <w:b/>
              </w:rPr>
            </w:pPr>
            <w:r w:rsidRPr="00B16785">
              <w:rPr>
                <w:rFonts w:ascii="Times New Roman" w:eastAsia="Times New Roman" w:hAnsi="Times New Roman" w:cs="Times New Roman"/>
                <w:b/>
              </w:rPr>
              <w:t>Housing type</w:t>
            </w:r>
          </w:p>
        </w:tc>
        <w:tc>
          <w:tcPr>
            <w:tcW w:w="4950" w:type="dxa"/>
            <w:gridSpan w:val="2"/>
          </w:tcPr>
          <w:p w:rsidR="000648ED" w:rsidRPr="00B16785" w:rsidRDefault="000648ED" w:rsidP="009D6D65">
            <w:pPr>
              <w:rPr>
                <w:rFonts w:ascii="Times New Roman" w:hAnsi="Times New Roman" w:cs="Times New Roman"/>
              </w:rPr>
            </w:pPr>
            <w:r w:rsidRPr="00B16785">
              <w:rPr>
                <w:rFonts w:ascii="Times New Roman" w:hAnsi="Times New Roman" w:cs="Times New Roman"/>
              </w:rPr>
              <w:t>[Pre-populated from Part A data]</w:t>
            </w:r>
          </w:p>
        </w:tc>
      </w:tr>
      <w:tr w:rsidR="000648ED" w:rsidRPr="00B16785" w:rsidTr="009D6D65">
        <w:trPr>
          <w:trHeight w:val="620"/>
        </w:trPr>
        <w:tc>
          <w:tcPr>
            <w:tcW w:w="4698" w:type="dxa"/>
            <w:gridSpan w:val="2"/>
          </w:tcPr>
          <w:p w:rsidR="000648ED" w:rsidRPr="00B16785" w:rsidRDefault="000648ED" w:rsidP="009D6D65">
            <w:pPr>
              <w:rPr>
                <w:rFonts w:ascii="Times New Roman" w:eastAsia="Times New Roman" w:hAnsi="Times New Roman" w:cs="Times New Roman"/>
                <w:b/>
              </w:rPr>
            </w:pPr>
            <w:r w:rsidRPr="00B16785">
              <w:rPr>
                <w:rFonts w:ascii="Times New Roman" w:eastAsia="Times New Roman" w:hAnsi="Times New Roman" w:cs="Times New Roman"/>
                <w:b/>
              </w:rPr>
              <w:t>Primary heating fuel</w:t>
            </w:r>
          </w:p>
        </w:tc>
        <w:tc>
          <w:tcPr>
            <w:tcW w:w="4950" w:type="dxa"/>
            <w:gridSpan w:val="2"/>
          </w:tcPr>
          <w:p w:rsidR="000648ED" w:rsidRPr="00B16785" w:rsidRDefault="000648ED" w:rsidP="009D6D65">
            <w:pPr>
              <w:rPr>
                <w:rFonts w:ascii="Times New Roman" w:hAnsi="Times New Roman" w:cs="Times New Roman"/>
              </w:rPr>
            </w:pPr>
            <w:r w:rsidRPr="00B16785">
              <w:rPr>
                <w:rFonts w:ascii="Times New Roman" w:hAnsi="Times New Roman" w:cs="Times New Roman"/>
              </w:rPr>
              <w:t>[Pre-populated from Part A data]</w:t>
            </w:r>
          </w:p>
        </w:tc>
      </w:tr>
      <w:tr w:rsidR="000648ED" w:rsidRPr="00B16785" w:rsidTr="009D6D65">
        <w:trPr>
          <w:trHeight w:val="800"/>
        </w:trPr>
        <w:tc>
          <w:tcPr>
            <w:tcW w:w="2412" w:type="dxa"/>
          </w:tcPr>
          <w:p w:rsidR="000648ED" w:rsidRPr="00B16785" w:rsidRDefault="000648ED" w:rsidP="009D6D65">
            <w:pPr>
              <w:rPr>
                <w:rFonts w:ascii="Times New Roman" w:eastAsia="Times New Roman" w:hAnsi="Times New Roman" w:cs="Times New Roman"/>
                <w:b/>
              </w:rPr>
            </w:pPr>
            <w:r w:rsidRPr="00B16785">
              <w:rPr>
                <w:rFonts w:ascii="Times New Roman" w:eastAsia="Times New Roman" w:hAnsi="Times New Roman" w:cs="Times New Roman"/>
                <w:b/>
              </w:rPr>
              <w:t>Electric utility name</w:t>
            </w:r>
          </w:p>
        </w:tc>
        <w:tc>
          <w:tcPr>
            <w:tcW w:w="2286" w:type="dxa"/>
          </w:tcPr>
          <w:p w:rsidR="000648ED" w:rsidRPr="00B16785" w:rsidRDefault="000648ED" w:rsidP="009D6D65">
            <w:pPr>
              <w:rPr>
                <w:rFonts w:ascii="Times New Roman" w:hAnsi="Times New Roman" w:cs="Times New Roman"/>
              </w:rPr>
            </w:pPr>
          </w:p>
        </w:tc>
        <w:tc>
          <w:tcPr>
            <w:tcW w:w="2538" w:type="dxa"/>
          </w:tcPr>
          <w:p w:rsidR="000648ED" w:rsidRPr="00B16785" w:rsidRDefault="000648ED" w:rsidP="009D6D65">
            <w:pPr>
              <w:rPr>
                <w:rFonts w:ascii="Times New Roman" w:hAnsi="Times New Roman" w:cs="Times New Roman"/>
                <w:b/>
              </w:rPr>
            </w:pPr>
            <w:r w:rsidRPr="00B16785">
              <w:rPr>
                <w:rFonts w:ascii="Times New Roman" w:hAnsi="Times New Roman" w:cs="Times New Roman"/>
                <w:b/>
              </w:rPr>
              <w:t>Natural gas utility name</w:t>
            </w:r>
            <w:r w:rsidRPr="00B16785">
              <w:rPr>
                <w:rStyle w:val="FootnoteReference"/>
                <w:rFonts w:ascii="Times New Roman" w:hAnsi="Times New Roman" w:cs="Times New Roman"/>
                <w:b/>
              </w:rPr>
              <w:footnoteReference w:id="2"/>
            </w:r>
          </w:p>
        </w:tc>
        <w:tc>
          <w:tcPr>
            <w:tcW w:w="2412" w:type="dxa"/>
          </w:tcPr>
          <w:p w:rsidR="000648ED" w:rsidRPr="00B16785" w:rsidRDefault="000648ED" w:rsidP="009D6D65">
            <w:pPr>
              <w:rPr>
                <w:rFonts w:ascii="Times New Roman" w:hAnsi="Times New Roman" w:cs="Times New Roman"/>
              </w:rPr>
            </w:pPr>
          </w:p>
        </w:tc>
      </w:tr>
      <w:tr w:rsidR="000648ED" w:rsidRPr="00B16785" w:rsidTr="009D6D65">
        <w:trPr>
          <w:trHeight w:val="800"/>
        </w:trPr>
        <w:tc>
          <w:tcPr>
            <w:tcW w:w="2412" w:type="dxa"/>
          </w:tcPr>
          <w:p w:rsidR="000648ED" w:rsidRPr="00B16785" w:rsidRDefault="000648ED" w:rsidP="009D6D65">
            <w:pPr>
              <w:rPr>
                <w:rFonts w:ascii="Times New Roman" w:eastAsia="Times New Roman" w:hAnsi="Times New Roman" w:cs="Times New Roman"/>
                <w:b/>
              </w:rPr>
            </w:pPr>
            <w:r w:rsidRPr="00B16785">
              <w:rPr>
                <w:rFonts w:ascii="Times New Roman" w:eastAsia="Times New Roman" w:hAnsi="Times New Roman" w:cs="Times New Roman"/>
                <w:b/>
              </w:rPr>
              <w:t>Weatherization start date</w:t>
            </w:r>
          </w:p>
        </w:tc>
        <w:tc>
          <w:tcPr>
            <w:tcW w:w="2286" w:type="dxa"/>
          </w:tcPr>
          <w:p w:rsidR="000648ED" w:rsidRPr="00B16785" w:rsidRDefault="000648ED" w:rsidP="009D6D65">
            <w:pPr>
              <w:rPr>
                <w:rFonts w:ascii="Times New Roman" w:hAnsi="Times New Roman" w:cs="Times New Roman"/>
              </w:rPr>
            </w:pPr>
          </w:p>
        </w:tc>
        <w:tc>
          <w:tcPr>
            <w:tcW w:w="2538" w:type="dxa"/>
          </w:tcPr>
          <w:p w:rsidR="000648ED" w:rsidRPr="00B16785" w:rsidRDefault="000648ED" w:rsidP="009D6D65">
            <w:pPr>
              <w:rPr>
                <w:rFonts w:ascii="Times New Roman" w:hAnsi="Times New Roman" w:cs="Times New Roman"/>
                <w:b/>
              </w:rPr>
            </w:pPr>
            <w:r w:rsidRPr="00B16785">
              <w:rPr>
                <w:rFonts w:ascii="Times New Roman" w:hAnsi="Times New Roman" w:cs="Times New Roman"/>
                <w:b/>
              </w:rPr>
              <w:t>Weatherization end date</w:t>
            </w:r>
          </w:p>
        </w:tc>
        <w:tc>
          <w:tcPr>
            <w:tcW w:w="2412" w:type="dxa"/>
          </w:tcPr>
          <w:p w:rsidR="000648ED" w:rsidRPr="00B16785" w:rsidRDefault="000648ED" w:rsidP="009D6D65">
            <w:pPr>
              <w:rPr>
                <w:rFonts w:ascii="Times New Roman" w:hAnsi="Times New Roman" w:cs="Times New Roman"/>
              </w:rPr>
            </w:pPr>
          </w:p>
        </w:tc>
      </w:tr>
      <w:tr w:rsidR="000648ED" w:rsidRPr="00B16785" w:rsidTr="009D6D65">
        <w:trPr>
          <w:trHeight w:val="800"/>
        </w:trPr>
        <w:tc>
          <w:tcPr>
            <w:tcW w:w="2412" w:type="dxa"/>
          </w:tcPr>
          <w:p w:rsidR="000648ED" w:rsidRPr="00B16785" w:rsidRDefault="000648ED" w:rsidP="009D6D65">
            <w:pPr>
              <w:rPr>
                <w:rFonts w:ascii="Times New Roman" w:eastAsia="Times New Roman" w:hAnsi="Times New Roman" w:cs="Times New Roman"/>
                <w:b/>
              </w:rPr>
            </w:pPr>
            <w:r w:rsidRPr="00B16785">
              <w:rPr>
                <w:rFonts w:ascii="Times New Roman" w:eastAsia="Times New Roman" w:hAnsi="Times New Roman" w:cs="Times New Roman"/>
                <w:b/>
              </w:rPr>
              <w:t>Electric utility account number</w:t>
            </w:r>
          </w:p>
        </w:tc>
        <w:tc>
          <w:tcPr>
            <w:tcW w:w="2286" w:type="dxa"/>
          </w:tcPr>
          <w:p w:rsidR="000648ED" w:rsidRPr="00B16785" w:rsidRDefault="000648ED" w:rsidP="009D6D65">
            <w:pPr>
              <w:rPr>
                <w:rFonts w:ascii="Times New Roman" w:hAnsi="Times New Roman" w:cs="Times New Roman"/>
              </w:rPr>
            </w:pPr>
          </w:p>
        </w:tc>
        <w:tc>
          <w:tcPr>
            <w:tcW w:w="2538" w:type="dxa"/>
          </w:tcPr>
          <w:p w:rsidR="000648ED" w:rsidRPr="00B16785" w:rsidRDefault="000648ED" w:rsidP="009D6D65">
            <w:pPr>
              <w:rPr>
                <w:rFonts w:ascii="Times New Roman" w:hAnsi="Times New Roman" w:cs="Times New Roman"/>
                <w:b/>
              </w:rPr>
            </w:pPr>
            <w:r w:rsidRPr="00B16785">
              <w:rPr>
                <w:rFonts w:ascii="Times New Roman" w:hAnsi="Times New Roman" w:cs="Times New Roman"/>
                <w:b/>
              </w:rPr>
              <w:t>Natural gas utility account number</w:t>
            </w:r>
            <w:r w:rsidRPr="00B16785">
              <w:rPr>
                <w:rStyle w:val="FootnoteReference"/>
                <w:rFonts w:ascii="Times New Roman" w:hAnsi="Times New Roman" w:cs="Times New Roman"/>
                <w:b/>
              </w:rPr>
              <w:footnoteReference w:id="3"/>
            </w:r>
          </w:p>
        </w:tc>
        <w:tc>
          <w:tcPr>
            <w:tcW w:w="2412" w:type="dxa"/>
          </w:tcPr>
          <w:p w:rsidR="000648ED" w:rsidRPr="00B16785" w:rsidRDefault="000648ED" w:rsidP="009D6D65">
            <w:pPr>
              <w:rPr>
                <w:rFonts w:ascii="Times New Roman" w:hAnsi="Times New Roman" w:cs="Times New Roman"/>
              </w:rPr>
            </w:pPr>
          </w:p>
        </w:tc>
      </w:tr>
      <w:tr w:rsidR="000648ED" w:rsidRPr="00B16785" w:rsidTr="009D6D65">
        <w:trPr>
          <w:trHeight w:val="800"/>
        </w:trPr>
        <w:tc>
          <w:tcPr>
            <w:tcW w:w="7236" w:type="dxa"/>
            <w:gridSpan w:val="3"/>
          </w:tcPr>
          <w:p w:rsidR="000648ED" w:rsidRPr="00B16785" w:rsidRDefault="000648ED" w:rsidP="009D6D65">
            <w:pPr>
              <w:rPr>
                <w:rFonts w:ascii="Times New Roman" w:hAnsi="Times New Roman" w:cs="Times New Roman"/>
                <w:b/>
              </w:rPr>
            </w:pPr>
            <w:r w:rsidRPr="00B16785">
              <w:rPr>
                <w:rFonts w:ascii="Times New Roman" w:hAnsi="Times New Roman" w:cs="Times New Roman"/>
                <w:b/>
              </w:rPr>
              <w:t>I certify that the agency has a signed utility billing data release form on file for this client.</w:t>
            </w:r>
          </w:p>
        </w:tc>
        <w:tc>
          <w:tcPr>
            <w:tcW w:w="2412" w:type="dxa"/>
          </w:tcPr>
          <w:p w:rsidR="000648ED" w:rsidRPr="00B16785" w:rsidRDefault="000648ED" w:rsidP="000648ED">
            <w:pPr>
              <w:pStyle w:val="ListParagraph"/>
              <w:numPr>
                <w:ilvl w:val="0"/>
                <w:numId w:val="6"/>
              </w:numPr>
              <w:rPr>
                <w:rFonts w:ascii="Times New Roman" w:hAnsi="Times New Roman" w:cs="Times New Roman"/>
              </w:rPr>
            </w:pPr>
            <w:r w:rsidRPr="00B16785">
              <w:rPr>
                <w:rFonts w:ascii="Times New Roman" w:hAnsi="Times New Roman" w:cs="Times New Roman"/>
              </w:rPr>
              <w:t>Check to certify</w:t>
            </w:r>
          </w:p>
        </w:tc>
      </w:tr>
    </w:tbl>
    <w:p w:rsidR="000648ED" w:rsidRPr="00B16785" w:rsidRDefault="000648ED" w:rsidP="000648ED">
      <w:pPr>
        <w:rPr>
          <w:rFonts w:ascii="Times New Roman" w:hAnsi="Times New Roman" w:cs="Times New Roman"/>
        </w:rPr>
      </w:pPr>
    </w:p>
    <w:p w:rsidR="000648ED" w:rsidRPr="00B16785" w:rsidRDefault="000648ED" w:rsidP="000648ED">
      <w:pPr>
        <w:rPr>
          <w:rFonts w:ascii="Times New Roman" w:hAnsi="Times New Roman" w:cs="Times New Roman"/>
        </w:rPr>
      </w:pPr>
      <w:r w:rsidRPr="00B16785">
        <w:rPr>
          <w:rFonts w:ascii="Times New Roman" w:hAnsi="Times New Roman" w:cs="Times New Roman"/>
        </w:rPr>
        <w:br w:type="page"/>
      </w:r>
    </w:p>
    <w:p w:rsidR="000648ED" w:rsidRPr="00B16785" w:rsidRDefault="000648ED" w:rsidP="000648ED">
      <w:pPr>
        <w:spacing w:after="0" w:line="240" w:lineRule="auto"/>
        <w:rPr>
          <w:rFonts w:ascii="Times New Roman" w:eastAsia="Times New Roman" w:hAnsi="Times New Roman" w:cs="Times New Roman"/>
          <w:b/>
        </w:rPr>
      </w:pPr>
      <w:r w:rsidRPr="00B16785">
        <w:rPr>
          <w:rFonts w:ascii="Times New Roman" w:eastAsia="Times New Roman" w:hAnsi="Times New Roman" w:cs="Times New Roman"/>
          <w:b/>
        </w:rPr>
        <w:lastRenderedPageBreak/>
        <w:t>Section 2: Information about sampled large multifamily buildings (5+ units)</w:t>
      </w:r>
    </w:p>
    <w:p w:rsidR="000648ED" w:rsidRPr="00B16785" w:rsidRDefault="000648ED" w:rsidP="000648ED">
      <w:pPr>
        <w:rPr>
          <w:rFonts w:ascii="Times New Roman" w:hAnsi="Times New Roman" w:cs="Times New Roman"/>
        </w:rPr>
      </w:pPr>
      <w:r w:rsidRPr="00B16785">
        <w:rPr>
          <w:rFonts w:ascii="Times New Roman" w:hAnsi="Times New Roman" w:cs="Times New Roman"/>
        </w:rPr>
        <w:t>[Agencies will see a series of screens, each one requesting the following information about a sampled large multifamily building.]</w:t>
      </w:r>
    </w:p>
    <w:tbl>
      <w:tblPr>
        <w:tblStyle w:val="TableGrid"/>
        <w:tblW w:w="10296" w:type="dxa"/>
        <w:tblLook w:val="04A0" w:firstRow="1" w:lastRow="0" w:firstColumn="1" w:lastColumn="0" w:noHBand="0" w:noVBand="1"/>
      </w:tblPr>
      <w:tblGrid>
        <w:gridCol w:w="2808"/>
        <w:gridCol w:w="1231"/>
        <w:gridCol w:w="1665"/>
        <w:gridCol w:w="2594"/>
        <w:gridCol w:w="1998"/>
      </w:tblGrid>
      <w:tr w:rsidR="000648ED" w:rsidRPr="00B16785" w:rsidTr="009D6D65">
        <w:tc>
          <w:tcPr>
            <w:tcW w:w="2808" w:type="dxa"/>
          </w:tcPr>
          <w:p w:rsidR="000648ED" w:rsidRPr="00B16785" w:rsidRDefault="000648ED" w:rsidP="009D6D65">
            <w:pPr>
              <w:rPr>
                <w:rFonts w:ascii="Times New Roman" w:hAnsi="Times New Roman" w:cs="Times New Roman"/>
              </w:rPr>
            </w:pPr>
            <w:r w:rsidRPr="00B16785">
              <w:rPr>
                <w:rFonts w:ascii="Times New Roman" w:eastAsia="Times New Roman" w:hAnsi="Times New Roman" w:cs="Times New Roman"/>
                <w:b/>
              </w:rPr>
              <w:t xml:space="preserve">Building unique ID </w:t>
            </w:r>
            <w:r w:rsidRPr="00B16785">
              <w:rPr>
                <w:rFonts w:ascii="Times New Roman" w:eastAsia="Times New Roman" w:hAnsi="Times New Roman" w:cs="Times New Roman"/>
                <w:b/>
              </w:rPr>
              <w:br/>
            </w:r>
          </w:p>
        </w:tc>
        <w:tc>
          <w:tcPr>
            <w:tcW w:w="7488" w:type="dxa"/>
            <w:gridSpan w:val="4"/>
          </w:tcPr>
          <w:p w:rsidR="000648ED" w:rsidRPr="00B16785" w:rsidRDefault="000648ED" w:rsidP="009D6D65">
            <w:pPr>
              <w:rPr>
                <w:rFonts w:ascii="Times New Roman" w:hAnsi="Times New Roman" w:cs="Times New Roman"/>
              </w:rPr>
            </w:pPr>
            <w:r w:rsidRPr="00B16785">
              <w:rPr>
                <w:rFonts w:ascii="Times New Roman" w:hAnsi="Times New Roman" w:cs="Times New Roman"/>
              </w:rPr>
              <w:t>[Pre-populate from Section 1]</w:t>
            </w:r>
          </w:p>
        </w:tc>
      </w:tr>
      <w:tr w:rsidR="000648ED" w:rsidRPr="00B16785" w:rsidTr="009D6D65">
        <w:trPr>
          <w:trHeight w:val="512"/>
        </w:trPr>
        <w:tc>
          <w:tcPr>
            <w:tcW w:w="2808" w:type="dxa"/>
            <w:shd w:val="clear" w:color="auto" w:fill="auto"/>
          </w:tcPr>
          <w:p w:rsidR="000648ED" w:rsidRPr="00B16785" w:rsidRDefault="000648ED" w:rsidP="009D6D65">
            <w:pPr>
              <w:rPr>
                <w:rFonts w:ascii="Times New Roman" w:eastAsia="Times New Roman" w:hAnsi="Times New Roman" w:cs="Times New Roman"/>
                <w:b/>
              </w:rPr>
            </w:pPr>
            <w:r w:rsidRPr="00B16785">
              <w:rPr>
                <w:rFonts w:ascii="Times New Roman" w:eastAsia="Times New Roman" w:hAnsi="Times New Roman" w:cs="Times New Roman"/>
                <w:b/>
              </w:rPr>
              <w:t>Number of housing units in building</w:t>
            </w:r>
          </w:p>
        </w:tc>
        <w:tc>
          <w:tcPr>
            <w:tcW w:w="2896" w:type="dxa"/>
            <w:gridSpan w:val="2"/>
            <w:shd w:val="clear" w:color="auto" w:fill="auto"/>
          </w:tcPr>
          <w:p w:rsidR="000648ED" w:rsidRPr="00B16785" w:rsidRDefault="000648ED" w:rsidP="009D6D65">
            <w:pPr>
              <w:rPr>
                <w:rFonts w:ascii="Times New Roman" w:hAnsi="Times New Roman" w:cs="Times New Roman"/>
              </w:rPr>
            </w:pPr>
          </w:p>
        </w:tc>
        <w:tc>
          <w:tcPr>
            <w:tcW w:w="2594" w:type="dxa"/>
            <w:shd w:val="clear" w:color="auto" w:fill="auto"/>
          </w:tcPr>
          <w:p w:rsidR="000648ED" w:rsidRPr="00B16785" w:rsidRDefault="000648ED" w:rsidP="009D6D65">
            <w:pPr>
              <w:rPr>
                <w:rFonts w:ascii="Times New Roman" w:hAnsi="Times New Roman" w:cs="Times New Roman"/>
                <w:b/>
              </w:rPr>
            </w:pPr>
            <w:r w:rsidRPr="00B16785">
              <w:rPr>
                <w:rFonts w:ascii="Times New Roman" w:hAnsi="Times New Roman" w:cs="Times New Roman"/>
                <w:b/>
              </w:rPr>
              <w:t>Number of weatherized housing units</w:t>
            </w:r>
          </w:p>
        </w:tc>
        <w:tc>
          <w:tcPr>
            <w:tcW w:w="1998" w:type="dxa"/>
            <w:shd w:val="clear" w:color="auto" w:fill="auto"/>
          </w:tcPr>
          <w:p w:rsidR="000648ED" w:rsidRPr="00B16785" w:rsidRDefault="000648ED" w:rsidP="009D6D65">
            <w:pPr>
              <w:rPr>
                <w:rFonts w:ascii="Times New Roman" w:hAnsi="Times New Roman" w:cs="Times New Roman"/>
              </w:rPr>
            </w:pPr>
          </w:p>
        </w:tc>
      </w:tr>
      <w:tr w:rsidR="000648ED" w:rsidRPr="00B16785" w:rsidTr="009D6D65">
        <w:tc>
          <w:tcPr>
            <w:tcW w:w="5704" w:type="dxa"/>
            <w:gridSpan w:val="3"/>
            <w:shd w:val="clear" w:color="auto" w:fill="auto"/>
          </w:tcPr>
          <w:p w:rsidR="000648ED" w:rsidRPr="00B16785" w:rsidRDefault="000648ED" w:rsidP="009D6D65">
            <w:pPr>
              <w:rPr>
                <w:rFonts w:ascii="Times New Roman" w:hAnsi="Times New Roman" w:cs="Times New Roman"/>
                <w:b/>
              </w:rPr>
            </w:pPr>
            <w:r w:rsidRPr="00B16785">
              <w:rPr>
                <w:rFonts w:ascii="Times New Roman" w:hAnsi="Times New Roman" w:cs="Times New Roman"/>
                <w:b/>
              </w:rPr>
              <w:t>Street Address</w:t>
            </w:r>
          </w:p>
        </w:tc>
        <w:tc>
          <w:tcPr>
            <w:tcW w:w="2594" w:type="dxa"/>
            <w:shd w:val="clear" w:color="auto" w:fill="auto"/>
          </w:tcPr>
          <w:p w:rsidR="000648ED" w:rsidRPr="00B16785" w:rsidRDefault="000648ED" w:rsidP="009D6D65">
            <w:pPr>
              <w:rPr>
                <w:rFonts w:ascii="Times New Roman" w:hAnsi="Times New Roman" w:cs="Times New Roman"/>
                <w:b/>
              </w:rPr>
            </w:pPr>
            <w:r w:rsidRPr="00B16785">
              <w:rPr>
                <w:rFonts w:ascii="Times New Roman" w:hAnsi="Times New Roman" w:cs="Times New Roman"/>
                <w:b/>
              </w:rPr>
              <w:t>City</w:t>
            </w:r>
          </w:p>
        </w:tc>
        <w:tc>
          <w:tcPr>
            <w:tcW w:w="1998" w:type="dxa"/>
            <w:shd w:val="clear" w:color="auto" w:fill="auto"/>
          </w:tcPr>
          <w:p w:rsidR="000648ED" w:rsidRPr="00B16785" w:rsidRDefault="000648ED" w:rsidP="009D6D65">
            <w:pPr>
              <w:rPr>
                <w:rFonts w:ascii="Times New Roman" w:hAnsi="Times New Roman" w:cs="Times New Roman"/>
                <w:b/>
              </w:rPr>
            </w:pPr>
            <w:r w:rsidRPr="00B16785">
              <w:rPr>
                <w:rFonts w:ascii="Times New Roman" w:hAnsi="Times New Roman" w:cs="Times New Roman"/>
                <w:b/>
              </w:rPr>
              <w:t>Zip code</w:t>
            </w:r>
          </w:p>
        </w:tc>
      </w:tr>
      <w:tr w:rsidR="000648ED" w:rsidRPr="00B16785" w:rsidTr="009D6D65">
        <w:trPr>
          <w:trHeight w:val="755"/>
        </w:trPr>
        <w:tc>
          <w:tcPr>
            <w:tcW w:w="5704" w:type="dxa"/>
            <w:gridSpan w:val="3"/>
            <w:shd w:val="clear" w:color="auto" w:fill="auto"/>
          </w:tcPr>
          <w:p w:rsidR="000648ED" w:rsidRPr="00B16785" w:rsidRDefault="000648ED" w:rsidP="009D6D65">
            <w:pPr>
              <w:rPr>
                <w:rFonts w:ascii="Times New Roman" w:hAnsi="Times New Roman" w:cs="Times New Roman"/>
              </w:rPr>
            </w:pPr>
          </w:p>
        </w:tc>
        <w:tc>
          <w:tcPr>
            <w:tcW w:w="2594" w:type="dxa"/>
            <w:shd w:val="clear" w:color="auto" w:fill="auto"/>
          </w:tcPr>
          <w:p w:rsidR="000648ED" w:rsidRPr="00B16785" w:rsidRDefault="000648ED" w:rsidP="009D6D65">
            <w:pPr>
              <w:rPr>
                <w:rFonts w:ascii="Times New Roman" w:hAnsi="Times New Roman" w:cs="Times New Roman"/>
              </w:rPr>
            </w:pPr>
          </w:p>
        </w:tc>
        <w:tc>
          <w:tcPr>
            <w:tcW w:w="1998" w:type="dxa"/>
            <w:shd w:val="clear" w:color="auto" w:fill="auto"/>
          </w:tcPr>
          <w:p w:rsidR="000648ED" w:rsidRPr="00B16785" w:rsidRDefault="000648ED" w:rsidP="009D6D65">
            <w:pPr>
              <w:rPr>
                <w:rFonts w:ascii="Times New Roman" w:hAnsi="Times New Roman" w:cs="Times New Roman"/>
              </w:rPr>
            </w:pPr>
          </w:p>
        </w:tc>
      </w:tr>
      <w:tr w:rsidR="000648ED" w:rsidRPr="00B16785" w:rsidTr="009D6D65">
        <w:tc>
          <w:tcPr>
            <w:tcW w:w="8298" w:type="dxa"/>
            <w:gridSpan w:val="4"/>
          </w:tcPr>
          <w:p w:rsidR="000648ED" w:rsidRPr="00B16785" w:rsidRDefault="000648ED" w:rsidP="009D6D65">
            <w:pPr>
              <w:rPr>
                <w:rFonts w:ascii="Times New Roman" w:eastAsia="Times New Roman" w:hAnsi="Times New Roman" w:cs="Times New Roman"/>
                <w:b/>
              </w:rPr>
            </w:pPr>
            <w:r w:rsidRPr="00B16785">
              <w:rPr>
                <w:rFonts w:ascii="Times New Roman" w:eastAsia="Times New Roman" w:hAnsi="Times New Roman" w:cs="Times New Roman"/>
                <w:b/>
              </w:rPr>
              <w:t xml:space="preserve">Does this building have one or more electric or natural gas utility meters </w:t>
            </w:r>
            <w:r w:rsidRPr="00B16785">
              <w:rPr>
                <w:rFonts w:ascii="Times New Roman" w:hAnsi="Times New Roman" w:cs="Times New Roman"/>
                <w:b/>
              </w:rPr>
              <w:t>that provide service to multiple dwelling units or common areas in the building</w:t>
            </w:r>
            <w:r w:rsidRPr="00B16785">
              <w:rPr>
                <w:rFonts w:ascii="Times New Roman" w:eastAsia="Times New Roman" w:hAnsi="Times New Roman" w:cs="Times New Roman"/>
                <w:b/>
              </w:rPr>
              <w:t xml:space="preserve">? </w:t>
            </w:r>
            <w:r w:rsidRPr="00B16785">
              <w:rPr>
                <w:rFonts w:ascii="Times New Roman" w:hAnsi="Times New Roman" w:cs="Times New Roman"/>
              </w:rPr>
              <w:t>For example, answer “yes” if the building has a natural gas meter that provides heat for the whole building or an electric meter that serves hallways and common areas.</w:t>
            </w:r>
          </w:p>
        </w:tc>
        <w:tc>
          <w:tcPr>
            <w:tcW w:w="1998" w:type="dxa"/>
          </w:tcPr>
          <w:p w:rsidR="000648ED" w:rsidRPr="00B16785" w:rsidRDefault="000648ED" w:rsidP="000648ED">
            <w:pPr>
              <w:pStyle w:val="ListParagraph"/>
              <w:numPr>
                <w:ilvl w:val="0"/>
                <w:numId w:val="9"/>
              </w:numPr>
              <w:rPr>
                <w:rFonts w:ascii="Times New Roman" w:hAnsi="Times New Roman" w:cs="Times New Roman"/>
              </w:rPr>
            </w:pPr>
            <w:r w:rsidRPr="00B16785">
              <w:rPr>
                <w:rFonts w:ascii="Times New Roman" w:hAnsi="Times New Roman" w:cs="Times New Roman"/>
              </w:rPr>
              <w:t>Yes</w:t>
            </w:r>
          </w:p>
          <w:p w:rsidR="000648ED" w:rsidRPr="00B16785" w:rsidRDefault="000648ED" w:rsidP="000648ED">
            <w:pPr>
              <w:pStyle w:val="ListParagraph"/>
              <w:numPr>
                <w:ilvl w:val="0"/>
                <w:numId w:val="9"/>
              </w:numPr>
              <w:rPr>
                <w:rFonts w:ascii="Times New Roman" w:hAnsi="Times New Roman" w:cs="Times New Roman"/>
              </w:rPr>
            </w:pPr>
            <w:r w:rsidRPr="00B16785">
              <w:rPr>
                <w:rFonts w:ascii="Times New Roman" w:hAnsi="Times New Roman" w:cs="Times New Roman"/>
              </w:rPr>
              <w:t xml:space="preserve">No </w:t>
            </w:r>
          </w:p>
          <w:p w:rsidR="000648ED" w:rsidRPr="00B16785" w:rsidRDefault="000648ED" w:rsidP="000648ED">
            <w:pPr>
              <w:pStyle w:val="ListParagraph"/>
              <w:numPr>
                <w:ilvl w:val="0"/>
                <w:numId w:val="9"/>
              </w:numPr>
              <w:rPr>
                <w:rFonts w:ascii="Times New Roman" w:hAnsi="Times New Roman" w:cs="Times New Roman"/>
              </w:rPr>
            </w:pPr>
            <w:r w:rsidRPr="00B16785">
              <w:rPr>
                <w:rFonts w:ascii="Times New Roman" w:hAnsi="Times New Roman" w:cs="Times New Roman"/>
              </w:rPr>
              <w:t>Don’t know</w:t>
            </w:r>
          </w:p>
        </w:tc>
      </w:tr>
      <w:tr w:rsidR="000648ED" w:rsidRPr="00B16785" w:rsidTr="009D6D65">
        <w:tc>
          <w:tcPr>
            <w:tcW w:w="8298" w:type="dxa"/>
            <w:gridSpan w:val="4"/>
          </w:tcPr>
          <w:p w:rsidR="000648ED" w:rsidRPr="00B16785" w:rsidRDefault="000648ED" w:rsidP="009D6D65">
            <w:pPr>
              <w:rPr>
                <w:rFonts w:ascii="Times New Roman" w:hAnsi="Times New Roman" w:cs="Times New Roman"/>
                <w:b/>
              </w:rPr>
            </w:pPr>
            <w:r w:rsidRPr="00B16785">
              <w:rPr>
                <w:rFonts w:ascii="Times New Roman" w:hAnsi="Times New Roman" w:cs="Times New Roman"/>
                <w:b/>
              </w:rPr>
              <w:t>Utility account information for building-level meters</w:t>
            </w:r>
          </w:p>
        </w:tc>
        <w:tc>
          <w:tcPr>
            <w:tcW w:w="1998" w:type="dxa"/>
          </w:tcPr>
          <w:p w:rsidR="000648ED" w:rsidRPr="00B16785" w:rsidRDefault="000648ED" w:rsidP="009D6D65">
            <w:pPr>
              <w:rPr>
                <w:rFonts w:ascii="Times New Roman" w:hAnsi="Times New Roman" w:cs="Times New Roman"/>
              </w:rPr>
            </w:pPr>
            <w:r w:rsidRPr="00B16785">
              <w:rPr>
                <w:rFonts w:ascii="Times New Roman" w:hAnsi="Times New Roman" w:cs="Times New Roman"/>
              </w:rPr>
              <w:t>Check if this meter serves multiple buildings</w:t>
            </w:r>
          </w:p>
        </w:tc>
      </w:tr>
      <w:tr w:rsidR="000648ED" w:rsidRPr="00B16785" w:rsidTr="009D6D65">
        <w:tc>
          <w:tcPr>
            <w:tcW w:w="4039" w:type="dxa"/>
            <w:gridSpan w:val="2"/>
          </w:tcPr>
          <w:p w:rsidR="000648ED" w:rsidRPr="00B16785" w:rsidRDefault="000648ED" w:rsidP="009D6D65">
            <w:pPr>
              <w:rPr>
                <w:rFonts w:ascii="Times New Roman" w:eastAsia="Times New Roman" w:hAnsi="Times New Roman" w:cs="Times New Roman"/>
                <w:b/>
              </w:rPr>
            </w:pPr>
            <w:r w:rsidRPr="00B16785">
              <w:rPr>
                <w:rFonts w:ascii="Times New Roman" w:eastAsia="Times New Roman" w:hAnsi="Times New Roman" w:cs="Times New Roman"/>
                <w:b/>
              </w:rPr>
              <w:t>Electric account number 1</w:t>
            </w:r>
          </w:p>
        </w:tc>
        <w:tc>
          <w:tcPr>
            <w:tcW w:w="4259" w:type="dxa"/>
            <w:gridSpan w:val="2"/>
          </w:tcPr>
          <w:p w:rsidR="000648ED" w:rsidRPr="00B16785" w:rsidRDefault="000648ED" w:rsidP="009D6D65">
            <w:pPr>
              <w:rPr>
                <w:rFonts w:ascii="Times New Roman" w:hAnsi="Times New Roman" w:cs="Times New Roman"/>
              </w:rPr>
            </w:pPr>
          </w:p>
        </w:tc>
        <w:tc>
          <w:tcPr>
            <w:tcW w:w="1998" w:type="dxa"/>
          </w:tcPr>
          <w:p w:rsidR="000648ED" w:rsidRPr="00B16785" w:rsidRDefault="000648ED" w:rsidP="000648ED">
            <w:pPr>
              <w:pStyle w:val="ListParagraph"/>
              <w:numPr>
                <w:ilvl w:val="0"/>
                <w:numId w:val="6"/>
              </w:numPr>
              <w:rPr>
                <w:rFonts w:ascii="Times New Roman" w:eastAsia="Times New Roman" w:hAnsi="Times New Roman" w:cs="Times New Roman"/>
              </w:rPr>
            </w:pPr>
          </w:p>
        </w:tc>
      </w:tr>
      <w:tr w:rsidR="000648ED" w:rsidRPr="00B16785" w:rsidTr="009D6D65">
        <w:tc>
          <w:tcPr>
            <w:tcW w:w="4039" w:type="dxa"/>
            <w:gridSpan w:val="2"/>
          </w:tcPr>
          <w:p w:rsidR="000648ED" w:rsidRPr="00B16785" w:rsidRDefault="000648ED" w:rsidP="009D6D65">
            <w:pPr>
              <w:rPr>
                <w:rFonts w:ascii="Times New Roman" w:eastAsia="Times New Roman" w:hAnsi="Times New Roman" w:cs="Times New Roman"/>
                <w:b/>
              </w:rPr>
            </w:pPr>
            <w:r w:rsidRPr="00B16785">
              <w:rPr>
                <w:rFonts w:ascii="Times New Roman" w:eastAsia="Times New Roman" w:hAnsi="Times New Roman" w:cs="Times New Roman"/>
                <w:b/>
              </w:rPr>
              <w:t>Electric account number 2</w:t>
            </w:r>
          </w:p>
        </w:tc>
        <w:tc>
          <w:tcPr>
            <w:tcW w:w="4259" w:type="dxa"/>
            <w:gridSpan w:val="2"/>
          </w:tcPr>
          <w:p w:rsidR="000648ED" w:rsidRPr="00B16785" w:rsidRDefault="000648ED" w:rsidP="009D6D65">
            <w:pPr>
              <w:rPr>
                <w:rFonts w:ascii="Times New Roman" w:hAnsi="Times New Roman" w:cs="Times New Roman"/>
              </w:rPr>
            </w:pPr>
          </w:p>
        </w:tc>
        <w:tc>
          <w:tcPr>
            <w:tcW w:w="1998" w:type="dxa"/>
          </w:tcPr>
          <w:p w:rsidR="000648ED" w:rsidRPr="00B16785" w:rsidRDefault="000648ED" w:rsidP="000648ED">
            <w:pPr>
              <w:pStyle w:val="ListParagraph"/>
              <w:numPr>
                <w:ilvl w:val="0"/>
                <w:numId w:val="6"/>
              </w:numPr>
              <w:rPr>
                <w:rFonts w:ascii="Times New Roman" w:hAnsi="Times New Roman" w:cs="Times New Roman"/>
              </w:rPr>
            </w:pPr>
          </w:p>
        </w:tc>
      </w:tr>
      <w:tr w:rsidR="000648ED" w:rsidRPr="00B16785" w:rsidTr="009D6D65">
        <w:tc>
          <w:tcPr>
            <w:tcW w:w="4039" w:type="dxa"/>
            <w:gridSpan w:val="2"/>
          </w:tcPr>
          <w:p w:rsidR="000648ED" w:rsidRPr="00B16785" w:rsidRDefault="000648ED" w:rsidP="009D6D65">
            <w:pPr>
              <w:rPr>
                <w:rFonts w:ascii="Times New Roman" w:eastAsia="Times New Roman" w:hAnsi="Times New Roman" w:cs="Times New Roman"/>
                <w:b/>
              </w:rPr>
            </w:pPr>
            <w:r w:rsidRPr="00B16785">
              <w:rPr>
                <w:rFonts w:ascii="Times New Roman" w:eastAsia="Times New Roman" w:hAnsi="Times New Roman" w:cs="Times New Roman"/>
                <w:b/>
              </w:rPr>
              <w:t>Electric account number 3</w:t>
            </w:r>
          </w:p>
        </w:tc>
        <w:tc>
          <w:tcPr>
            <w:tcW w:w="4259" w:type="dxa"/>
            <w:gridSpan w:val="2"/>
          </w:tcPr>
          <w:p w:rsidR="000648ED" w:rsidRPr="00B16785" w:rsidRDefault="000648ED" w:rsidP="009D6D65">
            <w:pPr>
              <w:rPr>
                <w:rFonts w:ascii="Times New Roman" w:hAnsi="Times New Roman" w:cs="Times New Roman"/>
              </w:rPr>
            </w:pPr>
          </w:p>
        </w:tc>
        <w:tc>
          <w:tcPr>
            <w:tcW w:w="1998" w:type="dxa"/>
          </w:tcPr>
          <w:p w:rsidR="000648ED" w:rsidRPr="00B16785" w:rsidRDefault="000648ED" w:rsidP="000648ED">
            <w:pPr>
              <w:pStyle w:val="ListParagraph"/>
              <w:numPr>
                <w:ilvl w:val="0"/>
                <w:numId w:val="6"/>
              </w:numPr>
              <w:rPr>
                <w:rFonts w:ascii="Times New Roman" w:hAnsi="Times New Roman" w:cs="Times New Roman"/>
              </w:rPr>
            </w:pPr>
          </w:p>
        </w:tc>
      </w:tr>
      <w:tr w:rsidR="000648ED" w:rsidRPr="00B16785" w:rsidTr="009D6D65">
        <w:tc>
          <w:tcPr>
            <w:tcW w:w="4039" w:type="dxa"/>
            <w:gridSpan w:val="2"/>
          </w:tcPr>
          <w:p w:rsidR="000648ED" w:rsidRPr="00B16785" w:rsidRDefault="000648ED" w:rsidP="009D6D65">
            <w:pPr>
              <w:rPr>
                <w:rFonts w:ascii="Times New Roman" w:eastAsia="Times New Roman" w:hAnsi="Times New Roman" w:cs="Times New Roman"/>
                <w:b/>
              </w:rPr>
            </w:pPr>
            <w:r w:rsidRPr="00B16785">
              <w:rPr>
                <w:rFonts w:ascii="Times New Roman" w:eastAsia="Times New Roman" w:hAnsi="Times New Roman" w:cs="Times New Roman"/>
                <w:b/>
              </w:rPr>
              <w:t>Electric account number 4</w:t>
            </w:r>
          </w:p>
        </w:tc>
        <w:tc>
          <w:tcPr>
            <w:tcW w:w="4259" w:type="dxa"/>
            <w:gridSpan w:val="2"/>
          </w:tcPr>
          <w:p w:rsidR="000648ED" w:rsidRPr="00B16785" w:rsidRDefault="000648ED" w:rsidP="009D6D65">
            <w:pPr>
              <w:rPr>
                <w:rFonts w:ascii="Times New Roman" w:hAnsi="Times New Roman" w:cs="Times New Roman"/>
              </w:rPr>
            </w:pPr>
          </w:p>
        </w:tc>
        <w:tc>
          <w:tcPr>
            <w:tcW w:w="1998" w:type="dxa"/>
          </w:tcPr>
          <w:p w:rsidR="000648ED" w:rsidRPr="00B16785" w:rsidRDefault="000648ED" w:rsidP="000648ED">
            <w:pPr>
              <w:pStyle w:val="ListParagraph"/>
              <w:numPr>
                <w:ilvl w:val="0"/>
                <w:numId w:val="6"/>
              </w:numPr>
              <w:rPr>
                <w:rFonts w:ascii="Times New Roman" w:hAnsi="Times New Roman" w:cs="Times New Roman"/>
              </w:rPr>
            </w:pPr>
          </w:p>
        </w:tc>
      </w:tr>
      <w:tr w:rsidR="000648ED" w:rsidRPr="00B16785" w:rsidTr="009D6D65">
        <w:tc>
          <w:tcPr>
            <w:tcW w:w="4039" w:type="dxa"/>
            <w:gridSpan w:val="2"/>
          </w:tcPr>
          <w:p w:rsidR="000648ED" w:rsidRPr="00B16785" w:rsidRDefault="000648ED" w:rsidP="009D6D65">
            <w:pPr>
              <w:rPr>
                <w:rFonts w:ascii="Times New Roman" w:eastAsia="Times New Roman" w:hAnsi="Times New Roman" w:cs="Times New Roman"/>
                <w:b/>
              </w:rPr>
            </w:pPr>
            <w:r w:rsidRPr="00B16785">
              <w:rPr>
                <w:rFonts w:ascii="Times New Roman" w:eastAsia="Times New Roman" w:hAnsi="Times New Roman" w:cs="Times New Roman"/>
                <w:b/>
              </w:rPr>
              <w:t>Electric account number 5</w:t>
            </w:r>
          </w:p>
        </w:tc>
        <w:tc>
          <w:tcPr>
            <w:tcW w:w="4259" w:type="dxa"/>
            <w:gridSpan w:val="2"/>
          </w:tcPr>
          <w:p w:rsidR="000648ED" w:rsidRPr="00B16785" w:rsidRDefault="000648ED" w:rsidP="009D6D65">
            <w:pPr>
              <w:rPr>
                <w:rFonts w:ascii="Times New Roman" w:hAnsi="Times New Roman" w:cs="Times New Roman"/>
              </w:rPr>
            </w:pPr>
          </w:p>
        </w:tc>
        <w:tc>
          <w:tcPr>
            <w:tcW w:w="1998" w:type="dxa"/>
          </w:tcPr>
          <w:p w:rsidR="000648ED" w:rsidRPr="00B16785" w:rsidRDefault="000648ED" w:rsidP="000648ED">
            <w:pPr>
              <w:pStyle w:val="ListParagraph"/>
              <w:numPr>
                <w:ilvl w:val="0"/>
                <w:numId w:val="6"/>
              </w:numPr>
              <w:rPr>
                <w:rFonts w:ascii="Times New Roman" w:hAnsi="Times New Roman" w:cs="Times New Roman"/>
              </w:rPr>
            </w:pPr>
          </w:p>
        </w:tc>
      </w:tr>
      <w:tr w:rsidR="000648ED" w:rsidRPr="00B16785" w:rsidTr="009D6D65">
        <w:tc>
          <w:tcPr>
            <w:tcW w:w="4039" w:type="dxa"/>
            <w:gridSpan w:val="2"/>
          </w:tcPr>
          <w:p w:rsidR="000648ED" w:rsidRPr="00B16785" w:rsidRDefault="000648ED" w:rsidP="009D6D65">
            <w:pPr>
              <w:rPr>
                <w:rFonts w:ascii="Times New Roman" w:eastAsia="Times New Roman" w:hAnsi="Times New Roman" w:cs="Times New Roman"/>
                <w:b/>
              </w:rPr>
            </w:pPr>
            <w:r w:rsidRPr="00B16785">
              <w:rPr>
                <w:rFonts w:ascii="Times New Roman" w:eastAsia="Times New Roman" w:hAnsi="Times New Roman" w:cs="Times New Roman"/>
                <w:b/>
              </w:rPr>
              <w:t>Natural gas account number 1</w:t>
            </w:r>
          </w:p>
        </w:tc>
        <w:tc>
          <w:tcPr>
            <w:tcW w:w="4259" w:type="dxa"/>
            <w:gridSpan w:val="2"/>
          </w:tcPr>
          <w:p w:rsidR="000648ED" w:rsidRPr="00B16785" w:rsidRDefault="000648ED" w:rsidP="009D6D65">
            <w:pPr>
              <w:rPr>
                <w:rFonts w:ascii="Times New Roman" w:hAnsi="Times New Roman" w:cs="Times New Roman"/>
              </w:rPr>
            </w:pPr>
          </w:p>
        </w:tc>
        <w:tc>
          <w:tcPr>
            <w:tcW w:w="1998" w:type="dxa"/>
          </w:tcPr>
          <w:p w:rsidR="000648ED" w:rsidRPr="00B16785" w:rsidRDefault="000648ED" w:rsidP="000648ED">
            <w:pPr>
              <w:pStyle w:val="ListParagraph"/>
              <w:numPr>
                <w:ilvl w:val="0"/>
                <w:numId w:val="6"/>
              </w:numPr>
              <w:rPr>
                <w:rFonts w:ascii="Times New Roman" w:hAnsi="Times New Roman" w:cs="Times New Roman"/>
              </w:rPr>
            </w:pPr>
          </w:p>
        </w:tc>
      </w:tr>
      <w:tr w:rsidR="000648ED" w:rsidRPr="00B16785" w:rsidTr="009D6D65">
        <w:tc>
          <w:tcPr>
            <w:tcW w:w="4039" w:type="dxa"/>
            <w:gridSpan w:val="2"/>
          </w:tcPr>
          <w:p w:rsidR="000648ED" w:rsidRPr="00B16785" w:rsidRDefault="000648ED" w:rsidP="009D6D65">
            <w:pPr>
              <w:rPr>
                <w:rFonts w:ascii="Times New Roman" w:eastAsia="Times New Roman" w:hAnsi="Times New Roman" w:cs="Times New Roman"/>
                <w:b/>
              </w:rPr>
            </w:pPr>
            <w:r w:rsidRPr="00B16785">
              <w:rPr>
                <w:rFonts w:ascii="Times New Roman" w:eastAsia="Times New Roman" w:hAnsi="Times New Roman" w:cs="Times New Roman"/>
                <w:b/>
              </w:rPr>
              <w:t>Natural gas account number 2</w:t>
            </w:r>
          </w:p>
        </w:tc>
        <w:tc>
          <w:tcPr>
            <w:tcW w:w="4259" w:type="dxa"/>
            <w:gridSpan w:val="2"/>
          </w:tcPr>
          <w:p w:rsidR="000648ED" w:rsidRPr="00B16785" w:rsidRDefault="000648ED" w:rsidP="009D6D65">
            <w:pPr>
              <w:rPr>
                <w:rFonts w:ascii="Times New Roman" w:hAnsi="Times New Roman" w:cs="Times New Roman"/>
              </w:rPr>
            </w:pPr>
          </w:p>
        </w:tc>
        <w:tc>
          <w:tcPr>
            <w:tcW w:w="1998" w:type="dxa"/>
          </w:tcPr>
          <w:p w:rsidR="000648ED" w:rsidRPr="00B16785" w:rsidRDefault="000648ED" w:rsidP="000648ED">
            <w:pPr>
              <w:pStyle w:val="ListParagraph"/>
              <w:numPr>
                <w:ilvl w:val="0"/>
                <w:numId w:val="6"/>
              </w:numPr>
              <w:rPr>
                <w:rFonts w:ascii="Times New Roman" w:hAnsi="Times New Roman" w:cs="Times New Roman"/>
              </w:rPr>
            </w:pPr>
          </w:p>
        </w:tc>
      </w:tr>
      <w:tr w:rsidR="000648ED" w:rsidRPr="00B16785" w:rsidTr="009D6D65">
        <w:tc>
          <w:tcPr>
            <w:tcW w:w="4039" w:type="dxa"/>
            <w:gridSpan w:val="2"/>
          </w:tcPr>
          <w:p w:rsidR="000648ED" w:rsidRPr="00B16785" w:rsidRDefault="000648ED" w:rsidP="009D6D65">
            <w:pPr>
              <w:rPr>
                <w:rFonts w:ascii="Times New Roman" w:eastAsia="Times New Roman" w:hAnsi="Times New Roman" w:cs="Times New Roman"/>
                <w:b/>
              </w:rPr>
            </w:pPr>
            <w:r w:rsidRPr="00B16785">
              <w:rPr>
                <w:rFonts w:ascii="Times New Roman" w:eastAsia="Times New Roman" w:hAnsi="Times New Roman" w:cs="Times New Roman"/>
                <w:b/>
              </w:rPr>
              <w:t>Natural gas account number 3</w:t>
            </w:r>
          </w:p>
        </w:tc>
        <w:tc>
          <w:tcPr>
            <w:tcW w:w="4259" w:type="dxa"/>
            <w:gridSpan w:val="2"/>
          </w:tcPr>
          <w:p w:rsidR="000648ED" w:rsidRPr="00B16785" w:rsidRDefault="000648ED" w:rsidP="009D6D65">
            <w:pPr>
              <w:rPr>
                <w:rFonts w:ascii="Times New Roman" w:hAnsi="Times New Roman" w:cs="Times New Roman"/>
              </w:rPr>
            </w:pPr>
          </w:p>
        </w:tc>
        <w:tc>
          <w:tcPr>
            <w:tcW w:w="1998" w:type="dxa"/>
          </w:tcPr>
          <w:p w:rsidR="000648ED" w:rsidRPr="00B16785" w:rsidRDefault="000648ED" w:rsidP="000648ED">
            <w:pPr>
              <w:pStyle w:val="ListParagraph"/>
              <w:numPr>
                <w:ilvl w:val="0"/>
                <w:numId w:val="6"/>
              </w:numPr>
              <w:rPr>
                <w:rFonts w:ascii="Times New Roman" w:hAnsi="Times New Roman" w:cs="Times New Roman"/>
              </w:rPr>
            </w:pPr>
          </w:p>
        </w:tc>
      </w:tr>
      <w:tr w:rsidR="000648ED" w:rsidRPr="00B16785" w:rsidTr="009D6D65">
        <w:tc>
          <w:tcPr>
            <w:tcW w:w="4039" w:type="dxa"/>
            <w:gridSpan w:val="2"/>
          </w:tcPr>
          <w:p w:rsidR="000648ED" w:rsidRPr="00B16785" w:rsidRDefault="000648ED" w:rsidP="009D6D65">
            <w:pPr>
              <w:rPr>
                <w:rFonts w:ascii="Times New Roman" w:eastAsia="Times New Roman" w:hAnsi="Times New Roman" w:cs="Times New Roman"/>
                <w:b/>
              </w:rPr>
            </w:pPr>
            <w:r w:rsidRPr="00B16785">
              <w:rPr>
                <w:rFonts w:ascii="Times New Roman" w:eastAsia="Times New Roman" w:hAnsi="Times New Roman" w:cs="Times New Roman"/>
                <w:b/>
              </w:rPr>
              <w:t>Natural gas account number 4</w:t>
            </w:r>
          </w:p>
        </w:tc>
        <w:tc>
          <w:tcPr>
            <w:tcW w:w="4259" w:type="dxa"/>
            <w:gridSpan w:val="2"/>
          </w:tcPr>
          <w:p w:rsidR="000648ED" w:rsidRPr="00B16785" w:rsidRDefault="000648ED" w:rsidP="009D6D65">
            <w:pPr>
              <w:rPr>
                <w:rFonts w:ascii="Times New Roman" w:hAnsi="Times New Roman" w:cs="Times New Roman"/>
              </w:rPr>
            </w:pPr>
          </w:p>
        </w:tc>
        <w:tc>
          <w:tcPr>
            <w:tcW w:w="1998" w:type="dxa"/>
          </w:tcPr>
          <w:p w:rsidR="000648ED" w:rsidRPr="00B16785" w:rsidRDefault="000648ED" w:rsidP="000648ED">
            <w:pPr>
              <w:pStyle w:val="ListParagraph"/>
              <w:numPr>
                <w:ilvl w:val="0"/>
                <w:numId w:val="6"/>
              </w:numPr>
              <w:rPr>
                <w:rFonts w:ascii="Times New Roman" w:hAnsi="Times New Roman" w:cs="Times New Roman"/>
              </w:rPr>
            </w:pPr>
          </w:p>
        </w:tc>
      </w:tr>
      <w:tr w:rsidR="000648ED" w:rsidRPr="00B16785" w:rsidTr="009D6D65">
        <w:tc>
          <w:tcPr>
            <w:tcW w:w="4039" w:type="dxa"/>
            <w:gridSpan w:val="2"/>
          </w:tcPr>
          <w:p w:rsidR="000648ED" w:rsidRPr="00B16785" w:rsidRDefault="000648ED" w:rsidP="009D6D65">
            <w:pPr>
              <w:rPr>
                <w:rFonts w:ascii="Times New Roman" w:eastAsia="Times New Roman" w:hAnsi="Times New Roman" w:cs="Times New Roman"/>
                <w:b/>
              </w:rPr>
            </w:pPr>
            <w:r w:rsidRPr="00B16785">
              <w:rPr>
                <w:rFonts w:ascii="Times New Roman" w:eastAsia="Times New Roman" w:hAnsi="Times New Roman" w:cs="Times New Roman"/>
                <w:b/>
              </w:rPr>
              <w:t>Natural gas account number 5</w:t>
            </w:r>
          </w:p>
        </w:tc>
        <w:tc>
          <w:tcPr>
            <w:tcW w:w="4259" w:type="dxa"/>
            <w:gridSpan w:val="2"/>
          </w:tcPr>
          <w:p w:rsidR="000648ED" w:rsidRPr="00B16785" w:rsidRDefault="000648ED" w:rsidP="009D6D65">
            <w:pPr>
              <w:rPr>
                <w:rFonts w:ascii="Times New Roman" w:hAnsi="Times New Roman" w:cs="Times New Roman"/>
              </w:rPr>
            </w:pPr>
          </w:p>
        </w:tc>
        <w:tc>
          <w:tcPr>
            <w:tcW w:w="1998" w:type="dxa"/>
          </w:tcPr>
          <w:p w:rsidR="000648ED" w:rsidRPr="00B16785" w:rsidRDefault="000648ED" w:rsidP="000648ED">
            <w:pPr>
              <w:pStyle w:val="ListParagraph"/>
              <w:numPr>
                <w:ilvl w:val="0"/>
                <w:numId w:val="6"/>
              </w:numPr>
              <w:rPr>
                <w:rFonts w:ascii="Times New Roman" w:hAnsi="Times New Roman" w:cs="Times New Roman"/>
              </w:rPr>
            </w:pPr>
          </w:p>
        </w:tc>
      </w:tr>
      <w:tr w:rsidR="000648ED" w:rsidRPr="00B16785" w:rsidTr="009D6D65">
        <w:trPr>
          <w:trHeight w:val="800"/>
        </w:trPr>
        <w:tc>
          <w:tcPr>
            <w:tcW w:w="8298" w:type="dxa"/>
            <w:gridSpan w:val="4"/>
          </w:tcPr>
          <w:p w:rsidR="000648ED" w:rsidRPr="00B16785" w:rsidRDefault="000648ED" w:rsidP="009D6D65">
            <w:pPr>
              <w:rPr>
                <w:rFonts w:ascii="Times New Roman" w:hAnsi="Times New Roman" w:cs="Times New Roman"/>
                <w:b/>
              </w:rPr>
            </w:pPr>
            <w:r w:rsidRPr="00B16785">
              <w:rPr>
                <w:rFonts w:ascii="Times New Roman" w:hAnsi="Times New Roman" w:cs="Times New Roman"/>
                <w:b/>
              </w:rPr>
              <w:t>Do you have signed utility billing data release forms on file for any of these master-metered accounts?</w:t>
            </w:r>
          </w:p>
        </w:tc>
        <w:tc>
          <w:tcPr>
            <w:tcW w:w="1998" w:type="dxa"/>
          </w:tcPr>
          <w:p w:rsidR="000648ED" w:rsidRPr="00B16785" w:rsidRDefault="000648ED" w:rsidP="000648ED">
            <w:pPr>
              <w:pStyle w:val="ListParagraph"/>
              <w:numPr>
                <w:ilvl w:val="0"/>
                <w:numId w:val="6"/>
              </w:numPr>
              <w:rPr>
                <w:rFonts w:ascii="Times New Roman" w:hAnsi="Times New Roman" w:cs="Times New Roman"/>
              </w:rPr>
            </w:pPr>
            <w:r w:rsidRPr="00B16785">
              <w:rPr>
                <w:rFonts w:ascii="Times New Roman" w:hAnsi="Times New Roman" w:cs="Times New Roman"/>
              </w:rPr>
              <w:t>Yes</w:t>
            </w:r>
          </w:p>
          <w:p w:rsidR="000648ED" w:rsidRPr="00B16785" w:rsidRDefault="000648ED" w:rsidP="000648ED">
            <w:pPr>
              <w:pStyle w:val="ListParagraph"/>
              <w:numPr>
                <w:ilvl w:val="0"/>
                <w:numId w:val="6"/>
              </w:numPr>
              <w:rPr>
                <w:rFonts w:ascii="Times New Roman" w:hAnsi="Times New Roman" w:cs="Times New Roman"/>
              </w:rPr>
            </w:pPr>
            <w:r w:rsidRPr="00B16785">
              <w:rPr>
                <w:rFonts w:ascii="Times New Roman" w:hAnsi="Times New Roman" w:cs="Times New Roman"/>
              </w:rPr>
              <w:t>No</w:t>
            </w:r>
          </w:p>
          <w:p w:rsidR="000648ED" w:rsidRPr="00B16785" w:rsidRDefault="000648ED" w:rsidP="000648ED">
            <w:pPr>
              <w:pStyle w:val="ListParagraph"/>
              <w:numPr>
                <w:ilvl w:val="0"/>
                <w:numId w:val="6"/>
              </w:numPr>
              <w:rPr>
                <w:rFonts w:ascii="Times New Roman" w:hAnsi="Times New Roman" w:cs="Times New Roman"/>
              </w:rPr>
            </w:pPr>
            <w:r w:rsidRPr="00B16785">
              <w:rPr>
                <w:rFonts w:ascii="Times New Roman" w:hAnsi="Times New Roman" w:cs="Times New Roman"/>
              </w:rPr>
              <w:t>Don’t know</w:t>
            </w:r>
          </w:p>
        </w:tc>
      </w:tr>
    </w:tbl>
    <w:p w:rsidR="000648ED" w:rsidRPr="00B16785" w:rsidRDefault="000648ED" w:rsidP="000648ED">
      <w:pPr>
        <w:rPr>
          <w:rFonts w:ascii="Times New Roman" w:hAnsi="Times New Roman" w:cs="Times New Roman"/>
        </w:rPr>
      </w:pPr>
    </w:p>
    <w:p w:rsidR="00C324B3" w:rsidRPr="00372771" w:rsidRDefault="00C324B3" w:rsidP="00BE5466">
      <w:pPr>
        <w:spacing w:after="0" w:line="240" w:lineRule="auto"/>
        <w:rPr>
          <w:rFonts w:ascii="Times New Roman" w:eastAsia="Times New Roman" w:hAnsi="Times New Roman" w:cs="Times New Roman"/>
        </w:rPr>
      </w:pPr>
    </w:p>
    <w:sectPr w:rsidR="00C324B3" w:rsidRPr="00372771" w:rsidSect="00C674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781" w:rsidRDefault="003C3781" w:rsidP="00E932A5">
      <w:pPr>
        <w:spacing w:after="0" w:line="240" w:lineRule="auto"/>
      </w:pPr>
      <w:r>
        <w:separator/>
      </w:r>
    </w:p>
  </w:endnote>
  <w:endnote w:type="continuationSeparator" w:id="0">
    <w:p w:rsidR="003C3781" w:rsidRDefault="003C3781" w:rsidP="00E93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781" w:rsidRDefault="003C3781" w:rsidP="00E932A5">
      <w:pPr>
        <w:spacing w:after="0" w:line="240" w:lineRule="auto"/>
      </w:pPr>
      <w:r>
        <w:separator/>
      </w:r>
    </w:p>
  </w:footnote>
  <w:footnote w:type="continuationSeparator" w:id="0">
    <w:p w:rsidR="003C3781" w:rsidRDefault="003C3781" w:rsidP="00E932A5">
      <w:pPr>
        <w:spacing w:after="0" w:line="240" w:lineRule="auto"/>
      </w:pPr>
      <w:r>
        <w:continuationSeparator/>
      </w:r>
    </w:p>
  </w:footnote>
  <w:footnote w:id="1">
    <w:p w:rsidR="003C3781" w:rsidRPr="00372771" w:rsidRDefault="003C3781">
      <w:pPr>
        <w:pStyle w:val="FootnoteText"/>
        <w:rPr>
          <w:rFonts w:ascii="Times New Roman" w:hAnsi="Times New Roman" w:cs="Times New Roman"/>
        </w:rPr>
      </w:pPr>
      <w:r w:rsidRPr="00372771">
        <w:rPr>
          <w:rStyle w:val="FootnoteReference"/>
          <w:rFonts w:ascii="Times New Roman" w:hAnsi="Times New Roman" w:cs="Times New Roman"/>
        </w:rPr>
        <w:footnoteRef/>
      </w:r>
      <w:r w:rsidRPr="00372771">
        <w:rPr>
          <w:rFonts w:ascii="Times New Roman" w:hAnsi="Times New Roman" w:cs="Times New Roman"/>
        </w:rPr>
        <w:t xml:space="preserve"> </w:t>
      </w:r>
      <w:r w:rsidRPr="00372771">
        <w:rPr>
          <w:rFonts w:ascii="Times New Roman" w:hAnsi="Times New Roman" w:cs="Times New Roman"/>
          <w:b/>
        </w:rPr>
        <w:t>Include all units that meet the definition of a “DOE Unit:”</w:t>
      </w:r>
      <w:r w:rsidRPr="00372771">
        <w:rPr>
          <w:rFonts w:ascii="Times New Roman" w:hAnsi="Times New Roman" w:cs="Times New Roman"/>
        </w:rPr>
        <w:t xml:space="preserve"> A DOE unit is a dwelling on which a DOE-approved energy audit or priority list has been applied and weatherization work has been completed. As funds allow, the DOE measures installed on this unit have a Savings-to-Investment Ratio (SIR) of 1.0 or greater, but also may include any necessary energy-related health and safety measures. The use of DOE funds on this unit may include, but are not limited to auditing, testing, measure installation, inspection, or use of DOE equipment and/or vehicles, or if DOE provides the training and/or administrative funds. Therefore, a dwelling unit that meets both the definition of a DOE weatherized unit and has DOE funds used directly on it must be counted as a DOE unit.</w:t>
      </w:r>
    </w:p>
  </w:footnote>
  <w:footnote w:id="2">
    <w:p w:rsidR="000648ED" w:rsidRPr="000648ED" w:rsidRDefault="000648ED" w:rsidP="000648ED">
      <w:pPr>
        <w:pStyle w:val="FootnoteText"/>
        <w:rPr>
          <w:rFonts w:ascii="Times New Roman" w:hAnsi="Times New Roman" w:cs="Times New Roman"/>
        </w:rPr>
      </w:pPr>
      <w:r w:rsidRPr="000648ED">
        <w:rPr>
          <w:rStyle w:val="FootnoteReference"/>
          <w:rFonts w:ascii="Times New Roman" w:hAnsi="Times New Roman" w:cs="Times New Roman"/>
        </w:rPr>
        <w:footnoteRef/>
      </w:r>
      <w:r w:rsidRPr="000648ED">
        <w:rPr>
          <w:rFonts w:ascii="Times New Roman" w:hAnsi="Times New Roman" w:cs="Times New Roman"/>
        </w:rPr>
        <w:t xml:space="preserve"> If primary heating fuel is not natural gas provided by a utility, please leave this cell blank. Do NOT list propane or fuel oil providers.</w:t>
      </w:r>
    </w:p>
  </w:footnote>
  <w:footnote w:id="3">
    <w:p w:rsidR="000648ED" w:rsidRPr="000648ED" w:rsidRDefault="000648ED" w:rsidP="000648ED">
      <w:pPr>
        <w:pStyle w:val="FootnoteText"/>
        <w:rPr>
          <w:rFonts w:ascii="Times New Roman" w:hAnsi="Times New Roman" w:cs="Times New Roman"/>
        </w:rPr>
      </w:pPr>
      <w:r w:rsidRPr="000648ED">
        <w:rPr>
          <w:rStyle w:val="FootnoteReference"/>
          <w:rFonts w:ascii="Times New Roman" w:hAnsi="Times New Roman" w:cs="Times New Roman"/>
        </w:rPr>
        <w:footnoteRef/>
      </w:r>
      <w:r w:rsidRPr="000648ED">
        <w:rPr>
          <w:rFonts w:ascii="Times New Roman" w:hAnsi="Times New Roman" w:cs="Times New Roman"/>
        </w:rPr>
        <w:t xml:space="preserve"> If primary heating fuel is not natural gas provided by a utility, please leave this cell blank. Do NOT list propane or fuel oil account numbers.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5B9F"/>
    <w:multiLevelType w:val="hybridMultilevel"/>
    <w:tmpl w:val="4AE81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A25D62"/>
    <w:multiLevelType w:val="hybridMultilevel"/>
    <w:tmpl w:val="5ED44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4A18BE"/>
    <w:multiLevelType w:val="hybridMultilevel"/>
    <w:tmpl w:val="DD9A0DE6"/>
    <w:lvl w:ilvl="0" w:tplc="423428D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F62CF2"/>
    <w:multiLevelType w:val="hybridMultilevel"/>
    <w:tmpl w:val="DAF46A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450676"/>
    <w:multiLevelType w:val="hybridMultilevel"/>
    <w:tmpl w:val="2698DFB8"/>
    <w:lvl w:ilvl="0" w:tplc="423428D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B60155"/>
    <w:multiLevelType w:val="hybridMultilevel"/>
    <w:tmpl w:val="A79ED380"/>
    <w:lvl w:ilvl="0" w:tplc="423428D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1C18EC"/>
    <w:multiLevelType w:val="hybridMultilevel"/>
    <w:tmpl w:val="74601310"/>
    <w:lvl w:ilvl="0" w:tplc="423428D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6A2B09"/>
    <w:multiLevelType w:val="hybridMultilevel"/>
    <w:tmpl w:val="8390AB78"/>
    <w:lvl w:ilvl="0" w:tplc="423428D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432521"/>
    <w:multiLevelType w:val="hybridMultilevel"/>
    <w:tmpl w:val="226A9F8A"/>
    <w:lvl w:ilvl="0" w:tplc="423428D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7"/>
  </w:num>
  <w:num w:numId="5">
    <w:abstractNumId w:val="4"/>
  </w:num>
  <w:num w:numId="6">
    <w:abstractNumId w:val="8"/>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7C9"/>
    <w:rsid w:val="00007104"/>
    <w:rsid w:val="00045DB4"/>
    <w:rsid w:val="000648ED"/>
    <w:rsid w:val="00081751"/>
    <w:rsid w:val="000D4D02"/>
    <w:rsid w:val="0017600F"/>
    <w:rsid w:val="00186E43"/>
    <w:rsid w:val="001A0FA7"/>
    <w:rsid w:val="002416F0"/>
    <w:rsid w:val="00244F84"/>
    <w:rsid w:val="00254CF7"/>
    <w:rsid w:val="002717C9"/>
    <w:rsid w:val="002C1045"/>
    <w:rsid w:val="002C7FD1"/>
    <w:rsid w:val="00317921"/>
    <w:rsid w:val="00350FA6"/>
    <w:rsid w:val="00372771"/>
    <w:rsid w:val="003772DE"/>
    <w:rsid w:val="00386B75"/>
    <w:rsid w:val="003C3781"/>
    <w:rsid w:val="003E0E12"/>
    <w:rsid w:val="00472614"/>
    <w:rsid w:val="00482FF6"/>
    <w:rsid w:val="004A7B5E"/>
    <w:rsid w:val="004C573F"/>
    <w:rsid w:val="004D3759"/>
    <w:rsid w:val="004F0541"/>
    <w:rsid w:val="005034E6"/>
    <w:rsid w:val="00544671"/>
    <w:rsid w:val="005B270D"/>
    <w:rsid w:val="007308E5"/>
    <w:rsid w:val="007C7D80"/>
    <w:rsid w:val="007F3C6B"/>
    <w:rsid w:val="00896EB7"/>
    <w:rsid w:val="008F73A5"/>
    <w:rsid w:val="00905690"/>
    <w:rsid w:val="009B332B"/>
    <w:rsid w:val="009D4508"/>
    <w:rsid w:val="009E7FA7"/>
    <w:rsid w:val="00AB3E0B"/>
    <w:rsid w:val="00AC6E02"/>
    <w:rsid w:val="00AD07A0"/>
    <w:rsid w:val="00B13B05"/>
    <w:rsid w:val="00B5264C"/>
    <w:rsid w:val="00B551A4"/>
    <w:rsid w:val="00BA1B17"/>
    <w:rsid w:val="00BE5466"/>
    <w:rsid w:val="00C00DA6"/>
    <w:rsid w:val="00C324B3"/>
    <w:rsid w:val="00C674E8"/>
    <w:rsid w:val="00D318EF"/>
    <w:rsid w:val="00D455D5"/>
    <w:rsid w:val="00D619C2"/>
    <w:rsid w:val="00D66FE3"/>
    <w:rsid w:val="00D846B4"/>
    <w:rsid w:val="00D92304"/>
    <w:rsid w:val="00DB3D05"/>
    <w:rsid w:val="00DC7728"/>
    <w:rsid w:val="00E932A5"/>
    <w:rsid w:val="00EE6F9F"/>
    <w:rsid w:val="00F00FF7"/>
    <w:rsid w:val="00FA0153"/>
    <w:rsid w:val="00FA7F86"/>
    <w:rsid w:val="00FB067F"/>
    <w:rsid w:val="00FD5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3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7728"/>
    <w:pPr>
      <w:ind w:left="720"/>
      <w:contextualSpacing/>
    </w:pPr>
  </w:style>
  <w:style w:type="paragraph" w:styleId="FootnoteText">
    <w:name w:val="footnote text"/>
    <w:basedOn w:val="Normal"/>
    <w:link w:val="FootnoteTextChar"/>
    <w:uiPriority w:val="99"/>
    <w:semiHidden/>
    <w:unhideWhenUsed/>
    <w:rsid w:val="00E932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32A5"/>
    <w:rPr>
      <w:sz w:val="20"/>
      <w:szCs w:val="20"/>
    </w:rPr>
  </w:style>
  <w:style w:type="character" w:styleId="FootnoteReference">
    <w:name w:val="footnote reference"/>
    <w:basedOn w:val="DefaultParagraphFont"/>
    <w:uiPriority w:val="99"/>
    <w:semiHidden/>
    <w:unhideWhenUsed/>
    <w:rsid w:val="00E932A5"/>
    <w:rPr>
      <w:vertAlign w:val="superscript"/>
    </w:rPr>
  </w:style>
  <w:style w:type="character" w:styleId="CommentReference">
    <w:name w:val="annotation reference"/>
    <w:basedOn w:val="DefaultParagraphFont"/>
    <w:uiPriority w:val="99"/>
    <w:semiHidden/>
    <w:unhideWhenUsed/>
    <w:rsid w:val="00482FF6"/>
    <w:rPr>
      <w:sz w:val="16"/>
      <w:szCs w:val="16"/>
    </w:rPr>
  </w:style>
  <w:style w:type="paragraph" w:styleId="CommentText">
    <w:name w:val="annotation text"/>
    <w:basedOn w:val="Normal"/>
    <w:link w:val="CommentTextChar"/>
    <w:uiPriority w:val="99"/>
    <w:semiHidden/>
    <w:unhideWhenUsed/>
    <w:rsid w:val="00482FF6"/>
    <w:pPr>
      <w:spacing w:line="240" w:lineRule="auto"/>
    </w:pPr>
    <w:rPr>
      <w:sz w:val="20"/>
      <w:szCs w:val="20"/>
    </w:rPr>
  </w:style>
  <w:style w:type="character" w:customStyle="1" w:styleId="CommentTextChar">
    <w:name w:val="Comment Text Char"/>
    <w:basedOn w:val="DefaultParagraphFont"/>
    <w:link w:val="CommentText"/>
    <w:uiPriority w:val="99"/>
    <w:semiHidden/>
    <w:rsid w:val="00482FF6"/>
    <w:rPr>
      <w:sz w:val="20"/>
      <w:szCs w:val="20"/>
    </w:rPr>
  </w:style>
  <w:style w:type="paragraph" w:styleId="CommentSubject">
    <w:name w:val="annotation subject"/>
    <w:basedOn w:val="CommentText"/>
    <w:next w:val="CommentText"/>
    <w:link w:val="CommentSubjectChar"/>
    <w:uiPriority w:val="99"/>
    <w:semiHidden/>
    <w:unhideWhenUsed/>
    <w:rsid w:val="00482FF6"/>
    <w:rPr>
      <w:b/>
      <w:bCs/>
    </w:rPr>
  </w:style>
  <w:style w:type="character" w:customStyle="1" w:styleId="CommentSubjectChar">
    <w:name w:val="Comment Subject Char"/>
    <w:basedOn w:val="CommentTextChar"/>
    <w:link w:val="CommentSubject"/>
    <w:uiPriority w:val="99"/>
    <w:semiHidden/>
    <w:rsid w:val="00482FF6"/>
    <w:rPr>
      <w:b/>
      <w:bCs/>
      <w:sz w:val="20"/>
      <w:szCs w:val="20"/>
    </w:rPr>
  </w:style>
  <w:style w:type="paragraph" w:styleId="BalloonText">
    <w:name w:val="Balloon Text"/>
    <w:basedOn w:val="Normal"/>
    <w:link w:val="BalloonTextChar"/>
    <w:uiPriority w:val="99"/>
    <w:semiHidden/>
    <w:unhideWhenUsed/>
    <w:rsid w:val="00482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F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3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7728"/>
    <w:pPr>
      <w:ind w:left="720"/>
      <w:contextualSpacing/>
    </w:pPr>
  </w:style>
  <w:style w:type="paragraph" w:styleId="FootnoteText">
    <w:name w:val="footnote text"/>
    <w:basedOn w:val="Normal"/>
    <w:link w:val="FootnoteTextChar"/>
    <w:uiPriority w:val="99"/>
    <w:semiHidden/>
    <w:unhideWhenUsed/>
    <w:rsid w:val="00E932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32A5"/>
    <w:rPr>
      <w:sz w:val="20"/>
      <w:szCs w:val="20"/>
    </w:rPr>
  </w:style>
  <w:style w:type="character" w:styleId="FootnoteReference">
    <w:name w:val="footnote reference"/>
    <w:basedOn w:val="DefaultParagraphFont"/>
    <w:uiPriority w:val="99"/>
    <w:semiHidden/>
    <w:unhideWhenUsed/>
    <w:rsid w:val="00E932A5"/>
    <w:rPr>
      <w:vertAlign w:val="superscript"/>
    </w:rPr>
  </w:style>
  <w:style w:type="character" w:styleId="CommentReference">
    <w:name w:val="annotation reference"/>
    <w:basedOn w:val="DefaultParagraphFont"/>
    <w:uiPriority w:val="99"/>
    <w:semiHidden/>
    <w:unhideWhenUsed/>
    <w:rsid w:val="00482FF6"/>
    <w:rPr>
      <w:sz w:val="16"/>
      <w:szCs w:val="16"/>
    </w:rPr>
  </w:style>
  <w:style w:type="paragraph" w:styleId="CommentText">
    <w:name w:val="annotation text"/>
    <w:basedOn w:val="Normal"/>
    <w:link w:val="CommentTextChar"/>
    <w:uiPriority w:val="99"/>
    <w:semiHidden/>
    <w:unhideWhenUsed/>
    <w:rsid w:val="00482FF6"/>
    <w:pPr>
      <w:spacing w:line="240" w:lineRule="auto"/>
    </w:pPr>
    <w:rPr>
      <w:sz w:val="20"/>
      <w:szCs w:val="20"/>
    </w:rPr>
  </w:style>
  <w:style w:type="character" w:customStyle="1" w:styleId="CommentTextChar">
    <w:name w:val="Comment Text Char"/>
    <w:basedOn w:val="DefaultParagraphFont"/>
    <w:link w:val="CommentText"/>
    <w:uiPriority w:val="99"/>
    <w:semiHidden/>
    <w:rsid w:val="00482FF6"/>
    <w:rPr>
      <w:sz w:val="20"/>
      <w:szCs w:val="20"/>
    </w:rPr>
  </w:style>
  <w:style w:type="paragraph" w:styleId="CommentSubject">
    <w:name w:val="annotation subject"/>
    <w:basedOn w:val="CommentText"/>
    <w:next w:val="CommentText"/>
    <w:link w:val="CommentSubjectChar"/>
    <w:uiPriority w:val="99"/>
    <w:semiHidden/>
    <w:unhideWhenUsed/>
    <w:rsid w:val="00482FF6"/>
    <w:rPr>
      <w:b/>
      <w:bCs/>
    </w:rPr>
  </w:style>
  <w:style w:type="character" w:customStyle="1" w:styleId="CommentSubjectChar">
    <w:name w:val="Comment Subject Char"/>
    <w:basedOn w:val="CommentTextChar"/>
    <w:link w:val="CommentSubject"/>
    <w:uiPriority w:val="99"/>
    <w:semiHidden/>
    <w:rsid w:val="00482FF6"/>
    <w:rPr>
      <w:b/>
      <w:bCs/>
      <w:sz w:val="20"/>
      <w:szCs w:val="20"/>
    </w:rPr>
  </w:style>
  <w:style w:type="paragraph" w:styleId="BalloonText">
    <w:name w:val="Balloon Text"/>
    <w:basedOn w:val="Normal"/>
    <w:link w:val="BalloonTextChar"/>
    <w:uiPriority w:val="99"/>
    <w:semiHidden/>
    <w:unhideWhenUsed/>
    <w:rsid w:val="00482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F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1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B418E-0AE5-4483-89D5-5457FE126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Energy Center of Wisconsin</Company>
  <LinksUpToDate>false</LinksUpToDate>
  <CharactersWithSpaces>10027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Cowan</dc:creator>
  <cp:lastModifiedBy>Bruce Edward Tonn</cp:lastModifiedBy>
  <cp:revision>2</cp:revision>
  <dcterms:created xsi:type="dcterms:W3CDTF">2012-04-03T21:01:00Z</dcterms:created>
  <dcterms:modified xsi:type="dcterms:W3CDTF">2012-04-03T21:01:00Z</dcterms:modified>
</cp:coreProperties>
</file>