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A" w:rsidRPr="00066F45" w:rsidRDefault="00422AE8">
      <w:pPr>
        <w:rPr>
          <w:rFonts w:asciiTheme="minorHAnsi" w:hAnsiTheme="minorHAnsi" w:cs="Calibri"/>
          <w:sz w:val="22"/>
          <w:szCs w:val="22"/>
        </w:rPr>
      </w:pPr>
      <w:r>
        <w:rPr>
          <w:noProof/>
        </w:rPr>
        <mc:AlternateContent>
          <mc:Choice Requires="wps">
            <w:drawing>
              <wp:anchor distT="0" distB="0" distL="114300" distR="114300" simplePos="0" relativeHeight="251656704" behindDoc="0" locked="0" layoutInCell="1" allowOverlap="1">
                <wp:simplePos x="0" y="0"/>
                <wp:positionH relativeFrom="margin">
                  <wp:posOffset>0</wp:posOffset>
                </wp:positionH>
                <wp:positionV relativeFrom="page">
                  <wp:posOffset>497840</wp:posOffset>
                </wp:positionV>
                <wp:extent cx="6355080" cy="274320"/>
                <wp:effectExtent l="0" t="0" r="762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6840"/>
        <w:gridCol w:w="3150"/>
      </w:tblGrid>
      <w:tr w:rsidR="00392F5A" w:rsidRPr="00066F45" w:rsidTr="00257131">
        <w:trPr>
          <w:trHeight w:val="900"/>
        </w:trPr>
        <w:tc>
          <w:tcPr>
            <w:tcW w:w="6840" w:type="dxa"/>
            <w:tcBorders>
              <w:top w:val="nil"/>
              <w:left w:val="nil"/>
              <w:bottom w:val="nil"/>
              <w:right w:val="nil"/>
            </w:tcBorders>
          </w:tcPr>
          <w:p w:rsidR="00392F5A" w:rsidRPr="00A66ED2" w:rsidRDefault="00257131">
            <w:pPr>
              <w:rPr>
                <w:rFonts w:asciiTheme="minorHAnsi" w:hAnsiTheme="minorHAnsi" w:cs="Calibri"/>
                <w:b/>
                <w:bCs/>
                <w:sz w:val="36"/>
              </w:rPr>
            </w:pPr>
            <w:r>
              <w:rPr>
                <w:rFonts w:asciiTheme="minorHAnsi" w:hAnsiTheme="minorHAnsi" w:cs="Calibri"/>
                <w:b/>
                <w:bCs/>
                <w:noProof/>
                <w:sz w:val="22"/>
                <w:szCs w:val="22"/>
              </w:rPr>
              <w:drawing>
                <wp:anchor distT="0" distB="0" distL="114300" distR="114300" simplePos="0" relativeHeight="251657728" behindDoc="1" locked="0" layoutInCell="1" allowOverlap="1" wp14:anchorId="0CE2E084" wp14:editId="76CBE28B">
                  <wp:simplePos x="0" y="0"/>
                  <wp:positionH relativeFrom="column">
                    <wp:posOffset>-64135</wp:posOffset>
                  </wp:positionH>
                  <wp:positionV relativeFrom="paragraph">
                    <wp:posOffset>48260</wp:posOffset>
                  </wp:positionV>
                  <wp:extent cx="747395" cy="747395"/>
                  <wp:effectExtent l="0" t="0" r="0" b="0"/>
                  <wp:wrapTight wrapText="bothSides">
                    <wp:wrapPolygon edited="0">
                      <wp:start x="0" y="0"/>
                      <wp:lineTo x="0" y="20921"/>
                      <wp:lineTo x="20921" y="20921"/>
                      <wp:lineTo x="209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7395" cy="747395"/>
                          </a:xfrm>
                          <a:prstGeom prst="rect">
                            <a:avLst/>
                          </a:prstGeom>
                          <a:noFill/>
                        </pic:spPr>
                      </pic:pic>
                    </a:graphicData>
                  </a:graphic>
                </wp:anchor>
              </w:drawing>
            </w:r>
            <w:r w:rsidR="00392F5A" w:rsidRPr="00A66ED2">
              <w:rPr>
                <w:rFonts w:asciiTheme="minorHAnsi" w:hAnsiTheme="minorHAnsi" w:cs="Calibri"/>
                <w:b/>
                <w:bCs/>
                <w:sz w:val="32"/>
                <w:szCs w:val="22"/>
              </w:rPr>
              <w:t>National Park Service</w:t>
            </w:r>
          </w:p>
          <w:p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rsidR="00392F5A" w:rsidRPr="00A66ED2" w:rsidRDefault="00392F5A">
            <w:pPr>
              <w:pStyle w:val="TOC2"/>
              <w:tabs>
                <w:tab w:val="clear" w:pos="720"/>
                <w:tab w:val="clear" w:pos="9350"/>
              </w:tabs>
              <w:rPr>
                <w:rFonts w:asciiTheme="minorHAnsi" w:hAnsiTheme="minorHAnsi" w:cs="Calibri"/>
                <w:noProof w:val="0"/>
                <w:sz w:val="20"/>
              </w:rPr>
            </w:pPr>
          </w:p>
          <w:p w:rsidR="00392F5A" w:rsidRPr="00066F45" w:rsidRDefault="00392F5A">
            <w:pPr>
              <w:rPr>
                <w:rFonts w:asciiTheme="minorHAnsi" w:hAnsiTheme="minorHAnsi" w:cs="Calibri"/>
              </w:rPr>
            </w:pPr>
            <w:r w:rsidRPr="00A66ED2">
              <w:rPr>
                <w:rFonts w:asciiTheme="minorHAnsi" w:hAnsiTheme="minorHAnsi" w:cs="Calibri"/>
                <w:b/>
                <w:bCs/>
                <w:sz w:val="32"/>
                <w:szCs w:val="22"/>
              </w:rPr>
              <w:t>Social Science Program</w:t>
            </w:r>
          </w:p>
        </w:tc>
        <w:tc>
          <w:tcPr>
            <w:tcW w:w="3150" w:type="dxa"/>
            <w:tcBorders>
              <w:top w:val="nil"/>
              <w:left w:val="nil"/>
              <w:bottom w:val="nil"/>
              <w:right w:val="nil"/>
            </w:tcBorders>
          </w:tcPr>
          <w:p w:rsidR="00A66ED2" w:rsidRDefault="00A66ED2">
            <w:pPr>
              <w:spacing w:before="40"/>
              <w:jc w:val="right"/>
              <w:rPr>
                <w:rFonts w:asciiTheme="minorHAnsi" w:hAnsiTheme="minorHAnsi" w:cs="Calibri"/>
                <w:b/>
                <w:bCs/>
              </w:rPr>
            </w:pPr>
          </w:p>
          <w:p w:rsidR="00A66ED2" w:rsidRDefault="00A66ED2">
            <w:pPr>
              <w:spacing w:before="40"/>
              <w:jc w:val="right"/>
              <w:rPr>
                <w:rFonts w:asciiTheme="minorHAnsi" w:hAnsiTheme="minorHAnsi" w:cs="Calibri"/>
                <w:b/>
                <w:bCs/>
              </w:rPr>
            </w:pPr>
          </w:p>
          <w:p w:rsidR="00A66ED2" w:rsidRDefault="00A66ED2" w:rsidP="00A66ED2">
            <w:pPr>
              <w:jc w:val="right"/>
              <w:rPr>
                <w:rFonts w:asciiTheme="minorHAnsi" w:hAnsiTheme="minorHAnsi" w:cstheme="minorHAnsi"/>
                <w:sz w:val="16"/>
              </w:rPr>
            </w:pPr>
          </w:p>
          <w:p w:rsidR="00A66ED2" w:rsidRDefault="00A66ED2" w:rsidP="00A66ED2">
            <w:pPr>
              <w:jc w:val="right"/>
              <w:rPr>
                <w:rFonts w:asciiTheme="minorHAnsi" w:hAnsiTheme="minorHAnsi" w:cstheme="minorHAnsi"/>
                <w:sz w:val="16"/>
              </w:rPr>
            </w:pPr>
          </w:p>
          <w:p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rsidR="00392F5A" w:rsidRPr="00257131" w:rsidRDefault="00422AE8">
      <w:pPr>
        <w:pStyle w:val="Header"/>
        <w:tabs>
          <w:tab w:val="clear" w:pos="4320"/>
          <w:tab w:val="clear" w:pos="8640"/>
        </w:tabs>
        <w:spacing w:before="200"/>
        <w:rPr>
          <w:rFonts w:asciiTheme="minorHAnsi" w:hAnsiTheme="minorHAnsi" w:cs="Calibri"/>
          <w:b/>
          <w:bCs/>
          <w:sz w:val="28"/>
          <w:szCs w:val="22"/>
        </w:rPr>
      </w:pPr>
      <w:r>
        <w:rPr>
          <w:noProof/>
          <w:sz w:val="32"/>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55244</wp:posOffset>
                </wp:positionV>
                <wp:extent cx="6355080"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500.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"/>
            </w:pict>
          </mc:Fallback>
        </mc:AlternateContent>
      </w:r>
      <w:r w:rsidR="00A66ED2" w:rsidRPr="00257131">
        <w:rPr>
          <w:rFonts w:asciiTheme="minorHAnsi" w:hAnsiTheme="minorHAnsi" w:cs="Calibri"/>
          <w:b/>
          <w:bCs/>
          <w:sz w:val="28"/>
          <w:szCs w:val="22"/>
        </w:rPr>
        <w:t>Programmatic</w:t>
      </w:r>
      <w:r w:rsidR="00392F5A" w:rsidRPr="00257131">
        <w:rPr>
          <w:rFonts w:asciiTheme="minorHAnsi" w:hAnsiTheme="minorHAnsi" w:cs="Calibri"/>
          <w:b/>
          <w:bCs/>
          <w:sz w:val="28"/>
          <w:szCs w:val="22"/>
        </w:rPr>
        <w:t xml:space="preserve"> Approval for NPS-Sponsored Public Surveys</w:t>
      </w:r>
    </w:p>
    <w:p w:rsidR="00392F5A" w:rsidRPr="00066F45"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393"/>
        <w:gridCol w:w="1675"/>
        <w:gridCol w:w="2014"/>
        <w:gridCol w:w="556"/>
        <w:gridCol w:w="389"/>
        <w:gridCol w:w="13"/>
        <w:gridCol w:w="422"/>
        <w:gridCol w:w="285"/>
        <w:gridCol w:w="283"/>
        <w:gridCol w:w="144"/>
        <w:gridCol w:w="1429"/>
        <w:gridCol w:w="2387"/>
      </w:tblGrid>
      <w:tr w:rsidR="00874BC4" w:rsidRPr="00370F78" w:rsidTr="004361F5">
        <w:trPr>
          <w:trHeight w:val="395"/>
        </w:trPr>
        <w:tc>
          <w:tcPr>
            <w:tcW w:w="393" w:type="dxa"/>
            <w:tcBorders>
              <w:bottom w:val="single" w:sz="4" w:space="0" w:color="auto"/>
            </w:tcBorders>
          </w:tcPr>
          <w:p w:rsidR="00874BC4" w:rsidRPr="00066F45" w:rsidRDefault="00874BC4" w:rsidP="00D1550D">
            <w:pPr>
              <w:jc w:val="right"/>
              <w:rPr>
                <w:rFonts w:asciiTheme="minorHAnsi" w:hAnsiTheme="minorHAnsi" w:cs="Calibri"/>
                <w:sz w:val="22"/>
                <w:szCs w:val="22"/>
              </w:rPr>
            </w:pPr>
          </w:p>
        </w:tc>
        <w:tc>
          <w:tcPr>
            <w:tcW w:w="1675" w:type="dxa"/>
            <w:tcBorders>
              <w:bottom w:val="single" w:sz="4" w:space="0" w:color="auto"/>
            </w:tcBorders>
          </w:tcPr>
          <w:p w:rsidR="00874BC4" w:rsidRPr="00066F45" w:rsidRDefault="00874BC4" w:rsidP="00753200">
            <w:pPr>
              <w:jc w:val="right"/>
              <w:rPr>
                <w:rFonts w:asciiTheme="minorHAnsi" w:hAnsiTheme="minorHAnsi" w:cs="Calibri"/>
                <w:b/>
                <w:bCs/>
                <w:sz w:val="22"/>
                <w:szCs w:val="22"/>
              </w:rPr>
            </w:pPr>
          </w:p>
        </w:tc>
        <w:tc>
          <w:tcPr>
            <w:tcW w:w="7922" w:type="dxa"/>
            <w:gridSpan w:val="10"/>
            <w:tcBorders>
              <w:bottom w:val="single" w:sz="4" w:space="0" w:color="auto"/>
            </w:tcBorders>
          </w:tcPr>
          <w:p w:rsidR="00874BC4" w:rsidRDefault="00874BC4" w:rsidP="00874BC4">
            <w:pPr>
              <w:jc w:val="right"/>
              <w:rPr>
                <w:rFonts w:ascii="Calibri" w:hAnsi="Calibri" w:cs="Calibri"/>
                <w:b/>
                <w:bCs/>
                <w:sz w:val="22"/>
                <w:szCs w:val="22"/>
              </w:rPr>
            </w:pPr>
            <w:r w:rsidRPr="00753200">
              <w:rPr>
                <w:rFonts w:ascii="Calibri" w:hAnsi="Calibri" w:cs="Calibri"/>
                <w:b/>
                <w:bCs/>
                <w:sz w:val="22"/>
                <w:szCs w:val="22"/>
              </w:rPr>
              <w:t>Submission Date</w:t>
            </w:r>
            <w:r>
              <w:rPr>
                <w:rFonts w:ascii="Calibri" w:hAnsi="Calibri" w:cs="Calibri"/>
                <w:b/>
                <w:bCs/>
                <w:sz w:val="22"/>
                <w:szCs w:val="22"/>
              </w:rPr>
              <w:t>: 4-26-2013</w:t>
            </w:r>
          </w:p>
          <w:p w:rsidR="00874BC4" w:rsidRPr="00CF0EF0" w:rsidRDefault="00874BC4" w:rsidP="00874BC4">
            <w:pPr>
              <w:jc w:val="right"/>
              <w:rPr>
                <w:rFonts w:asciiTheme="minorHAnsi" w:hAnsiTheme="minorHAnsi" w:cs="Calibri"/>
                <w:sz w:val="22"/>
              </w:rPr>
            </w:pPr>
          </w:p>
        </w:tc>
      </w:tr>
      <w:tr w:rsidR="00874BC4" w:rsidRPr="00370F78" w:rsidTr="00050A49">
        <w:tc>
          <w:tcPr>
            <w:tcW w:w="393" w:type="dxa"/>
            <w:tcBorders>
              <w:top w:val="single" w:sz="4" w:space="0" w:color="auto"/>
              <w:bottom w:val="single" w:sz="4" w:space="0" w:color="auto"/>
            </w:tcBorders>
          </w:tcPr>
          <w:p w:rsidR="00874BC4" w:rsidRPr="00066F45" w:rsidRDefault="00874BC4"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675" w:type="dxa"/>
            <w:tcBorders>
              <w:top w:val="single" w:sz="4" w:space="0" w:color="auto"/>
              <w:bottom w:val="single" w:sz="4" w:space="0" w:color="auto"/>
            </w:tcBorders>
          </w:tcPr>
          <w:p w:rsidR="00874BC4" w:rsidRPr="00066F45" w:rsidRDefault="00874BC4"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7922" w:type="dxa"/>
            <w:gridSpan w:val="10"/>
            <w:tcBorders>
              <w:top w:val="single" w:sz="4" w:space="0" w:color="auto"/>
              <w:bottom w:val="single" w:sz="4" w:space="0" w:color="auto"/>
            </w:tcBorders>
          </w:tcPr>
          <w:p w:rsidR="00874BC4" w:rsidRPr="00066F45" w:rsidRDefault="00874BC4" w:rsidP="006A0880">
            <w:pPr>
              <w:rPr>
                <w:rFonts w:asciiTheme="minorHAnsi" w:hAnsiTheme="minorHAnsi" w:cs="Calibri"/>
              </w:rPr>
            </w:pPr>
            <w:r w:rsidRPr="00CF0EF0">
              <w:rPr>
                <w:rFonts w:asciiTheme="minorHAnsi" w:hAnsiTheme="minorHAnsi" w:cs="Calibri"/>
                <w:sz w:val="22"/>
              </w:rPr>
              <w:t>Yosemite Trail Safety Study</w:t>
            </w:r>
          </w:p>
        </w:tc>
      </w:tr>
      <w:tr w:rsidR="005F4AF3" w:rsidRPr="00370F78" w:rsidTr="007D1496">
        <w:tc>
          <w:tcPr>
            <w:tcW w:w="393" w:type="dxa"/>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p>
        </w:tc>
        <w:tc>
          <w:tcPr>
            <w:tcW w:w="1675" w:type="dxa"/>
            <w:tcBorders>
              <w:top w:val="single" w:sz="4" w:space="0" w:color="auto"/>
              <w:bottom w:val="single" w:sz="4" w:space="0" w:color="auto"/>
            </w:tcBorders>
          </w:tcPr>
          <w:p w:rsidR="00392F5A" w:rsidRPr="00066F45" w:rsidRDefault="00392F5A">
            <w:pPr>
              <w:jc w:val="right"/>
              <w:rPr>
                <w:rFonts w:asciiTheme="minorHAnsi" w:hAnsiTheme="minorHAnsi" w:cs="Calibri"/>
                <w:b/>
                <w:bCs/>
              </w:rPr>
            </w:pPr>
          </w:p>
        </w:tc>
        <w:tc>
          <w:tcPr>
            <w:tcW w:w="7922" w:type="dxa"/>
            <w:gridSpan w:val="10"/>
            <w:tcBorders>
              <w:top w:val="single" w:sz="4" w:space="0" w:color="auto"/>
              <w:bottom w:val="single" w:sz="4" w:space="0" w:color="auto"/>
            </w:tcBorders>
          </w:tcPr>
          <w:p w:rsidR="00392F5A" w:rsidRPr="00066F45" w:rsidRDefault="00392F5A" w:rsidP="005D6E00">
            <w:pPr>
              <w:rPr>
                <w:rFonts w:asciiTheme="minorHAnsi" w:hAnsiTheme="minorHAnsi" w:cs="Calibri"/>
              </w:rPr>
            </w:pPr>
          </w:p>
        </w:tc>
      </w:tr>
      <w:tr w:rsidR="005F4AF3" w:rsidRPr="00370F78" w:rsidTr="00A8368F">
        <w:trPr>
          <w:trHeight w:val="2528"/>
        </w:trPr>
        <w:tc>
          <w:tcPr>
            <w:tcW w:w="393" w:type="dxa"/>
            <w:tcBorders>
              <w:top w:val="single" w:sz="4" w:space="0" w:color="auto"/>
              <w:bottom w:val="single" w:sz="4" w:space="0" w:color="auto"/>
            </w:tcBorders>
          </w:tcPr>
          <w:p w:rsidR="00392F5A" w:rsidRPr="00885E07" w:rsidRDefault="00257131" w:rsidP="00885E07">
            <w:pPr>
              <w:pStyle w:val="NoSpacing"/>
            </w:pPr>
            <w:r w:rsidRPr="00066F45">
              <w:rPr>
                <w:rFonts w:asciiTheme="minorHAnsi" w:hAnsiTheme="minorHAnsi" w:cs="Calibri"/>
                <w:sz w:val="22"/>
                <w:szCs w:val="22"/>
              </w:rPr>
              <w:t>2.</w:t>
            </w:r>
          </w:p>
        </w:tc>
        <w:tc>
          <w:tcPr>
            <w:tcW w:w="1675" w:type="dxa"/>
            <w:tcBorders>
              <w:top w:val="single" w:sz="4" w:space="0" w:color="auto"/>
              <w:bottom w:val="single" w:sz="4" w:space="0" w:color="auto"/>
            </w:tcBorders>
          </w:tcPr>
          <w:p w:rsidR="00392F5A" w:rsidRPr="00885E07" w:rsidRDefault="00257131" w:rsidP="00257131">
            <w:pPr>
              <w:pStyle w:val="NoSpacing"/>
              <w:jc w:val="right"/>
            </w:pPr>
            <w:r w:rsidRPr="00066F45">
              <w:rPr>
                <w:rFonts w:asciiTheme="minorHAnsi" w:hAnsiTheme="minorHAnsi" w:cs="Calibri"/>
                <w:b/>
                <w:bCs/>
                <w:sz w:val="22"/>
                <w:szCs w:val="22"/>
              </w:rPr>
              <w:t>Abstract:</w:t>
            </w:r>
          </w:p>
        </w:tc>
        <w:tc>
          <w:tcPr>
            <w:tcW w:w="7922" w:type="dxa"/>
            <w:gridSpan w:val="10"/>
            <w:tcBorders>
              <w:top w:val="single" w:sz="4" w:space="0" w:color="auto"/>
              <w:bottom w:val="single" w:sz="4" w:space="0" w:color="auto"/>
            </w:tcBorders>
          </w:tcPr>
          <w:p w:rsidR="00C62055" w:rsidRPr="00874BC4" w:rsidRDefault="00D62886" w:rsidP="00C62055">
            <w:pPr>
              <w:widowControl w:val="0"/>
              <w:textAlignment w:val="baseline"/>
              <w:rPr>
                <w:rFonts w:asciiTheme="minorHAnsi" w:eastAsia="Calibri" w:hAnsiTheme="minorHAnsi" w:cstheme="minorHAnsi"/>
                <w:i/>
              </w:rPr>
            </w:pPr>
            <w:r w:rsidRPr="00874BC4">
              <w:rPr>
                <w:rFonts w:asciiTheme="minorHAnsi" w:eastAsia="Calibri" w:hAnsiTheme="minorHAnsi" w:cstheme="minorHAnsi"/>
                <w:i/>
                <w:sz w:val="22"/>
              </w:rPr>
              <w:t xml:space="preserve">This study will generate data that could be used to reduce the most common cause of fatal injury at </w:t>
            </w:r>
            <w:r w:rsidR="00972C06" w:rsidRPr="00874BC4">
              <w:rPr>
                <w:rFonts w:asciiTheme="minorHAnsi" w:eastAsia="Calibri" w:hAnsiTheme="minorHAnsi" w:cstheme="minorHAnsi"/>
                <w:i/>
                <w:sz w:val="22"/>
              </w:rPr>
              <w:t>Y</w:t>
            </w:r>
            <w:r w:rsidR="00C62055" w:rsidRPr="00874BC4">
              <w:rPr>
                <w:rFonts w:asciiTheme="minorHAnsi" w:eastAsia="Calibri" w:hAnsiTheme="minorHAnsi" w:cstheme="minorHAnsi"/>
                <w:i/>
                <w:sz w:val="22"/>
              </w:rPr>
              <w:t xml:space="preserve">osemite </w:t>
            </w:r>
            <w:r w:rsidRPr="00874BC4">
              <w:rPr>
                <w:rFonts w:asciiTheme="minorHAnsi" w:eastAsia="Calibri" w:hAnsiTheme="minorHAnsi" w:cstheme="minorHAnsi"/>
                <w:i/>
                <w:sz w:val="22"/>
              </w:rPr>
              <w:t xml:space="preserve">National Park: </w:t>
            </w:r>
            <w:r w:rsidR="00C62055" w:rsidRPr="00874BC4">
              <w:rPr>
                <w:rFonts w:asciiTheme="minorHAnsi" w:eastAsia="Calibri" w:hAnsiTheme="minorHAnsi" w:cstheme="minorHAnsi"/>
                <w:i/>
                <w:sz w:val="22"/>
              </w:rPr>
              <w:t xml:space="preserve"> drowning. </w:t>
            </w:r>
            <w:r w:rsidRPr="00874BC4">
              <w:rPr>
                <w:rFonts w:asciiTheme="minorHAnsi" w:eastAsia="Calibri" w:hAnsiTheme="minorHAnsi" w:cstheme="minorHAnsi"/>
                <w:i/>
                <w:sz w:val="22"/>
              </w:rPr>
              <w:t xml:space="preserve"> At t</w:t>
            </w:r>
            <w:r w:rsidR="0073239E" w:rsidRPr="00874BC4">
              <w:rPr>
                <w:rFonts w:asciiTheme="minorHAnsi" w:eastAsia="Calibri" w:hAnsiTheme="minorHAnsi" w:cstheme="minorHAnsi"/>
                <w:i/>
                <w:sz w:val="22"/>
              </w:rPr>
              <w:t>wo</w:t>
            </w:r>
            <w:r w:rsidR="00C62055" w:rsidRPr="00874BC4">
              <w:rPr>
                <w:rFonts w:asciiTheme="minorHAnsi" w:eastAsia="Calibri" w:hAnsiTheme="minorHAnsi" w:cstheme="minorHAnsi"/>
                <w:i/>
                <w:sz w:val="22"/>
              </w:rPr>
              <w:t xml:space="preserve"> sites on the Mist Trail </w:t>
            </w:r>
            <w:r w:rsidR="00D02CC8" w:rsidRPr="00874BC4">
              <w:rPr>
                <w:rFonts w:asciiTheme="minorHAnsi" w:eastAsia="Calibri" w:hAnsiTheme="minorHAnsi" w:cstheme="minorHAnsi"/>
                <w:i/>
                <w:sz w:val="22"/>
              </w:rPr>
              <w:t xml:space="preserve">that </w:t>
            </w:r>
            <w:r w:rsidR="00C62055" w:rsidRPr="00874BC4">
              <w:rPr>
                <w:rFonts w:asciiTheme="minorHAnsi" w:eastAsia="Calibri" w:hAnsiTheme="minorHAnsi" w:cstheme="minorHAnsi"/>
                <w:i/>
                <w:sz w:val="22"/>
              </w:rPr>
              <w:t xml:space="preserve">have been associated with </w:t>
            </w:r>
            <w:r w:rsidR="00C817CF" w:rsidRPr="00874BC4">
              <w:rPr>
                <w:rFonts w:asciiTheme="minorHAnsi" w:eastAsia="Calibri" w:hAnsiTheme="minorHAnsi" w:cstheme="minorHAnsi"/>
                <w:i/>
                <w:sz w:val="22"/>
              </w:rPr>
              <w:t xml:space="preserve">past </w:t>
            </w:r>
            <w:proofErr w:type="spellStart"/>
            <w:r w:rsidR="00C817CF" w:rsidRPr="00874BC4">
              <w:rPr>
                <w:rFonts w:asciiTheme="minorHAnsi" w:eastAsia="Calibri" w:hAnsiTheme="minorHAnsi" w:cstheme="minorHAnsi"/>
                <w:i/>
                <w:sz w:val="22"/>
              </w:rPr>
              <w:t>drownings</w:t>
            </w:r>
            <w:proofErr w:type="spellEnd"/>
            <w:r w:rsidRPr="00874BC4">
              <w:rPr>
                <w:rFonts w:asciiTheme="minorHAnsi" w:eastAsia="Calibri" w:hAnsiTheme="minorHAnsi" w:cstheme="minorHAnsi"/>
                <w:i/>
                <w:sz w:val="22"/>
              </w:rPr>
              <w:t xml:space="preserve">, study surrogates will observe hikers who leave the trail and approach the Merced River edge. </w:t>
            </w:r>
            <w:r w:rsidR="00C62055" w:rsidRPr="00874BC4">
              <w:rPr>
                <w:rFonts w:asciiTheme="minorHAnsi" w:eastAsia="Calibri" w:hAnsiTheme="minorHAnsi" w:cstheme="minorHAnsi"/>
                <w:i/>
                <w:sz w:val="22"/>
              </w:rPr>
              <w:t xml:space="preserve"> </w:t>
            </w:r>
            <w:r w:rsidR="00C817CF" w:rsidRPr="00874BC4">
              <w:rPr>
                <w:rFonts w:asciiTheme="minorHAnsi" w:eastAsia="Calibri" w:hAnsiTheme="minorHAnsi" w:cstheme="minorHAnsi"/>
                <w:i/>
                <w:sz w:val="22"/>
              </w:rPr>
              <w:t xml:space="preserve">Research associates </w:t>
            </w:r>
            <w:r w:rsidRPr="00874BC4">
              <w:rPr>
                <w:rFonts w:asciiTheme="minorHAnsi" w:eastAsia="Calibri" w:hAnsiTheme="minorHAnsi" w:cstheme="minorHAnsi"/>
                <w:i/>
                <w:sz w:val="22"/>
              </w:rPr>
              <w:t>will note contextual (e.g., time of day, weather) and individual (e.g., gender</w:t>
            </w:r>
            <w:r w:rsidR="00C817CF" w:rsidRPr="00874BC4">
              <w:rPr>
                <w:rFonts w:asciiTheme="minorHAnsi" w:eastAsia="Calibri" w:hAnsiTheme="minorHAnsi" w:cstheme="minorHAnsi"/>
                <w:i/>
                <w:sz w:val="22"/>
              </w:rPr>
              <w:t>, activity</w:t>
            </w:r>
            <w:r w:rsidR="00D02CC8" w:rsidRPr="00874BC4">
              <w:rPr>
                <w:rFonts w:asciiTheme="minorHAnsi" w:eastAsia="Calibri" w:hAnsiTheme="minorHAnsi" w:cstheme="minorHAnsi"/>
                <w:i/>
                <w:sz w:val="22"/>
              </w:rPr>
              <w:t xml:space="preserve">) characteristics that are associated with this risk behavior. After observed individuals return to the trail, they will be approached and asked to complete a very brief survey.  It is expected that completed surveys will be collected from approximately 1050 adults between April and September of 2013.  </w:t>
            </w:r>
            <w:r w:rsidR="00D94EA3" w:rsidRPr="00874BC4">
              <w:rPr>
                <w:rFonts w:asciiTheme="minorHAnsi" w:eastAsia="Calibri" w:hAnsiTheme="minorHAnsi" w:cstheme="minorHAnsi"/>
                <w:i/>
                <w:sz w:val="22"/>
              </w:rPr>
              <w:t xml:space="preserve">In addition to demographic data, the questionnaire will assess trail familiarity, motivation for risk behavior, risk perceptions and suggestions for reducing risk behavior in the future. </w:t>
            </w:r>
          </w:p>
          <w:p w:rsidR="00392F5A" w:rsidRPr="007650BD" w:rsidRDefault="00392F5A">
            <w:pPr>
              <w:rPr>
                <w:rFonts w:asciiTheme="minorHAnsi" w:hAnsiTheme="minorHAnsi" w:cs="Calibri"/>
                <w:sz w:val="16"/>
                <w:szCs w:val="16"/>
              </w:rPr>
            </w:pPr>
          </w:p>
        </w:tc>
      </w:tr>
      <w:tr w:rsidR="005F4AF3" w:rsidRPr="00066F45" w:rsidTr="007D1496">
        <w:trPr>
          <w:trHeight w:val="377"/>
        </w:trPr>
        <w:tc>
          <w:tcPr>
            <w:tcW w:w="393" w:type="dxa"/>
            <w:tcBorders>
              <w:top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97" w:type="dxa"/>
            <w:gridSpan w:val="11"/>
            <w:tcBorders>
              <w:top w:val="single" w:sz="4" w:space="0" w:color="auto"/>
            </w:tcBorders>
            <w:vAlign w:val="center"/>
          </w:tcPr>
          <w:p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Principal Investigator Contact Information</w:t>
            </w:r>
          </w:p>
        </w:tc>
      </w:tr>
      <w:tr w:rsidR="005F4AF3" w:rsidRPr="00370F78" w:rsidTr="007D1496">
        <w:tc>
          <w:tcPr>
            <w:tcW w:w="393" w:type="dxa"/>
          </w:tcPr>
          <w:p w:rsidR="00392F5A" w:rsidRPr="00066F45" w:rsidRDefault="00392F5A" w:rsidP="00066F45">
            <w:pPr>
              <w:jc w:val="right"/>
              <w:rPr>
                <w:rFonts w:asciiTheme="minorHAnsi" w:hAnsiTheme="minorHAnsi" w:cs="Calibri"/>
              </w:rPr>
            </w:pPr>
          </w:p>
        </w:tc>
        <w:tc>
          <w:tcPr>
            <w:tcW w:w="1675"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2"/>
          </w:tcPr>
          <w:p w:rsidR="00392F5A" w:rsidRPr="007650BD" w:rsidRDefault="00E3608A">
            <w:pPr>
              <w:rPr>
                <w:rFonts w:asciiTheme="minorHAnsi" w:hAnsiTheme="minorHAnsi" w:cs="Calibri"/>
              </w:rPr>
            </w:pPr>
            <w:r>
              <w:rPr>
                <w:rFonts w:asciiTheme="minorHAnsi" w:hAnsiTheme="minorHAnsi" w:cs="Calibri"/>
                <w:sz w:val="22"/>
                <w:szCs w:val="22"/>
              </w:rPr>
              <w:t xml:space="preserve">Deborah </w:t>
            </w:r>
          </w:p>
        </w:tc>
        <w:tc>
          <w:tcPr>
            <w:tcW w:w="1536" w:type="dxa"/>
            <w:gridSpan w:val="6"/>
          </w:tcPr>
          <w:p w:rsidR="00392F5A" w:rsidRPr="007650BD" w:rsidRDefault="00392F5A">
            <w:pPr>
              <w:jc w:val="right"/>
              <w:rPr>
                <w:rFonts w:asciiTheme="minorHAnsi" w:hAnsiTheme="minorHAnsi" w:cs="Calibri"/>
              </w:rPr>
            </w:pPr>
            <w:r w:rsidRPr="007650BD">
              <w:rPr>
                <w:rFonts w:asciiTheme="minorHAnsi" w:hAnsiTheme="minorHAnsi" w:cs="Calibri"/>
                <w:b/>
                <w:bCs/>
                <w:sz w:val="22"/>
                <w:szCs w:val="22"/>
              </w:rPr>
              <w:t>Last Name:</w:t>
            </w:r>
          </w:p>
        </w:tc>
        <w:tc>
          <w:tcPr>
            <w:tcW w:w="3816" w:type="dxa"/>
            <w:gridSpan w:val="2"/>
          </w:tcPr>
          <w:p w:rsidR="00392F5A" w:rsidRPr="007650BD" w:rsidRDefault="00E3608A">
            <w:pPr>
              <w:rPr>
                <w:rFonts w:asciiTheme="minorHAnsi" w:hAnsiTheme="minorHAnsi" w:cs="Calibri"/>
              </w:rPr>
            </w:pPr>
            <w:r>
              <w:rPr>
                <w:rFonts w:asciiTheme="minorHAnsi" w:hAnsiTheme="minorHAnsi" w:cs="Calibri"/>
                <w:sz w:val="22"/>
                <w:szCs w:val="22"/>
              </w:rPr>
              <w:t>Girasek</w:t>
            </w:r>
          </w:p>
        </w:tc>
      </w:tr>
      <w:tr w:rsidR="00FA2D3F" w:rsidRPr="00370F78" w:rsidTr="007D1496">
        <w:tc>
          <w:tcPr>
            <w:tcW w:w="393" w:type="dxa"/>
          </w:tcPr>
          <w:p w:rsidR="00FA2D3F" w:rsidRPr="00066F45" w:rsidRDefault="00FA2D3F" w:rsidP="00D1550D">
            <w:pPr>
              <w:jc w:val="right"/>
              <w:rPr>
                <w:rFonts w:asciiTheme="minorHAnsi" w:hAnsiTheme="minorHAnsi" w:cs="Calibri"/>
              </w:rPr>
            </w:pPr>
          </w:p>
        </w:tc>
        <w:tc>
          <w:tcPr>
            <w:tcW w:w="1675" w:type="dxa"/>
          </w:tcPr>
          <w:p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10"/>
          </w:tcPr>
          <w:p w:rsidR="00FA2D3F" w:rsidRPr="007650BD" w:rsidRDefault="00E3608A">
            <w:pPr>
              <w:rPr>
                <w:rFonts w:asciiTheme="minorHAnsi" w:hAnsiTheme="minorHAnsi" w:cs="Calibri"/>
              </w:rPr>
            </w:pPr>
            <w:r>
              <w:rPr>
                <w:rFonts w:asciiTheme="minorHAnsi" w:hAnsiTheme="minorHAnsi" w:cs="Calibri"/>
                <w:sz w:val="22"/>
                <w:szCs w:val="22"/>
              </w:rPr>
              <w:t>Director, Social &amp; Behavioral Sciences, Dept. of Preventive Medicine</w:t>
            </w:r>
          </w:p>
        </w:tc>
      </w:tr>
      <w:tr w:rsidR="00FA2D3F" w:rsidRPr="00370F78" w:rsidTr="007D1496">
        <w:tc>
          <w:tcPr>
            <w:tcW w:w="393" w:type="dxa"/>
          </w:tcPr>
          <w:p w:rsidR="00FA2D3F" w:rsidRPr="00066F45" w:rsidRDefault="00FA2D3F" w:rsidP="00066F45">
            <w:pPr>
              <w:jc w:val="right"/>
              <w:rPr>
                <w:rFonts w:asciiTheme="minorHAnsi" w:hAnsiTheme="minorHAnsi" w:cs="Calibri"/>
              </w:rPr>
            </w:pPr>
          </w:p>
        </w:tc>
        <w:tc>
          <w:tcPr>
            <w:tcW w:w="1675" w:type="dxa"/>
          </w:tcPr>
          <w:p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Affiliation:</w:t>
            </w:r>
          </w:p>
        </w:tc>
        <w:tc>
          <w:tcPr>
            <w:tcW w:w="7922" w:type="dxa"/>
            <w:gridSpan w:val="10"/>
          </w:tcPr>
          <w:p w:rsidR="00FA2D3F" w:rsidRPr="007650BD" w:rsidRDefault="00E3608A">
            <w:pPr>
              <w:rPr>
                <w:rFonts w:asciiTheme="minorHAnsi" w:hAnsiTheme="minorHAnsi" w:cs="Calibri"/>
              </w:rPr>
            </w:pPr>
            <w:r>
              <w:rPr>
                <w:rFonts w:asciiTheme="minorHAnsi" w:hAnsiTheme="minorHAnsi" w:cs="Calibri"/>
                <w:sz w:val="22"/>
                <w:szCs w:val="22"/>
              </w:rPr>
              <w:t>Uniformed Services University of the Health Sciences</w:t>
            </w:r>
          </w:p>
        </w:tc>
      </w:tr>
      <w:tr w:rsidR="00FA2D3F" w:rsidRPr="00370F78" w:rsidTr="007D1496">
        <w:tc>
          <w:tcPr>
            <w:tcW w:w="393" w:type="dxa"/>
          </w:tcPr>
          <w:p w:rsidR="00FA2D3F" w:rsidRPr="00066F45" w:rsidRDefault="00FA2D3F" w:rsidP="00066F45">
            <w:pPr>
              <w:jc w:val="right"/>
              <w:rPr>
                <w:rFonts w:asciiTheme="minorHAnsi" w:hAnsiTheme="minorHAnsi" w:cs="Calibri"/>
              </w:rPr>
            </w:pPr>
          </w:p>
        </w:tc>
        <w:tc>
          <w:tcPr>
            <w:tcW w:w="1675" w:type="dxa"/>
          </w:tcPr>
          <w:p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10"/>
          </w:tcPr>
          <w:p w:rsidR="00FA2D3F" w:rsidRPr="007650BD" w:rsidRDefault="00E3608A">
            <w:pPr>
              <w:rPr>
                <w:rFonts w:asciiTheme="minorHAnsi" w:hAnsiTheme="minorHAnsi" w:cs="Calibri"/>
              </w:rPr>
            </w:pPr>
            <w:r>
              <w:rPr>
                <w:rFonts w:asciiTheme="minorHAnsi" w:hAnsiTheme="minorHAnsi" w:cs="Calibri"/>
                <w:sz w:val="22"/>
                <w:szCs w:val="22"/>
              </w:rPr>
              <w:t>4301 Jones Bridge Road</w:t>
            </w:r>
          </w:p>
        </w:tc>
      </w:tr>
      <w:tr w:rsidR="007336CB" w:rsidRPr="00370F78" w:rsidTr="007D1496">
        <w:tc>
          <w:tcPr>
            <w:tcW w:w="393" w:type="dxa"/>
          </w:tcPr>
          <w:p w:rsidR="007336CB" w:rsidRPr="00066F45" w:rsidRDefault="007336CB" w:rsidP="00066F45">
            <w:pPr>
              <w:jc w:val="right"/>
              <w:rPr>
                <w:rFonts w:asciiTheme="minorHAnsi" w:hAnsiTheme="minorHAnsi" w:cs="Calibri"/>
              </w:rPr>
            </w:pPr>
          </w:p>
        </w:tc>
        <w:tc>
          <w:tcPr>
            <w:tcW w:w="1675" w:type="dxa"/>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tcPr>
          <w:p w:rsidR="007336CB" w:rsidRPr="007650BD" w:rsidRDefault="00E3608A">
            <w:pPr>
              <w:rPr>
                <w:rFonts w:asciiTheme="minorHAnsi" w:hAnsiTheme="minorHAnsi" w:cs="Calibri"/>
              </w:rPr>
            </w:pPr>
            <w:r>
              <w:rPr>
                <w:rFonts w:asciiTheme="minorHAnsi" w:hAnsiTheme="minorHAnsi" w:cs="Calibri"/>
                <w:sz w:val="22"/>
                <w:szCs w:val="22"/>
              </w:rPr>
              <w:t>Bethesda</w:t>
            </w:r>
          </w:p>
        </w:tc>
        <w:tc>
          <w:tcPr>
            <w:tcW w:w="945" w:type="dxa"/>
            <w:gridSpan w:val="2"/>
          </w:tcPr>
          <w:p w:rsidR="007336CB" w:rsidRPr="007650BD" w:rsidRDefault="007336CB">
            <w:pPr>
              <w:jc w:val="right"/>
              <w:rPr>
                <w:rFonts w:asciiTheme="minorHAnsi" w:hAnsiTheme="minorHAnsi" w:cs="Calibri"/>
              </w:rPr>
            </w:pPr>
            <w:r w:rsidRPr="007650BD">
              <w:rPr>
                <w:rFonts w:asciiTheme="minorHAnsi" w:hAnsiTheme="minorHAnsi" w:cs="Calibri"/>
                <w:b/>
                <w:bCs/>
                <w:sz w:val="22"/>
                <w:szCs w:val="22"/>
              </w:rPr>
              <w:t>State:</w:t>
            </w:r>
          </w:p>
        </w:tc>
        <w:tc>
          <w:tcPr>
            <w:tcW w:w="720" w:type="dxa"/>
            <w:gridSpan w:val="3"/>
          </w:tcPr>
          <w:p w:rsidR="007336CB" w:rsidRPr="007650BD" w:rsidRDefault="00E3608A">
            <w:pPr>
              <w:rPr>
                <w:rFonts w:asciiTheme="minorHAnsi" w:hAnsiTheme="minorHAnsi" w:cs="Calibri"/>
              </w:rPr>
            </w:pPr>
            <w:r>
              <w:rPr>
                <w:rFonts w:asciiTheme="minorHAnsi" w:hAnsiTheme="minorHAnsi" w:cs="Calibri"/>
                <w:sz w:val="22"/>
                <w:szCs w:val="22"/>
              </w:rPr>
              <w:t>MD</w:t>
            </w:r>
          </w:p>
        </w:tc>
        <w:tc>
          <w:tcPr>
            <w:tcW w:w="1856" w:type="dxa"/>
            <w:gridSpan w:val="3"/>
          </w:tcPr>
          <w:p w:rsidR="007336CB" w:rsidRPr="007650BD" w:rsidRDefault="007336CB">
            <w:pPr>
              <w:jc w:val="right"/>
              <w:rPr>
                <w:rFonts w:asciiTheme="minorHAnsi" w:hAnsiTheme="minorHAnsi" w:cs="Calibri"/>
                <w:b/>
                <w:bCs/>
              </w:rPr>
            </w:pPr>
            <w:r w:rsidRPr="007650BD">
              <w:rPr>
                <w:rFonts w:asciiTheme="minorHAnsi" w:hAnsiTheme="minorHAnsi" w:cs="Calibri"/>
                <w:b/>
                <w:bCs/>
                <w:sz w:val="22"/>
                <w:szCs w:val="22"/>
              </w:rPr>
              <w:t>Zip code:</w:t>
            </w:r>
          </w:p>
        </w:tc>
        <w:tc>
          <w:tcPr>
            <w:tcW w:w="2387" w:type="dxa"/>
          </w:tcPr>
          <w:p w:rsidR="007336CB" w:rsidRPr="007650BD" w:rsidRDefault="00E3608A">
            <w:pPr>
              <w:rPr>
                <w:rFonts w:asciiTheme="minorHAnsi" w:hAnsiTheme="minorHAnsi" w:cs="Calibri"/>
                <w:bCs/>
              </w:rPr>
            </w:pPr>
            <w:r>
              <w:rPr>
                <w:rFonts w:asciiTheme="minorHAnsi" w:hAnsiTheme="minorHAnsi" w:cs="Calibri"/>
                <w:bCs/>
                <w:sz w:val="22"/>
                <w:szCs w:val="22"/>
              </w:rPr>
              <w:t>20814</w:t>
            </w:r>
          </w:p>
        </w:tc>
      </w:tr>
      <w:tr w:rsidR="007336CB" w:rsidRPr="00370F78" w:rsidTr="007D1496">
        <w:tc>
          <w:tcPr>
            <w:tcW w:w="393" w:type="dxa"/>
          </w:tcPr>
          <w:p w:rsidR="007336CB" w:rsidRPr="00066F45" w:rsidRDefault="007336CB">
            <w:pPr>
              <w:jc w:val="right"/>
              <w:rPr>
                <w:rFonts w:asciiTheme="minorHAnsi" w:hAnsiTheme="minorHAnsi" w:cs="Calibri"/>
              </w:rPr>
            </w:pPr>
          </w:p>
        </w:tc>
        <w:tc>
          <w:tcPr>
            <w:tcW w:w="1675" w:type="dxa"/>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014" w:type="dxa"/>
          </w:tcPr>
          <w:p w:rsidR="007336CB" w:rsidRPr="007650BD" w:rsidRDefault="00E3608A">
            <w:pPr>
              <w:rPr>
                <w:rFonts w:asciiTheme="minorHAnsi" w:hAnsiTheme="minorHAnsi" w:cs="Calibri"/>
              </w:rPr>
            </w:pPr>
            <w:r>
              <w:rPr>
                <w:rFonts w:asciiTheme="minorHAnsi" w:hAnsiTheme="minorHAnsi" w:cs="Calibri"/>
                <w:sz w:val="22"/>
                <w:szCs w:val="22"/>
              </w:rPr>
              <w:t>(301)295-9775</w:t>
            </w:r>
          </w:p>
        </w:tc>
        <w:tc>
          <w:tcPr>
            <w:tcW w:w="945" w:type="dxa"/>
            <w:gridSpan w:val="2"/>
          </w:tcPr>
          <w:p w:rsidR="007336CB" w:rsidRPr="007650BD" w:rsidRDefault="007336CB">
            <w:pPr>
              <w:jc w:val="right"/>
              <w:rPr>
                <w:rFonts w:asciiTheme="minorHAnsi" w:hAnsiTheme="minorHAnsi" w:cs="Calibri"/>
              </w:rPr>
            </w:pPr>
            <w:r w:rsidRPr="007650BD">
              <w:rPr>
                <w:rFonts w:asciiTheme="minorHAnsi" w:hAnsiTheme="minorHAnsi" w:cs="Calibri"/>
                <w:b/>
                <w:bCs/>
                <w:sz w:val="22"/>
                <w:szCs w:val="22"/>
              </w:rPr>
              <w:t>Fax:</w:t>
            </w:r>
          </w:p>
        </w:tc>
        <w:tc>
          <w:tcPr>
            <w:tcW w:w="4963" w:type="dxa"/>
            <w:gridSpan w:val="7"/>
          </w:tcPr>
          <w:p w:rsidR="007336CB" w:rsidRPr="007650BD" w:rsidRDefault="00E3608A">
            <w:pPr>
              <w:rPr>
                <w:rFonts w:asciiTheme="minorHAnsi" w:hAnsiTheme="minorHAnsi" w:cs="Calibri"/>
              </w:rPr>
            </w:pPr>
            <w:r>
              <w:rPr>
                <w:rFonts w:asciiTheme="minorHAnsi" w:hAnsiTheme="minorHAnsi" w:cs="Calibri"/>
                <w:sz w:val="22"/>
                <w:szCs w:val="22"/>
              </w:rPr>
              <w:t>(301)295-1933</w:t>
            </w:r>
          </w:p>
        </w:tc>
      </w:tr>
      <w:tr w:rsidR="00885E07" w:rsidRPr="00370F78" w:rsidTr="007D1496">
        <w:trPr>
          <w:trHeight w:val="387"/>
        </w:trPr>
        <w:tc>
          <w:tcPr>
            <w:tcW w:w="393" w:type="dxa"/>
            <w:tcBorders>
              <w:bottom w:val="single" w:sz="4" w:space="0" w:color="auto"/>
            </w:tcBorders>
          </w:tcPr>
          <w:p w:rsidR="00885E07" w:rsidRPr="00066F45" w:rsidRDefault="00885E07">
            <w:pPr>
              <w:jc w:val="right"/>
              <w:rPr>
                <w:rFonts w:asciiTheme="minorHAnsi" w:hAnsiTheme="minorHAnsi" w:cs="Calibri"/>
              </w:rPr>
            </w:pPr>
          </w:p>
        </w:tc>
        <w:tc>
          <w:tcPr>
            <w:tcW w:w="1675" w:type="dxa"/>
            <w:tcBorders>
              <w:bottom w:val="single" w:sz="4" w:space="0" w:color="auto"/>
            </w:tcBorders>
          </w:tcPr>
          <w:p w:rsidR="00885E07" w:rsidRPr="00066F45" w:rsidRDefault="00885E07">
            <w:pPr>
              <w:jc w:val="right"/>
              <w:rPr>
                <w:rFonts w:asciiTheme="minorHAnsi" w:hAnsiTheme="minorHAnsi" w:cs="Calibri"/>
                <w:b/>
                <w:bCs/>
              </w:rPr>
            </w:pPr>
            <w:r w:rsidRPr="00066F45">
              <w:rPr>
                <w:rFonts w:asciiTheme="minorHAnsi" w:hAnsiTheme="minorHAnsi" w:cs="Calibri"/>
                <w:b/>
                <w:bCs/>
                <w:sz w:val="22"/>
                <w:szCs w:val="22"/>
              </w:rPr>
              <w:t>Email:</w:t>
            </w:r>
          </w:p>
        </w:tc>
        <w:tc>
          <w:tcPr>
            <w:tcW w:w="3394" w:type="dxa"/>
            <w:gridSpan w:val="5"/>
            <w:tcBorders>
              <w:bottom w:val="single" w:sz="4" w:space="0" w:color="auto"/>
            </w:tcBorders>
          </w:tcPr>
          <w:p w:rsidR="00885E07" w:rsidRPr="007650BD" w:rsidRDefault="00E3608A">
            <w:pPr>
              <w:rPr>
                <w:rFonts w:asciiTheme="minorHAnsi" w:hAnsiTheme="minorHAnsi" w:cstheme="minorHAnsi"/>
              </w:rPr>
            </w:pPr>
            <w:r>
              <w:rPr>
                <w:rFonts w:asciiTheme="minorHAnsi" w:hAnsiTheme="minorHAnsi" w:cstheme="minorHAnsi"/>
                <w:sz w:val="22"/>
                <w:szCs w:val="22"/>
              </w:rPr>
              <w:t>Deborah.Girasek@usuhs.edu</w:t>
            </w:r>
          </w:p>
        </w:tc>
        <w:tc>
          <w:tcPr>
            <w:tcW w:w="4528" w:type="dxa"/>
            <w:gridSpan w:val="5"/>
            <w:tcBorders>
              <w:bottom w:val="single" w:sz="4" w:space="0" w:color="auto"/>
            </w:tcBorders>
          </w:tcPr>
          <w:p w:rsidR="00885E07" w:rsidRPr="007650BD" w:rsidRDefault="00885E07"/>
        </w:tc>
      </w:tr>
      <w:tr w:rsidR="00AB7BC7" w:rsidRPr="00066F45" w:rsidTr="007D1496">
        <w:trPr>
          <w:trHeight w:val="179"/>
        </w:trPr>
        <w:tc>
          <w:tcPr>
            <w:tcW w:w="393" w:type="dxa"/>
            <w:tcBorders>
              <w:top w:val="single" w:sz="4" w:space="0" w:color="auto"/>
              <w:bottom w:val="single" w:sz="4" w:space="0" w:color="auto"/>
            </w:tcBorders>
            <w:vAlign w:val="center"/>
          </w:tcPr>
          <w:p w:rsidR="00AB7BC7" w:rsidRPr="00885E07" w:rsidRDefault="00AB7BC7" w:rsidP="00885E07">
            <w:pPr>
              <w:pStyle w:val="NoSpacing"/>
            </w:pPr>
          </w:p>
        </w:tc>
        <w:tc>
          <w:tcPr>
            <w:tcW w:w="9597" w:type="dxa"/>
            <w:gridSpan w:val="11"/>
            <w:tcBorders>
              <w:top w:val="single" w:sz="4" w:space="0" w:color="auto"/>
              <w:bottom w:val="single" w:sz="4" w:space="0" w:color="auto"/>
            </w:tcBorders>
            <w:vAlign w:val="center"/>
          </w:tcPr>
          <w:p w:rsidR="00AB7BC7" w:rsidRPr="00885E07" w:rsidRDefault="00AB7BC7" w:rsidP="00885E07">
            <w:pPr>
              <w:pStyle w:val="NoSpacing"/>
            </w:pPr>
          </w:p>
        </w:tc>
      </w:tr>
      <w:tr w:rsidR="005F4AF3" w:rsidRPr="00066F45" w:rsidTr="007D1496">
        <w:trPr>
          <w:trHeight w:val="440"/>
        </w:trPr>
        <w:tc>
          <w:tcPr>
            <w:tcW w:w="393" w:type="dxa"/>
            <w:tcBorders>
              <w:top w:val="single" w:sz="4" w:space="0" w:color="auto"/>
            </w:tcBorders>
            <w:vAlign w:val="center"/>
          </w:tcPr>
          <w:p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97" w:type="dxa"/>
            <w:gridSpan w:val="11"/>
            <w:tcBorders>
              <w:top w:val="single" w:sz="4" w:space="0" w:color="auto"/>
            </w:tcBorders>
            <w:vAlign w:val="center"/>
          </w:tcPr>
          <w:p w:rsidR="00392F5A" w:rsidRPr="00FA2D3F" w:rsidRDefault="00392F5A" w:rsidP="00AB7BC7">
            <w:pPr>
              <w:rPr>
                <w:rFonts w:asciiTheme="minorHAnsi" w:hAnsiTheme="minorHAnsi" w:cs="Calibri"/>
                <w:b/>
                <w:bCs/>
              </w:rPr>
            </w:pPr>
            <w:r w:rsidRPr="00FA2D3F">
              <w:rPr>
                <w:rFonts w:asciiTheme="minorHAnsi" w:hAnsiTheme="minorHAnsi" w:cs="Calibri"/>
                <w:b/>
                <w:bCs/>
                <w:sz w:val="22"/>
                <w:szCs w:val="22"/>
              </w:rPr>
              <w:t>Park or Program Liaison Contact Information</w:t>
            </w:r>
          </w:p>
        </w:tc>
      </w:tr>
      <w:tr w:rsidR="005F4AF3" w:rsidRPr="00370F78" w:rsidTr="007D1496">
        <w:tc>
          <w:tcPr>
            <w:tcW w:w="393" w:type="dxa"/>
          </w:tcPr>
          <w:p w:rsidR="00392F5A" w:rsidRPr="00066F45" w:rsidRDefault="00392F5A" w:rsidP="00066F45">
            <w:pPr>
              <w:jc w:val="right"/>
              <w:rPr>
                <w:rFonts w:asciiTheme="minorHAnsi" w:hAnsiTheme="minorHAnsi" w:cs="Calibri"/>
              </w:rPr>
            </w:pPr>
          </w:p>
        </w:tc>
        <w:tc>
          <w:tcPr>
            <w:tcW w:w="1675" w:type="dxa"/>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2"/>
          </w:tcPr>
          <w:p w:rsidR="00392F5A" w:rsidRPr="007650BD" w:rsidRDefault="00E3608A">
            <w:pPr>
              <w:rPr>
                <w:rFonts w:asciiTheme="minorHAnsi" w:hAnsiTheme="minorHAnsi" w:cs="Calibri"/>
              </w:rPr>
            </w:pPr>
            <w:r>
              <w:rPr>
                <w:rFonts w:asciiTheme="minorHAnsi" w:hAnsiTheme="minorHAnsi" w:cs="Calibri"/>
                <w:sz w:val="22"/>
                <w:szCs w:val="22"/>
              </w:rPr>
              <w:t>Dov</w:t>
            </w:r>
          </w:p>
        </w:tc>
        <w:tc>
          <w:tcPr>
            <w:tcW w:w="1536" w:type="dxa"/>
            <w:gridSpan w:val="6"/>
          </w:tcPr>
          <w:p w:rsidR="00392F5A" w:rsidRPr="007650BD" w:rsidRDefault="00392F5A">
            <w:pPr>
              <w:jc w:val="right"/>
              <w:rPr>
                <w:rFonts w:asciiTheme="minorHAnsi" w:hAnsiTheme="minorHAnsi" w:cs="Calibri"/>
              </w:rPr>
            </w:pPr>
            <w:r w:rsidRPr="007650BD">
              <w:rPr>
                <w:rFonts w:asciiTheme="minorHAnsi" w:hAnsiTheme="minorHAnsi" w:cs="Calibri"/>
                <w:b/>
                <w:bCs/>
                <w:sz w:val="22"/>
                <w:szCs w:val="22"/>
              </w:rPr>
              <w:t>Last Name:</w:t>
            </w:r>
          </w:p>
        </w:tc>
        <w:tc>
          <w:tcPr>
            <w:tcW w:w="3816" w:type="dxa"/>
            <w:gridSpan w:val="2"/>
          </w:tcPr>
          <w:p w:rsidR="00392F5A" w:rsidRPr="007650BD" w:rsidRDefault="00E3608A">
            <w:pPr>
              <w:rPr>
                <w:rFonts w:asciiTheme="minorHAnsi" w:hAnsiTheme="minorHAnsi" w:cs="Calibri"/>
              </w:rPr>
            </w:pPr>
            <w:r>
              <w:rPr>
                <w:rFonts w:asciiTheme="minorHAnsi" w:hAnsiTheme="minorHAnsi" w:cs="Calibri"/>
                <w:sz w:val="22"/>
                <w:szCs w:val="22"/>
              </w:rPr>
              <w:t>Bock</w:t>
            </w:r>
          </w:p>
        </w:tc>
      </w:tr>
      <w:tr w:rsidR="00FA2D3F" w:rsidRPr="00370F78" w:rsidTr="007D1496">
        <w:tc>
          <w:tcPr>
            <w:tcW w:w="393" w:type="dxa"/>
          </w:tcPr>
          <w:p w:rsidR="00FA2D3F" w:rsidRPr="00066F45" w:rsidRDefault="00FA2D3F" w:rsidP="00D1550D">
            <w:pPr>
              <w:jc w:val="right"/>
              <w:rPr>
                <w:rFonts w:asciiTheme="minorHAnsi" w:hAnsiTheme="minorHAnsi" w:cs="Calibri"/>
              </w:rPr>
            </w:pPr>
          </w:p>
        </w:tc>
        <w:tc>
          <w:tcPr>
            <w:tcW w:w="1675" w:type="dxa"/>
          </w:tcPr>
          <w:p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10"/>
          </w:tcPr>
          <w:p w:rsidR="00FA2D3F" w:rsidRPr="007650BD" w:rsidRDefault="00E3608A">
            <w:pPr>
              <w:rPr>
                <w:rFonts w:asciiTheme="minorHAnsi" w:hAnsiTheme="minorHAnsi" w:cs="Calibri"/>
              </w:rPr>
            </w:pPr>
            <w:r>
              <w:rPr>
                <w:rFonts w:asciiTheme="minorHAnsi" w:hAnsiTheme="minorHAnsi" w:cs="Calibri"/>
                <w:sz w:val="22"/>
                <w:szCs w:val="22"/>
              </w:rPr>
              <w:t>Program Coordinator, Emergency Medical Services</w:t>
            </w:r>
          </w:p>
        </w:tc>
      </w:tr>
      <w:tr w:rsidR="00FA2D3F" w:rsidRPr="00370F78" w:rsidTr="007D1496">
        <w:tc>
          <w:tcPr>
            <w:tcW w:w="393" w:type="dxa"/>
          </w:tcPr>
          <w:p w:rsidR="00FA2D3F" w:rsidRPr="00066F45" w:rsidRDefault="00FA2D3F" w:rsidP="00066F45">
            <w:pPr>
              <w:jc w:val="right"/>
              <w:rPr>
                <w:rFonts w:asciiTheme="minorHAnsi" w:hAnsiTheme="minorHAnsi" w:cs="Calibri"/>
              </w:rPr>
            </w:pPr>
          </w:p>
        </w:tc>
        <w:tc>
          <w:tcPr>
            <w:tcW w:w="1675" w:type="dxa"/>
          </w:tcPr>
          <w:p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Park:</w:t>
            </w:r>
          </w:p>
        </w:tc>
        <w:tc>
          <w:tcPr>
            <w:tcW w:w="7922" w:type="dxa"/>
            <w:gridSpan w:val="10"/>
          </w:tcPr>
          <w:p w:rsidR="00FA2D3F" w:rsidRPr="00C37C59" w:rsidRDefault="00E3608A" w:rsidP="00C37C59">
            <w:pPr>
              <w:rPr>
                <w:rFonts w:asciiTheme="minorHAnsi" w:hAnsiTheme="minorHAnsi" w:cstheme="minorHAnsi"/>
              </w:rPr>
            </w:pPr>
            <w:r w:rsidRPr="00C37C59">
              <w:rPr>
                <w:rFonts w:asciiTheme="minorHAnsi" w:hAnsiTheme="minorHAnsi" w:cstheme="minorHAnsi"/>
                <w:sz w:val="22"/>
                <w:szCs w:val="22"/>
              </w:rPr>
              <w:t>Yosemite National Park</w:t>
            </w:r>
          </w:p>
        </w:tc>
      </w:tr>
      <w:tr w:rsidR="00AB7BC7" w:rsidRPr="00370F78" w:rsidTr="007D1496">
        <w:tc>
          <w:tcPr>
            <w:tcW w:w="393" w:type="dxa"/>
          </w:tcPr>
          <w:p w:rsidR="00AB7BC7" w:rsidRPr="00066F45" w:rsidRDefault="00AB7BC7" w:rsidP="00066F45">
            <w:pPr>
              <w:jc w:val="right"/>
              <w:rPr>
                <w:rFonts w:asciiTheme="minorHAnsi" w:hAnsiTheme="minorHAnsi" w:cs="Calibri"/>
              </w:rPr>
            </w:pPr>
          </w:p>
        </w:tc>
        <w:tc>
          <w:tcPr>
            <w:tcW w:w="1675" w:type="dxa"/>
          </w:tcPr>
          <w:p w:rsidR="00AB7BC7" w:rsidRPr="00066F45" w:rsidRDefault="00AB7BC7" w:rsidP="00C10844">
            <w:pPr>
              <w:jc w:val="right"/>
              <w:rPr>
                <w:rFonts w:asciiTheme="minorHAnsi" w:hAnsiTheme="minorHAnsi" w:cs="Calibri"/>
                <w:b/>
                <w:bCs/>
              </w:rPr>
            </w:pPr>
            <w:r w:rsidRPr="00066F45">
              <w:rPr>
                <w:rFonts w:asciiTheme="minorHAnsi" w:hAnsiTheme="minorHAnsi" w:cs="Calibri"/>
                <w:b/>
                <w:bCs/>
                <w:sz w:val="22"/>
                <w:szCs w:val="22"/>
              </w:rPr>
              <w:t>Park Office</w:t>
            </w:r>
          </w:p>
        </w:tc>
        <w:tc>
          <w:tcPr>
            <w:tcW w:w="7922" w:type="dxa"/>
            <w:gridSpan w:val="10"/>
          </w:tcPr>
          <w:p w:rsidR="00C37C59" w:rsidRPr="00C37C59" w:rsidRDefault="00C37C59" w:rsidP="00C37C59">
            <w:pPr>
              <w:pStyle w:val="PlainText"/>
              <w:rPr>
                <w:rFonts w:asciiTheme="minorHAnsi" w:hAnsiTheme="minorHAnsi" w:cstheme="minorHAnsi"/>
                <w:sz w:val="22"/>
                <w:szCs w:val="22"/>
              </w:rPr>
            </w:pPr>
            <w:r w:rsidRPr="00C37C59">
              <w:rPr>
                <w:rFonts w:asciiTheme="minorHAnsi" w:eastAsia="Times New Roman" w:hAnsiTheme="minorHAnsi" w:cstheme="minorHAnsi"/>
                <w:sz w:val="22"/>
                <w:szCs w:val="22"/>
              </w:rPr>
              <w:t>Yosemite Medical Clinic</w:t>
            </w:r>
          </w:p>
        </w:tc>
      </w:tr>
      <w:tr w:rsidR="007336CB" w:rsidRPr="00370F78" w:rsidTr="007D1496">
        <w:tc>
          <w:tcPr>
            <w:tcW w:w="393" w:type="dxa"/>
          </w:tcPr>
          <w:p w:rsidR="007336CB" w:rsidRPr="00066F45" w:rsidRDefault="007336CB" w:rsidP="00066F45">
            <w:pPr>
              <w:jc w:val="right"/>
              <w:rPr>
                <w:rFonts w:asciiTheme="minorHAnsi" w:hAnsiTheme="minorHAnsi" w:cs="Calibri"/>
              </w:rPr>
            </w:pPr>
          </w:p>
        </w:tc>
        <w:tc>
          <w:tcPr>
            <w:tcW w:w="1675" w:type="dxa"/>
          </w:tcPr>
          <w:p w:rsidR="007336CB" w:rsidRPr="00066F45" w:rsidRDefault="007336CB" w:rsidP="00C37C59">
            <w:pPr>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10"/>
          </w:tcPr>
          <w:p w:rsidR="007336CB" w:rsidRPr="00C37C59" w:rsidRDefault="00C37C59">
            <w:pPr>
              <w:rPr>
                <w:rFonts w:asciiTheme="minorHAnsi" w:hAnsiTheme="minorHAnsi" w:cstheme="minorHAnsi"/>
              </w:rPr>
            </w:pPr>
            <w:r w:rsidRPr="00C37C59">
              <w:rPr>
                <w:rFonts w:asciiTheme="minorHAnsi" w:hAnsiTheme="minorHAnsi" w:cstheme="minorHAnsi"/>
                <w:sz w:val="22"/>
                <w:szCs w:val="22"/>
              </w:rPr>
              <w:t>9000 Awahnee Drive</w:t>
            </w:r>
          </w:p>
        </w:tc>
      </w:tr>
      <w:tr w:rsidR="00FA2D3F" w:rsidRPr="00370F78" w:rsidTr="007D1496">
        <w:tc>
          <w:tcPr>
            <w:tcW w:w="393" w:type="dxa"/>
          </w:tcPr>
          <w:p w:rsidR="00FA2D3F" w:rsidRPr="00066F45" w:rsidRDefault="00FA2D3F" w:rsidP="00066F45">
            <w:pPr>
              <w:jc w:val="right"/>
              <w:rPr>
                <w:rFonts w:asciiTheme="minorHAnsi" w:hAnsiTheme="minorHAnsi" w:cs="Calibri"/>
              </w:rPr>
            </w:pPr>
          </w:p>
        </w:tc>
        <w:tc>
          <w:tcPr>
            <w:tcW w:w="1675" w:type="dxa"/>
          </w:tcPr>
          <w:p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tcPr>
          <w:p w:rsidR="00FA2D3F" w:rsidRPr="007650BD" w:rsidRDefault="00C37C59">
            <w:pPr>
              <w:rPr>
                <w:rFonts w:asciiTheme="minorHAnsi" w:hAnsiTheme="minorHAnsi" w:cs="Calibri"/>
              </w:rPr>
            </w:pPr>
            <w:r>
              <w:rPr>
                <w:rFonts w:asciiTheme="minorHAnsi" w:hAnsiTheme="minorHAnsi" w:cs="Calibri"/>
                <w:sz w:val="22"/>
                <w:szCs w:val="22"/>
              </w:rPr>
              <w:t>Yosemite</w:t>
            </w:r>
          </w:p>
        </w:tc>
        <w:tc>
          <w:tcPr>
            <w:tcW w:w="958" w:type="dxa"/>
            <w:gridSpan w:val="3"/>
          </w:tcPr>
          <w:p w:rsidR="00FA2D3F" w:rsidRPr="007650BD" w:rsidRDefault="00FA2D3F">
            <w:pPr>
              <w:jc w:val="right"/>
              <w:rPr>
                <w:rFonts w:asciiTheme="minorHAnsi" w:hAnsiTheme="minorHAnsi" w:cs="Calibri"/>
                <w:b/>
                <w:bCs/>
              </w:rPr>
            </w:pPr>
            <w:r w:rsidRPr="007650BD">
              <w:rPr>
                <w:rFonts w:asciiTheme="minorHAnsi" w:hAnsiTheme="minorHAnsi" w:cs="Calibri"/>
                <w:b/>
                <w:bCs/>
                <w:sz w:val="22"/>
                <w:szCs w:val="22"/>
              </w:rPr>
              <w:t>State:</w:t>
            </w:r>
          </w:p>
        </w:tc>
        <w:tc>
          <w:tcPr>
            <w:tcW w:w="990" w:type="dxa"/>
            <w:gridSpan w:val="3"/>
          </w:tcPr>
          <w:p w:rsidR="00FA2D3F" w:rsidRPr="007650BD" w:rsidRDefault="00C37C59">
            <w:pPr>
              <w:rPr>
                <w:rFonts w:asciiTheme="minorHAnsi" w:hAnsiTheme="minorHAnsi" w:cs="Calibri"/>
              </w:rPr>
            </w:pPr>
            <w:r>
              <w:rPr>
                <w:rFonts w:asciiTheme="minorHAnsi" w:hAnsiTheme="minorHAnsi" w:cs="Calibri"/>
                <w:sz w:val="22"/>
                <w:szCs w:val="22"/>
              </w:rPr>
              <w:t>CA</w:t>
            </w:r>
          </w:p>
        </w:tc>
        <w:tc>
          <w:tcPr>
            <w:tcW w:w="1573" w:type="dxa"/>
            <w:gridSpan w:val="2"/>
          </w:tcPr>
          <w:p w:rsidR="00FA2D3F" w:rsidRPr="007650BD" w:rsidRDefault="00FA2D3F">
            <w:pPr>
              <w:jc w:val="right"/>
              <w:rPr>
                <w:rFonts w:asciiTheme="minorHAnsi" w:hAnsiTheme="minorHAnsi" w:cs="Calibri"/>
                <w:b/>
                <w:bCs/>
              </w:rPr>
            </w:pPr>
            <w:r w:rsidRPr="007650BD">
              <w:rPr>
                <w:rFonts w:asciiTheme="minorHAnsi" w:hAnsiTheme="minorHAnsi" w:cs="Calibri"/>
                <w:sz w:val="22"/>
                <w:szCs w:val="22"/>
              </w:rPr>
              <w:t xml:space="preserve"> </w:t>
            </w:r>
            <w:r w:rsidRPr="007650BD">
              <w:rPr>
                <w:rFonts w:asciiTheme="minorHAnsi" w:hAnsiTheme="minorHAnsi" w:cs="Calibri"/>
                <w:b/>
                <w:bCs/>
                <w:sz w:val="22"/>
                <w:szCs w:val="22"/>
              </w:rPr>
              <w:t>Zip code:</w:t>
            </w:r>
          </w:p>
        </w:tc>
        <w:tc>
          <w:tcPr>
            <w:tcW w:w="2387" w:type="dxa"/>
          </w:tcPr>
          <w:p w:rsidR="00FA2D3F" w:rsidRPr="007650BD" w:rsidRDefault="00C37C59">
            <w:pPr>
              <w:rPr>
                <w:rFonts w:asciiTheme="minorHAnsi" w:hAnsiTheme="minorHAnsi" w:cs="Calibri"/>
              </w:rPr>
            </w:pPr>
            <w:r>
              <w:rPr>
                <w:rFonts w:asciiTheme="minorHAnsi" w:hAnsiTheme="minorHAnsi" w:cs="Calibri"/>
                <w:sz w:val="22"/>
                <w:szCs w:val="22"/>
              </w:rPr>
              <w:t>95389</w:t>
            </w:r>
          </w:p>
        </w:tc>
      </w:tr>
      <w:tr w:rsidR="007336CB" w:rsidRPr="00370F78" w:rsidTr="007D1496">
        <w:tc>
          <w:tcPr>
            <w:tcW w:w="393" w:type="dxa"/>
          </w:tcPr>
          <w:p w:rsidR="007336CB" w:rsidRPr="00066F45" w:rsidRDefault="007336CB" w:rsidP="00D1550D">
            <w:pPr>
              <w:jc w:val="right"/>
              <w:rPr>
                <w:rFonts w:asciiTheme="minorHAnsi" w:hAnsiTheme="minorHAnsi" w:cs="Calibri"/>
              </w:rPr>
            </w:pPr>
          </w:p>
        </w:tc>
        <w:tc>
          <w:tcPr>
            <w:tcW w:w="1675" w:type="dxa"/>
          </w:tcPr>
          <w:p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972" w:type="dxa"/>
            <w:gridSpan w:val="4"/>
          </w:tcPr>
          <w:p w:rsidR="007336CB" w:rsidRPr="007650BD" w:rsidRDefault="00C37C59" w:rsidP="004666EF">
            <w:pPr>
              <w:rPr>
                <w:rFonts w:asciiTheme="minorHAnsi" w:hAnsiTheme="minorHAnsi" w:cs="Calibri"/>
              </w:rPr>
            </w:pPr>
            <w:r>
              <w:rPr>
                <w:rFonts w:asciiTheme="minorHAnsi" w:hAnsiTheme="minorHAnsi" w:cs="Calibri"/>
                <w:sz w:val="22"/>
                <w:szCs w:val="22"/>
              </w:rPr>
              <w:t xml:space="preserve">(209) 372-4637 </w:t>
            </w:r>
            <w:r w:rsidR="004666EF">
              <w:rPr>
                <w:rFonts w:asciiTheme="minorHAnsi" w:hAnsiTheme="minorHAnsi" w:cs="Calibri"/>
                <w:sz w:val="22"/>
                <w:szCs w:val="22"/>
              </w:rPr>
              <w:t>o</w:t>
            </w:r>
            <w:r>
              <w:rPr>
                <w:rFonts w:asciiTheme="minorHAnsi" w:hAnsiTheme="minorHAnsi" w:cs="Calibri"/>
                <w:sz w:val="22"/>
                <w:szCs w:val="22"/>
              </w:rPr>
              <w:t>r 0814</w:t>
            </w:r>
          </w:p>
        </w:tc>
        <w:tc>
          <w:tcPr>
            <w:tcW w:w="990" w:type="dxa"/>
            <w:gridSpan w:val="3"/>
          </w:tcPr>
          <w:p w:rsidR="007336CB" w:rsidRPr="007650BD" w:rsidRDefault="007336CB">
            <w:pPr>
              <w:jc w:val="right"/>
              <w:rPr>
                <w:rFonts w:asciiTheme="minorHAnsi" w:hAnsiTheme="minorHAnsi" w:cs="Calibri"/>
              </w:rPr>
            </w:pPr>
            <w:r w:rsidRPr="007650BD">
              <w:rPr>
                <w:rFonts w:asciiTheme="minorHAnsi" w:hAnsiTheme="minorHAnsi" w:cs="Calibri"/>
                <w:b/>
                <w:bCs/>
                <w:sz w:val="22"/>
                <w:szCs w:val="22"/>
              </w:rPr>
              <w:t>Fax:</w:t>
            </w:r>
          </w:p>
        </w:tc>
        <w:tc>
          <w:tcPr>
            <w:tcW w:w="3960" w:type="dxa"/>
            <w:gridSpan w:val="3"/>
          </w:tcPr>
          <w:p w:rsidR="007336CB" w:rsidRPr="007650BD" w:rsidRDefault="00C37C59">
            <w:pPr>
              <w:rPr>
                <w:rFonts w:asciiTheme="minorHAnsi" w:hAnsiTheme="minorHAnsi" w:cs="Calibri"/>
              </w:rPr>
            </w:pPr>
            <w:r>
              <w:rPr>
                <w:rFonts w:asciiTheme="minorHAnsi" w:hAnsiTheme="minorHAnsi" w:cs="Calibri"/>
                <w:sz w:val="22"/>
                <w:szCs w:val="22"/>
              </w:rPr>
              <w:t>(209) 372-4330</w:t>
            </w:r>
          </w:p>
        </w:tc>
      </w:tr>
      <w:tr w:rsidR="007336CB" w:rsidRPr="00370F78" w:rsidTr="007D1496">
        <w:tc>
          <w:tcPr>
            <w:tcW w:w="393" w:type="dxa"/>
            <w:tcBorders>
              <w:bottom w:val="single" w:sz="4" w:space="0" w:color="auto"/>
            </w:tcBorders>
          </w:tcPr>
          <w:p w:rsidR="007336CB" w:rsidRPr="00066F45" w:rsidRDefault="007336CB">
            <w:pPr>
              <w:jc w:val="right"/>
              <w:rPr>
                <w:rFonts w:asciiTheme="minorHAnsi" w:hAnsiTheme="minorHAnsi" w:cs="Calibri"/>
              </w:rPr>
            </w:pPr>
          </w:p>
        </w:tc>
        <w:tc>
          <w:tcPr>
            <w:tcW w:w="1675" w:type="dxa"/>
            <w:tcBorders>
              <w:bottom w:val="single" w:sz="4" w:space="0" w:color="auto"/>
            </w:tcBorders>
          </w:tcPr>
          <w:p w:rsidR="007336CB" w:rsidRPr="00FA2D3F" w:rsidRDefault="007336CB">
            <w:pPr>
              <w:jc w:val="right"/>
              <w:rPr>
                <w:rFonts w:asciiTheme="minorHAnsi" w:hAnsiTheme="minorHAnsi" w:cs="Calibri"/>
                <w:b/>
                <w:bCs/>
              </w:rPr>
            </w:pPr>
            <w:r w:rsidRPr="00FA2D3F">
              <w:rPr>
                <w:rFonts w:asciiTheme="minorHAnsi" w:hAnsiTheme="minorHAnsi" w:cs="Calibri"/>
                <w:b/>
                <w:bCs/>
                <w:sz w:val="22"/>
                <w:szCs w:val="22"/>
              </w:rPr>
              <w:t>Email:</w:t>
            </w:r>
          </w:p>
        </w:tc>
        <w:tc>
          <w:tcPr>
            <w:tcW w:w="7922" w:type="dxa"/>
            <w:gridSpan w:val="10"/>
            <w:tcBorders>
              <w:bottom w:val="single" w:sz="4" w:space="0" w:color="auto"/>
            </w:tcBorders>
          </w:tcPr>
          <w:p w:rsidR="007336CB" w:rsidRPr="00C37C59" w:rsidRDefault="00C37C59" w:rsidP="00C817CF">
            <w:pPr>
              <w:rPr>
                <w:rFonts w:asciiTheme="minorHAnsi" w:hAnsiTheme="minorHAnsi" w:cstheme="minorHAnsi"/>
              </w:rPr>
            </w:pPr>
            <w:r w:rsidRPr="00C37C59">
              <w:rPr>
                <w:rStyle w:val="gd"/>
                <w:rFonts w:asciiTheme="minorHAnsi" w:hAnsiTheme="minorHAnsi" w:cstheme="minorHAnsi"/>
                <w:sz w:val="22"/>
                <w:szCs w:val="22"/>
              </w:rPr>
              <w:t>Dov_</w:t>
            </w:r>
            <w:r w:rsidR="00C817CF">
              <w:rPr>
                <w:rStyle w:val="gd"/>
                <w:rFonts w:asciiTheme="minorHAnsi" w:hAnsiTheme="minorHAnsi" w:cstheme="minorHAnsi"/>
                <w:sz w:val="22"/>
                <w:szCs w:val="22"/>
              </w:rPr>
              <w:t>Pope</w:t>
            </w:r>
            <w:r w:rsidRPr="00C37C59">
              <w:rPr>
                <w:rStyle w:val="gd"/>
                <w:rFonts w:asciiTheme="minorHAnsi" w:hAnsiTheme="minorHAnsi" w:cstheme="minorHAnsi"/>
                <w:sz w:val="22"/>
                <w:szCs w:val="22"/>
              </w:rPr>
              <w:t>@nps.gov</w:t>
            </w:r>
          </w:p>
        </w:tc>
      </w:tr>
    </w:tbl>
    <w:p w:rsidR="00AB7BC7" w:rsidRDefault="00AB7BC7">
      <w:r>
        <w:rPr>
          <w:b/>
          <w:bCs/>
        </w:rPr>
        <w:br w:type="page"/>
      </w:r>
    </w:p>
    <w:tbl>
      <w:tblPr>
        <w:tblW w:w="10102" w:type="dxa"/>
        <w:tblInd w:w="195" w:type="dxa"/>
        <w:tblLayout w:type="fixed"/>
        <w:tblLook w:val="0000" w:firstRow="0" w:lastRow="0" w:firstColumn="0" w:lastColumn="0" w:noHBand="0" w:noVBand="0"/>
      </w:tblPr>
      <w:tblGrid>
        <w:gridCol w:w="100"/>
        <w:gridCol w:w="441"/>
        <w:gridCol w:w="98"/>
        <w:gridCol w:w="1704"/>
        <w:gridCol w:w="180"/>
        <w:gridCol w:w="360"/>
        <w:gridCol w:w="401"/>
        <w:gridCol w:w="319"/>
        <w:gridCol w:w="360"/>
        <w:gridCol w:w="720"/>
        <w:gridCol w:w="180"/>
        <w:gridCol w:w="270"/>
        <w:gridCol w:w="1080"/>
        <w:gridCol w:w="450"/>
        <w:gridCol w:w="180"/>
        <w:gridCol w:w="360"/>
        <w:gridCol w:w="1170"/>
        <w:gridCol w:w="990"/>
        <w:gridCol w:w="98"/>
        <w:gridCol w:w="262"/>
        <w:gridCol w:w="270"/>
        <w:gridCol w:w="109"/>
      </w:tblGrid>
      <w:tr w:rsidR="005F4AF3" w:rsidRPr="00066F45" w:rsidTr="004666EF">
        <w:trPr>
          <w:gridAfter w:val="1"/>
          <w:wAfter w:w="109" w:type="dxa"/>
          <w:trHeight w:val="350"/>
        </w:trPr>
        <w:tc>
          <w:tcPr>
            <w:tcW w:w="9993" w:type="dxa"/>
            <w:gridSpan w:val="21"/>
            <w:tcBorders>
              <w:top w:val="single" w:sz="4" w:space="0" w:color="auto"/>
              <w:bottom w:val="single" w:sz="4" w:space="0" w:color="auto"/>
            </w:tcBorders>
          </w:tcPr>
          <w:p w:rsidR="00392F5A" w:rsidRPr="00E56621" w:rsidRDefault="00392F5A" w:rsidP="00E56621">
            <w:pPr>
              <w:rPr>
                <w:rFonts w:asciiTheme="minorHAnsi" w:hAnsiTheme="minorHAnsi" w:cstheme="minorHAnsi"/>
                <w:b/>
              </w:rPr>
            </w:pPr>
            <w:r w:rsidRPr="00E56621">
              <w:rPr>
                <w:rFonts w:asciiTheme="minorHAnsi" w:hAnsiTheme="minorHAnsi" w:cstheme="minorHAnsi"/>
                <w:b/>
              </w:rPr>
              <w:lastRenderedPageBreak/>
              <w:t>Project  Information</w:t>
            </w:r>
          </w:p>
        </w:tc>
      </w:tr>
      <w:tr w:rsidR="005F4AF3" w:rsidRPr="00066F45" w:rsidTr="007D1496">
        <w:trPr>
          <w:gridAfter w:val="1"/>
          <w:wAfter w:w="109" w:type="dxa"/>
        </w:trPr>
        <w:tc>
          <w:tcPr>
            <w:tcW w:w="541" w:type="dxa"/>
            <w:gridSpan w:val="2"/>
            <w:tcBorders>
              <w:top w:val="single" w:sz="4" w:space="0" w:color="auto"/>
              <w:bottom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4592" w:type="dxa"/>
            <w:gridSpan w:val="10"/>
            <w:tcBorders>
              <w:top w:val="single" w:sz="4" w:space="0" w:color="auto"/>
              <w:bottom w:val="single" w:sz="4" w:space="0" w:color="auto"/>
            </w:tcBorders>
          </w:tcPr>
          <w:p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4860" w:type="dxa"/>
            <w:gridSpan w:val="9"/>
            <w:tcBorders>
              <w:top w:val="single" w:sz="4" w:space="0" w:color="auto"/>
              <w:bottom w:val="single" w:sz="4" w:space="0" w:color="auto"/>
            </w:tcBorders>
          </w:tcPr>
          <w:p w:rsidR="00392F5A" w:rsidRPr="005D6E00" w:rsidRDefault="00C37C59">
            <w:pPr>
              <w:rPr>
                <w:rFonts w:asciiTheme="minorHAnsi" w:hAnsiTheme="minorHAnsi" w:cs="Calibri"/>
              </w:rPr>
            </w:pPr>
            <w:r>
              <w:rPr>
                <w:rFonts w:asciiTheme="minorHAnsi" w:hAnsiTheme="minorHAnsi" w:cs="Calibri"/>
                <w:sz w:val="22"/>
                <w:szCs w:val="22"/>
              </w:rPr>
              <w:t>Yosemite National Park</w:t>
            </w:r>
          </w:p>
        </w:tc>
      </w:tr>
      <w:tr w:rsidR="00994B8D" w:rsidRPr="00066F45" w:rsidTr="00994B8D">
        <w:trPr>
          <w:gridAfter w:val="1"/>
          <w:wAfter w:w="109" w:type="dxa"/>
        </w:trPr>
        <w:tc>
          <w:tcPr>
            <w:tcW w:w="9993" w:type="dxa"/>
            <w:gridSpan w:val="21"/>
            <w:tcBorders>
              <w:top w:val="single" w:sz="4" w:space="0" w:color="auto"/>
              <w:bottom w:val="single" w:sz="4" w:space="0" w:color="auto"/>
            </w:tcBorders>
          </w:tcPr>
          <w:p w:rsidR="00994B8D" w:rsidRPr="00885E07" w:rsidRDefault="00994B8D" w:rsidP="00885E07">
            <w:pPr>
              <w:pStyle w:val="NoSpacing"/>
            </w:pPr>
          </w:p>
        </w:tc>
      </w:tr>
      <w:tr w:rsidR="00994B8D" w:rsidRPr="00370F78" w:rsidTr="007D1496">
        <w:trPr>
          <w:gridAfter w:val="1"/>
          <w:wAfter w:w="109" w:type="dxa"/>
        </w:trPr>
        <w:tc>
          <w:tcPr>
            <w:tcW w:w="541" w:type="dxa"/>
            <w:gridSpan w:val="2"/>
            <w:tcBorders>
              <w:top w:val="single" w:sz="4" w:space="0" w:color="auto"/>
            </w:tcBorders>
          </w:tcPr>
          <w:p w:rsidR="00994B8D" w:rsidRPr="00066F45" w:rsidRDefault="00994B8D" w:rsidP="00D1550D">
            <w:pPr>
              <w:jc w:val="right"/>
              <w:rPr>
                <w:rFonts w:asciiTheme="minorHAnsi" w:hAnsiTheme="minorHAnsi" w:cs="Calibri"/>
              </w:rPr>
            </w:pPr>
            <w:r w:rsidRPr="00066F45">
              <w:rPr>
                <w:rFonts w:asciiTheme="minorHAnsi" w:hAnsiTheme="minorHAnsi" w:cs="Calibri"/>
                <w:sz w:val="22"/>
                <w:szCs w:val="22"/>
              </w:rPr>
              <w:t>6.</w:t>
            </w:r>
          </w:p>
        </w:tc>
        <w:tc>
          <w:tcPr>
            <w:tcW w:w="1982" w:type="dxa"/>
            <w:gridSpan w:val="3"/>
            <w:tcBorders>
              <w:top w:val="single" w:sz="4" w:space="0" w:color="auto"/>
            </w:tcBorders>
          </w:tcPr>
          <w:p w:rsidR="00994B8D" w:rsidRPr="00066F45" w:rsidRDefault="00994B8D">
            <w:pPr>
              <w:rPr>
                <w:rFonts w:asciiTheme="minorHAnsi" w:hAnsiTheme="minorHAnsi" w:cs="Calibri"/>
                <w:b/>
                <w:bCs/>
              </w:rPr>
            </w:pPr>
            <w:r w:rsidRPr="00066F45">
              <w:rPr>
                <w:rFonts w:asciiTheme="minorHAnsi" w:hAnsiTheme="minorHAnsi" w:cs="Calibri"/>
                <w:b/>
                <w:bCs/>
                <w:sz w:val="22"/>
                <w:szCs w:val="22"/>
              </w:rPr>
              <w:t>Survey Dates:</w:t>
            </w:r>
          </w:p>
        </w:tc>
        <w:tc>
          <w:tcPr>
            <w:tcW w:w="2160" w:type="dxa"/>
            <w:gridSpan w:val="5"/>
            <w:tcBorders>
              <w:top w:val="single" w:sz="4" w:space="0" w:color="auto"/>
            </w:tcBorders>
          </w:tcPr>
          <w:p w:rsidR="00994B8D" w:rsidRPr="002C0040" w:rsidRDefault="00994B8D">
            <w:pPr>
              <w:rPr>
                <w:rFonts w:asciiTheme="minorHAnsi" w:hAnsiTheme="minorHAnsi" w:cs="Calibri"/>
              </w:rPr>
            </w:pPr>
            <w:r>
              <w:rPr>
                <w:rFonts w:asciiTheme="minorHAnsi" w:hAnsiTheme="minorHAnsi" w:cs="Calibri"/>
                <w:sz w:val="22"/>
                <w:szCs w:val="22"/>
              </w:rPr>
              <w:t>April 2013</w:t>
            </w:r>
          </w:p>
        </w:tc>
        <w:tc>
          <w:tcPr>
            <w:tcW w:w="1980" w:type="dxa"/>
            <w:gridSpan w:val="4"/>
            <w:tcBorders>
              <w:top w:val="single" w:sz="4" w:space="0" w:color="auto"/>
            </w:tcBorders>
          </w:tcPr>
          <w:p w:rsidR="00994B8D" w:rsidRPr="002C0040" w:rsidRDefault="00994B8D" w:rsidP="00A66ED2">
            <w:pPr>
              <w:jc w:val="center"/>
              <w:rPr>
                <w:rFonts w:asciiTheme="minorHAnsi" w:hAnsiTheme="minorHAnsi" w:cs="Calibri"/>
              </w:rPr>
            </w:pPr>
            <w:r>
              <w:rPr>
                <w:rFonts w:asciiTheme="minorHAnsi" w:hAnsiTheme="minorHAnsi" w:cs="Calibri"/>
                <w:sz w:val="22"/>
                <w:szCs w:val="22"/>
              </w:rPr>
              <w:t>TO</w:t>
            </w:r>
          </w:p>
        </w:tc>
        <w:tc>
          <w:tcPr>
            <w:tcW w:w="3330" w:type="dxa"/>
            <w:gridSpan w:val="7"/>
            <w:tcBorders>
              <w:top w:val="single" w:sz="4" w:space="0" w:color="auto"/>
            </w:tcBorders>
          </w:tcPr>
          <w:p w:rsidR="00994B8D" w:rsidRPr="002C0040" w:rsidRDefault="00994B8D">
            <w:pPr>
              <w:rPr>
                <w:rFonts w:asciiTheme="minorHAnsi" w:hAnsiTheme="minorHAnsi" w:cs="Calibri"/>
              </w:rPr>
            </w:pPr>
            <w:r>
              <w:rPr>
                <w:rFonts w:asciiTheme="minorHAnsi" w:hAnsiTheme="minorHAnsi" w:cs="Calibri"/>
                <w:sz w:val="22"/>
                <w:szCs w:val="22"/>
              </w:rPr>
              <w:t>September 2013</w:t>
            </w:r>
          </w:p>
        </w:tc>
      </w:tr>
      <w:tr w:rsidR="005F4AF3" w:rsidRPr="00066F45" w:rsidTr="00994B8D">
        <w:trPr>
          <w:gridAfter w:val="1"/>
          <w:wAfter w:w="109" w:type="dxa"/>
          <w:trHeight w:val="287"/>
        </w:trPr>
        <w:tc>
          <w:tcPr>
            <w:tcW w:w="541" w:type="dxa"/>
            <w:gridSpan w:val="2"/>
            <w:tcBorders>
              <w:top w:val="single" w:sz="4" w:space="0" w:color="auto"/>
              <w:bottom w:val="single" w:sz="4" w:space="0" w:color="auto"/>
            </w:tcBorders>
          </w:tcPr>
          <w:p w:rsidR="00392F5A" w:rsidRPr="00885E07" w:rsidRDefault="00392F5A" w:rsidP="00885E07">
            <w:pPr>
              <w:pStyle w:val="NoSpacing"/>
            </w:pPr>
          </w:p>
        </w:tc>
        <w:tc>
          <w:tcPr>
            <w:tcW w:w="9452" w:type="dxa"/>
            <w:gridSpan w:val="19"/>
            <w:tcBorders>
              <w:top w:val="single" w:sz="4" w:space="0" w:color="auto"/>
              <w:bottom w:val="single" w:sz="4" w:space="0" w:color="auto"/>
            </w:tcBorders>
          </w:tcPr>
          <w:p w:rsidR="00392F5A" w:rsidRPr="00885E07" w:rsidRDefault="00392F5A" w:rsidP="00885E07">
            <w:pPr>
              <w:pStyle w:val="NoSpacing"/>
            </w:pPr>
          </w:p>
        </w:tc>
      </w:tr>
      <w:tr w:rsidR="005F4AF3" w:rsidRPr="00066F45" w:rsidTr="00994B8D">
        <w:trPr>
          <w:gridAfter w:val="1"/>
          <w:wAfter w:w="109" w:type="dxa"/>
          <w:trHeight w:val="360"/>
        </w:trPr>
        <w:tc>
          <w:tcPr>
            <w:tcW w:w="541" w:type="dxa"/>
            <w:gridSpan w:val="2"/>
            <w:tcBorders>
              <w:top w:val="single" w:sz="4" w:space="0" w:color="auto"/>
            </w:tcBorders>
          </w:tcPr>
          <w:p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7.</w:t>
            </w:r>
          </w:p>
        </w:tc>
        <w:tc>
          <w:tcPr>
            <w:tcW w:w="9452" w:type="dxa"/>
            <w:gridSpan w:val="19"/>
            <w:tcBorders>
              <w:top w:val="single" w:sz="4" w:space="0" w:color="auto"/>
            </w:tcBorders>
          </w:tcPr>
          <w:p w:rsidR="00392F5A" w:rsidRPr="004666EF" w:rsidRDefault="00392F5A">
            <w:pPr>
              <w:rPr>
                <w:rFonts w:asciiTheme="minorHAnsi" w:hAnsiTheme="minorHAnsi" w:cs="Calibri"/>
              </w:rPr>
            </w:pPr>
            <w:r w:rsidRPr="004666EF">
              <w:rPr>
                <w:rFonts w:asciiTheme="minorHAnsi" w:hAnsiTheme="minorHAnsi" w:cs="Calibri"/>
                <w:b/>
                <w:bCs/>
                <w:sz w:val="22"/>
                <w:szCs w:val="22"/>
              </w:rPr>
              <w:t>Type of Information Collection Instrument (Check ALL that Apply)</w:t>
            </w:r>
          </w:p>
        </w:tc>
      </w:tr>
      <w:tr w:rsidR="0076366C" w:rsidRPr="00066F45" w:rsidTr="007D1496">
        <w:trPr>
          <w:gridAfter w:val="1"/>
          <w:wAfter w:w="109" w:type="dxa"/>
        </w:trPr>
        <w:tc>
          <w:tcPr>
            <w:tcW w:w="541" w:type="dxa"/>
            <w:gridSpan w:val="2"/>
          </w:tcPr>
          <w:p w:rsidR="00392F5A" w:rsidRPr="00066F45" w:rsidRDefault="00392F5A" w:rsidP="00885E07">
            <w:pPr>
              <w:pStyle w:val="NoSpacing"/>
            </w:pPr>
          </w:p>
        </w:tc>
        <w:tc>
          <w:tcPr>
            <w:tcW w:w="1982" w:type="dxa"/>
            <w:gridSpan w:val="3"/>
          </w:tcPr>
          <w:p w:rsidR="00392F5A" w:rsidRPr="00066F45" w:rsidRDefault="00392F5A">
            <w:pPr>
              <w:rPr>
                <w:rFonts w:asciiTheme="minorHAnsi" w:hAnsiTheme="minorHAnsi" w:cs="Calibri"/>
                <w:b/>
                <w:bCs/>
              </w:rPr>
            </w:pPr>
            <w:r w:rsidRPr="00066F45">
              <w:rPr>
                <w:rFonts w:asciiTheme="minorHAnsi" w:hAnsiTheme="minorHAnsi" w:cs="Calibri"/>
                <w:b/>
                <w:bCs/>
                <w:sz w:val="22"/>
                <w:szCs w:val="22"/>
              </w:rPr>
              <w:t>Mail-Back Questionnaire</w:t>
            </w:r>
          </w:p>
        </w:tc>
        <w:tc>
          <w:tcPr>
            <w:tcW w:w="2160" w:type="dxa"/>
            <w:gridSpan w:val="5"/>
          </w:tcPr>
          <w:p w:rsidR="00392F5A" w:rsidRPr="00066F45" w:rsidRDefault="00C37C59" w:rsidP="007650BD">
            <w:pPr>
              <w:rPr>
                <w:rFonts w:asciiTheme="minorHAnsi" w:hAnsiTheme="minorHAnsi" w:cs="Calibri"/>
              </w:rPr>
            </w:pPr>
            <w:r w:rsidRPr="007650BD">
              <w:rPr>
                <w:rFonts w:ascii="Calibri" w:hAnsi="Calibri" w:cs="Calibri"/>
                <w:sz w:val="28"/>
                <w:szCs w:val="28"/>
                <w:highlight w:val="lightGray"/>
              </w:rPr>
              <w:sym w:font="Wingdings" w:char="F0FE"/>
            </w:r>
            <w:r>
              <w:rPr>
                <w:rFonts w:ascii="Calibri" w:hAnsi="Calibri" w:cs="Calibri"/>
                <w:sz w:val="28"/>
                <w:szCs w:val="28"/>
              </w:rPr>
              <w:t xml:space="preserve"> </w:t>
            </w:r>
            <w:r w:rsidR="00392F5A" w:rsidRPr="00066F45">
              <w:rPr>
                <w:rFonts w:asciiTheme="minorHAnsi" w:hAnsiTheme="minorHAnsi" w:cs="Calibri"/>
                <w:b/>
                <w:bCs/>
                <w:sz w:val="22"/>
                <w:szCs w:val="22"/>
              </w:rPr>
              <w:t>On-Site Questionnaire</w:t>
            </w:r>
          </w:p>
        </w:tc>
        <w:tc>
          <w:tcPr>
            <w:tcW w:w="1980" w:type="dxa"/>
            <w:gridSpan w:val="4"/>
            <w:shd w:val="clear" w:color="auto" w:fill="auto"/>
          </w:tcPr>
          <w:p w:rsidR="00392F5A" w:rsidRPr="00066F45" w:rsidRDefault="00392F5A" w:rsidP="00F91B9C">
            <w:pPr>
              <w:rPr>
                <w:rFonts w:asciiTheme="minorHAnsi" w:hAnsiTheme="minorHAnsi" w:cs="Calibri"/>
              </w:rPr>
            </w:pPr>
            <w:r w:rsidRPr="00066F45">
              <w:rPr>
                <w:rFonts w:asciiTheme="minorHAnsi" w:hAnsiTheme="minorHAnsi" w:cs="Calibri"/>
                <w:b/>
                <w:bCs/>
                <w:sz w:val="22"/>
                <w:szCs w:val="22"/>
              </w:rPr>
              <w:t>Face-to-Face Interview</w:t>
            </w:r>
          </w:p>
        </w:tc>
        <w:tc>
          <w:tcPr>
            <w:tcW w:w="1710" w:type="dxa"/>
            <w:gridSpan w:val="3"/>
          </w:tcPr>
          <w:p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Telephone Survey</w:t>
            </w:r>
          </w:p>
        </w:tc>
        <w:tc>
          <w:tcPr>
            <w:tcW w:w="1620" w:type="dxa"/>
            <w:gridSpan w:val="4"/>
          </w:tcPr>
          <w:p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Focus Groups</w:t>
            </w:r>
          </w:p>
        </w:tc>
      </w:tr>
      <w:tr w:rsidR="007650BD" w:rsidRPr="00066F45" w:rsidTr="00994B8D">
        <w:trPr>
          <w:gridAfter w:val="1"/>
          <w:wAfter w:w="109" w:type="dxa"/>
        </w:trPr>
        <w:tc>
          <w:tcPr>
            <w:tcW w:w="541" w:type="dxa"/>
            <w:gridSpan w:val="2"/>
            <w:tcBorders>
              <w:bottom w:val="single" w:sz="4" w:space="0" w:color="auto"/>
            </w:tcBorders>
          </w:tcPr>
          <w:p w:rsidR="007650BD" w:rsidRPr="00066F45" w:rsidRDefault="007650BD" w:rsidP="00885E07">
            <w:pPr>
              <w:pStyle w:val="NoSpacing"/>
            </w:pPr>
          </w:p>
        </w:tc>
        <w:tc>
          <w:tcPr>
            <w:tcW w:w="9452" w:type="dxa"/>
            <w:gridSpan w:val="19"/>
            <w:tcBorders>
              <w:bottom w:val="single" w:sz="4" w:space="0" w:color="auto"/>
            </w:tcBorders>
          </w:tcPr>
          <w:p w:rsidR="007650BD" w:rsidRPr="00066F45" w:rsidRDefault="007650BD">
            <w:pPr>
              <w:rPr>
                <w:rFonts w:asciiTheme="minorHAnsi" w:hAnsiTheme="minorHAnsi" w:cs="Calibri"/>
              </w:rPr>
            </w:pPr>
            <w:r w:rsidRPr="00066F45">
              <w:rPr>
                <w:rFonts w:asciiTheme="minorHAnsi" w:hAnsiTheme="minorHAnsi" w:cs="Calibri"/>
                <w:b/>
                <w:bCs/>
                <w:sz w:val="22"/>
                <w:szCs w:val="22"/>
              </w:rPr>
              <w:t>Other (explain)</w:t>
            </w:r>
          </w:p>
        </w:tc>
      </w:tr>
      <w:tr w:rsidR="005F4AF3" w:rsidRPr="00066F45" w:rsidTr="00994B8D">
        <w:trPr>
          <w:gridAfter w:val="1"/>
          <w:wAfter w:w="109" w:type="dxa"/>
        </w:trPr>
        <w:tc>
          <w:tcPr>
            <w:tcW w:w="9993" w:type="dxa"/>
            <w:gridSpan w:val="21"/>
            <w:tcBorders>
              <w:top w:val="single" w:sz="4" w:space="0" w:color="auto"/>
              <w:bottom w:val="single" w:sz="4" w:space="0" w:color="auto"/>
            </w:tcBorders>
          </w:tcPr>
          <w:p w:rsidR="00392F5A" w:rsidRPr="00066F45" w:rsidRDefault="00392F5A" w:rsidP="00885E07">
            <w:pPr>
              <w:pStyle w:val="NoSpacing"/>
            </w:pPr>
          </w:p>
        </w:tc>
      </w:tr>
      <w:tr w:rsidR="005F4AF3" w:rsidRPr="00066F45" w:rsidTr="00874BC4">
        <w:trPr>
          <w:gridAfter w:val="1"/>
          <w:wAfter w:w="109" w:type="dxa"/>
          <w:trHeight w:val="890"/>
        </w:trPr>
        <w:tc>
          <w:tcPr>
            <w:tcW w:w="541" w:type="dxa"/>
            <w:gridSpan w:val="2"/>
            <w:tcBorders>
              <w:top w:val="single" w:sz="4" w:space="0" w:color="auto"/>
              <w:bottom w:val="single" w:sz="4" w:space="0" w:color="auto"/>
            </w:tcBorders>
          </w:tcPr>
          <w:p w:rsidR="00392F5A" w:rsidRPr="00066F45" w:rsidRDefault="00A66ED2" w:rsidP="00A66ED2">
            <w:pPr>
              <w:tabs>
                <w:tab w:val="right" w:pos="325"/>
              </w:tabs>
              <w:rPr>
                <w:rFonts w:asciiTheme="minorHAnsi" w:hAnsiTheme="minorHAnsi" w:cs="Calibri"/>
              </w:rPr>
            </w:pPr>
            <w:r>
              <w:rPr>
                <w:rFonts w:asciiTheme="minorHAnsi" w:hAnsiTheme="minorHAnsi" w:cs="Calibri"/>
                <w:sz w:val="22"/>
                <w:szCs w:val="22"/>
              </w:rPr>
              <w:tab/>
            </w:r>
            <w:r w:rsidR="00392F5A" w:rsidRPr="00066F45">
              <w:rPr>
                <w:rFonts w:asciiTheme="minorHAnsi" w:hAnsiTheme="minorHAnsi" w:cs="Calibri"/>
                <w:sz w:val="22"/>
                <w:szCs w:val="22"/>
              </w:rPr>
              <w:t>8.</w:t>
            </w:r>
          </w:p>
        </w:tc>
        <w:tc>
          <w:tcPr>
            <w:tcW w:w="1802" w:type="dxa"/>
            <w:gridSpan w:val="2"/>
            <w:tcBorders>
              <w:top w:val="single" w:sz="4" w:space="0" w:color="auto"/>
              <w:bottom w:val="single" w:sz="4" w:space="0" w:color="auto"/>
            </w:tcBorders>
          </w:tcPr>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Survey Justification:</w:t>
            </w:r>
          </w:p>
          <w:p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rsidR="00392F5A" w:rsidRPr="00066F45" w:rsidRDefault="00392F5A" w:rsidP="007D1496">
            <w:pPr>
              <w:jc w:val="right"/>
              <w:rPr>
                <w:rFonts w:asciiTheme="minorHAnsi" w:hAnsiTheme="minorHAnsi" w:cs="Calibri"/>
                <w:b/>
                <w:bCs/>
              </w:rPr>
            </w:pPr>
            <w:r w:rsidRPr="00066F45">
              <w:rPr>
                <w:rFonts w:asciiTheme="minorHAnsi" w:hAnsiTheme="minorHAnsi" w:cs="Calibri"/>
                <w:b/>
                <w:bCs/>
                <w:sz w:val="22"/>
                <w:szCs w:val="22"/>
              </w:rPr>
              <w:t>separate page)</w:t>
            </w:r>
          </w:p>
        </w:tc>
        <w:tc>
          <w:tcPr>
            <w:tcW w:w="7650" w:type="dxa"/>
            <w:gridSpan w:val="17"/>
            <w:tcBorders>
              <w:top w:val="single" w:sz="4" w:space="0" w:color="auto"/>
              <w:bottom w:val="single" w:sz="4" w:space="0" w:color="auto"/>
            </w:tcBorders>
          </w:tcPr>
          <w:p w:rsidR="00B23587" w:rsidRDefault="00B23587">
            <w:pPr>
              <w:adjustRightInd w:val="0"/>
              <w:rPr>
                <w:rFonts w:asciiTheme="minorHAnsi" w:hAnsiTheme="minorHAnsi" w:cs="Calibri"/>
                <w:i/>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rsidR="009D0F3A" w:rsidRDefault="009D0F3A">
            <w:pPr>
              <w:adjustRightInd w:val="0"/>
              <w:rPr>
                <w:rFonts w:asciiTheme="minorHAnsi" w:hAnsiTheme="minorHAnsi" w:cs="Calibri"/>
                <w:i/>
              </w:rPr>
            </w:pPr>
          </w:p>
          <w:p w:rsidR="00931BC8" w:rsidRDefault="00931BC8" w:rsidP="00B93AAA">
            <w:pPr>
              <w:adjustRightInd w:val="0"/>
              <w:rPr>
                <w:rFonts w:asciiTheme="minorHAnsi" w:hAnsiTheme="minorHAnsi" w:cs="Calibri"/>
              </w:rPr>
            </w:pPr>
            <w:r w:rsidRPr="00931BC8">
              <w:rPr>
                <w:rFonts w:asciiTheme="minorHAnsi" w:hAnsiTheme="minorHAnsi" w:cs="Calibri"/>
                <w:sz w:val="22"/>
                <w:szCs w:val="22"/>
              </w:rPr>
              <w:t>From 2005-2011, Yosemite National Park (YOSE) reported the second highest number of unintentional visitor fatalities (n=12) among all visitors to National Parks nationwide</w:t>
            </w:r>
            <w:r>
              <w:rPr>
                <w:rFonts w:asciiTheme="minorHAnsi" w:hAnsiTheme="minorHAnsi" w:cs="Calibri"/>
                <w:sz w:val="22"/>
                <w:szCs w:val="22"/>
              </w:rPr>
              <w:t>;</w:t>
            </w:r>
            <w:r w:rsidRPr="00931BC8">
              <w:rPr>
                <w:rFonts w:asciiTheme="minorHAnsi" w:hAnsiTheme="minorHAnsi" w:cs="Calibri"/>
                <w:sz w:val="22"/>
                <w:szCs w:val="22"/>
              </w:rPr>
              <w:t xml:space="preserve"> the second highest number of serious injuries among all parks</w:t>
            </w:r>
            <w:r>
              <w:rPr>
                <w:rFonts w:asciiTheme="minorHAnsi" w:hAnsiTheme="minorHAnsi" w:cs="Calibri"/>
                <w:sz w:val="22"/>
                <w:szCs w:val="22"/>
              </w:rPr>
              <w:t>; and</w:t>
            </w:r>
            <w:r w:rsidRPr="00931BC8">
              <w:rPr>
                <w:rFonts w:asciiTheme="minorHAnsi" w:hAnsiTheme="minorHAnsi" w:cs="Calibri"/>
                <w:sz w:val="22"/>
                <w:szCs w:val="22"/>
              </w:rPr>
              <w:t xml:space="preserve"> accounted for more than 12% of all Search and Rescue costs paid out by the National Park Service. The most common cause of injury </w:t>
            </w:r>
            <w:r>
              <w:rPr>
                <w:rFonts w:asciiTheme="minorHAnsi" w:hAnsiTheme="minorHAnsi" w:cs="Calibri"/>
                <w:sz w:val="22"/>
                <w:szCs w:val="22"/>
              </w:rPr>
              <w:t>resulting</w:t>
            </w:r>
            <w:r w:rsidRPr="00931BC8">
              <w:rPr>
                <w:rFonts w:asciiTheme="minorHAnsi" w:hAnsiTheme="minorHAnsi" w:cs="Calibri"/>
                <w:sz w:val="22"/>
                <w:szCs w:val="22"/>
              </w:rPr>
              <w:t xml:space="preserve"> in death at YOSE was drowning</w:t>
            </w:r>
            <w:r>
              <w:rPr>
                <w:rFonts w:asciiTheme="minorHAnsi" w:hAnsiTheme="minorHAnsi" w:cs="Calibri"/>
                <w:sz w:val="22"/>
                <w:szCs w:val="22"/>
              </w:rPr>
              <w:t xml:space="preserve"> and t</w:t>
            </w:r>
            <w:r w:rsidRPr="00931BC8">
              <w:rPr>
                <w:rFonts w:asciiTheme="minorHAnsi" w:hAnsiTheme="minorHAnsi" w:cs="Calibri"/>
                <w:sz w:val="22"/>
                <w:szCs w:val="22"/>
              </w:rPr>
              <w:t>he most common activity</w:t>
            </w:r>
            <w:r>
              <w:rPr>
                <w:rFonts w:asciiTheme="minorHAnsi" w:hAnsiTheme="minorHAnsi" w:cs="Calibri"/>
                <w:sz w:val="22"/>
                <w:szCs w:val="22"/>
              </w:rPr>
              <w:t xml:space="preserve"> associated with an injury was </w:t>
            </w:r>
            <w:r w:rsidRPr="00931BC8">
              <w:rPr>
                <w:rFonts w:asciiTheme="minorHAnsi" w:hAnsiTheme="minorHAnsi" w:cs="Calibri"/>
                <w:sz w:val="22"/>
                <w:szCs w:val="22"/>
              </w:rPr>
              <w:t xml:space="preserve">hiking.  </w:t>
            </w:r>
          </w:p>
          <w:p w:rsidR="00931BC8" w:rsidRDefault="00931BC8" w:rsidP="00B93AAA">
            <w:pPr>
              <w:adjustRightInd w:val="0"/>
              <w:rPr>
                <w:rFonts w:asciiTheme="minorHAnsi" w:hAnsiTheme="minorHAnsi" w:cs="Calibri"/>
              </w:rPr>
            </w:pPr>
          </w:p>
          <w:p w:rsidR="00850EF6" w:rsidRDefault="00850EF6" w:rsidP="00B93AAA">
            <w:pPr>
              <w:adjustRightInd w:val="0"/>
              <w:rPr>
                <w:rFonts w:asciiTheme="minorHAnsi" w:hAnsiTheme="minorHAnsi" w:cs="Calibri"/>
              </w:rPr>
            </w:pPr>
            <w:r>
              <w:rPr>
                <w:rFonts w:asciiTheme="minorHAnsi" w:hAnsiTheme="minorHAnsi" w:cs="Calibri"/>
                <w:sz w:val="22"/>
                <w:szCs w:val="22"/>
              </w:rPr>
              <w:t>The National Park Service has re</w:t>
            </w:r>
            <w:r w:rsidR="00931BC8">
              <w:rPr>
                <w:rFonts w:asciiTheme="minorHAnsi" w:hAnsiTheme="minorHAnsi" w:cs="Calibri"/>
                <w:sz w:val="22"/>
                <w:szCs w:val="22"/>
              </w:rPr>
              <w:t>quested a survey of visitors to:</w:t>
            </w:r>
          </w:p>
          <w:p w:rsidR="00931BC8" w:rsidRPr="00D2538F" w:rsidRDefault="00931BC8" w:rsidP="00A8368F">
            <w:pPr>
              <w:pStyle w:val="ListParagraph"/>
              <w:numPr>
                <w:ilvl w:val="0"/>
                <w:numId w:val="42"/>
              </w:numPr>
              <w:rPr>
                <w:rFonts w:asciiTheme="minorHAnsi" w:hAnsiTheme="minorHAnsi" w:cstheme="minorHAnsi"/>
              </w:rPr>
            </w:pPr>
            <w:r w:rsidRPr="00D2538F">
              <w:rPr>
                <w:rFonts w:asciiTheme="minorHAnsi" w:hAnsiTheme="minorHAnsi" w:cstheme="minorHAnsi"/>
                <w:sz w:val="22"/>
                <w:szCs w:val="22"/>
              </w:rPr>
              <w:t xml:space="preserve">Document the number and type of visitors who are leaving the </w:t>
            </w:r>
            <w:r w:rsidR="00D2538F">
              <w:rPr>
                <w:rFonts w:asciiTheme="minorHAnsi" w:hAnsiTheme="minorHAnsi" w:cstheme="minorHAnsi"/>
                <w:sz w:val="22"/>
                <w:szCs w:val="22"/>
              </w:rPr>
              <w:t>t</w:t>
            </w:r>
            <w:r w:rsidRPr="00D2538F">
              <w:rPr>
                <w:rFonts w:asciiTheme="minorHAnsi" w:hAnsiTheme="minorHAnsi" w:cstheme="minorHAnsi"/>
                <w:sz w:val="22"/>
                <w:szCs w:val="22"/>
              </w:rPr>
              <w:t xml:space="preserve">rail at and getting too close to the Merced River.  </w:t>
            </w:r>
          </w:p>
          <w:p w:rsidR="00931BC8" w:rsidRPr="00931BC8" w:rsidRDefault="00931BC8" w:rsidP="00931BC8">
            <w:pPr>
              <w:pStyle w:val="ListParagraph"/>
              <w:numPr>
                <w:ilvl w:val="0"/>
                <w:numId w:val="42"/>
              </w:numPr>
              <w:rPr>
                <w:rFonts w:asciiTheme="minorHAnsi" w:hAnsiTheme="minorHAnsi" w:cstheme="minorHAnsi"/>
              </w:rPr>
            </w:pPr>
            <w:r w:rsidRPr="00931BC8">
              <w:rPr>
                <w:rFonts w:asciiTheme="minorHAnsi" w:hAnsiTheme="minorHAnsi" w:cstheme="minorHAnsi"/>
                <w:sz w:val="22"/>
                <w:szCs w:val="22"/>
              </w:rPr>
              <w:t xml:space="preserve">Understand patterns that are associated with increases in this risk behavior </w:t>
            </w:r>
          </w:p>
          <w:p w:rsidR="00931BC8" w:rsidRPr="00931BC8" w:rsidRDefault="00931BC8" w:rsidP="00931BC8">
            <w:pPr>
              <w:pStyle w:val="ListParagraph"/>
              <w:numPr>
                <w:ilvl w:val="0"/>
                <w:numId w:val="42"/>
              </w:numPr>
              <w:rPr>
                <w:rFonts w:asciiTheme="minorHAnsi" w:hAnsiTheme="minorHAnsi" w:cstheme="minorHAnsi"/>
              </w:rPr>
            </w:pPr>
            <w:r w:rsidRPr="00931BC8">
              <w:rPr>
                <w:rFonts w:asciiTheme="minorHAnsi" w:hAnsiTheme="minorHAnsi" w:cstheme="minorHAnsi"/>
                <w:sz w:val="22"/>
                <w:szCs w:val="22"/>
              </w:rPr>
              <w:t xml:space="preserve">Document the reasons that visitors cite for leaving the trail at locations </w:t>
            </w:r>
            <w:r w:rsidR="00D2538F">
              <w:rPr>
                <w:rFonts w:asciiTheme="minorHAnsi" w:hAnsiTheme="minorHAnsi" w:cstheme="minorHAnsi"/>
                <w:sz w:val="22"/>
                <w:szCs w:val="22"/>
              </w:rPr>
              <w:t>perceived hazardous locations</w:t>
            </w:r>
          </w:p>
          <w:p w:rsidR="00931BC8" w:rsidRPr="00931BC8" w:rsidRDefault="00931BC8" w:rsidP="00931BC8">
            <w:pPr>
              <w:pStyle w:val="ListParagraph"/>
              <w:numPr>
                <w:ilvl w:val="0"/>
                <w:numId w:val="42"/>
              </w:numPr>
              <w:rPr>
                <w:rFonts w:asciiTheme="minorHAnsi" w:hAnsiTheme="minorHAnsi" w:cstheme="minorHAnsi"/>
              </w:rPr>
            </w:pPr>
            <w:r w:rsidRPr="00931BC8">
              <w:rPr>
                <w:rFonts w:asciiTheme="minorHAnsi" w:hAnsiTheme="minorHAnsi" w:cstheme="minorHAnsi"/>
                <w:sz w:val="22"/>
                <w:szCs w:val="22"/>
              </w:rPr>
              <w:t>Explore alternatives to the risk behavior that might appeal to visitors who are currently engaging in it</w:t>
            </w:r>
          </w:p>
          <w:p w:rsidR="00931BC8" w:rsidRDefault="00931BC8" w:rsidP="00B93AAA">
            <w:pPr>
              <w:adjustRightInd w:val="0"/>
              <w:rPr>
                <w:rFonts w:asciiTheme="minorHAnsi" w:hAnsiTheme="minorHAnsi" w:cs="Calibri"/>
              </w:rPr>
            </w:pPr>
          </w:p>
          <w:p w:rsidR="00345FD4" w:rsidRPr="00C817CF" w:rsidRDefault="00345FD4" w:rsidP="00345FD4">
            <w:pPr>
              <w:rPr>
                <w:rFonts w:asciiTheme="minorHAnsi" w:hAnsiTheme="minorHAnsi"/>
              </w:rPr>
            </w:pPr>
            <w:r w:rsidRPr="00C817CF">
              <w:rPr>
                <w:rFonts w:asciiTheme="minorHAnsi" w:hAnsiTheme="minorHAnsi"/>
                <w:sz w:val="22"/>
                <w:szCs w:val="22"/>
              </w:rPr>
              <w:t xml:space="preserve">The Preventive Search and Rescue </w:t>
            </w:r>
            <w:proofErr w:type="gramStart"/>
            <w:r w:rsidRPr="00C817CF">
              <w:rPr>
                <w:rFonts w:asciiTheme="minorHAnsi" w:hAnsiTheme="minorHAnsi"/>
                <w:sz w:val="22"/>
                <w:szCs w:val="22"/>
              </w:rPr>
              <w:t>staff at YOSE are</w:t>
            </w:r>
            <w:proofErr w:type="gramEnd"/>
            <w:r w:rsidRPr="00C817CF">
              <w:rPr>
                <w:rFonts w:asciiTheme="minorHAnsi" w:hAnsiTheme="minorHAnsi"/>
                <w:sz w:val="22"/>
                <w:szCs w:val="22"/>
              </w:rPr>
              <w:t xml:space="preserve"> currently developing a strategic plan for Risk Management, and have requested this information so that their plan can be data driven. The information produced by this data collection effort is also highly responsive to numerous recommendations that have been included in prior (internal) reviews of visitor fatalities at YOSE.  Some examples are listed below:</w:t>
            </w:r>
          </w:p>
          <w:p w:rsidR="00345FD4" w:rsidRPr="00C817CF" w:rsidRDefault="00345FD4" w:rsidP="00345FD4">
            <w:pPr>
              <w:rPr>
                <w:rFonts w:asciiTheme="minorHAnsi" w:hAnsiTheme="minorHAnsi"/>
              </w:rPr>
            </w:pPr>
          </w:p>
          <w:p w:rsidR="00345FD4" w:rsidRPr="00C817CF" w:rsidRDefault="00345FD4" w:rsidP="00345FD4">
            <w:pPr>
              <w:rPr>
                <w:rFonts w:asciiTheme="minorHAnsi" w:hAnsiTheme="minorHAnsi"/>
              </w:rPr>
            </w:pPr>
          </w:p>
          <w:p w:rsidR="00345FD4" w:rsidRPr="00C817CF" w:rsidRDefault="00345FD4" w:rsidP="00345FD4">
            <w:pPr>
              <w:rPr>
                <w:rFonts w:asciiTheme="minorHAnsi" w:hAnsiTheme="minorHAnsi"/>
              </w:rPr>
            </w:pPr>
          </w:p>
          <w:p w:rsidR="00345FD4" w:rsidRPr="00C817CF" w:rsidRDefault="00345FD4" w:rsidP="00345FD4">
            <w:pPr>
              <w:rPr>
                <w:rFonts w:asciiTheme="minorHAnsi" w:hAnsiTheme="minorHAnsi"/>
              </w:rPr>
            </w:pPr>
          </w:p>
          <w:p w:rsidR="00345FD4" w:rsidRPr="00C817CF" w:rsidRDefault="00345FD4" w:rsidP="00345FD4">
            <w:pPr>
              <w:rPr>
                <w:rFonts w:asciiTheme="minorHAnsi" w:hAnsiTheme="minorHAnsi"/>
              </w:rPr>
            </w:pPr>
          </w:p>
          <w:tbl>
            <w:tblPr>
              <w:tblStyle w:val="TableGrid"/>
              <w:tblW w:w="9576" w:type="dxa"/>
              <w:tblLayout w:type="fixed"/>
              <w:tblLook w:val="04A0" w:firstRow="1" w:lastRow="0" w:firstColumn="1" w:lastColumn="0" w:noHBand="0" w:noVBand="1"/>
            </w:tblPr>
            <w:tblGrid>
              <w:gridCol w:w="2317"/>
              <w:gridCol w:w="5220"/>
              <w:gridCol w:w="2039"/>
            </w:tblGrid>
            <w:tr w:rsidR="00345FD4" w:rsidRPr="00C817CF" w:rsidTr="00874BC4">
              <w:tc>
                <w:tcPr>
                  <w:tcW w:w="2317" w:type="dxa"/>
                  <w:shd w:val="clear" w:color="auto" w:fill="DDD9C3" w:themeFill="background2" w:themeFillShade="E6"/>
                </w:tcPr>
                <w:p w:rsidR="00345FD4" w:rsidRPr="00C817CF" w:rsidRDefault="00345FD4" w:rsidP="00D30EF4">
                  <w:pPr>
                    <w:rPr>
                      <w:b/>
                    </w:rPr>
                  </w:pPr>
                  <w:r w:rsidRPr="00C817CF">
                    <w:rPr>
                      <w:b/>
                    </w:rPr>
                    <w:t>Recommendation</w:t>
                  </w:r>
                </w:p>
              </w:tc>
              <w:tc>
                <w:tcPr>
                  <w:tcW w:w="7259" w:type="dxa"/>
                  <w:gridSpan w:val="2"/>
                  <w:shd w:val="clear" w:color="auto" w:fill="DDD9C3" w:themeFill="background2" w:themeFillShade="E6"/>
                </w:tcPr>
                <w:p w:rsidR="00345FD4" w:rsidRPr="00C817CF" w:rsidRDefault="00345FD4" w:rsidP="00D30EF4">
                  <w:pPr>
                    <w:rPr>
                      <w:b/>
                    </w:rPr>
                  </w:pPr>
                  <w:r w:rsidRPr="00C817CF">
                    <w:rPr>
                      <w:b/>
                    </w:rPr>
                    <w:t>Survey/Study Relevance</w:t>
                  </w:r>
                </w:p>
              </w:tc>
            </w:tr>
            <w:tr w:rsidR="00345FD4" w:rsidRPr="00C817CF" w:rsidTr="00874BC4">
              <w:trPr>
                <w:gridAfter w:val="1"/>
                <w:wAfter w:w="2039" w:type="dxa"/>
              </w:trPr>
              <w:tc>
                <w:tcPr>
                  <w:tcW w:w="2317" w:type="dxa"/>
                </w:tcPr>
                <w:p w:rsidR="00345FD4" w:rsidRPr="00C10844" w:rsidRDefault="00345FD4" w:rsidP="00D30EF4">
                  <w:pPr>
                    <w:rPr>
                      <w:sz w:val="20"/>
                    </w:rPr>
                  </w:pPr>
                  <w:r w:rsidRPr="00C10844">
                    <w:rPr>
                      <w:sz w:val="20"/>
                    </w:rPr>
                    <w:t>Risk management plan and signage should address the park’s diverse visitor population</w:t>
                  </w:r>
                </w:p>
              </w:tc>
              <w:tc>
                <w:tcPr>
                  <w:tcW w:w="5220" w:type="dxa"/>
                </w:tcPr>
                <w:p w:rsidR="00345FD4" w:rsidRPr="00C10844" w:rsidRDefault="00345FD4" w:rsidP="00874BC4">
                  <w:pPr>
                    <w:rPr>
                      <w:sz w:val="20"/>
                    </w:rPr>
                  </w:pPr>
                  <w:r w:rsidRPr="00C10844">
                    <w:rPr>
                      <w:sz w:val="20"/>
                    </w:rPr>
                    <w:t>Survey will reveal whether different groups perceive risk differently, and what visitor subgroups are most likely to engage in this risk behavior.</w:t>
                  </w:r>
                </w:p>
              </w:tc>
            </w:tr>
            <w:tr w:rsidR="00345FD4" w:rsidRPr="00C817CF" w:rsidTr="00874BC4">
              <w:trPr>
                <w:gridAfter w:val="1"/>
                <w:wAfter w:w="2039" w:type="dxa"/>
              </w:trPr>
              <w:tc>
                <w:tcPr>
                  <w:tcW w:w="2317" w:type="dxa"/>
                </w:tcPr>
                <w:p w:rsidR="00345FD4" w:rsidRPr="00C10844" w:rsidRDefault="00345FD4" w:rsidP="00D30EF4">
                  <w:pPr>
                    <w:rPr>
                      <w:sz w:val="20"/>
                    </w:rPr>
                  </w:pPr>
                  <w:r w:rsidRPr="00C10844">
                    <w:rPr>
                      <w:sz w:val="20"/>
                    </w:rPr>
                    <w:t>Identify appropriate channels for delivering safety education messages</w:t>
                  </w:r>
                </w:p>
              </w:tc>
              <w:tc>
                <w:tcPr>
                  <w:tcW w:w="5220" w:type="dxa"/>
                </w:tcPr>
                <w:p w:rsidR="00345FD4" w:rsidRPr="00C10844" w:rsidRDefault="00345FD4" w:rsidP="00874BC4">
                  <w:pPr>
                    <w:rPr>
                      <w:sz w:val="20"/>
                    </w:rPr>
                  </w:pPr>
                  <w:r w:rsidRPr="00C10844">
                    <w:rPr>
                      <w:sz w:val="20"/>
                    </w:rPr>
                    <w:t xml:space="preserve">Survey will reveal where visitors who engage in risk behavior sought information prior to </w:t>
                  </w:r>
                  <w:r w:rsidR="00C817CF" w:rsidRPr="00C10844">
                    <w:rPr>
                      <w:sz w:val="20"/>
                    </w:rPr>
                    <w:t>t</w:t>
                  </w:r>
                  <w:r w:rsidRPr="00C10844">
                    <w:rPr>
                      <w:sz w:val="20"/>
                    </w:rPr>
                    <w:t>heir hike.</w:t>
                  </w:r>
                </w:p>
              </w:tc>
            </w:tr>
            <w:tr w:rsidR="00345FD4" w:rsidRPr="00C817CF" w:rsidTr="00874BC4">
              <w:trPr>
                <w:gridAfter w:val="1"/>
                <w:wAfter w:w="2039" w:type="dxa"/>
              </w:trPr>
              <w:tc>
                <w:tcPr>
                  <w:tcW w:w="2317" w:type="dxa"/>
                </w:tcPr>
                <w:p w:rsidR="00345FD4" w:rsidRPr="00C10844" w:rsidRDefault="00345FD4" w:rsidP="00D30EF4">
                  <w:pPr>
                    <w:rPr>
                      <w:sz w:val="20"/>
                    </w:rPr>
                  </w:pPr>
                  <w:r w:rsidRPr="00C10844">
                    <w:rPr>
                      <w:sz w:val="20"/>
                    </w:rPr>
                    <w:t>Evaluate current signage to determine if it  adequately addresses hazards/communicates risk</w:t>
                  </w:r>
                </w:p>
              </w:tc>
              <w:tc>
                <w:tcPr>
                  <w:tcW w:w="5220" w:type="dxa"/>
                </w:tcPr>
                <w:p w:rsidR="00345FD4" w:rsidRPr="00C10844" w:rsidRDefault="00345FD4" w:rsidP="00D30EF4">
                  <w:pPr>
                    <w:rPr>
                      <w:sz w:val="20"/>
                    </w:rPr>
                  </w:pPr>
                  <w:r w:rsidRPr="00C10844">
                    <w:rPr>
                      <w:sz w:val="20"/>
                    </w:rPr>
                    <w:t>Study would determine how often people leave the trail and at what locations, as well as whether they associate risk with their behavior.</w:t>
                  </w:r>
                </w:p>
                <w:p w:rsidR="00B344D0" w:rsidRPr="00C10844" w:rsidRDefault="00B344D0" w:rsidP="00D30EF4">
                  <w:pPr>
                    <w:rPr>
                      <w:sz w:val="20"/>
                    </w:rPr>
                  </w:pPr>
                </w:p>
                <w:p w:rsidR="00B344D0" w:rsidRPr="00C10844" w:rsidRDefault="00B344D0" w:rsidP="00874BC4">
                  <w:pPr>
                    <w:rPr>
                      <w:sz w:val="20"/>
                    </w:rPr>
                  </w:pPr>
                  <w:r w:rsidRPr="00C10844">
                    <w:rPr>
                      <w:sz w:val="20"/>
                    </w:rPr>
                    <w:t>[Other communication gaps may also become apparent,</w:t>
                  </w:r>
                  <w:r w:rsidR="00C10844">
                    <w:rPr>
                      <w:sz w:val="20"/>
                    </w:rPr>
                    <w:t xml:space="preserve"> </w:t>
                  </w:r>
                  <w:r w:rsidRPr="00C10844">
                    <w:rPr>
                      <w:sz w:val="20"/>
                    </w:rPr>
                    <w:t>such as hikers not realizing there is no potable water on the trail above the Vernal Fall Footbridge</w:t>
                  </w:r>
                  <w:proofErr w:type="gramStart"/>
                  <w:r w:rsidRPr="00C10844">
                    <w:rPr>
                      <w:sz w:val="20"/>
                    </w:rPr>
                    <w:t>. ]</w:t>
                  </w:r>
                  <w:proofErr w:type="gramEnd"/>
                </w:p>
              </w:tc>
            </w:tr>
            <w:tr w:rsidR="00345FD4" w:rsidRPr="00C817CF" w:rsidTr="00874BC4">
              <w:trPr>
                <w:gridAfter w:val="1"/>
                <w:wAfter w:w="2039" w:type="dxa"/>
              </w:trPr>
              <w:tc>
                <w:tcPr>
                  <w:tcW w:w="2317" w:type="dxa"/>
                </w:tcPr>
                <w:p w:rsidR="00345FD4" w:rsidRPr="00C10844" w:rsidRDefault="00345FD4" w:rsidP="00D30EF4">
                  <w:pPr>
                    <w:rPr>
                      <w:sz w:val="20"/>
                    </w:rPr>
                  </w:pPr>
                  <w:r w:rsidRPr="00C10844">
                    <w:rPr>
                      <w:sz w:val="20"/>
                    </w:rPr>
                    <w:t>Explore posting personnel at the top of Vernal Fall</w:t>
                  </w:r>
                </w:p>
              </w:tc>
              <w:tc>
                <w:tcPr>
                  <w:tcW w:w="5220" w:type="dxa"/>
                </w:tcPr>
                <w:p w:rsidR="00345FD4" w:rsidRPr="00C10844" w:rsidRDefault="00345FD4" w:rsidP="00874BC4">
                  <w:pPr>
                    <w:rPr>
                      <w:sz w:val="20"/>
                    </w:rPr>
                  </w:pPr>
                  <w:r w:rsidRPr="00C10844">
                    <w:rPr>
                      <w:sz w:val="20"/>
                    </w:rPr>
                    <w:t>Study would ascertain when the risk behavior is more</w:t>
                  </w:r>
                  <w:r w:rsidR="00874BC4">
                    <w:rPr>
                      <w:sz w:val="20"/>
                    </w:rPr>
                    <w:t xml:space="preserve"> </w:t>
                  </w:r>
                  <w:r w:rsidRPr="00C10844">
                    <w:rPr>
                      <w:sz w:val="20"/>
                    </w:rPr>
                    <w:t>likely to occur, which would help managers determine</w:t>
                  </w:r>
                  <w:r w:rsidR="00874BC4">
                    <w:rPr>
                      <w:sz w:val="20"/>
                    </w:rPr>
                    <w:t xml:space="preserve"> </w:t>
                  </w:r>
                  <w:r w:rsidR="00C817CF" w:rsidRPr="00C10844">
                    <w:rPr>
                      <w:sz w:val="20"/>
                    </w:rPr>
                    <w:t xml:space="preserve">optimal </w:t>
                  </w:r>
                  <w:r w:rsidRPr="00C10844">
                    <w:rPr>
                      <w:sz w:val="20"/>
                    </w:rPr>
                    <w:t>staffing s</w:t>
                  </w:r>
                  <w:r w:rsidR="00C817CF" w:rsidRPr="00C10844">
                    <w:rPr>
                      <w:sz w:val="20"/>
                    </w:rPr>
                    <w:t>chedules.</w:t>
                  </w:r>
                </w:p>
              </w:tc>
            </w:tr>
            <w:tr w:rsidR="00345FD4" w:rsidRPr="00C817CF" w:rsidTr="00874BC4">
              <w:trPr>
                <w:gridAfter w:val="1"/>
                <w:wAfter w:w="2039" w:type="dxa"/>
              </w:trPr>
              <w:tc>
                <w:tcPr>
                  <w:tcW w:w="2317" w:type="dxa"/>
                </w:tcPr>
                <w:p w:rsidR="00345FD4" w:rsidRPr="00C10844" w:rsidRDefault="00345FD4" w:rsidP="00D30EF4">
                  <w:pPr>
                    <w:rPr>
                      <w:sz w:val="20"/>
                    </w:rPr>
                  </w:pPr>
                  <w:r w:rsidRPr="00C10844">
                    <w:rPr>
                      <w:sz w:val="20"/>
                    </w:rPr>
                    <w:t>Consider extending existing structures/barricades, to discourage access to the water in high hazard areas</w:t>
                  </w:r>
                </w:p>
              </w:tc>
              <w:tc>
                <w:tcPr>
                  <w:tcW w:w="5220" w:type="dxa"/>
                </w:tcPr>
                <w:p w:rsidR="00B344D0" w:rsidRPr="00C10844" w:rsidRDefault="00345FD4" w:rsidP="000839B8">
                  <w:pPr>
                    <w:rPr>
                      <w:sz w:val="20"/>
                    </w:rPr>
                  </w:pPr>
                  <w:r w:rsidRPr="00C10844">
                    <w:rPr>
                      <w:sz w:val="20"/>
                    </w:rPr>
                    <w:t>Size of problem would be identified, and the specific places where access is being gained would be revealed.</w:t>
                  </w:r>
                  <w:r w:rsidR="00C10844">
                    <w:rPr>
                      <w:sz w:val="20"/>
                    </w:rPr>
                    <w:t xml:space="preserve"> </w:t>
                  </w:r>
                  <w:r w:rsidRPr="00C10844">
                    <w:rPr>
                      <w:sz w:val="20"/>
                    </w:rPr>
                    <w:t xml:space="preserve">This could point to sites where engineering </w:t>
                  </w:r>
                  <w:r w:rsidR="00C10844">
                    <w:rPr>
                      <w:sz w:val="20"/>
                    </w:rPr>
                    <w:t>improve</w:t>
                  </w:r>
                  <w:r w:rsidRPr="00C10844">
                    <w:rPr>
                      <w:sz w:val="20"/>
                    </w:rPr>
                    <w:t>ments would yield the highest return</w:t>
                  </w:r>
                  <w:r w:rsidR="000839B8" w:rsidRPr="00C10844">
                    <w:rPr>
                      <w:sz w:val="20"/>
                    </w:rPr>
                    <w:t>,</w:t>
                  </w:r>
                  <w:r w:rsidRPr="00C10844">
                    <w:rPr>
                      <w:sz w:val="20"/>
                    </w:rPr>
                    <w:t xml:space="preserve"> in terms of risk reduction.</w:t>
                  </w:r>
                  <w:r w:rsidR="00B344D0" w:rsidRPr="00C10844">
                    <w:rPr>
                      <w:sz w:val="20"/>
                    </w:rPr>
                    <w:t xml:space="preserve">  </w:t>
                  </w:r>
                </w:p>
                <w:p w:rsidR="00B344D0" w:rsidRPr="00C10844" w:rsidRDefault="00B344D0" w:rsidP="000839B8">
                  <w:pPr>
                    <w:rPr>
                      <w:sz w:val="20"/>
                    </w:rPr>
                  </w:pPr>
                </w:p>
                <w:p w:rsidR="00345FD4" w:rsidRPr="00C10844" w:rsidRDefault="00B344D0" w:rsidP="00874BC4">
                  <w:pPr>
                    <w:rPr>
                      <w:sz w:val="20"/>
                    </w:rPr>
                  </w:pPr>
                  <w:r w:rsidRPr="00C10844">
                    <w:rPr>
                      <w:sz w:val="20"/>
                    </w:rPr>
                    <w:t>[The need for other trail improvements (e.g., such as more water stations) may also emerge.]</w:t>
                  </w:r>
                </w:p>
              </w:tc>
            </w:tr>
          </w:tbl>
          <w:p w:rsidR="00E74CF1" w:rsidRPr="00C817CF" w:rsidRDefault="00E74CF1" w:rsidP="00345FD4">
            <w:pPr>
              <w:rPr>
                <w:rFonts w:asciiTheme="minorHAnsi" w:hAnsiTheme="minorHAnsi"/>
                <w:color w:val="1F497D"/>
              </w:rPr>
            </w:pPr>
          </w:p>
          <w:p w:rsidR="00345FD4" w:rsidRPr="00B344D0" w:rsidRDefault="00E74CF1" w:rsidP="00345FD4">
            <w:pPr>
              <w:rPr>
                <w:rFonts w:asciiTheme="minorHAnsi" w:hAnsiTheme="minorHAnsi"/>
              </w:rPr>
            </w:pPr>
            <w:r w:rsidRPr="00B344D0">
              <w:rPr>
                <w:rFonts w:asciiTheme="minorHAnsi" w:hAnsiTheme="minorHAnsi"/>
                <w:sz w:val="22"/>
                <w:szCs w:val="22"/>
              </w:rPr>
              <w:t>The National Park Service’s Risk Management Program is also interested in the results of this study. They see it as part of an agency-wide effort to collect data regarding the attitudes, beliefs and perceptions of visitors as they relate to safety. They also plan to use this study’s methodology to guide future data collection efforts in other parks with similar safety concerns and risk issues.</w:t>
            </w:r>
          </w:p>
          <w:p w:rsidR="00D2538F" w:rsidRPr="00066F45" w:rsidRDefault="00D2538F" w:rsidP="00345FD4">
            <w:pPr>
              <w:adjustRightInd w:val="0"/>
              <w:rPr>
                <w:rFonts w:asciiTheme="minorHAnsi" w:hAnsiTheme="minorHAnsi" w:cs="Calibri"/>
              </w:rPr>
            </w:pPr>
          </w:p>
        </w:tc>
      </w:tr>
      <w:tr w:rsidR="00D2538F" w:rsidRPr="00066F45" w:rsidTr="00874BC4">
        <w:trPr>
          <w:gridAfter w:val="1"/>
          <w:wAfter w:w="109" w:type="dxa"/>
          <w:trHeight w:val="1151"/>
        </w:trPr>
        <w:tc>
          <w:tcPr>
            <w:tcW w:w="541" w:type="dxa"/>
            <w:gridSpan w:val="2"/>
            <w:tcBorders>
              <w:top w:val="single" w:sz="4" w:space="0" w:color="auto"/>
            </w:tcBorders>
          </w:tcPr>
          <w:p w:rsidR="00D2538F" w:rsidRDefault="00D2538F" w:rsidP="00A66ED2">
            <w:pPr>
              <w:tabs>
                <w:tab w:val="right" w:pos="325"/>
              </w:tabs>
              <w:rPr>
                <w:rFonts w:asciiTheme="minorHAnsi" w:hAnsiTheme="minorHAnsi" w:cs="Calibri"/>
              </w:rPr>
            </w:pPr>
            <w:r>
              <w:rPr>
                <w:rFonts w:asciiTheme="minorHAnsi" w:hAnsiTheme="minorHAnsi" w:cs="Calibri"/>
                <w:sz w:val="22"/>
                <w:szCs w:val="22"/>
              </w:rPr>
              <w:lastRenderedPageBreak/>
              <w:t>9.</w:t>
            </w:r>
          </w:p>
        </w:tc>
        <w:tc>
          <w:tcPr>
            <w:tcW w:w="1802" w:type="dxa"/>
            <w:gridSpan w:val="2"/>
            <w:tcBorders>
              <w:top w:val="single" w:sz="4" w:space="0" w:color="auto"/>
            </w:tcBorders>
          </w:tcPr>
          <w:p w:rsidR="00D2538F" w:rsidRPr="00D2538F" w:rsidRDefault="00D2538F" w:rsidP="00D2538F">
            <w:pPr>
              <w:jc w:val="right"/>
              <w:rPr>
                <w:rFonts w:asciiTheme="minorHAnsi" w:hAnsiTheme="minorHAnsi" w:cs="Calibri"/>
                <w:b/>
                <w:bCs/>
              </w:rPr>
            </w:pPr>
            <w:r w:rsidRPr="00D2538F">
              <w:rPr>
                <w:rFonts w:asciiTheme="minorHAnsi" w:hAnsiTheme="minorHAnsi" w:cs="Calibri"/>
                <w:b/>
                <w:bCs/>
                <w:sz w:val="22"/>
                <w:szCs w:val="22"/>
              </w:rPr>
              <w:t>Survey Methodology: (Use as much space as needed; if necessary include additional explanation on a</w:t>
            </w:r>
          </w:p>
          <w:p w:rsidR="00D2538F" w:rsidRPr="00066F45" w:rsidRDefault="00D2538F" w:rsidP="00D2538F">
            <w:pPr>
              <w:jc w:val="right"/>
              <w:rPr>
                <w:rFonts w:asciiTheme="minorHAnsi" w:hAnsiTheme="minorHAnsi" w:cs="Calibri"/>
                <w:b/>
                <w:bCs/>
              </w:rPr>
            </w:pPr>
            <w:r w:rsidRPr="00D2538F">
              <w:rPr>
                <w:rFonts w:asciiTheme="minorHAnsi" w:hAnsiTheme="minorHAnsi" w:cs="Calibri"/>
                <w:b/>
                <w:bCs/>
                <w:sz w:val="22"/>
                <w:szCs w:val="22"/>
              </w:rPr>
              <w:t>separate page)</w:t>
            </w:r>
          </w:p>
        </w:tc>
        <w:tc>
          <w:tcPr>
            <w:tcW w:w="7650" w:type="dxa"/>
            <w:gridSpan w:val="17"/>
            <w:tcBorders>
              <w:top w:val="single" w:sz="4" w:space="0" w:color="auto"/>
            </w:tcBorders>
          </w:tcPr>
          <w:p w:rsidR="00D2538F" w:rsidRPr="00D15AFD" w:rsidRDefault="00D2538F" w:rsidP="00D2538F">
            <w:pPr>
              <w:numPr>
                <w:ilvl w:val="0"/>
                <w:numId w:val="30"/>
              </w:numPr>
              <w:rPr>
                <w:rFonts w:asciiTheme="minorHAnsi" w:hAnsiTheme="minorHAnsi" w:cs="Calibri"/>
                <w:b/>
              </w:rPr>
            </w:pPr>
            <w:r w:rsidRPr="00D15AFD">
              <w:rPr>
                <w:rFonts w:asciiTheme="minorHAnsi" w:hAnsiTheme="minorHAnsi" w:cs="Calibri"/>
                <w:b/>
                <w:sz w:val="22"/>
                <w:szCs w:val="22"/>
              </w:rPr>
              <w:t xml:space="preserve">Respondent Universe:  </w:t>
            </w:r>
          </w:p>
          <w:p w:rsidR="00D2538F" w:rsidRDefault="00D2538F" w:rsidP="00D2538F">
            <w:pPr>
              <w:rPr>
                <w:rFonts w:asciiTheme="minorHAnsi" w:hAnsiTheme="minorHAnsi" w:cs="Calibri"/>
              </w:rPr>
            </w:pPr>
            <w:r>
              <w:rPr>
                <w:rFonts w:asciiTheme="minorHAnsi" w:hAnsiTheme="minorHAnsi" w:cs="Calibri"/>
                <w:sz w:val="22"/>
                <w:szCs w:val="22"/>
              </w:rPr>
              <w:t>The respondent universe for this collection will be all visitors (18 years and older) observed leaving the Mist Trail and returning from designated risk areas.</w:t>
            </w:r>
          </w:p>
          <w:p w:rsidR="00D2538F" w:rsidRDefault="00D2538F" w:rsidP="00D2538F">
            <w:pPr>
              <w:rPr>
                <w:rFonts w:asciiTheme="minorHAnsi" w:hAnsiTheme="minorHAnsi" w:cs="Calibri"/>
              </w:rPr>
            </w:pPr>
          </w:p>
          <w:p w:rsidR="00D2538F" w:rsidRPr="00D15AFD" w:rsidRDefault="00D2538F" w:rsidP="00D2538F">
            <w:pPr>
              <w:numPr>
                <w:ilvl w:val="0"/>
                <w:numId w:val="30"/>
              </w:numPr>
              <w:pBdr>
                <w:top w:val="single" w:sz="4" w:space="1" w:color="auto"/>
              </w:pBdr>
              <w:rPr>
                <w:rFonts w:asciiTheme="minorHAnsi" w:hAnsiTheme="minorHAnsi" w:cs="Calibri"/>
                <w:b/>
              </w:rPr>
            </w:pPr>
            <w:r w:rsidRPr="00D15AFD">
              <w:rPr>
                <w:rFonts w:asciiTheme="minorHAnsi" w:hAnsiTheme="minorHAnsi" w:cs="Calibri"/>
                <w:b/>
                <w:sz w:val="22"/>
                <w:szCs w:val="22"/>
              </w:rPr>
              <w:t xml:space="preserve">Sampling Plan/Procedures:  </w:t>
            </w:r>
          </w:p>
          <w:p w:rsidR="00043025" w:rsidRDefault="00D2538F" w:rsidP="00D2538F">
            <w:pPr>
              <w:rPr>
                <w:rFonts w:asciiTheme="minorHAnsi" w:hAnsiTheme="minorHAnsi" w:cs="Calibri"/>
                <w:sz w:val="22"/>
                <w:szCs w:val="22"/>
              </w:rPr>
            </w:pPr>
            <w:r w:rsidRPr="0021685A">
              <w:rPr>
                <w:rFonts w:asciiTheme="minorHAnsi" w:hAnsiTheme="minorHAnsi" w:cs="Calibri"/>
                <w:sz w:val="22"/>
                <w:szCs w:val="22"/>
              </w:rPr>
              <w:t xml:space="preserve">Two research assistants will observe two sections of the trail </w:t>
            </w:r>
            <w:r w:rsidR="00043025" w:rsidRPr="0021685A">
              <w:rPr>
                <w:rFonts w:asciiTheme="minorHAnsi" w:hAnsiTheme="minorHAnsi" w:cs="Calibri"/>
                <w:sz w:val="22"/>
                <w:szCs w:val="22"/>
              </w:rPr>
              <w:t xml:space="preserve">selected by the Park’s Preventive Search and Rescue director. </w:t>
            </w:r>
            <w:r w:rsidR="00043025">
              <w:rPr>
                <w:rFonts w:asciiTheme="minorHAnsi" w:hAnsiTheme="minorHAnsi" w:cs="Calibri"/>
                <w:sz w:val="22"/>
                <w:szCs w:val="22"/>
              </w:rPr>
              <w:t xml:space="preserve">These sections of the trails will be selected because they are </w:t>
            </w:r>
            <w:r w:rsidRPr="0021685A">
              <w:rPr>
                <w:rFonts w:asciiTheme="minorHAnsi" w:hAnsiTheme="minorHAnsi" w:cs="Calibri"/>
                <w:sz w:val="22"/>
                <w:szCs w:val="22"/>
              </w:rPr>
              <w:t>associated with unsafe exposure to visitors</w:t>
            </w:r>
            <w:r w:rsidR="00043025">
              <w:rPr>
                <w:rFonts w:asciiTheme="minorHAnsi" w:hAnsiTheme="minorHAnsi" w:cs="Calibri"/>
                <w:sz w:val="22"/>
                <w:szCs w:val="22"/>
              </w:rPr>
              <w:t>.</w:t>
            </w:r>
            <w:r w:rsidRPr="0021685A">
              <w:rPr>
                <w:rFonts w:asciiTheme="minorHAnsi" w:hAnsiTheme="minorHAnsi" w:cs="Calibri"/>
                <w:sz w:val="22"/>
                <w:szCs w:val="22"/>
              </w:rPr>
              <w:t xml:space="preserve"> </w:t>
            </w:r>
            <w:r w:rsidR="00043025">
              <w:rPr>
                <w:rFonts w:asciiTheme="minorHAnsi" w:hAnsiTheme="minorHAnsi" w:cs="Calibri"/>
                <w:sz w:val="22"/>
                <w:szCs w:val="22"/>
              </w:rPr>
              <w:t xml:space="preserve">The research assistants are not NPS employees and will not be wearing an NPS uniform.  </w:t>
            </w:r>
            <w:r w:rsidR="00FA7F40">
              <w:rPr>
                <w:rFonts w:asciiTheme="minorHAnsi" w:hAnsiTheme="minorHAnsi" w:cs="Calibri"/>
                <w:sz w:val="22"/>
                <w:szCs w:val="22"/>
              </w:rPr>
              <w:t xml:space="preserve">Visitors observed exiting one of the designated </w:t>
            </w:r>
            <w:r w:rsidR="00FA7F40">
              <w:rPr>
                <w:rFonts w:asciiTheme="minorHAnsi" w:hAnsiTheme="minorHAnsi" w:cs="Calibri"/>
                <w:sz w:val="22"/>
                <w:szCs w:val="22"/>
              </w:rPr>
              <w:t>sites</w:t>
            </w:r>
            <w:r w:rsidR="00FA7F40">
              <w:rPr>
                <w:rFonts w:asciiTheme="minorHAnsi" w:hAnsiTheme="minorHAnsi" w:cs="Calibri"/>
                <w:sz w:val="22"/>
                <w:szCs w:val="22"/>
              </w:rPr>
              <w:t xml:space="preserve"> areas will be approach and asked to complete a 4 minute survey.</w:t>
            </w:r>
          </w:p>
          <w:p w:rsidR="00FA7F40" w:rsidRDefault="00FA7F40" w:rsidP="00D2538F">
            <w:pPr>
              <w:rPr>
                <w:rFonts w:asciiTheme="minorHAnsi" w:hAnsiTheme="minorHAnsi" w:cs="Calibri"/>
                <w:sz w:val="22"/>
                <w:szCs w:val="22"/>
              </w:rPr>
            </w:pPr>
          </w:p>
          <w:p w:rsidR="00D2538F" w:rsidRDefault="00D2538F" w:rsidP="00D2538F">
            <w:pPr>
              <w:rPr>
                <w:rFonts w:asciiTheme="minorHAnsi" w:hAnsiTheme="minorHAnsi" w:cs="Calibri"/>
              </w:rPr>
            </w:pPr>
            <w:r w:rsidRPr="0021685A">
              <w:rPr>
                <w:rFonts w:asciiTheme="minorHAnsi" w:hAnsiTheme="minorHAnsi" w:cs="Calibri"/>
                <w:sz w:val="22"/>
                <w:szCs w:val="22"/>
              </w:rPr>
              <w:t xml:space="preserve">One trail observer will use </w:t>
            </w:r>
            <w:r w:rsidR="00FA7F40">
              <w:rPr>
                <w:rFonts w:asciiTheme="minorHAnsi" w:hAnsiTheme="minorHAnsi" w:cs="Calibri"/>
                <w:sz w:val="22"/>
                <w:szCs w:val="22"/>
              </w:rPr>
              <w:t xml:space="preserve">a </w:t>
            </w:r>
            <w:r w:rsidRPr="0021685A">
              <w:rPr>
                <w:rFonts w:asciiTheme="minorHAnsi" w:hAnsiTheme="minorHAnsi" w:cs="Calibri"/>
                <w:sz w:val="22"/>
                <w:szCs w:val="22"/>
              </w:rPr>
              <w:t xml:space="preserve">counting device to record the number of </w:t>
            </w:r>
            <w:r w:rsidR="00FA7F40">
              <w:rPr>
                <w:rFonts w:asciiTheme="minorHAnsi" w:hAnsiTheme="minorHAnsi" w:cs="Calibri"/>
                <w:sz w:val="22"/>
                <w:szCs w:val="22"/>
              </w:rPr>
              <w:t xml:space="preserve">all </w:t>
            </w:r>
            <w:r w:rsidRPr="0021685A">
              <w:rPr>
                <w:rFonts w:asciiTheme="minorHAnsi" w:hAnsiTheme="minorHAnsi" w:cs="Calibri"/>
                <w:sz w:val="22"/>
                <w:szCs w:val="22"/>
              </w:rPr>
              <w:t xml:space="preserve">trail users </w:t>
            </w:r>
            <w:r w:rsidR="00FA7F40">
              <w:rPr>
                <w:rFonts w:asciiTheme="minorHAnsi" w:hAnsiTheme="minorHAnsi" w:cs="Calibri"/>
                <w:sz w:val="22"/>
                <w:szCs w:val="22"/>
              </w:rPr>
              <w:t xml:space="preserve">and </w:t>
            </w:r>
            <w:r>
              <w:rPr>
                <w:rFonts w:asciiTheme="minorHAnsi" w:hAnsiTheme="minorHAnsi" w:cs="Calibri"/>
                <w:sz w:val="22"/>
                <w:szCs w:val="22"/>
              </w:rPr>
              <w:t xml:space="preserve">the </w:t>
            </w:r>
            <w:r w:rsidRPr="0021685A">
              <w:rPr>
                <w:rFonts w:asciiTheme="minorHAnsi" w:hAnsiTheme="minorHAnsi" w:cs="Calibri"/>
                <w:sz w:val="22"/>
                <w:szCs w:val="22"/>
              </w:rPr>
              <w:t xml:space="preserve">second </w:t>
            </w:r>
            <w:r>
              <w:rPr>
                <w:rFonts w:asciiTheme="minorHAnsi" w:hAnsiTheme="minorHAnsi" w:cs="Calibri"/>
                <w:sz w:val="22"/>
                <w:szCs w:val="22"/>
              </w:rPr>
              <w:t>will</w:t>
            </w:r>
            <w:r w:rsidRPr="0021685A">
              <w:rPr>
                <w:rFonts w:asciiTheme="minorHAnsi" w:hAnsiTheme="minorHAnsi" w:cs="Calibri"/>
                <w:sz w:val="22"/>
                <w:szCs w:val="22"/>
              </w:rPr>
              <w:t xml:space="preserve"> </w:t>
            </w:r>
            <w:r>
              <w:rPr>
                <w:rFonts w:asciiTheme="minorHAnsi" w:hAnsiTheme="minorHAnsi" w:cs="Calibri"/>
                <w:sz w:val="22"/>
                <w:szCs w:val="22"/>
              </w:rPr>
              <w:t>record the number of</w:t>
            </w:r>
            <w:r w:rsidRPr="0021685A">
              <w:rPr>
                <w:rFonts w:asciiTheme="minorHAnsi" w:hAnsiTheme="minorHAnsi" w:cs="Calibri"/>
                <w:sz w:val="22"/>
                <w:szCs w:val="22"/>
              </w:rPr>
              <w:t xml:space="preserve"> trail users observed </w:t>
            </w:r>
            <w:r>
              <w:rPr>
                <w:rFonts w:asciiTheme="minorHAnsi" w:hAnsiTheme="minorHAnsi" w:cs="Calibri"/>
                <w:sz w:val="22"/>
                <w:szCs w:val="22"/>
              </w:rPr>
              <w:t>leaving</w:t>
            </w:r>
            <w:r w:rsidRPr="0021685A">
              <w:rPr>
                <w:rFonts w:asciiTheme="minorHAnsi" w:hAnsiTheme="minorHAnsi" w:cs="Calibri"/>
                <w:sz w:val="22"/>
                <w:szCs w:val="22"/>
              </w:rPr>
              <w:t xml:space="preserve"> the trail at location</w:t>
            </w:r>
            <w:r>
              <w:rPr>
                <w:rFonts w:asciiTheme="minorHAnsi" w:hAnsiTheme="minorHAnsi" w:cs="Calibri"/>
                <w:sz w:val="22"/>
                <w:szCs w:val="22"/>
              </w:rPr>
              <w:t>s</w:t>
            </w:r>
            <w:r w:rsidRPr="0021685A">
              <w:rPr>
                <w:rFonts w:asciiTheme="minorHAnsi" w:hAnsiTheme="minorHAnsi" w:cs="Calibri"/>
                <w:sz w:val="22"/>
                <w:szCs w:val="22"/>
              </w:rPr>
              <w:t xml:space="preserve"> that</w:t>
            </w:r>
            <w:r>
              <w:rPr>
                <w:rFonts w:asciiTheme="minorHAnsi" w:hAnsiTheme="minorHAnsi" w:cs="Calibri"/>
                <w:sz w:val="22"/>
                <w:szCs w:val="22"/>
              </w:rPr>
              <w:t xml:space="preserve"> are</w:t>
            </w:r>
            <w:r w:rsidRPr="0021685A">
              <w:rPr>
                <w:rFonts w:asciiTheme="minorHAnsi" w:hAnsiTheme="minorHAnsi" w:cs="Calibri"/>
                <w:sz w:val="22"/>
                <w:szCs w:val="22"/>
              </w:rPr>
              <w:t xml:space="preserve"> considered potentially hazardous. </w:t>
            </w:r>
          </w:p>
          <w:p w:rsidR="00D2538F" w:rsidRDefault="00D2538F" w:rsidP="00874BC4">
            <w:pPr>
              <w:rPr>
                <w:rFonts w:asciiTheme="minorHAnsi" w:hAnsiTheme="minorHAnsi" w:cs="Calibri"/>
              </w:rPr>
            </w:pPr>
          </w:p>
          <w:p w:rsidR="00D2538F" w:rsidRPr="00D15AFD" w:rsidRDefault="00D2538F" w:rsidP="00D2538F">
            <w:pPr>
              <w:numPr>
                <w:ilvl w:val="0"/>
                <w:numId w:val="30"/>
              </w:numPr>
              <w:pBdr>
                <w:top w:val="single" w:sz="4" w:space="1" w:color="auto"/>
              </w:pBdr>
              <w:rPr>
                <w:rFonts w:asciiTheme="minorHAnsi" w:hAnsiTheme="minorHAnsi" w:cs="Calibri"/>
                <w:b/>
              </w:rPr>
            </w:pPr>
            <w:r w:rsidRPr="00D15AFD">
              <w:rPr>
                <w:rFonts w:asciiTheme="minorHAnsi" w:hAnsiTheme="minorHAnsi" w:cs="Calibri"/>
                <w:b/>
                <w:sz w:val="22"/>
                <w:szCs w:val="22"/>
              </w:rPr>
              <w:lastRenderedPageBreak/>
              <w:t xml:space="preserve">Instrument Administration: </w:t>
            </w:r>
          </w:p>
          <w:p w:rsidR="00D2538F" w:rsidRPr="00D32BB1" w:rsidRDefault="00D2538F" w:rsidP="00D2538F">
            <w:pPr>
              <w:pStyle w:val="BodyText"/>
              <w:tabs>
                <w:tab w:val="clear" w:pos="-720"/>
                <w:tab w:val="left" w:pos="360"/>
              </w:tabs>
              <w:ind w:left="360" w:right="-360" w:hanging="360"/>
              <w:rPr>
                <w:rFonts w:asciiTheme="minorHAnsi" w:hAnsiTheme="minorHAnsi" w:cstheme="minorHAnsi"/>
                <w:color w:val="auto"/>
                <w:szCs w:val="22"/>
              </w:rPr>
            </w:pPr>
            <w:r w:rsidRPr="00D32BB1">
              <w:rPr>
                <w:rFonts w:asciiTheme="minorHAnsi" w:hAnsiTheme="minorHAnsi" w:cstheme="minorHAnsi"/>
                <w:color w:val="auto"/>
                <w:sz w:val="22"/>
                <w:szCs w:val="22"/>
              </w:rPr>
              <w:t>Here is the script that will be used when potential subjects are approached:</w:t>
            </w:r>
          </w:p>
          <w:p w:rsidR="00D2538F" w:rsidRPr="00D32BB1" w:rsidRDefault="00D2538F" w:rsidP="00D2538F">
            <w:pPr>
              <w:pStyle w:val="BodyText"/>
              <w:tabs>
                <w:tab w:val="clear" w:pos="-720"/>
                <w:tab w:val="left" w:pos="360"/>
              </w:tabs>
              <w:ind w:left="360" w:right="-360" w:hanging="360"/>
              <w:rPr>
                <w:rFonts w:asciiTheme="minorHAnsi" w:hAnsiTheme="minorHAnsi" w:cstheme="minorHAnsi"/>
                <w:color w:val="auto"/>
                <w:szCs w:val="22"/>
              </w:rPr>
            </w:pPr>
          </w:p>
          <w:p w:rsidR="00D2538F" w:rsidRPr="00FA7F40" w:rsidRDefault="00D2538F" w:rsidP="00FA7F40">
            <w:pPr>
              <w:pStyle w:val="BodyText"/>
              <w:tabs>
                <w:tab w:val="clear" w:pos="-720"/>
              </w:tabs>
              <w:ind w:left="522" w:right="792"/>
              <w:rPr>
                <w:rFonts w:asciiTheme="minorHAnsi" w:hAnsiTheme="minorHAnsi" w:cstheme="minorHAnsi"/>
                <w:i/>
                <w:color w:val="auto"/>
                <w:szCs w:val="22"/>
              </w:rPr>
            </w:pPr>
            <w:r w:rsidRPr="00D32BB1">
              <w:rPr>
                <w:rFonts w:asciiTheme="minorHAnsi" w:hAnsiTheme="minorHAnsi" w:cstheme="minorHAnsi"/>
                <w:color w:val="auto"/>
                <w:sz w:val="22"/>
                <w:szCs w:val="22"/>
              </w:rPr>
              <w:t>“</w:t>
            </w:r>
            <w:r w:rsidRPr="00FA7F40">
              <w:rPr>
                <w:rFonts w:asciiTheme="minorHAnsi" w:hAnsiTheme="minorHAnsi" w:cstheme="minorHAnsi"/>
                <w:i/>
                <w:color w:val="auto"/>
                <w:sz w:val="22"/>
                <w:szCs w:val="22"/>
              </w:rPr>
              <w:t>Hi. Would you be willing to fill out a</w:t>
            </w:r>
            <w:r w:rsidR="00345FD4" w:rsidRPr="00FA7F40">
              <w:rPr>
                <w:rFonts w:asciiTheme="minorHAnsi" w:hAnsiTheme="minorHAnsi" w:cstheme="minorHAnsi"/>
                <w:i/>
                <w:color w:val="auto"/>
                <w:sz w:val="22"/>
                <w:szCs w:val="22"/>
              </w:rPr>
              <w:t xml:space="preserve"> four</w:t>
            </w:r>
            <w:r w:rsidRPr="00FA7F40">
              <w:rPr>
                <w:rFonts w:asciiTheme="minorHAnsi" w:hAnsiTheme="minorHAnsi" w:cstheme="minorHAnsi"/>
                <w:i/>
                <w:color w:val="auto"/>
                <w:sz w:val="22"/>
                <w:szCs w:val="22"/>
              </w:rPr>
              <w:t xml:space="preserve"> minute survey as part of a study that we are carrying out for the Park Service and the Uniformed Services University? We will not ask for your name or any contact information. The study is voluntary.”</w:t>
            </w:r>
          </w:p>
          <w:p w:rsidR="00D2538F" w:rsidRPr="00FA7F40" w:rsidRDefault="00D2538F" w:rsidP="00FA7F40">
            <w:pPr>
              <w:pStyle w:val="BodyText"/>
              <w:tabs>
                <w:tab w:val="clear" w:pos="-720"/>
              </w:tabs>
              <w:ind w:left="522" w:right="792"/>
              <w:rPr>
                <w:rFonts w:asciiTheme="minorHAnsi" w:hAnsiTheme="minorHAnsi" w:cstheme="minorHAnsi"/>
                <w:i/>
                <w:color w:val="auto"/>
                <w:szCs w:val="22"/>
              </w:rPr>
            </w:pPr>
          </w:p>
          <w:p w:rsidR="00D2538F" w:rsidRPr="00FA7F40" w:rsidRDefault="00D2538F" w:rsidP="00FA7F40">
            <w:pPr>
              <w:pStyle w:val="BodyText"/>
              <w:tabs>
                <w:tab w:val="clear" w:pos="-720"/>
                <w:tab w:val="left" w:pos="360"/>
              </w:tabs>
              <w:ind w:left="522" w:right="792"/>
              <w:rPr>
                <w:rFonts w:asciiTheme="minorHAnsi" w:hAnsiTheme="minorHAnsi" w:cstheme="minorHAnsi"/>
                <w:i/>
                <w:color w:val="auto"/>
                <w:szCs w:val="22"/>
              </w:rPr>
            </w:pPr>
            <w:r w:rsidRPr="00FA7F40">
              <w:rPr>
                <w:rFonts w:asciiTheme="minorHAnsi" w:hAnsiTheme="minorHAnsi" w:cstheme="minorHAnsi"/>
                <w:color w:val="auto"/>
                <w:sz w:val="22"/>
                <w:szCs w:val="22"/>
              </w:rPr>
              <w:t>If a potential subject asks whether they were approached because they had entered the area by the river, the research assistant will reply honestly:</w:t>
            </w:r>
            <w:r w:rsidRPr="00FA7F40">
              <w:rPr>
                <w:rFonts w:asciiTheme="minorHAnsi" w:hAnsiTheme="minorHAnsi" w:cstheme="minorHAnsi"/>
                <w:i/>
                <w:color w:val="auto"/>
                <w:sz w:val="22"/>
                <w:szCs w:val="22"/>
              </w:rPr>
              <w:t xml:space="preserve"> "Yes, we are interested in learning more about hikers who go there. We will not ask for your name, but would appreciate hearing from you."</w:t>
            </w:r>
          </w:p>
          <w:p w:rsidR="00D2538F" w:rsidRPr="00FA7F40" w:rsidRDefault="00D2538F" w:rsidP="00FA7F40">
            <w:pPr>
              <w:pStyle w:val="BodyText"/>
              <w:tabs>
                <w:tab w:val="clear" w:pos="-720"/>
                <w:tab w:val="left" w:pos="360"/>
              </w:tabs>
              <w:ind w:left="522" w:right="792" w:hanging="360"/>
              <w:rPr>
                <w:rFonts w:asciiTheme="minorHAnsi" w:hAnsiTheme="minorHAnsi" w:cstheme="minorHAnsi"/>
                <w:i/>
                <w:color w:val="auto"/>
                <w:szCs w:val="22"/>
              </w:rPr>
            </w:pPr>
          </w:p>
          <w:p w:rsidR="00D2538F" w:rsidRPr="00FA7F40" w:rsidRDefault="00D2538F" w:rsidP="00FA7F40">
            <w:pPr>
              <w:pStyle w:val="BodyText"/>
              <w:tabs>
                <w:tab w:val="clear" w:pos="-720"/>
                <w:tab w:val="left" w:pos="360"/>
              </w:tabs>
              <w:ind w:left="522" w:right="792"/>
              <w:rPr>
                <w:rFonts w:asciiTheme="minorHAnsi" w:hAnsiTheme="minorHAnsi" w:cstheme="minorHAnsi"/>
                <w:i/>
                <w:color w:val="auto"/>
                <w:szCs w:val="22"/>
              </w:rPr>
            </w:pPr>
            <w:r w:rsidRPr="00874BC4">
              <w:rPr>
                <w:rFonts w:asciiTheme="minorHAnsi" w:hAnsiTheme="minorHAnsi" w:cstheme="minorHAnsi"/>
                <w:color w:val="auto"/>
                <w:sz w:val="22"/>
                <w:szCs w:val="22"/>
              </w:rPr>
              <w:t>If visitor agrees:</w:t>
            </w:r>
            <w:r w:rsidRPr="00FA7F40">
              <w:rPr>
                <w:rFonts w:asciiTheme="minorHAnsi" w:hAnsiTheme="minorHAnsi" w:cstheme="minorHAnsi"/>
                <w:i/>
                <w:color w:val="auto"/>
                <w:sz w:val="22"/>
                <w:szCs w:val="22"/>
              </w:rPr>
              <w:t xml:space="preserve"> “Thanks a lot” (and the form is provided, with a pen &amp; clipboard).</w:t>
            </w:r>
          </w:p>
          <w:p w:rsidR="00D2538F" w:rsidRPr="00FA7F40" w:rsidRDefault="00D2538F" w:rsidP="00FA7F40">
            <w:pPr>
              <w:pStyle w:val="BodyText"/>
              <w:tabs>
                <w:tab w:val="clear" w:pos="-720"/>
                <w:tab w:val="left" w:pos="360"/>
              </w:tabs>
              <w:ind w:left="522" w:right="792" w:hanging="360"/>
              <w:rPr>
                <w:rFonts w:asciiTheme="minorHAnsi" w:hAnsiTheme="minorHAnsi" w:cstheme="minorHAnsi"/>
                <w:i/>
                <w:color w:val="auto"/>
                <w:szCs w:val="22"/>
              </w:rPr>
            </w:pPr>
          </w:p>
          <w:p w:rsidR="00D2538F" w:rsidRPr="00FA7F40" w:rsidRDefault="00D2538F" w:rsidP="00FA7F40">
            <w:pPr>
              <w:pStyle w:val="BodyText"/>
              <w:tabs>
                <w:tab w:val="clear" w:pos="-720"/>
                <w:tab w:val="left" w:pos="360"/>
              </w:tabs>
              <w:ind w:left="522" w:right="792"/>
              <w:rPr>
                <w:rFonts w:asciiTheme="minorHAnsi" w:hAnsiTheme="minorHAnsi" w:cstheme="minorHAnsi"/>
                <w:i/>
                <w:color w:val="auto"/>
                <w:szCs w:val="22"/>
              </w:rPr>
            </w:pPr>
            <w:r w:rsidRPr="00874BC4">
              <w:rPr>
                <w:rFonts w:asciiTheme="minorHAnsi" w:hAnsiTheme="minorHAnsi" w:cstheme="minorHAnsi"/>
                <w:color w:val="auto"/>
                <w:sz w:val="22"/>
                <w:szCs w:val="22"/>
              </w:rPr>
              <w:t>If visitor declines</w:t>
            </w:r>
            <w:r w:rsidRPr="00FA7F40">
              <w:rPr>
                <w:rFonts w:asciiTheme="minorHAnsi" w:hAnsiTheme="minorHAnsi" w:cstheme="minorHAnsi"/>
                <w:i/>
                <w:color w:val="auto"/>
                <w:sz w:val="22"/>
                <w:szCs w:val="22"/>
              </w:rPr>
              <w:t>: “Okay, well thanks anyway. Enjoy the rest of your hike.”</w:t>
            </w:r>
          </w:p>
          <w:p w:rsidR="00D2538F" w:rsidRPr="00D32BB1" w:rsidRDefault="00D2538F" w:rsidP="00D2538F">
            <w:pPr>
              <w:pStyle w:val="BodyText"/>
              <w:tabs>
                <w:tab w:val="clear" w:pos="-720"/>
                <w:tab w:val="left" w:pos="360"/>
              </w:tabs>
              <w:ind w:left="360" w:right="-360" w:hanging="360"/>
              <w:rPr>
                <w:rFonts w:asciiTheme="minorHAnsi" w:hAnsiTheme="minorHAnsi" w:cstheme="minorHAnsi"/>
                <w:color w:val="auto"/>
                <w:szCs w:val="22"/>
              </w:rPr>
            </w:pPr>
          </w:p>
          <w:p w:rsidR="00D2538F" w:rsidRPr="00C817CF" w:rsidRDefault="00D2538F" w:rsidP="00874BC4">
            <w:pPr>
              <w:pStyle w:val="BodyText"/>
              <w:tabs>
                <w:tab w:val="clear" w:pos="-720"/>
                <w:tab w:val="left" w:pos="-18"/>
              </w:tabs>
              <w:ind w:right="252"/>
              <w:rPr>
                <w:rFonts w:asciiTheme="minorHAnsi" w:hAnsiTheme="minorHAnsi" w:cstheme="minorHAnsi"/>
                <w:color w:val="auto"/>
                <w:szCs w:val="22"/>
              </w:rPr>
            </w:pPr>
            <w:r w:rsidRPr="00D32BB1">
              <w:rPr>
                <w:rFonts w:asciiTheme="minorHAnsi" w:hAnsiTheme="minorHAnsi" w:cstheme="minorHAnsi"/>
                <w:color w:val="auto"/>
                <w:sz w:val="22"/>
                <w:szCs w:val="22"/>
              </w:rPr>
              <w:t xml:space="preserve">If the research assistant is unsure whether a hiker is </w:t>
            </w:r>
            <w:r w:rsidRPr="00C817CF">
              <w:rPr>
                <w:rFonts w:asciiTheme="minorHAnsi" w:hAnsiTheme="minorHAnsi" w:cstheme="minorHAnsi"/>
                <w:color w:val="auto"/>
                <w:sz w:val="22"/>
                <w:szCs w:val="22"/>
                <w:u w:val="single"/>
              </w:rPr>
              <w:t>&gt;</w:t>
            </w:r>
            <w:r w:rsidRPr="00D32BB1">
              <w:rPr>
                <w:rFonts w:asciiTheme="minorHAnsi" w:hAnsiTheme="minorHAnsi" w:cstheme="minorHAnsi"/>
                <w:color w:val="auto"/>
                <w:sz w:val="22"/>
                <w:szCs w:val="22"/>
              </w:rPr>
              <w:t xml:space="preserve"> 18, he will ask them their age.</w:t>
            </w:r>
            <w:r w:rsidR="00FA7F40">
              <w:rPr>
                <w:rFonts w:asciiTheme="minorHAnsi" w:hAnsiTheme="minorHAnsi" w:cstheme="minorHAnsi"/>
                <w:color w:val="auto"/>
                <w:szCs w:val="22"/>
              </w:rPr>
              <w:t xml:space="preserve"> </w:t>
            </w:r>
            <w:r w:rsidRPr="00D32BB1">
              <w:rPr>
                <w:rFonts w:asciiTheme="minorHAnsi" w:hAnsiTheme="minorHAnsi" w:cstheme="minorHAnsi"/>
                <w:color w:val="auto"/>
                <w:sz w:val="22"/>
                <w:szCs w:val="22"/>
              </w:rPr>
              <w:t>If hikers do not speak English, no atte</w:t>
            </w:r>
            <w:r w:rsidR="00FA7F40">
              <w:rPr>
                <w:rFonts w:asciiTheme="minorHAnsi" w:hAnsiTheme="minorHAnsi" w:cstheme="minorHAnsi"/>
                <w:color w:val="auto"/>
                <w:sz w:val="22"/>
                <w:szCs w:val="22"/>
              </w:rPr>
              <w:t xml:space="preserve">mpt will be made to recruit them to complete the </w:t>
            </w:r>
            <w:proofErr w:type="gramStart"/>
            <w:r w:rsidR="00FA7F40">
              <w:rPr>
                <w:rFonts w:asciiTheme="minorHAnsi" w:hAnsiTheme="minorHAnsi" w:cstheme="minorHAnsi"/>
                <w:color w:val="auto"/>
                <w:sz w:val="22"/>
                <w:szCs w:val="22"/>
              </w:rPr>
              <w:t>survey,</w:t>
            </w:r>
            <w:proofErr w:type="gramEnd"/>
            <w:r w:rsidR="00FA7F40">
              <w:rPr>
                <w:rFonts w:asciiTheme="minorHAnsi" w:hAnsiTheme="minorHAnsi" w:cstheme="minorHAnsi"/>
                <w:color w:val="auto"/>
                <w:sz w:val="22"/>
                <w:szCs w:val="22"/>
              </w:rPr>
              <w:t xml:space="preserve"> however, they will be recorded and counted as non-respondents</w:t>
            </w:r>
            <w:r w:rsidRPr="00D32BB1">
              <w:rPr>
                <w:rFonts w:asciiTheme="minorHAnsi" w:hAnsiTheme="minorHAnsi" w:cstheme="minorHAnsi"/>
                <w:color w:val="auto"/>
                <w:sz w:val="22"/>
                <w:szCs w:val="22"/>
              </w:rPr>
              <w:t xml:space="preserve">.  </w:t>
            </w:r>
          </w:p>
          <w:p w:rsidR="00A8368F" w:rsidRDefault="00A8368F" w:rsidP="00874BC4">
            <w:pPr>
              <w:adjustRightInd w:val="0"/>
              <w:ind w:right="252"/>
              <w:rPr>
                <w:rFonts w:asciiTheme="minorHAnsi" w:hAnsiTheme="minorHAnsi" w:cs="Calibri"/>
                <w:b/>
              </w:rPr>
            </w:pPr>
          </w:p>
          <w:p w:rsidR="00EB14A3" w:rsidRPr="00EB14A3" w:rsidRDefault="00A8368F" w:rsidP="00874BC4">
            <w:pPr>
              <w:pStyle w:val="ListParagraph"/>
              <w:numPr>
                <w:ilvl w:val="0"/>
                <w:numId w:val="30"/>
              </w:numPr>
              <w:adjustRightInd w:val="0"/>
              <w:ind w:right="252"/>
              <w:rPr>
                <w:rFonts w:asciiTheme="minorHAnsi" w:hAnsiTheme="minorHAnsi" w:cs="Calibri"/>
                <w:i/>
              </w:rPr>
            </w:pPr>
            <w:r w:rsidRPr="00A8368F">
              <w:rPr>
                <w:rFonts w:asciiTheme="minorHAnsi" w:hAnsiTheme="minorHAnsi" w:cs="Calibri"/>
                <w:b/>
                <w:sz w:val="22"/>
                <w:szCs w:val="22"/>
              </w:rPr>
              <w:t>Expected Response Rate/Confidence Levels</w:t>
            </w:r>
          </w:p>
          <w:p w:rsidR="000839B8" w:rsidRDefault="000839B8" w:rsidP="00874BC4">
            <w:pPr>
              <w:pStyle w:val="ListParagraph"/>
              <w:adjustRightInd w:val="0"/>
              <w:ind w:left="72" w:right="252"/>
              <w:rPr>
                <w:rFonts w:asciiTheme="minorHAnsi" w:hAnsiTheme="minorHAnsi" w:cs="Calibri"/>
              </w:rPr>
            </w:pPr>
          </w:p>
          <w:p w:rsidR="00D114CF" w:rsidRDefault="00EB14A3" w:rsidP="00874BC4">
            <w:pPr>
              <w:pStyle w:val="ListParagraph"/>
              <w:adjustRightInd w:val="0"/>
              <w:ind w:left="72" w:right="252"/>
              <w:rPr>
                <w:rFonts w:asciiTheme="minorHAnsi" w:hAnsiTheme="minorHAnsi" w:cs="Calibri"/>
                <w:sz w:val="22"/>
                <w:szCs w:val="22"/>
              </w:rPr>
            </w:pPr>
            <w:r>
              <w:rPr>
                <w:rFonts w:asciiTheme="minorHAnsi" w:hAnsiTheme="minorHAnsi" w:cs="Calibri"/>
                <w:sz w:val="22"/>
                <w:szCs w:val="22"/>
              </w:rPr>
              <w:t>W</w:t>
            </w:r>
            <w:r w:rsidRPr="00EB14A3">
              <w:rPr>
                <w:rFonts w:asciiTheme="minorHAnsi" w:hAnsiTheme="minorHAnsi" w:cs="Calibri"/>
                <w:sz w:val="22"/>
                <w:szCs w:val="22"/>
              </w:rPr>
              <w:t xml:space="preserve">e will contact </w:t>
            </w:r>
            <w:r>
              <w:rPr>
                <w:rFonts w:asciiTheme="minorHAnsi" w:hAnsiTheme="minorHAnsi" w:cs="Calibri"/>
                <w:sz w:val="22"/>
                <w:szCs w:val="22"/>
              </w:rPr>
              <w:t>1,50</w:t>
            </w:r>
            <w:r w:rsidRPr="00EB14A3">
              <w:rPr>
                <w:rFonts w:asciiTheme="minorHAnsi" w:hAnsiTheme="minorHAnsi" w:cs="Calibri"/>
                <w:sz w:val="22"/>
                <w:szCs w:val="22"/>
              </w:rPr>
              <w:t xml:space="preserve">0 individuals stratified by weekend and weekday periods and expect </w:t>
            </w:r>
            <w:r>
              <w:rPr>
                <w:rFonts w:asciiTheme="minorHAnsi" w:hAnsiTheme="minorHAnsi" w:cs="Calibri"/>
                <w:sz w:val="22"/>
                <w:szCs w:val="22"/>
              </w:rPr>
              <w:t>1,050</w:t>
            </w:r>
            <w:r w:rsidRPr="00EB14A3">
              <w:rPr>
                <w:rFonts w:asciiTheme="minorHAnsi" w:hAnsiTheme="minorHAnsi" w:cs="Calibri"/>
                <w:sz w:val="22"/>
                <w:szCs w:val="22"/>
              </w:rPr>
              <w:t xml:space="preserve">, or </w:t>
            </w:r>
            <w:r>
              <w:rPr>
                <w:rFonts w:asciiTheme="minorHAnsi" w:hAnsiTheme="minorHAnsi" w:cs="Calibri"/>
                <w:sz w:val="22"/>
                <w:szCs w:val="22"/>
              </w:rPr>
              <w:t>7</w:t>
            </w:r>
            <w:r w:rsidRPr="00EB14A3">
              <w:rPr>
                <w:rFonts w:asciiTheme="minorHAnsi" w:hAnsiTheme="minorHAnsi" w:cs="Calibri"/>
                <w:sz w:val="22"/>
                <w:szCs w:val="22"/>
              </w:rPr>
              <w:t xml:space="preserve">0 percent, to agree to respond. We believe this response rate is realistic based </w:t>
            </w:r>
            <w:r w:rsidR="00D114CF">
              <w:rPr>
                <w:rFonts w:asciiTheme="minorHAnsi" w:hAnsiTheme="minorHAnsi" w:cs="Calibri"/>
                <w:sz w:val="22"/>
                <w:szCs w:val="22"/>
              </w:rPr>
              <w:t>up</w:t>
            </w:r>
            <w:r w:rsidRPr="00EB14A3">
              <w:rPr>
                <w:rFonts w:asciiTheme="minorHAnsi" w:hAnsiTheme="minorHAnsi" w:cs="Calibri"/>
                <w:sz w:val="22"/>
                <w:szCs w:val="22"/>
              </w:rPr>
              <w:t xml:space="preserve">on the response rate for surveys undertaken </w:t>
            </w:r>
            <w:r>
              <w:rPr>
                <w:rFonts w:asciiTheme="minorHAnsi" w:hAnsiTheme="minorHAnsi" w:cs="Calibri"/>
                <w:sz w:val="22"/>
                <w:szCs w:val="22"/>
              </w:rPr>
              <w:t xml:space="preserve">by this study team </w:t>
            </w:r>
            <w:r w:rsidRPr="00EB14A3">
              <w:rPr>
                <w:rFonts w:asciiTheme="minorHAnsi" w:hAnsiTheme="minorHAnsi" w:cs="Calibri"/>
                <w:sz w:val="22"/>
                <w:szCs w:val="22"/>
              </w:rPr>
              <w:t>and based on generally high response rates for surveys undertaken in National Parks and other protected areas. With these anticipated sample sizes, we will be 9</w:t>
            </w:r>
            <w:r w:rsidR="009E6566">
              <w:rPr>
                <w:rFonts w:asciiTheme="minorHAnsi" w:hAnsiTheme="minorHAnsi" w:cs="Calibri"/>
                <w:sz w:val="22"/>
                <w:szCs w:val="22"/>
              </w:rPr>
              <w:t>6</w:t>
            </w:r>
            <w:r w:rsidRPr="00EB14A3">
              <w:rPr>
                <w:rFonts w:asciiTheme="minorHAnsi" w:hAnsiTheme="minorHAnsi" w:cs="Calibri"/>
                <w:sz w:val="22"/>
                <w:szCs w:val="22"/>
              </w:rPr>
              <w:t xml:space="preserve"> percent confident that the true proportion in the population is +/- </w:t>
            </w:r>
            <w:r w:rsidR="009E6566">
              <w:rPr>
                <w:rFonts w:asciiTheme="minorHAnsi" w:hAnsiTheme="minorHAnsi" w:cs="Calibri"/>
                <w:sz w:val="22"/>
                <w:szCs w:val="22"/>
              </w:rPr>
              <w:t>2</w:t>
            </w:r>
            <w:r w:rsidRPr="00EB14A3">
              <w:rPr>
                <w:rFonts w:asciiTheme="minorHAnsi" w:hAnsiTheme="minorHAnsi" w:cs="Calibri"/>
                <w:sz w:val="22"/>
                <w:szCs w:val="22"/>
              </w:rPr>
              <w:t xml:space="preserve"> percentage points of the sample statistic. A confidence interval of five percentage points is a standard level of precision for social science surveys of this type</w:t>
            </w:r>
            <w:r w:rsidR="009E6566">
              <w:rPr>
                <w:rFonts w:asciiTheme="minorHAnsi" w:hAnsiTheme="minorHAnsi" w:cs="Calibri"/>
                <w:sz w:val="22"/>
                <w:szCs w:val="22"/>
              </w:rPr>
              <w:t>.</w:t>
            </w:r>
          </w:p>
          <w:p w:rsidR="00874BC4" w:rsidRPr="00EB14A3" w:rsidRDefault="00874BC4" w:rsidP="00874BC4">
            <w:pPr>
              <w:pStyle w:val="ListParagraph"/>
              <w:adjustRightInd w:val="0"/>
              <w:ind w:left="72" w:right="252"/>
              <w:rPr>
                <w:rFonts w:asciiTheme="minorHAnsi" w:hAnsiTheme="minorHAnsi" w:cs="Calibri"/>
              </w:rPr>
            </w:pPr>
          </w:p>
        </w:tc>
      </w:tr>
      <w:tr w:rsidR="00CF0EF0" w:rsidRPr="00613844" w:rsidTr="00874BC4">
        <w:trPr>
          <w:gridAfter w:val="1"/>
          <w:wAfter w:w="109" w:type="dxa"/>
          <w:trHeight w:val="530"/>
        </w:trPr>
        <w:tc>
          <w:tcPr>
            <w:tcW w:w="541" w:type="dxa"/>
            <w:gridSpan w:val="2"/>
            <w:vMerge w:val="restart"/>
          </w:tcPr>
          <w:p w:rsidR="00CF0EF0" w:rsidRPr="00613844" w:rsidRDefault="00CF0EF0" w:rsidP="00885E07">
            <w:pPr>
              <w:pStyle w:val="NoSpacing"/>
            </w:pPr>
          </w:p>
        </w:tc>
        <w:tc>
          <w:tcPr>
            <w:tcW w:w="1802" w:type="dxa"/>
            <w:gridSpan w:val="2"/>
            <w:vMerge w:val="restart"/>
          </w:tcPr>
          <w:p w:rsidR="00CF0EF0" w:rsidRPr="00613844" w:rsidRDefault="00CF0EF0" w:rsidP="00885E07">
            <w:pPr>
              <w:pStyle w:val="NoSpacing"/>
            </w:pPr>
          </w:p>
        </w:tc>
        <w:tc>
          <w:tcPr>
            <w:tcW w:w="941" w:type="dxa"/>
            <w:gridSpan w:val="3"/>
            <w:tcBorders>
              <w:right w:val="single" w:sz="4" w:space="0" w:color="auto"/>
            </w:tcBorders>
          </w:tcPr>
          <w:p w:rsidR="00CF0EF0" w:rsidRPr="00613844" w:rsidRDefault="00CF0EF0" w:rsidP="00885E07">
            <w:pPr>
              <w:pStyle w:val="NoSpacing"/>
            </w:pPr>
          </w:p>
        </w:tc>
        <w:tc>
          <w:tcPr>
            <w:tcW w:w="1579" w:type="dxa"/>
            <w:gridSpan w:val="4"/>
            <w:tcBorders>
              <w:top w:val="single" w:sz="4" w:space="0" w:color="auto"/>
              <w:left w:val="single" w:sz="4" w:space="0" w:color="auto"/>
              <w:bottom w:val="single" w:sz="4" w:space="0" w:color="auto"/>
            </w:tcBorders>
          </w:tcPr>
          <w:p w:rsidR="00CF0EF0" w:rsidRPr="00D15AFD" w:rsidRDefault="00CF0EF0" w:rsidP="00613844">
            <w:pPr>
              <w:jc w:val="center"/>
              <w:rPr>
                <w:rFonts w:asciiTheme="minorHAnsi" w:hAnsiTheme="minorHAnsi" w:cs="Calibri"/>
                <w:sz w:val="20"/>
                <w:szCs w:val="20"/>
              </w:rPr>
            </w:pPr>
            <w:r w:rsidRPr="00D15AFD">
              <w:rPr>
                <w:rFonts w:asciiTheme="minorHAnsi" w:hAnsiTheme="minorHAnsi" w:cs="Calibri"/>
                <w:sz w:val="20"/>
                <w:szCs w:val="20"/>
              </w:rPr>
              <w:t xml:space="preserve">Number of Initial Contacts </w:t>
            </w:r>
          </w:p>
        </w:tc>
        <w:tc>
          <w:tcPr>
            <w:tcW w:w="1800" w:type="dxa"/>
            <w:gridSpan w:val="3"/>
            <w:tcBorders>
              <w:top w:val="single" w:sz="4" w:space="0" w:color="auto"/>
              <w:bottom w:val="single" w:sz="4" w:space="0" w:color="auto"/>
            </w:tcBorders>
          </w:tcPr>
          <w:p w:rsidR="00CF0EF0" w:rsidRPr="00D15AFD" w:rsidRDefault="00CF0EF0" w:rsidP="00613844">
            <w:pPr>
              <w:jc w:val="center"/>
              <w:rPr>
                <w:rFonts w:asciiTheme="minorHAnsi" w:hAnsiTheme="minorHAnsi" w:cs="Calibri"/>
                <w:sz w:val="20"/>
                <w:szCs w:val="20"/>
              </w:rPr>
            </w:pPr>
            <w:r w:rsidRPr="00D15AFD">
              <w:rPr>
                <w:rFonts w:asciiTheme="minorHAnsi" w:hAnsiTheme="minorHAnsi" w:cs="Calibri"/>
                <w:sz w:val="20"/>
                <w:szCs w:val="20"/>
              </w:rPr>
              <w:t>Expected Response</w:t>
            </w:r>
          </w:p>
          <w:p w:rsidR="00CF0EF0" w:rsidRPr="00D15AFD" w:rsidRDefault="00CF0EF0" w:rsidP="00613844">
            <w:pPr>
              <w:jc w:val="center"/>
              <w:rPr>
                <w:rFonts w:asciiTheme="minorHAnsi" w:hAnsiTheme="minorHAnsi" w:cs="Calibri"/>
                <w:sz w:val="20"/>
                <w:szCs w:val="20"/>
              </w:rPr>
            </w:pPr>
            <w:r w:rsidRPr="00D15AFD">
              <w:rPr>
                <w:rFonts w:asciiTheme="minorHAnsi" w:hAnsiTheme="minorHAnsi" w:cs="Calibri"/>
                <w:sz w:val="20"/>
                <w:szCs w:val="20"/>
              </w:rPr>
              <w:t>Rate</w:t>
            </w:r>
          </w:p>
        </w:tc>
        <w:tc>
          <w:tcPr>
            <w:tcW w:w="1710" w:type="dxa"/>
            <w:gridSpan w:val="3"/>
            <w:tcBorders>
              <w:top w:val="single" w:sz="4" w:space="0" w:color="auto"/>
              <w:bottom w:val="single" w:sz="4" w:space="0" w:color="auto"/>
            </w:tcBorders>
          </w:tcPr>
          <w:p w:rsidR="00CF0EF0" w:rsidRPr="00D15AFD" w:rsidRDefault="00CF0EF0" w:rsidP="00613844">
            <w:pPr>
              <w:jc w:val="center"/>
              <w:rPr>
                <w:rFonts w:asciiTheme="minorHAnsi" w:hAnsiTheme="minorHAnsi" w:cs="Calibri"/>
                <w:sz w:val="20"/>
                <w:szCs w:val="20"/>
              </w:rPr>
            </w:pPr>
            <w:r w:rsidRPr="00D15AFD">
              <w:rPr>
                <w:rFonts w:asciiTheme="minorHAnsi" w:hAnsiTheme="minorHAnsi" w:cs="Calibri"/>
                <w:sz w:val="20"/>
                <w:szCs w:val="20"/>
              </w:rPr>
              <w:t xml:space="preserve">Expected Number of Responses </w:t>
            </w:r>
          </w:p>
        </w:tc>
        <w:tc>
          <w:tcPr>
            <w:tcW w:w="1350" w:type="dxa"/>
            <w:gridSpan w:val="3"/>
            <w:tcBorders>
              <w:top w:val="single" w:sz="4" w:space="0" w:color="auto"/>
              <w:bottom w:val="single" w:sz="4" w:space="0" w:color="auto"/>
              <w:right w:val="single" w:sz="4" w:space="0" w:color="auto"/>
            </w:tcBorders>
          </w:tcPr>
          <w:p w:rsidR="00CF0EF0" w:rsidRPr="00D15AFD" w:rsidRDefault="00CF0EF0" w:rsidP="00613844">
            <w:pPr>
              <w:jc w:val="center"/>
              <w:rPr>
                <w:rFonts w:asciiTheme="minorHAnsi" w:hAnsiTheme="minorHAnsi" w:cs="Calibri"/>
                <w:sz w:val="20"/>
                <w:szCs w:val="20"/>
              </w:rPr>
            </w:pPr>
            <w:r w:rsidRPr="00D15AFD">
              <w:rPr>
                <w:rFonts w:asciiTheme="minorHAnsi" w:hAnsiTheme="minorHAnsi" w:cs="Calibri"/>
                <w:sz w:val="20"/>
                <w:szCs w:val="20"/>
              </w:rPr>
              <w:t>Margin of Error +/- %</w:t>
            </w:r>
          </w:p>
        </w:tc>
        <w:tc>
          <w:tcPr>
            <w:tcW w:w="270" w:type="dxa"/>
            <w:vMerge w:val="restart"/>
            <w:tcBorders>
              <w:left w:val="single" w:sz="4" w:space="0" w:color="auto"/>
            </w:tcBorders>
          </w:tcPr>
          <w:p w:rsidR="00CF0EF0" w:rsidRPr="00613844" w:rsidRDefault="00CF0EF0" w:rsidP="00885E07">
            <w:pPr>
              <w:pStyle w:val="NoSpacing"/>
            </w:pPr>
          </w:p>
        </w:tc>
      </w:tr>
      <w:tr w:rsidR="00CF0EF0" w:rsidRPr="00613844" w:rsidTr="00A8368F">
        <w:trPr>
          <w:gridAfter w:val="1"/>
          <w:wAfter w:w="109" w:type="dxa"/>
          <w:trHeight w:val="260"/>
        </w:trPr>
        <w:tc>
          <w:tcPr>
            <w:tcW w:w="541" w:type="dxa"/>
            <w:gridSpan w:val="2"/>
            <w:vMerge/>
          </w:tcPr>
          <w:p w:rsidR="00CF0EF0" w:rsidRPr="00A159E5" w:rsidRDefault="00CF0EF0">
            <w:pPr>
              <w:keepNext/>
              <w:numPr>
                <w:ilvl w:val="0"/>
                <w:numId w:val="14"/>
              </w:numPr>
              <w:spacing w:before="240"/>
              <w:jc w:val="right"/>
              <w:outlineLvl w:val="0"/>
              <w:rPr>
                <w:rFonts w:asciiTheme="minorHAnsi" w:hAnsiTheme="minorHAnsi" w:cs="Calibri"/>
              </w:rPr>
            </w:pPr>
          </w:p>
        </w:tc>
        <w:tc>
          <w:tcPr>
            <w:tcW w:w="1802" w:type="dxa"/>
            <w:gridSpan w:val="2"/>
            <w:vMerge/>
          </w:tcPr>
          <w:p w:rsidR="00CF0EF0" w:rsidRPr="00A159E5" w:rsidRDefault="00CF0EF0">
            <w:pPr>
              <w:keepNext/>
              <w:numPr>
                <w:ilvl w:val="0"/>
                <w:numId w:val="14"/>
              </w:numPr>
              <w:spacing w:before="240"/>
              <w:jc w:val="right"/>
              <w:outlineLvl w:val="0"/>
              <w:rPr>
                <w:rFonts w:asciiTheme="minorHAnsi" w:hAnsiTheme="minorHAnsi" w:cs="Calibri"/>
                <w:b/>
                <w:bCs/>
              </w:rPr>
            </w:pPr>
          </w:p>
        </w:tc>
        <w:tc>
          <w:tcPr>
            <w:tcW w:w="941" w:type="dxa"/>
            <w:gridSpan w:val="3"/>
            <w:tcBorders>
              <w:right w:val="single" w:sz="4" w:space="0" w:color="auto"/>
            </w:tcBorders>
          </w:tcPr>
          <w:p w:rsidR="00CF0EF0" w:rsidRPr="00A159E5" w:rsidRDefault="00CF0EF0" w:rsidP="00885E07">
            <w:pPr>
              <w:pStyle w:val="NoSpacing"/>
            </w:pPr>
          </w:p>
        </w:tc>
        <w:tc>
          <w:tcPr>
            <w:tcW w:w="1579" w:type="dxa"/>
            <w:gridSpan w:val="4"/>
            <w:tcBorders>
              <w:left w:val="single" w:sz="4" w:space="0" w:color="auto"/>
              <w:bottom w:val="single" w:sz="4" w:space="0" w:color="auto"/>
            </w:tcBorders>
          </w:tcPr>
          <w:p w:rsidR="00CF0EF0" w:rsidRPr="00D15AFD" w:rsidRDefault="00CF0EF0" w:rsidP="00CA6DA9">
            <w:pPr>
              <w:jc w:val="center"/>
              <w:rPr>
                <w:rFonts w:asciiTheme="minorHAnsi" w:hAnsiTheme="minorHAnsi" w:cs="Calibri"/>
                <w:sz w:val="20"/>
                <w:szCs w:val="20"/>
              </w:rPr>
            </w:pPr>
            <w:r>
              <w:rPr>
                <w:rFonts w:asciiTheme="minorHAnsi" w:hAnsiTheme="minorHAnsi" w:cs="Calibri"/>
                <w:sz w:val="20"/>
                <w:szCs w:val="20"/>
              </w:rPr>
              <w:t>1</w:t>
            </w:r>
            <w:r w:rsidR="001C68FA">
              <w:rPr>
                <w:rFonts w:asciiTheme="minorHAnsi" w:hAnsiTheme="minorHAnsi" w:cs="Calibri"/>
                <w:sz w:val="20"/>
                <w:szCs w:val="20"/>
              </w:rPr>
              <w:t>,</w:t>
            </w:r>
            <w:r>
              <w:rPr>
                <w:rFonts w:asciiTheme="minorHAnsi" w:hAnsiTheme="minorHAnsi" w:cs="Calibri"/>
                <w:sz w:val="20"/>
                <w:szCs w:val="20"/>
              </w:rPr>
              <w:t>500</w:t>
            </w:r>
          </w:p>
        </w:tc>
        <w:tc>
          <w:tcPr>
            <w:tcW w:w="1800" w:type="dxa"/>
            <w:gridSpan w:val="3"/>
            <w:tcBorders>
              <w:top w:val="single" w:sz="4" w:space="0" w:color="auto"/>
              <w:bottom w:val="single" w:sz="4" w:space="0" w:color="auto"/>
            </w:tcBorders>
          </w:tcPr>
          <w:p w:rsidR="00CF0EF0" w:rsidRPr="00D15AFD" w:rsidRDefault="00CF0EF0" w:rsidP="00CA6DA9">
            <w:pPr>
              <w:jc w:val="center"/>
              <w:rPr>
                <w:rFonts w:asciiTheme="minorHAnsi" w:hAnsiTheme="minorHAnsi" w:cs="Calibri"/>
                <w:sz w:val="20"/>
                <w:szCs w:val="20"/>
              </w:rPr>
            </w:pPr>
            <w:r>
              <w:rPr>
                <w:rFonts w:asciiTheme="minorHAnsi" w:hAnsiTheme="minorHAnsi" w:cs="Calibri"/>
                <w:sz w:val="20"/>
                <w:szCs w:val="20"/>
              </w:rPr>
              <w:t>70%</w:t>
            </w:r>
          </w:p>
        </w:tc>
        <w:tc>
          <w:tcPr>
            <w:tcW w:w="1710" w:type="dxa"/>
            <w:gridSpan w:val="3"/>
            <w:tcBorders>
              <w:top w:val="single" w:sz="4" w:space="0" w:color="auto"/>
              <w:bottom w:val="single" w:sz="4" w:space="0" w:color="auto"/>
            </w:tcBorders>
          </w:tcPr>
          <w:p w:rsidR="00CF0EF0" w:rsidRPr="00D15AFD" w:rsidRDefault="00CF0EF0" w:rsidP="00CA6DA9">
            <w:pPr>
              <w:jc w:val="center"/>
              <w:rPr>
                <w:rFonts w:asciiTheme="minorHAnsi" w:hAnsiTheme="minorHAnsi" w:cs="Calibri"/>
                <w:sz w:val="20"/>
                <w:szCs w:val="20"/>
              </w:rPr>
            </w:pPr>
            <w:r>
              <w:rPr>
                <w:rFonts w:asciiTheme="minorHAnsi" w:hAnsiTheme="minorHAnsi" w:cs="Calibri"/>
                <w:sz w:val="20"/>
                <w:szCs w:val="20"/>
              </w:rPr>
              <w:t>1</w:t>
            </w:r>
            <w:r w:rsidR="001C68FA">
              <w:rPr>
                <w:rFonts w:asciiTheme="minorHAnsi" w:hAnsiTheme="minorHAnsi" w:cs="Calibri"/>
                <w:sz w:val="20"/>
                <w:szCs w:val="20"/>
              </w:rPr>
              <w:t>,</w:t>
            </w:r>
            <w:r>
              <w:rPr>
                <w:rFonts w:asciiTheme="minorHAnsi" w:hAnsiTheme="minorHAnsi" w:cs="Calibri"/>
                <w:sz w:val="20"/>
                <w:szCs w:val="20"/>
              </w:rPr>
              <w:t>050</w:t>
            </w:r>
          </w:p>
        </w:tc>
        <w:tc>
          <w:tcPr>
            <w:tcW w:w="1350" w:type="dxa"/>
            <w:gridSpan w:val="3"/>
            <w:tcBorders>
              <w:top w:val="single" w:sz="4" w:space="0" w:color="auto"/>
              <w:bottom w:val="single" w:sz="4" w:space="0" w:color="auto"/>
              <w:right w:val="single" w:sz="4" w:space="0" w:color="auto"/>
            </w:tcBorders>
          </w:tcPr>
          <w:p w:rsidR="00CF0EF0" w:rsidRPr="00D15AFD" w:rsidRDefault="001C68FA" w:rsidP="00CA6DA9">
            <w:pPr>
              <w:jc w:val="center"/>
              <w:rPr>
                <w:rFonts w:asciiTheme="minorHAnsi" w:hAnsiTheme="minorHAnsi" w:cs="Calibri"/>
                <w:sz w:val="20"/>
                <w:szCs w:val="20"/>
              </w:rPr>
            </w:pPr>
            <w:r>
              <w:rPr>
                <w:rFonts w:asciiTheme="minorHAnsi" w:hAnsiTheme="minorHAnsi" w:cs="Calibri"/>
                <w:sz w:val="20"/>
                <w:szCs w:val="20"/>
              </w:rPr>
              <w:t>2%</w:t>
            </w:r>
          </w:p>
        </w:tc>
        <w:tc>
          <w:tcPr>
            <w:tcW w:w="270" w:type="dxa"/>
            <w:vMerge/>
            <w:tcBorders>
              <w:left w:val="single" w:sz="4" w:space="0" w:color="auto"/>
            </w:tcBorders>
          </w:tcPr>
          <w:p w:rsidR="00CF0EF0" w:rsidRPr="00613844" w:rsidRDefault="00CF0EF0" w:rsidP="00CA6DA9">
            <w:pPr>
              <w:rPr>
                <w:rFonts w:asciiTheme="minorHAnsi" w:hAnsiTheme="minorHAnsi" w:cs="Calibri"/>
                <w:b/>
              </w:rPr>
            </w:pPr>
          </w:p>
        </w:tc>
      </w:tr>
      <w:tr w:rsidR="00994B8D" w:rsidRPr="00370F78" w:rsidTr="00A8368F">
        <w:trPr>
          <w:gridAfter w:val="1"/>
          <w:wAfter w:w="109" w:type="dxa"/>
          <w:trHeight w:val="314"/>
        </w:trPr>
        <w:tc>
          <w:tcPr>
            <w:tcW w:w="541" w:type="dxa"/>
            <w:gridSpan w:val="2"/>
            <w:vMerge/>
          </w:tcPr>
          <w:p w:rsidR="00994B8D" w:rsidRPr="00613844" w:rsidRDefault="00994B8D">
            <w:pPr>
              <w:jc w:val="right"/>
              <w:rPr>
                <w:rFonts w:asciiTheme="minorHAnsi" w:hAnsiTheme="minorHAnsi" w:cs="Calibri"/>
              </w:rPr>
            </w:pPr>
          </w:p>
        </w:tc>
        <w:tc>
          <w:tcPr>
            <w:tcW w:w="1802" w:type="dxa"/>
            <w:gridSpan w:val="2"/>
            <w:vMerge/>
          </w:tcPr>
          <w:p w:rsidR="00994B8D" w:rsidRPr="00613844" w:rsidRDefault="00994B8D">
            <w:pPr>
              <w:jc w:val="right"/>
              <w:rPr>
                <w:rFonts w:asciiTheme="minorHAnsi" w:hAnsiTheme="minorHAnsi" w:cs="Calibri"/>
                <w:b/>
                <w:bCs/>
              </w:rPr>
            </w:pPr>
          </w:p>
        </w:tc>
        <w:tc>
          <w:tcPr>
            <w:tcW w:w="7380" w:type="dxa"/>
            <w:gridSpan w:val="16"/>
          </w:tcPr>
          <w:p w:rsidR="00994B8D" w:rsidRPr="00D15AFD" w:rsidRDefault="00994B8D" w:rsidP="00CF0EF0">
            <w:pPr>
              <w:rPr>
                <w:rFonts w:asciiTheme="minorHAnsi" w:hAnsiTheme="minorHAnsi" w:cs="Calibri"/>
                <w:sz w:val="20"/>
                <w:szCs w:val="20"/>
              </w:rPr>
            </w:pPr>
          </w:p>
        </w:tc>
        <w:tc>
          <w:tcPr>
            <w:tcW w:w="270" w:type="dxa"/>
            <w:vMerge/>
            <w:tcBorders>
              <w:left w:val="nil"/>
            </w:tcBorders>
          </w:tcPr>
          <w:p w:rsidR="00994B8D" w:rsidRPr="00613844" w:rsidRDefault="00994B8D" w:rsidP="00CA6DA9">
            <w:pPr>
              <w:rPr>
                <w:rFonts w:asciiTheme="minorHAnsi" w:hAnsiTheme="minorHAnsi" w:cs="Calibri"/>
                <w:b/>
              </w:rPr>
            </w:pPr>
          </w:p>
        </w:tc>
      </w:tr>
      <w:tr w:rsidR="00994B8D" w:rsidRPr="00613844" w:rsidTr="00874BC4">
        <w:trPr>
          <w:gridAfter w:val="1"/>
          <w:wAfter w:w="109" w:type="dxa"/>
          <w:trHeight w:val="1250"/>
        </w:trPr>
        <w:tc>
          <w:tcPr>
            <w:tcW w:w="541" w:type="dxa"/>
            <w:gridSpan w:val="2"/>
            <w:vMerge/>
          </w:tcPr>
          <w:p w:rsidR="00994B8D" w:rsidRPr="00613844" w:rsidRDefault="00994B8D">
            <w:pPr>
              <w:jc w:val="right"/>
              <w:rPr>
                <w:rFonts w:asciiTheme="minorHAnsi" w:hAnsiTheme="minorHAnsi" w:cs="Calibri"/>
              </w:rPr>
            </w:pPr>
          </w:p>
        </w:tc>
        <w:tc>
          <w:tcPr>
            <w:tcW w:w="1802" w:type="dxa"/>
            <w:gridSpan w:val="2"/>
            <w:vMerge/>
          </w:tcPr>
          <w:p w:rsidR="00994B8D" w:rsidRPr="00613844" w:rsidRDefault="00994B8D">
            <w:pPr>
              <w:jc w:val="right"/>
              <w:rPr>
                <w:rFonts w:asciiTheme="minorHAnsi" w:hAnsiTheme="minorHAnsi" w:cs="Calibri"/>
                <w:b/>
                <w:bCs/>
              </w:rPr>
            </w:pPr>
          </w:p>
        </w:tc>
        <w:tc>
          <w:tcPr>
            <w:tcW w:w="7650" w:type="dxa"/>
            <w:gridSpan w:val="17"/>
          </w:tcPr>
          <w:p w:rsidR="00994B8D" w:rsidRPr="00874BC4" w:rsidRDefault="00994B8D" w:rsidP="00994B8D">
            <w:pPr>
              <w:numPr>
                <w:ilvl w:val="0"/>
                <w:numId w:val="30"/>
              </w:numPr>
              <w:rPr>
                <w:rFonts w:asciiTheme="minorHAnsi" w:hAnsiTheme="minorHAnsi" w:cs="Calibri"/>
                <w:b/>
              </w:rPr>
            </w:pPr>
            <w:r w:rsidRPr="00874BC4">
              <w:rPr>
                <w:rFonts w:asciiTheme="minorHAnsi" w:hAnsiTheme="minorHAnsi" w:cs="Calibri"/>
                <w:b/>
                <w:sz w:val="22"/>
                <w:szCs w:val="22"/>
              </w:rPr>
              <w:t xml:space="preserve">Strategies for dealing with potential non-response bias: </w:t>
            </w:r>
          </w:p>
          <w:p w:rsidR="00994B8D" w:rsidRPr="00874BC4" w:rsidRDefault="00994B8D" w:rsidP="007D1496">
            <w:pPr>
              <w:rPr>
                <w:rFonts w:asciiTheme="minorHAnsi" w:hAnsiTheme="minorHAnsi" w:cs="Calibri"/>
                <w:sz w:val="16"/>
              </w:rPr>
            </w:pPr>
          </w:p>
          <w:p w:rsidR="00994B8D" w:rsidRPr="00874BC4" w:rsidRDefault="00994B8D" w:rsidP="00CF0EF0">
            <w:pPr>
              <w:rPr>
                <w:rFonts w:asciiTheme="minorHAnsi" w:hAnsiTheme="minorHAnsi" w:cs="Calibri"/>
              </w:rPr>
            </w:pPr>
            <w:r w:rsidRPr="00874BC4">
              <w:rPr>
                <w:rFonts w:asciiTheme="minorHAnsi" w:hAnsiTheme="minorHAnsi" w:cs="Calibri"/>
                <w:sz w:val="22"/>
                <w:szCs w:val="22"/>
              </w:rPr>
              <w:t>We will collect</w:t>
            </w:r>
            <w:r w:rsidR="001C68FA" w:rsidRPr="00874BC4">
              <w:rPr>
                <w:rFonts w:asciiTheme="minorHAnsi" w:hAnsiTheme="minorHAnsi" w:cs="Calibri"/>
                <w:sz w:val="22"/>
                <w:szCs w:val="22"/>
              </w:rPr>
              <w:t xml:space="preserve"> </w:t>
            </w:r>
            <w:r w:rsidRPr="00874BC4">
              <w:rPr>
                <w:rFonts w:asciiTheme="minorHAnsi" w:hAnsiTheme="minorHAnsi" w:cs="Calibri"/>
                <w:sz w:val="22"/>
                <w:szCs w:val="22"/>
              </w:rPr>
              <w:t>observational data on people who enter risk areas (i.e., their genders, what they do there, whether they are alone or in a group</w:t>
            </w:r>
            <w:r w:rsidR="00FA7F40" w:rsidRPr="00874BC4">
              <w:rPr>
                <w:rFonts w:asciiTheme="minorHAnsi" w:hAnsiTheme="minorHAnsi" w:cs="Calibri"/>
                <w:sz w:val="22"/>
                <w:szCs w:val="22"/>
              </w:rPr>
              <w:t xml:space="preserve"> </w:t>
            </w:r>
            <w:r w:rsidR="00FA7F40" w:rsidRPr="00874BC4">
              <w:rPr>
                <w:rFonts w:asciiTheme="minorHAnsi" w:hAnsiTheme="minorHAnsi" w:cs="Calibri"/>
                <w:sz w:val="22"/>
                <w:szCs w:val="22"/>
              </w:rPr>
              <w:t>etc</w:t>
            </w:r>
            <w:r w:rsidR="00FA7F40" w:rsidRPr="00874BC4">
              <w:rPr>
                <w:rFonts w:asciiTheme="minorHAnsi" w:hAnsiTheme="minorHAnsi" w:cs="Calibri"/>
                <w:sz w:val="22"/>
                <w:szCs w:val="22"/>
              </w:rPr>
              <w:t>.)</w:t>
            </w:r>
            <w:r w:rsidRPr="00874BC4">
              <w:rPr>
                <w:rFonts w:asciiTheme="minorHAnsi" w:hAnsiTheme="minorHAnsi" w:cs="Calibri"/>
                <w:sz w:val="22"/>
                <w:szCs w:val="22"/>
              </w:rPr>
              <w:t xml:space="preserve">.  These numbers </w:t>
            </w:r>
            <w:r w:rsidR="00FA7F40" w:rsidRPr="00874BC4">
              <w:rPr>
                <w:rFonts w:asciiTheme="minorHAnsi" w:hAnsiTheme="minorHAnsi" w:cs="Calibri"/>
                <w:sz w:val="22"/>
                <w:szCs w:val="22"/>
              </w:rPr>
              <w:t xml:space="preserve">be used to </w:t>
            </w:r>
            <w:r w:rsidRPr="00874BC4">
              <w:rPr>
                <w:rFonts w:asciiTheme="minorHAnsi" w:hAnsiTheme="minorHAnsi" w:cs="Calibri"/>
                <w:sz w:val="22"/>
                <w:szCs w:val="22"/>
              </w:rPr>
              <w:t>gauge whether a particular subset of potential subject</w:t>
            </w:r>
            <w:r w:rsidR="00EA178B" w:rsidRPr="00874BC4">
              <w:rPr>
                <w:rFonts w:asciiTheme="minorHAnsi" w:hAnsiTheme="minorHAnsi" w:cs="Calibri"/>
                <w:sz w:val="22"/>
                <w:szCs w:val="22"/>
              </w:rPr>
              <w:t>s</w:t>
            </w:r>
            <w:r w:rsidRPr="00874BC4">
              <w:rPr>
                <w:rFonts w:asciiTheme="minorHAnsi" w:hAnsiTheme="minorHAnsi" w:cs="Calibri"/>
                <w:sz w:val="22"/>
                <w:szCs w:val="22"/>
              </w:rPr>
              <w:t xml:space="preserve"> </w:t>
            </w:r>
            <w:r w:rsidR="00FA7F40" w:rsidRPr="00874BC4">
              <w:rPr>
                <w:rFonts w:asciiTheme="minorHAnsi" w:hAnsiTheme="minorHAnsi" w:cs="Calibri"/>
                <w:sz w:val="22"/>
                <w:szCs w:val="22"/>
              </w:rPr>
              <w:t>are</w:t>
            </w:r>
            <w:r w:rsidRPr="00874BC4">
              <w:rPr>
                <w:rFonts w:asciiTheme="minorHAnsi" w:hAnsiTheme="minorHAnsi" w:cs="Calibri"/>
                <w:sz w:val="22"/>
                <w:szCs w:val="22"/>
              </w:rPr>
              <w:t xml:space="preserve"> more likely to decline survey participation. We can take any such factors into account when interpreting our survey data. </w:t>
            </w:r>
          </w:p>
          <w:p w:rsidR="00994B8D" w:rsidRPr="00874BC4" w:rsidRDefault="00994B8D" w:rsidP="00994B8D">
            <w:pPr>
              <w:rPr>
                <w:rFonts w:asciiTheme="minorHAnsi" w:hAnsiTheme="minorHAnsi" w:cs="Calibri"/>
                <w:sz w:val="16"/>
              </w:rPr>
            </w:pPr>
          </w:p>
          <w:p w:rsidR="00994B8D" w:rsidRPr="00874BC4" w:rsidRDefault="00994B8D" w:rsidP="00994B8D">
            <w:pPr>
              <w:pStyle w:val="ListParagraph"/>
              <w:numPr>
                <w:ilvl w:val="0"/>
                <w:numId w:val="30"/>
              </w:numPr>
              <w:rPr>
                <w:rFonts w:asciiTheme="minorHAnsi" w:hAnsiTheme="minorHAnsi" w:cs="Calibri"/>
                <w:b/>
              </w:rPr>
            </w:pPr>
            <w:r w:rsidRPr="00874BC4">
              <w:rPr>
                <w:rFonts w:asciiTheme="minorHAnsi" w:hAnsiTheme="minorHAnsi" w:cs="Calibri"/>
                <w:b/>
                <w:sz w:val="22"/>
                <w:szCs w:val="22"/>
              </w:rPr>
              <w:lastRenderedPageBreak/>
              <w:t>Description of any pre-testing and peer review of the methods and/or instrument (recommended):</w:t>
            </w:r>
          </w:p>
          <w:p w:rsidR="00994B8D" w:rsidRPr="00874BC4" w:rsidRDefault="00994B8D" w:rsidP="007D1496">
            <w:pPr>
              <w:pStyle w:val="ListParagraph"/>
              <w:ind w:left="0"/>
              <w:rPr>
                <w:rFonts w:asciiTheme="minorHAnsi" w:hAnsiTheme="minorHAnsi" w:cs="Calibri"/>
                <w:b/>
              </w:rPr>
            </w:pPr>
          </w:p>
          <w:p w:rsidR="00C6535D" w:rsidRPr="00874BC4" w:rsidRDefault="00994B8D" w:rsidP="00CF0EF0">
            <w:pPr>
              <w:pStyle w:val="ListParagraph"/>
              <w:ind w:left="0"/>
              <w:rPr>
                <w:rFonts w:asciiTheme="minorHAnsi" w:hAnsiTheme="minorHAnsi" w:cs="Calibri"/>
              </w:rPr>
            </w:pPr>
            <w:r w:rsidRPr="00874BC4">
              <w:rPr>
                <w:rFonts w:asciiTheme="minorHAnsi" w:hAnsiTheme="minorHAnsi" w:cs="Calibri"/>
                <w:sz w:val="22"/>
                <w:szCs w:val="22"/>
              </w:rPr>
              <w:t xml:space="preserve">Earlier drafts of </w:t>
            </w:r>
            <w:r w:rsidR="0038393F" w:rsidRPr="00874BC4">
              <w:rPr>
                <w:rFonts w:asciiTheme="minorHAnsi" w:hAnsiTheme="minorHAnsi" w:cs="Calibri"/>
                <w:sz w:val="22"/>
                <w:szCs w:val="22"/>
              </w:rPr>
              <w:t xml:space="preserve">the </w:t>
            </w:r>
            <w:r w:rsidRPr="00874BC4">
              <w:rPr>
                <w:rFonts w:asciiTheme="minorHAnsi" w:hAnsiTheme="minorHAnsi" w:cs="Calibri"/>
                <w:sz w:val="22"/>
                <w:szCs w:val="22"/>
              </w:rPr>
              <w:t xml:space="preserve">data collection instrument </w:t>
            </w:r>
            <w:r w:rsidR="00422AE8" w:rsidRPr="00874BC4">
              <w:rPr>
                <w:rFonts w:asciiTheme="minorHAnsi" w:hAnsiTheme="minorHAnsi" w:cs="Calibri"/>
                <w:sz w:val="22"/>
                <w:szCs w:val="22"/>
              </w:rPr>
              <w:t>were</w:t>
            </w:r>
            <w:r w:rsidRPr="00874BC4">
              <w:rPr>
                <w:rFonts w:asciiTheme="minorHAnsi" w:hAnsiTheme="minorHAnsi" w:cs="Calibri"/>
                <w:sz w:val="22"/>
                <w:szCs w:val="22"/>
              </w:rPr>
              <w:t xml:space="preserve"> reviewed by several members of the NPS Social Science staff, including two who are based at Yosemite National Park. They have also been reviewed by the Search and Rescue staff of Yosemite, as well as the Acting Chief of the Office of Risk Management in the National Park Service’s Headquarters in Washington, DC.  </w:t>
            </w:r>
          </w:p>
          <w:p w:rsidR="00825EC1" w:rsidRPr="00874BC4" w:rsidRDefault="00825EC1" w:rsidP="00CF0EF0">
            <w:pPr>
              <w:pStyle w:val="ListParagraph"/>
              <w:ind w:left="0"/>
              <w:rPr>
                <w:rFonts w:asciiTheme="minorHAnsi" w:hAnsiTheme="minorHAnsi" w:cs="Calibri"/>
              </w:rPr>
            </w:pPr>
          </w:p>
          <w:p w:rsidR="004D4BD2" w:rsidRPr="00874BC4" w:rsidRDefault="00825EC1" w:rsidP="004D4BD2">
            <w:pPr>
              <w:pStyle w:val="ListParagraph"/>
              <w:ind w:left="0"/>
              <w:rPr>
                <w:rFonts w:asciiTheme="minorHAnsi" w:eastAsiaTheme="minorHAnsi" w:hAnsiTheme="minorHAnsi" w:cs="Calibri"/>
              </w:rPr>
            </w:pPr>
            <w:bookmarkStart w:id="0" w:name="_GoBack"/>
            <w:bookmarkEnd w:id="0"/>
            <w:r w:rsidRPr="00874BC4">
              <w:rPr>
                <w:rFonts w:asciiTheme="minorHAnsi" w:hAnsiTheme="minorHAnsi" w:cs="Calibri"/>
                <w:sz w:val="22"/>
                <w:szCs w:val="22"/>
              </w:rPr>
              <w:t>To estimate how long it will take subjects to complete this survey instrument, it was administered to a small group of adults</w:t>
            </w:r>
            <w:r w:rsidR="001C68FA" w:rsidRPr="00874BC4">
              <w:rPr>
                <w:rFonts w:asciiTheme="minorHAnsi" w:hAnsiTheme="minorHAnsi" w:cs="Calibri"/>
                <w:sz w:val="22"/>
                <w:szCs w:val="22"/>
              </w:rPr>
              <w:t xml:space="preserve"> (n=&lt;9)</w:t>
            </w:r>
            <w:r w:rsidRPr="00874BC4">
              <w:rPr>
                <w:rFonts w:asciiTheme="minorHAnsi" w:hAnsiTheme="minorHAnsi" w:cs="Calibri"/>
                <w:sz w:val="22"/>
                <w:szCs w:val="22"/>
              </w:rPr>
              <w:t xml:space="preserve">. They were asked to complete the questionnaire as they would if they had been asked to carry out this task on a hiking trail. </w:t>
            </w:r>
            <w:r w:rsidR="004D4BD2" w:rsidRPr="00874BC4">
              <w:rPr>
                <w:rFonts w:asciiTheme="minorHAnsi" w:hAnsiTheme="minorHAnsi" w:cstheme="minorHAnsi"/>
                <w:sz w:val="22"/>
                <w:szCs w:val="22"/>
              </w:rPr>
              <w:t>The mean survey completion time for this sample was 3.94 minutes. Therefore, for the calculations in the next section, a completion time of 4 minutes was used.</w:t>
            </w:r>
          </w:p>
          <w:p w:rsidR="00994B8D" w:rsidRPr="00874BC4" w:rsidRDefault="00994B8D" w:rsidP="00994B8D">
            <w:pPr>
              <w:pStyle w:val="ListParagraph"/>
              <w:ind w:left="360"/>
              <w:rPr>
                <w:rFonts w:asciiTheme="minorHAnsi" w:hAnsiTheme="minorHAnsi" w:cs="Calibri"/>
                <w:sz w:val="16"/>
              </w:rPr>
            </w:pPr>
          </w:p>
        </w:tc>
      </w:tr>
      <w:tr w:rsidR="00994B8D" w:rsidRPr="0076366C" w:rsidTr="00874BC4">
        <w:trPr>
          <w:gridAfter w:val="1"/>
          <w:wAfter w:w="109" w:type="dxa"/>
          <w:trHeight w:val="3968"/>
        </w:trPr>
        <w:tc>
          <w:tcPr>
            <w:tcW w:w="541" w:type="dxa"/>
            <w:gridSpan w:val="2"/>
          </w:tcPr>
          <w:p w:rsidR="00994B8D" w:rsidRPr="005D6E00" w:rsidRDefault="00994B8D">
            <w:pPr>
              <w:jc w:val="right"/>
              <w:rPr>
                <w:rFonts w:asciiTheme="minorHAnsi" w:hAnsiTheme="minorHAnsi" w:cs="Calibri"/>
              </w:rPr>
            </w:pPr>
            <w:r w:rsidRPr="005D6E00">
              <w:rPr>
                <w:rFonts w:asciiTheme="minorHAnsi" w:hAnsiTheme="minorHAnsi" w:cs="Calibri"/>
                <w:sz w:val="22"/>
                <w:szCs w:val="22"/>
              </w:rPr>
              <w:lastRenderedPageBreak/>
              <w:t xml:space="preserve">10 </w:t>
            </w:r>
          </w:p>
        </w:tc>
        <w:tc>
          <w:tcPr>
            <w:tcW w:w="1802" w:type="dxa"/>
            <w:gridSpan w:val="2"/>
          </w:tcPr>
          <w:p w:rsidR="00994B8D" w:rsidRPr="005D6E00" w:rsidRDefault="00994B8D">
            <w:pPr>
              <w:jc w:val="right"/>
              <w:rPr>
                <w:rFonts w:asciiTheme="minorHAnsi" w:hAnsiTheme="minorHAnsi" w:cs="Calibri"/>
                <w:b/>
                <w:bCs/>
              </w:rPr>
            </w:pPr>
            <w:r w:rsidRPr="005D6E00">
              <w:rPr>
                <w:rFonts w:asciiTheme="minorHAnsi" w:hAnsiTheme="minorHAnsi" w:cs="Calibri"/>
                <w:b/>
                <w:bCs/>
                <w:sz w:val="22"/>
                <w:szCs w:val="22"/>
              </w:rPr>
              <w:t>Burden Estimates:</w:t>
            </w:r>
          </w:p>
        </w:tc>
        <w:tc>
          <w:tcPr>
            <w:tcW w:w="7650" w:type="dxa"/>
            <w:gridSpan w:val="17"/>
          </w:tcPr>
          <w:p w:rsidR="00994B8D" w:rsidRPr="00874BC4" w:rsidRDefault="00994B8D" w:rsidP="007D1496">
            <w:pPr>
              <w:ind w:right="342"/>
              <w:rPr>
                <w:rFonts w:ascii="Calibri" w:hAnsi="Calibri" w:cs="Calibri"/>
              </w:rPr>
            </w:pPr>
            <w:r w:rsidRPr="00874BC4">
              <w:rPr>
                <w:rFonts w:ascii="Calibri" w:hAnsi="Calibri" w:cs="Calibri"/>
                <w:sz w:val="22"/>
                <w:szCs w:val="22"/>
              </w:rPr>
              <w:t>We plan to approach approximately 1</w:t>
            </w:r>
            <w:r w:rsidR="00EB14A3" w:rsidRPr="00874BC4">
              <w:rPr>
                <w:rFonts w:ascii="Calibri" w:hAnsi="Calibri" w:cs="Calibri"/>
                <w:sz w:val="22"/>
                <w:szCs w:val="22"/>
              </w:rPr>
              <w:t>,</w:t>
            </w:r>
            <w:r w:rsidRPr="00874BC4">
              <w:rPr>
                <w:rFonts w:ascii="Calibri" w:hAnsi="Calibri" w:cs="Calibri"/>
                <w:sz w:val="22"/>
                <w:szCs w:val="22"/>
              </w:rPr>
              <w:t>500 individuals during the sampling period (34 days between April 2013 and September 2013</w:t>
            </w:r>
            <w:r w:rsidR="000A01EC" w:rsidRPr="00874BC4">
              <w:rPr>
                <w:rFonts w:ascii="Calibri" w:hAnsi="Calibri" w:cs="Calibri"/>
                <w:sz w:val="22"/>
                <w:szCs w:val="22"/>
              </w:rPr>
              <w:t>)</w:t>
            </w:r>
            <w:r w:rsidRPr="00874BC4">
              <w:rPr>
                <w:rFonts w:ascii="Calibri" w:hAnsi="Calibri" w:cs="Calibri"/>
                <w:sz w:val="22"/>
                <w:szCs w:val="22"/>
              </w:rPr>
              <w:t>. With an anticipated response rate of 70%, we expect to receive 1</w:t>
            </w:r>
            <w:r w:rsidR="000A01EC" w:rsidRPr="00874BC4">
              <w:rPr>
                <w:rFonts w:ascii="Calibri" w:hAnsi="Calibri" w:cs="Calibri"/>
                <w:sz w:val="22"/>
                <w:szCs w:val="22"/>
              </w:rPr>
              <w:t>,</w:t>
            </w:r>
            <w:r w:rsidRPr="00874BC4">
              <w:rPr>
                <w:rFonts w:ascii="Calibri" w:hAnsi="Calibri" w:cs="Calibri"/>
                <w:sz w:val="22"/>
                <w:szCs w:val="22"/>
              </w:rPr>
              <w:t>050 total responses for this collection.</w:t>
            </w:r>
          </w:p>
          <w:p w:rsidR="00994B8D" w:rsidRPr="00874BC4" w:rsidRDefault="00994B8D" w:rsidP="007D1496">
            <w:pPr>
              <w:ind w:right="342"/>
              <w:rPr>
                <w:rFonts w:ascii="Calibri" w:hAnsi="Calibri" w:cs="Calibri"/>
                <w:sz w:val="16"/>
              </w:rPr>
            </w:pPr>
          </w:p>
          <w:p w:rsidR="00994B8D" w:rsidRPr="00874BC4" w:rsidRDefault="00994B8D" w:rsidP="007D1496">
            <w:pPr>
              <w:ind w:right="342"/>
              <w:rPr>
                <w:rFonts w:ascii="Calibri" w:hAnsi="Calibri" w:cs="Calibri"/>
              </w:rPr>
            </w:pPr>
            <w:r w:rsidRPr="00874BC4">
              <w:rPr>
                <w:rFonts w:ascii="Calibri" w:hAnsi="Calibri" w:cs="Calibri"/>
                <w:sz w:val="22"/>
                <w:szCs w:val="22"/>
              </w:rPr>
              <w:t>We expect that the initial contact time will be at least one minute per person (1</w:t>
            </w:r>
            <w:r w:rsidR="000A01EC" w:rsidRPr="00874BC4">
              <w:rPr>
                <w:rFonts w:ascii="Calibri" w:hAnsi="Calibri" w:cs="Calibri"/>
                <w:sz w:val="22"/>
                <w:szCs w:val="22"/>
              </w:rPr>
              <w:t>,</w:t>
            </w:r>
            <w:r w:rsidRPr="00874BC4">
              <w:rPr>
                <w:rFonts w:ascii="Calibri" w:hAnsi="Calibri" w:cs="Calibri"/>
                <w:sz w:val="22"/>
                <w:szCs w:val="22"/>
              </w:rPr>
              <w:t xml:space="preserve">500 x 1 minute = 25 hours). We expect that 450 (30%) visitors will refuse to participate during the initial on-site contact. We </w:t>
            </w:r>
            <w:r w:rsidR="000A01EC" w:rsidRPr="00874BC4">
              <w:rPr>
                <w:rFonts w:ascii="Calibri" w:hAnsi="Calibri" w:cs="Calibri"/>
                <w:sz w:val="22"/>
                <w:szCs w:val="22"/>
              </w:rPr>
              <w:t>will use observational data</w:t>
            </w:r>
            <w:r w:rsidRPr="00874BC4">
              <w:rPr>
                <w:rFonts w:ascii="Calibri" w:hAnsi="Calibri" w:cs="Calibri"/>
                <w:sz w:val="22"/>
                <w:szCs w:val="22"/>
              </w:rPr>
              <w:t xml:space="preserve"> for those individuals (based upon our direct observation </w:t>
            </w:r>
            <w:r w:rsidR="000A01EC" w:rsidRPr="00874BC4">
              <w:rPr>
                <w:rFonts w:ascii="Calibri" w:hAnsi="Calibri" w:cs="Calibri"/>
                <w:sz w:val="22"/>
                <w:szCs w:val="22"/>
              </w:rPr>
              <w:t xml:space="preserve">of </w:t>
            </w:r>
            <w:r w:rsidRPr="00874BC4">
              <w:rPr>
                <w:rFonts w:ascii="Calibri" w:hAnsi="Calibri" w:cs="Calibri"/>
                <w:sz w:val="22"/>
                <w:szCs w:val="22"/>
              </w:rPr>
              <w:t>risk behavior</w:t>
            </w:r>
            <w:r w:rsidR="000A01EC" w:rsidRPr="00874BC4">
              <w:rPr>
                <w:rFonts w:ascii="Calibri" w:hAnsi="Calibri" w:cs="Calibri"/>
                <w:sz w:val="22"/>
                <w:szCs w:val="22"/>
              </w:rPr>
              <w:t>s</w:t>
            </w:r>
            <w:r w:rsidRPr="00874BC4">
              <w:rPr>
                <w:rFonts w:ascii="Calibri" w:hAnsi="Calibri" w:cs="Calibri"/>
                <w:sz w:val="22"/>
                <w:szCs w:val="22"/>
              </w:rPr>
              <w:t>)</w:t>
            </w:r>
            <w:r w:rsidR="000A01EC" w:rsidRPr="00874BC4">
              <w:rPr>
                <w:rFonts w:ascii="Calibri" w:hAnsi="Calibri" w:cs="Calibri"/>
                <w:sz w:val="22"/>
                <w:szCs w:val="22"/>
              </w:rPr>
              <w:t xml:space="preserve"> as the non-response bias check</w:t>
            </w:r>
            <w:r w:rsidRPr="00874BC4">
              <w:rPr>
                <w:rFonts w:ascii="Calibri" w:hAnsi="Calibri" w:cs="Calibri"/>
                <w:sz w:val="22"/>
                <w:szCs w:val="22"/>
              </w:rPr>
              <w:t xml:space="preserve">. </w:t>
            </w:r>
          </w:p>
          <w:p w:rsidR="00994B8D" w:rsidRPr="00874BC4" w:rsidRDefault="00994B8D" w:rsidP="007D1496">
            <w:pPr>
              <w:ind w:right="342"/>
              <w:rPr>
                <w:rFonts w:ascii="Calibri" w:hAnsi="Calibri" w:cs="Calibri"/>
                <w:sz w:val="16"/>
              </w:rPr>
            </w:pPr>
          </w:p>
          <w:p w:rsidR="0038393F" w:rsidRPr="00874BC4" w:rsidRDefault="00994B8D">
            <w:pPr>
              <w:ind w:right="342"/>
              <w:rPr>
                <w:rFonts w:ascii="Calibri" w:hAnsi="Calibri" w:cs="Calibri"/>
              </w:rPr>
            </w:pPr>
            <w:r w:rsidRPr="00874BC4">
              <w:rPr>
                <w:rFonts w:ascii="Calibri" w:hAnsi="Calibri" w:cs="Calibri"/>
                <w:sz w:val="22"/>
                <w:szCs w:val="22"/>
              </w:rPr>
              <w:t>For those who agree to participate (n= 1</w:t>
            </w:r>
            <w:r w:rsidR="000A01EC" w:rsidRPr="00874BC4">
              <w:rPr>
                <w:rFonts w:ascii="Calibri" w:hAnsi="Calibri" w:cs="Calibri"/>
                <w:sz w:val="22"/>
                <w:szCs w:val="22"/>
              </w:rPr>
              <w:t>,</w:t>
            </w:r>
            <w:r w:rsidRPr="00874BC4">
              <w:rPr>
                <w:rFonts w:ascii="Calibri" w:hAnsi="Calibri" w:cs="Calibri"/>
                <w:sz w:val="22"/>
                <w:szCs w:val="22"/>
              </w:rPr>
              <w:t>050) we expect that 1050 will complete and return the survey</w:t>
            </w:r>
            <w:r w:rsidR="00422AE8" w:rsidRPr="00874BC4">
              <w:rPr>
                <w:rFonts w:ascii="Calibri" w:hAnsi="Calibri" w:cs="Calibri"/>
                <w:sz w:val="22"/>
                <w:szCs w:val="22"/>
              </w:rPr>
              <w:t xml:space="preserve">. </w:t>
            </w:r>
            <w:r w:rsidRPr="00874BC4">
              <w:rPr>
                <w:rFonts w:ascii="Calibri" w:hAnsi="Calibri" w:cs="Calibri"/>
                <w:sz w:val="22"/>
                <w:szCs w:val="22"/>
              </w:rPr>
              <w:t xml:space="preserve">This study has no follow up component.  The burden for this </w:t>
            </w:r>
            <w:r w:rsidR="00A80E3A" w:rsidRPr="00874BC4">
              <w:rPr>
                <w:rFonts w:ascii="Calibri" w:hAnsi="Calibri" w:cs="Calibri"/>
                <w:sz w:val="22"/>
                <w:szCs w:val="22"/>
              </w:rPr>
              <w:t xml:space="preserve">data </w:t>
            </w:r>
            <w:r w:rsidRPr="00874BC4">
              <w:rPr>
                <w:rFonts w:ascii="Calibri" w:hAnsi="Calibri" w:cs="Calibri"/>
                <w:sz w:val="22"/>
                <w:szCs w:val="22"/>
              </w:rPr>
              <w:t xml:space="preserve">collection is estimated to be </w:t>
            </w:r>
            <w:r w:rsidR="009C0210" w:rsidRPr="00874BC4">
              <w:rPr>
                <w:rFonts w:ascii="Calibri" w:hAnsi="Calibri" w:cs="Calibri"/>
                <w:sz w:val="22"/>
                <w:szCs w:val="22"/>
              </w:rPr>
              <w:t>9</w:t>
            </w:r>
            <w:r w:rsidRPr="00874BC4">
              <w:rPr>
                <w:rFonts w:ascii="Calibri" w:hAnsi="Calibri" w:cs="Calibri"/>
                <w:sz w:val="22"/>
                <w:szCs w:val="22"/>
              </w:rPr>
              <w:t>5</w:t>
            </w:r>
            <w:r w:rsidR="00C817CF" w:rsidRPr="00874BC4">
              <w:rPr>
                <w:rFonts w:ascii="Calibri" w:hAnsi="Calibri" w:cs="Calibri"/>
                <w:sz w:val="22"/>
                <w:szCs w:val="22"/>
              </w:rPr>
              <w:t xml:space="preserve"> </w:t>
            </w:r>
            <w:r w:rsidRPr="00874BC4">
              <w:rPr>
                <w:rFonts w:ascii="Calibri" w:hAnsi="Calibri" w:cs="Calibri"/>
                <w:sz w:val="22"/>
                <w:szCs w:val="22"/>
              </w:rPr>
              <w:t>hours</w:t>
            </w:r>
            <w:r w:rsidR="00EA178B" w:rsidRPr="00874BC4">
              <w:rPr>
                <w:rFonts w:ascii="Calibri" w:hAnsi="Calibri" w:cs="Calibri"/>
                <w:sz w:val="22"/>
                <w:szCs w:val="22"/>
              </w:rPr>
              <w:t xml:space="preserve"> (see below</w:t>
            </w:r>
            <w:r w:rsidRPr="00874BC4">
              <w:rPr>
                <w:rFonts w:ascii="Calibri" w:hAnsi="Calibri" w:cs="Calibri"/>
                <w:sz w:val="22"/>
                <w:szCs w:val="22"/>
              </w:rPr>
              <w:t xml:space="preserve">).  </w:t>
            </w:r>
          </w:p>
        </w:tc>
      </w:tr>
      <w:tr w:rsidR="00994B8D" w:rsidRPr="00613844" w:rsidTr="007D1496">
        <w:trPr>
          <w:gridAfter w:val="1"/>
          <w:wAfter w:w="109" w:type="dxa"/>
          <w:trHeight w:val="476"/>
        </w:trPr>
        <w:tc>
          <w:tcPr>
            <w:tcW w:w="541" w:type="dxa"/>
            <w:gridSpan w:val="2"/>
            <w:tcBorders>
              <w:right w:val="single" w:sz="4" w:space="0" w:color="auto"/>
            </w:tcBorders>
          </w:tcPr>
          <w:p w:rsidR="00994B8D" w:rsidRPr="00370F78" w:rsidRDefault="00994B8D" w:rsidP="00885E07">
            <w:pPr>
              <w:pStyle w:val="NoSpacing"/>
            </w:pPr>
          </w:p>
        </w:tc>
        <w:tc>
          <w:tcPr>
            <w:tcW w:w="3062" w:type="dxa"/>
            <w:gridSpan w:val="6"/>
            <w:tcBorders>
              <w:top w:val="single" w:sz="4" w:space="0" w:color="auto"/>
              <w:left w:val="single" w:sz="4" w:space="0" w:color="auto"/>
              <w:right w:val="single" w:sz="4" w:space="0" w:color="auto"/>
            </w:tcBorders>
          </w:tcPr>
          <w:p w:rsidR="00994B8D" w:rsidRPr="00EA65B8" w:rsidRDefault="00994B8D"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360" w:type="dxa"/>
            <w:tcBorders>
              <w:left w:val="single" w:sz="4" w:space="0" w:color="auto"/>
              <w:right w:val="single" w:sz="4" w:space="0" w:color="auto"/>
            </w:tcBorders>
          </w:tcPr>
          <w:p w:rsidR="00994B8D" w:rsidRPr="00EA65B8" w:rsidRDefault="00994B8D" w:rsidP="00885E07">
            <w:pPr>
              <w:pStyle w:val="NoSpacing"/>
              <w:rPr>
                <w:rFonts w:asciiTheme="minorHAnsi" w:hAnsiTheme="minorHAnsi" w:cstheme="minorHAnsi"/>
                <w:b/>
                <w:sz w:val="20"/>
                <w:szCs w:val="20"/>
              </w:rPr>
            </w:pPr>
          </w:p>
        </w:tc>
        <w:tc>
          <w:tcPr>
            <w:tcW w:w="2880" w:type="dxa"/>
            <w:gridSpan w:val="6"/>
            <w:tcBorders>
              <w:top w:val="single" w:sz="4" w:space="0" w:color="auto"/>
              <w:left w:val="single" w:sz="4" w:space="0" w:color="auto"/>
              <w:right w:val="single" w:sz="4" w:space="0" w:color="auto"/>
            </w:tcBorders>
          </w:tcPr>
          <w:p w:rsidR="00994B8D" w:rsidRPr="00EA65B8" w:rsidRDefault="00994B8D"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r w:rsidR="00422AE8">
              <w:rPr>
                <w:rFonts w:asciiTheme="minorHAnsi" w:hAnsiTheme="minorHAnsi" w:cstheme="minorHAnsi"/>
                <w:b/>
                <w:sz w:val="20"/>
                <w:szCs w:val="20"/>
              </w:rPr>
              <w:t xml:space="preserve"> </w:t>
            </w:r>
            <w:r w:rsidR="00422AE8" w:rsidRPr="0064115F">
              <w:rPr>
                <w:rFonts w:ascii="Calibri" w:hAnsi="Calibri" w:cs="Calibri"/>
                <w:sz w:val="20"/>
                <w:szCs w:val="20"/>
              </w:rPr>
              <w:t>(</w:t>
            </w:r>
            <w:proofErr w:type="spellStart"/>
            <w:r w:rsidR="00422AE8" w:rsidRPr="0064115F">
              <w:rPr>
                <w:rFonts w:ascii="Calibri" w:hAnsi="Calibri" w:cs="Calibri"/>
                <w:sz w:val="20"/>
                <w:szCs w:val="20"/>
              </w:rPr>
              <w:t>mins</w:t>
            </w:r>
            <w:proofErr w:type="spellEnd"/>
            <w:r w:rsidR="00422AE8" w:rsidRPr="0064115F">
              <w:rPr>
                <w:rFonts w:ascii="Calibri" w:hAnsi="Calibri" w:cs="Calibri"/>
                <w:sz w:val="20"/>
                <w:szCs w:val="20"/>
              </w:rPr>
              <w:t>.)</w:t>
            </w:r>
          </w:p>
        </w:tc>
        <w:tc>
          <w:tcPr>
            <w:tcW w:w="360" w:type="dxa"/>
            <w:tcBorders>
              <w:left w:val="single" w:sz="4" w:space="0" w:color="auto"/>
              <w:right w:val="single" w:sz="4" w:space="0" w:color="auto"/>
            </w:tcBorders>
          </w:tcPr>
          <w:p w:rsidR="00994B8D" w:rsidRPr="00EA65B8" w:rsidRDefault="00994B8D" w:rsidP="00885E07">
            <w:pPr>
              <w:pStyle w:val="NoSpacing"/>
              <w:rPr>
                <w:rFonts w:asciiTheme="minorHAnsi" w:hAnsiTheme="minorHAnsi" w:cstheme="minorHAnsi"/>
                <w:b/>
                <w:sz w:val="20"/>
                <w:szCs w:val="20"/>
              </w:rPr>
            </w:pPr>
          </w:p>
        </w:tc>
        <w:tc>
          <w:tcPr>
            <w:tcW w:w="2790" w:type="dxa"/>
            <w:gridSpan w:val="5"/>
            <w:tcBorders>
              <w:top w:val="single" w:sz="4" w:space="0" w:color="auto"/>
              <w:left w:val="single" w:sz="4" w:space="0" w:color="auto"/>
              <w:right w:val="single" w:sz="4" w:space="0" w:color="auto"/>
            </w:tcBorders>
          </w:tcPr>
          <w:p w:rsidR="00994B8D" w:rsidRPr="0064115F" w:rsidRDefault="00994B8D" w:rsidP="00422AE8">
            <w:pPr>
              <w:pStyle w:val="NoSpacing"/>
              <w:rPr>
                <w:sz w:val="20"/>
                <w:szCs w:val="20"/>
              </w:rPr>
            </w:pPr>
            <w:r w:rsidRPr="00EA65B8">
              <w:rPr>
                <w:rFonts w:asciiTheme="minorHAnsi" w:hAnsiTheme="minorHAnsi" w:cs="Calibri"/>
                <w:b/>
                <w:sz w:val="20"/>
                <w:szCs w:val="20"/>
              </w:rPr>
              <w:t>Estimation of Respondent Burden</w:t>
            </w:r>
            <w:r w:rsidR="00422AE8" w:rsidRPr="0064115F">
              <w:rPr>
                <w:rFonts w:asciiTheme="minorHAnsi" w:hAnsiTheme="minorHAnsi" w:cs="Calibri"/>
                <w:sz w:val="20"/>
                <w:szCs w:val="20"/>
              </w:rPr>
              <w:t xml:space="preserve"> </w:t>
            </w:r>
            <w:r w:rsidR="00422AE8">
              <w:rPr>
                <w:rFonts w:asciiTheme="minorHAnsi" w:hAnsiTheme="minorHAnsi" w:cs="Calibri"/>
                <w:sz w:val="20"/>
                <w:szCs w:val="20"/>
              </w:rPr>
              <w:t>(h</w:t>
            </w:r>
            <w:r w:rsidR="00422AE8" w:rsidRPr="0064115F">
              <w:rPr>
                <w:rFonts w:asciiTheme="minorHAnsi" w:hAnsiTheme="minorHAnsi" w:cs="Calibri"/>
                <w:sz w:val="20"/>
                <w:szCs w:val="20"/>
              </w:rPr>
              <w:t>ours</w:t>
            </w:r>
            <w:r w:rsidR="00422AE8">
              <w:rPr>
                <w:rFonts w:asciiTheme="minorHAnsi" w:hAnsiTheme="minorHAnsi" w:cs="Calibri"/>
                <w:sz w:val="20"/>
                <w:szCs w:val="20"/>
              </w:rPr>
              <w:t>)</w:t>
            </w:r>
          </w:p>
        </w:tc>
      </w:tr>
      <w:tr w:rsidR="00994B8D" w:rsidRPr="00613844" w:rsidTr="009C0210">
        <w:trPr>
          <w:gridAfter w:val="1"/>
          <w:wAfter w:w="109" w:type="dxa"/>
          <w:trHeight w:val="602"/>
        </w:trPr>
        <w:tc>
          <w:tcPr>
            <w:tcW w:w="541" w:type="dxa"/>
            <w:gridSpan w:val="2"/>
            <w:tcBorders>
              <w:right w:val="single" w:sz="4" w:space="0" w:color="auto"/>
            </w:tcBorders>
          </w:tcPr>
          <w:p w:rsidR="00994B8D" w:rsidRPr="00370F78" w:rsidRDefault="00994B8D" w:rsidP="00885E07">
            <w:pPr>
              <w:pStyle w:val="NoSpacing"/>
            </w:pPr>
          </w:p>
        </w:tc>
        <w:tc>
          <w:tcPr>
            <w:tcW w:w="2342" w:type="dxa"/>
            <w:gridSpan w:val="4"/>
            <w:tcBorders>
              <w:top w:val="single" w:sz="4" w:space="0" w:color="auto"/>
              <w:left w:val="single" w:sz="4" w:space="0" w:color="auto"/>
            </w:tcBorders>
          </w:tcPr>
          <w:p w:rsidR="00994B8D" w:rsidRPr="0064115F" w:rsidRDefault="00994B8D">
            <w:pPr>
              <w:rPr>
                <w:rFonts w:asciiTheme="minorHAnsi" w:hAnsiTheme="minorHAnsi" w:cs="Calibri"/>
                <w:sz w:val="20"/>
                <w:szCs w:val="20"/>
              </w:rPr>
            </w:pPr>
            <w:r w:rsidRPr="0064115F">
              <w:rPr>
                <w:rFonts w:asciiTheme="minorHAnsi" w:hAnsiTheme="minorHAnsi" w:cs="Calibri"/>
                <w:sz w:val="20"/>
                <w:szCs w:val="20"/>
              </w:rPr>
              <w:t>Initial Contacts</w:t>
            </w:r>
            <w:r>
              <w:rPr>
                <w:rFonts w:asciiTheme="minorHAnsi" w:hAnsiTheme="minorHAnsi" w:cs="Calibri"/>
                <w:sz w:val="20"/>
                <w:szCs w:val="20"/>
              </w:rPr>
              <w:t xml:space="preserve">  </w:t>
            </w:r>
          </w:p>
        </w:tc>
        <w:tc>
          <w:tcPr>
            <w:tcW w:w="720" w:type="dxa"/>
            <w:gridSpan w:val="2"/>
            <w:tcBorders>
              <w:top w:val="single" w:sz="4" w:space="0" w:color="auto"/>
              <w:right w:val="single" w:sz="4" w:space="0" w:color="auto"/>
            </w:tcBorders>
          </w:tcPr>
          <w:p w:rsidR="00994B8D" w:rsidRPr="0064115F" w:rsidRDefault="00994B8D" w:rsidP="00994B8D">
            <w:pPr>
              <w:pStyle w:val="NoSpacing"/>
              <w:jc w:val="center"/>
              <w:rPr>
                <w:rFonts w:asciiTheme="minorHAnsi" w:hAnsiTheme="minorHAnsi" w:cstheme="minorHAnsi"/>
                <w:sz w:val="20"/>
                <w:szCs w:val="20"/>
              </w:rPr>
            </w:pPr>
            <w:r>
              <w:rPr>
                <w:rFonts w:asciiTheme="minorHAnsi" w:hAnsiTheme="minorHAnsi" w:cstheme="minorHAnsi"/>
                <w:sz w:val="20"/>
                <w:szCs w:val="20"/>
              </w:rPr>
              <w:t>1</w:t>
            </w:r>
            <w:r w:rsidR="000A01EC">
              <w:rPr>
                <w:rFonts w:asciiTheme="minorHAnsi" w:hAnsiTheme="minorHAnsi" w:cstheme="minorHAnsi"/>
                <w:sz w:val="20"/>
                <w:szCs w:val="20"/>
              </w:rPr>
              <w:t>,</w:t>
            </w:r>
            <w:r>
              <w:rPr>
                <w:rFonts w:asciiTheme="minorHAnsi" w:hAnsiTheme="minorHAnsi" w:cstheme="minorHAnsi"/>
                <w:sz w:val="20"/>
                <w:szCs w:val="20"/>
              </w:rPr>
              <w:t>500</w:t>
            </w:r>
          </w:p>
        </w:tc>
        <w:tc>
          <w:tcPr>
            <w:tcW w:w="360" w:type="dxa"/>
            <w:tcBorders>
              <w:left w:val="single" w:sz="4" w:space="0" w:color="auto"/>
              <w:right w:val="single" w:sz="4" w:space="0" w:color="auto"/>
            </w:tcBorders>
          </w:tcPr>
          <w:p w:rsidR="00994B8D" w:rsidRPr="0064115F" w:rsidRDefault="00994B8D" w:rsidP="00885E07">
            <w:pPr>
              <w:pStyle w:val="NoSpacing"/>
              <w:rPr>
                <w:rFonts w:asciiTheme="minorHAnsi" w:hAnsiTheme="minorHAnsi" w:cstheme="minorHAnsi"/>
                <w:sz w:val="20"/>
                <w:szCs w:val="20"/>
              </w:rPr>
            </w:pPr>
          </w:p>
        </w:tc>
        <w:tc>
          <w:tcPr>
            <w:tcW w:w="2250" w:type="dxa"/>
            <w:gridSpan w:val="4"/>
            <w:tcBorders>
              <w:top w:val="single" w:sz="4" w:space="0" w:color="auto"/>
              <w:left w:val="single" w:sz="4" w:space="0" w:color="auto"/>
            </w:tcBorders>
          </w:tcPr>
          <w:p w:rsidR="00994B8D" w:rsidRPr="0064115F" w:rsidRDefault="00422AE8" w:rsidP="00422AE8">
            <w:pPr>
              <w:rPr>
                <w:rFonts w:asciiTheme="minorHAnsi" w:hAnsiTheme="minorHAnsi" w:cs="Calibri"/>
                <w:sz w:val="20"/>
                <w:szCs w:val="20"/>
              </w:rPr>
            </w:pPr>
            <w:r>
              <w:rPr>
                <w:rFonts w:ascii="Calibri" w:hAnsi="Calibri" w:cs="Calibri"/>
                <w:sz w:val="20"/>
                <w:szCs w:val="20"/>
              </w:rPr>
              <w:t>T</w:t>
            </w:r>
            <w:r w:rsidR="00994B8D" w:rsidRPr="0064115F">
              <w:rPr>
                <w:rFonts w:ascii="Calibri" w:hAnsi="Calibri" w:cs="Calibri"/>
                <w:sz w:val="20"/>
                <w:szCs w:val="20"/>
              </w:rPr>
              <w:t>o Complete Initial Contact</w:t>
            </w:r>
          </w:p>
        </w:tc>
        <w:tc>
          <w:tcPr>
            <w:tcW w:w="630" w:type="dxa"/>
            <w:gridSpan w:val="2"/>
            <w:tcBorders>
              <w:top w:val="single" w:sz="4" w:space="0" w:color="auto"/>
              <w:right w:val="single" w:sz="4" w:space="0" w:color="auto"/>
            </w:tcBorders>
          </w:tcPr>
          <w:p w:rsidR="00994B8D" w:rsidRPr="0064115F" w:rsidRDefault="000A01EC" w:rsidP="00994B8D">
            <w:pPr>
              <w:pStyle w:val="NoSpacing"/>
              <w:jc w:val="center"/>
              <w:rPr>
                <w:rFonts w:asciiTheme="minorHAnsi" w:hAnsiTheme="minorHAnsi" w:cstheme="minorHAnsi"/>
                <w:sz w:val="20"/>
                <w:szCs w:val="20"/>
              </w:rPr>
            </w:pPr>
            <w:r>
              <w:rPr>
                <w:rFonts w:asciiTheme="minorHAnsi" w:hAnsiTheme="minorHAnsi" w:cstheme="minorHAnsi"/>
                <w:sz w:val="20"/>
                <w:szCs w:val="20"/>
              </w:rPr>
              <w:t>1</w:t>
            </w:r>
          </w:p>
        </w:tc>
        <w:tc>
          <w:tcPr>
            <w:tcW w:w="360" w:type="dxa"/>
            <w:tcBorders>
              <w:left w:val="single" w:sz="4" w:space="0" w:color="auto"/>
              <w:right w:val="single" w:sz="4" w:space="0" w:color="auto"/>
            </w:tcBorders>
          </w:tcPr>
          <w:p w:rsidR="00994B8D" w:rsidRPr="0064115F" w:rsidRDefault="00994B8D" w:rsidP="00885E07">
            <w:pPr>
              <w:pStyle w:val="NoSpacing"/>
              <w:rPr>
                <w:rFonts w:asciiTheme="minorHAnsi" w:hAnsiTheme="minorHAnsi" w:cstheme="minorHAnsi"/>
                <w:sz w:val="20"/>
                <w:szCs w:val="20"/>
              </w:rPr>
            </w:pPr>
          </w:p>
        </w:tc>
        <w:tc>
          <w:tcPr>
            <w:tcW w:w="2160" w:type="dxa"/>
            <w:gridSpan w:val="2"/>
            <w:tcBorders>
              <w:top w:val="single" w:sz="4" w:space="0" w:color="auto"/>
              <w:left w:val="single" w:sz="4" w:space="0" w:color="auto"/>
            </w:tcBorders>
          </w:tcPr>
          <w:p w:rsidR="00994B8D" w:rsidRPr="0064115F" w:rsidRDefault="00994B8D" w:rsidP="00422AE8">
            <w:pPr>
              <w:rPr>
                <w:rFonts w:asciiTheme="minorHAnsi" w:hAnsiTheme="minorHAnsi" w:cs="Calibri"/>
                <w:sz w:val="20"/>
                <w:szCs w:val="20"/>
              </w:rPr>
            </w:pPr>
            <w:r w:rsidRPr="0064115F">
              <w:rPr>
                <w:rFonts w:asciiTheme="minorHAnsi" w:hAnsiTheme="minorHAnsi" w:cs="Calibri"/>
                <w:sz w:val="20"/>
                <w:szCs w:val="20"/>
              </w:rPr>
              <w:t xml:space="preserve">Estimated Burden </w:t>
            </w:r>
          </w:p>
        </w:tc>
        <w:tc>
          <w:tcPr>
            <w:tcW w:w="630" w:type="dxa"/>
            <w:gridSpan w:val="3"/>
            <w:tcBorders>
              <w:top w:val="single" w:sz="4" w:space="0" w:color="auto"/>
              <w:right w:val="single" w:sz="4" w:space="0" w:color="auto"/>
            </w:tcBorders>
          </w:tcPr>
          <w:p w:rsidR="00994B8D" w:rsidRPr="0064115F" w:rsidRDefault="000A01EC" w:rsidP="00994B8D">
            <w:pPr>
              <w:pStyle w:val="NoSpacing"/>
              <w:jc w:val="center"/>
              <w:rPr>
                <w:sz w:val="20"/>
                <w:szCs w:val="20"/>
              </w:rPr>
            </w:pPr>
            <w:r>
              <w:rPr>
                <w:rFonts w:asciiTheme="minorHAnsi" w:hAnsiTheme="minorHAnsi" w:cstheme="minorHAnsi"/>
                <w:sz w:val="20"/>
                <w:szCs w:val="20"/>
              </w:rPr>
              <w:t>25</w:t>
            </w:r>
          </w:p>
        </w:tc>
      </w:tr>
      <w:tr w:rsidR="00994B8D" w:rsidRPr="00613844" w:rsidTr="009C0210">
        <w:trPr>
          <w:gridAfter w:val="1"/>
          <w:wAfter w:w="109" w:type="dxa"/>
          <w:trHeight w:val="338"/>
        </w:trPr>
        <w:tc>
          <w:tcPr>
            <w:tcW w:w="541" w:type="dxa"/>
            <w:gridSpan w:val="2"/>
            <w:tcBorders>
              <w:right w:val="single" w:sz="4" w:space="0" w:color="auto"/>
            </w:tcBorders>
          </w:tcPr>
          <w:p w:rsidR="00994B8D" w:rsidRPr="00370F78" w:rsidRDefault="00994B8D" w:rsidP="00885E07">
            <w:pPr>
              <w:pStyle w:val="NoSpacing"/>
            </w:pPr>
          </w:p>
        </w:tc>
        <w:tc>
          <w:tcPr>
            <w:tcW w:w="2342" w:type="dxa"/>
            <w:gridSpan w:val="4"/>
            <w:tcBorders>
              <w:left w:val="single" w:sz="4" w:space="0" w:color="auto"/>
              <w:bottom w:val="single" w:sz="4" w:space="0" w:color="auto"/>
            </w:tcBorders>
          </w:tcPr>
          <w:p w:rsidR="00994B8D" w:rsidRPr="0064115F" w:rsidRDefault="00994B8D" w:rsidP="00EA65B8">
            <w:pPr>
              <w:rPr>
                <w:rFonts w:asciiTheme="minorHAnsi" w:hAnsiTheme="minorHAnsi" w:cs="Calibri"/>
                <w:sz w:val="20"/>
                <w:szCs w:val="20"/>
              </w:rPr>
            </w:pPr>
            <w:r>
              <w:rPr>
                <w:rFonts w:asciiTheme="minorHAnsi" w:hAnsiTheme="minorHAnsi" w:cs="Calibri"/>
                <w:sz w:val="20"/>
                <w:szCs w:val="20"/>
              </w:rPr>
              <w:t>R</w:t>
            </w:r>
            <w:r w:rsidRPr="0064115F">
              <w:rPr>
                <w:rFonts w:asciiTheme="minorHAnsi" w:hAnsiTheme="minorHAnsi" w:cs="Calibri"/>
                <w:sz w:val="20"/>
                <w:szCs w:val="20"/>
              </w:rPr>
              <w:t xml:space="preserve">esponses </w:t>
            </w:r>
            <w:r>
              <w:rPr>
                <w:rFonts w:asciiTheme="minorHAnsi" w:hAnsiTheme="minorHAnsi" w:cs="Calibri"/>
                <w:sz w:val="20"/>
                <w:szCs w:val="20"/>
              </w:rPr>
              <w:t>(Spring and Summer – combined)</w:t>
            </w:r>
          </w:p>
        </w:tc>
        <w:tc>
          <w:tcPr>
            <w:tcW w:w="720" w:type="dxa"/>
            <w:gridSpan w:val="2"/>
            <w:tcBorders>
              <w:bottom w:val="single" w:sz="4" w:space="0" w:color="auto"/>
              <w:right w:val="single" w:sz="4" w:space="0" w:color="auto"/>
            </w:tcBorders>
          </w:tcPr>
          <w:p w:rsidR="00994B8D" w:rsidRPr="0064115F" w:rsidRDefault="00994B8D" w:rsidP="00994B8D">
            <w:pPr>
              <w:pStyle w:val="NoSpacing"/>
              <w:jc w:val="center"/>
              <w:rPr>
                <w:rFonts w:asciiTheme="minorHAnsi" w:hAnsiTheme="minorHAnsi" w:cstheme="minorHAnsi"/>
                <w:sz w:val="20"/>
                <w:szCs w:val="20"/>
              </w:rPr>
            </w:pPr>
            <w:r>
              <w:rPr>
                <w:rFonts w:asciiTheme="minorHAnsi" w:hAnsiTheme="minorHAnsi" w:cstheme="minorHAnsi"/>
                <w:sz w:val="20"/>
                <w:szCs w:val="20"/>
              </w:rPr>
              <w:t>1</w:t>
            </w:r>
            <w:r w:rsidR="000A01EC">
              <w:rPr>
                <w:rFonts w:asciiTheme="minorHAnsi" w:hAnsiTheme="minorHAnsi" w:cstheme="minorHAnsi"/>
                <w:sz w:val="20"/>
                <w:szCs w:val="20"/>
              </w:rPr>
              <w:t>,</w:t>
            </w:r>
            <w:r>
              <w:rPr>
                <w:rFonts w:asciiTheme="minorHAnsi" w:hAnsiTheme="minorHAnsi" w:cstheme="minorHAnsi"/>
                <w:sz w:val="20"/>
                <w:szCs w:val="20"/>
              </w:rPr>
              <w:t>050</w:t>
            </w:r>
          </w:p>
        </w:tc>
        <w:tc>
          <w:tcPr>
            <w:tcW w:w="360" w:type="dxa"/>
            <w:tcBorders>
              <w:left w:val="single" w:sz="4" w:space="0" w:color="auto"/>
              <w:right w:val="single" w:sz="4" w:space="0" w:color="auto"/>
            </w:tcBorders>
          </w:tcPr>
          <w:p w:rsidR="00994B8D" w:rsidRPr="0064115F" w:rsidRDefault="00994B8D" w:rsidP="00885E07">
            <w:pPr>
              <w:pStyle w:val="NoSpacing"/>
              <w:rPr>
                <w:rFonts w:asciiTheme="minorHAnsi" w:hAnsiTheme="minorHAnsi" w:cstheme="minorHAnsi"/>
                <w:sz w:val="20"/>
                <w:szCs w:val="20"/>
              </w:rPr>
            </w:pPr>
          </w:p>
        </w:tc>
        <w:tc>
          <w:tcPr>
            <w:tcW w:w="2250" w:type="dxa"/>
            <w:gridSpan w:val="4"/>
            <w:tcBorders>
              <w:left w:val="single" w:sz="4" w:space="0" w:color="auto"/>
              <w:bottom w:val="single" w:sz="4" w:space="0" w:color="auto"/>
            </w:tcBorders>
          </w:tcPr>
          <w:p w:rsidR="00994B8D" w:rsidRPr="0064115F" w:rsidRDefault="00422AE8" w:rsidP="00422AE8">
            <w:pPr>
              <w:rPr>
                <w:rFonts w:asciiTheme="minorHAnsi" w:hAnsiTheme="minorHAnsi" w:cs="Calibri"/>
                <w:sz w:val="20"/>
                <w:szCs w:val="20"/>
              </w:rPr>
            </w:pPr>
            <w:r>
              <w:rPr>
                <w:rFonts w:ascii="Calibri" w:hAnsi="Calibri" w:cs="Calibri"/>
                <w:sz w:val="20"/>
                <w:szCs w:val="20"/>
              </w:rPr>
              <w:t>T</w:t>
            </w:r>
            <w:r w:rsidR="00994B8D" w:rsidRPr="0064115F">
              <w:rPr>
                <w:rFonts w:ascii="Calibri" w:hAnsi="Calibri" w:cs="Calibri"/>
                <w:sz w:val="20"/>
                <w:szCs w:val="20"/>
              </w:rPr>
              <w:t>o complete and return surveys</w:t>
            </w:r>
            <w:r w:rsidR="000A01EC">
              <w:rPr>
                <w:rFonts w:ascii="Calibri" w:hAnsi="Calibri" w:cs="Calibri"/>
                <w:sz w:val="20"/>
                <w:szCs w:val="20"/>
              </w:rPr>
              <w:t xml:space="preserve"> </w:t>
            </w:r>
          </w:p>
        </w:tc>
        <w:tc>
          <w:tcPr>
            <w:tcW w:w="630" w:type="dxa"/>
            <w:gridSpan w:val="2"/>
            <w:tcBorders>
              <w:bottom w:val="single" w:sz="4" w:space="0" w:color="auto"/>
              <w:right w:val="single" w:sz="4" w:space="0" w:color="auto"/>
            </w:tcBorders>
          </w:tcPr>
          <w:p w:rsidR="00994B8D" w:rsidRPr="0064115F" w:rsidRDefault="000839B8" w:rsidP="00994B8D">
            <w:pPr>
              <w:pStyle w:val="NoSpacing"/>
              <w:jc w:val="center"/>
              <w:rPr>
                <w:rFonts w:asciiTheme="minorHAnsi" w:hAnsiTheme="minorHAnsi" w:cstheme="minorHAnsi"/>
                <w:sz w:val="20"/>
                <w:szCs w:val="20"/>
              </w:rPr>
            </w:pPr>
            <w:r>
              <w:rPr>
                <w:rFonts w:asciiTheme="minorHAnsi" w:hAnsiTheme="minorHAnsi" w:cstheme="minorHAnsi"/>
                <w:sz w:val="20"/>
                <w:szCs w:val="20"/>
              </w:rPr>
              <w:t>4</w:t>
            </w:r>
          </w:p>
        </w:tc>
        <w:tc>
          <w:tcPr>
            <w:tcW w:w="360" w:type="dxa"/>
            <w:tcBorders>
              <w:left w:val="single" w:sz="4" w:space="0" w:color="auto"/>
              <w:right w:val="single" w:sz="4" w:space="0" w:color="auto"/>
            </w:tcBorders>
          </w:tcPr>
          <w:p w:rsidR="00994B8D" w:rsidRPr="0064115F" w:rsidRDefault="00994B8D" w:rsidP="00885E07">
            <w:pPr>
              <w:pStyle w:val="NoSpacing"/>
              <w:rPr>
                <w:rFonts w:asciiTheme="minorHAnsi" w:hAnsiTheme="minorHAnsi" w:cstheme="minorHAnsi"/>
                <w:sz w:val="20"/>
                <w:szCs w:val="20"/>
              </w:rPr>
            </w:pPr>
          </w:p>
        </w:tc>
        <w:tc>
          <w:tcPr>
            <w:tcW w:w="2160" w:type="dxa"/>
            <w:gridSpan w:val="2"/>
            <w:tcBorders>
              <w:left w:val="single" w:sz="4" w:space="0" w:color="auto"/>
              <w:bottom w:val="single" w:sz="4" w:space="0" w:color="auto"/>
            </w:tcBorders>
          </w:tcPr>
          <w:p w:rsidR="00994B8D" w:rsidRPr="0064115F" w:rsidRDefault="00994B8D" w:rsidP="00422AE8">
            <w:pPr>
              <w:rPr>
                <w:rFonts w:asciiTheme="minorHAnsi" w:hAnsiTheme="minorHAnsi" w:cs="Calibri"/>
                <w:sz w:val="20"/>
                <w:szCs w:val="20"/>
              </w:rPr>
            </w:pPr>
            <w:r w:rsidRPr="0064115F">
              <w:rPr>
                <w:rFonts w:ascii="Calibri" w:hAnsi="Calibri" w:cs="Calibri"/>
                <w:sz w:val="20"/>
                <w:szCs w:val="20"/>
              </w:rPr>
              <w:t xml:space="preserve">Estimated Burden </w:t>
            </w:r>
          </w:p>
        </w:tc>
        <w:tc>
          <w:tcPr>
            <w:tcW w:w="630" w:type="dxa"/>
            <w:gridSpan w:val="3"/>
            <w:tcBorders>
              <w:bottom w:val="single" w:sz="4" w:space="0" w:color="auto"/>
              <w:right w:val="single" w:sz="4" w:space="0" w:color="auto"/>
            </w:tcBorders>
          </w:tcPr>
          <w:p w:rsidR="00994B8D" w:rsidRPr="0064115F" w:rsidRDefault="000839B8" w:rsidP="000839B8">
            <w:pPr>
              <w:pStyle w:val="NoSpacing"/>
              <w:jc w:val="center"/>
              <w:rPr>
                <w:rFonts w:asciiTheme="minorHAnsi" w:hAnsiTheme="minorHAnsi" w:cstheme="minorHAnsi"/>
                <w:sz w:val="20"/>
                <w:szCs w:val="20"/>
              </w:rPr>
            </w:pPr>
            <w:r>
              <w:rPr>
                <w:rFonts w:asciiTheme="minorHAnsi" w:hAnsiTheme="minorHAnsi" w:cstheme="minorHAnsi"/>
                <w:sz w:val="20"/>
                <w:szCs w:val="20"/>
              </w:rPr>
              <w:t>70</w:t>
            </w:r>
          </w:p>
        </w:tc>
      </w:tr>
      <w:tr w:rsidR="00994B8D" w:rsidRPr="00613844" w:rsidTr="009C02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0" w:type="dxa"/>
          <w:trHeight w:val="338"/>
          <w:jc w:val="center"/>
        </w:trPr>
        <w:tc>
          <w:tcPr>
            <w:tcW w:w="539" w:type="dxa"/>
            <w:gridSpan w:val="2"/>
            <w:tcBorders>
              <w:top w:val="nil"/>
              <w:left w:val="nil"/>
              <w:bottom w:val="single" w:sz="4" w:space="0" w:color="auto"/>
              <w:right w:val="nil"/>
            </w:tcBorders>
          </w:tcPr>
          <w:p w:rsidR="00994B8D" w:rsidRPr="0064115F" w:rsidRDefault="00994B8D" w:rsidP="00885E07">
            <w:pPr>
              <w:pStyle w:val="NoSpacing"/>
              <w:rPr>
                <w:sz w:val="20"/>
                <w:szCs w:val="20"/>
              </w:rPr>
            </w:pPr>
          </w:p>
        </w:tc>
        <w:tc>
          <w:tcPr>
            <w:tcW w:w="8822" w:type="dxa"/>
            <w:gridSpan w:val="16"/>
            <w:tcBorders>
              <w:top w:val="nil"/>
              <w:left w:val="nil"/>
              <w:bottom w:val="single" w:sz="4" w:space="0" w:color="auto"/>
              <w:right w:val="nil"/>
            </w:tcBorders>
          </w:tcPr>
          <w:p w:rsidR="00994B8D" w:rsidRPr="0064115F" w:rsidRDefault="00994B8D" w:rsidP="00370F78">
            <w:pPr>
              <w:jc w:val="right"/>
              <w:rPr>
                <w:rFonts w:ascii="Calibri" w:hAnsi="Calibri" w:cs="Calibri"/>
                <w:b/>
                <w:sz w:val="20"/>
                <w:szCs w:val="20"/>
              </w:rPr>
            </w:pPr>
            <w:r w:rsidRPr="0064115F">
              <w:rPr>
                <w:rFonts w:ascii="Calibri" w:hAnsi="Calibri" w:cs="Calibri"/>
                <w:b/>
                <w:sz w:val="20"/>
                <w:szCs w:val="20"/>
              </w:rPr>
              <w:t>Total Burden</w:t>
            </w:r>
          </w:p>
        </w:tc>
        <w:tc>
          <w:tcPr>
            <w:tcW w:w="641" w:type="dxa"/>
            <w:gridSpan w:val="3"/>
            <w:tcBorders>
              <w:top w:val="nil"/>
              <w:left w:val="nil"/>
              <w:bottom w:val="single" w:sz="4" w:space="0" w:color="auto"/>
              <w:right w:val="nil"/>
            </w:tcBorders>
          </w:tcPr>
          <w:p w:rsidR="00994B8D" w:rsidRPr="00994B8D" w:rsidRDefault="000839B8" w:rsidP="000839B8">
            <w:pPr>
              <w:pStyle w:val="NoSpacing"/>
              <w:jc w:val="center"/>
              <w:rPr>
                <w:rFonts w:asciiTheme="minorHAnsi" w:hAnsiTheme="minorHAnsi" w:cstheme="minorHAnsi"/>
                <w:sz w:val="20"/>
                <w:szCs w:val="22"/>
              </w:rPr>
            </w:pPr>
            <w:r>
              <w:rPr>
                <w:rFonts w:asciiTheme="minorHAnsi" w:hAnsiTheme="minorHAnsi" w:cstheme="minorHAnsi"/>
                <w:sz w:val="20"/>
                <w:szCs w:val="22"/>
              </w:rPr>
              <w:t>95</w:t>
            </w:r>
          </w:p>
        </w:tc>
      </w:tr>
    </w:tbl>
    <w:p w:rsidR="00AF7245" w:rsidRDefault="00AF7245"/>
    <w:tbl>
      <w:tblPr>
        <w:tblW w:w="999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575"/>
      </w:tblGrid>
      <w:tr w:rsidR="0076366C" w:rsidRPr="00613844" w:rsidTr="00874BC4">
        <w:trPr>
          <w:trHeight w:val="1232"/>
          <w:jc w:val="center"/>
        </w:trPr>
        <w:tc>
          <w:tcPr>
            <w:tcW w:w="537" w:type="dxa"/>
            <w:tcBorders>
              <w:top w:val="single" w:sz="4" w:space="0" w:color="auto"/>
              <w:left w:val="nil"/>
              <w:bottom w:val="single" w:sz="4" w:space="0" w:color="auto"/>
              <w:right w:val="nil"/>
            </w:tcBorders>
          </w:tcPr>
          <w:p w:rsidR="00370F78" w:rsidRPr="00613844" w:rsidRDefault="00A95BAA" w:rsidP="00A95BAA">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00370F78" w:rsidRPr="00613844">
              <w:rPr>
                <w:rFonts w:asciiTheme="minorHAnsi" w:hAnsiTheme="minorHAnsi" w:cs="Calibri"/>
                <w:sz w:val="22"/>
                <w:szCs w:val="22"/>
              </w:rPr>
              <w:t>.</w:t>
            </w:r>
          </w:p>
        </w:tc>
        <w:tc>
          <w:tcPr>
            <w:tcW w:w="1878" w:type="dxa"/>
            <w:tcBorders>
              <w:top w:val="single" w:sz="4" w:space="0" w:color="auto"/>
              <w:left w:val="nil"/>
              <w:bottom w:val="single" w:sz="4" w:space="0" w:color="auto"/>
              <w:right w:val="nil"/>
            </w:tcBorders>
          </w:tcPr>
          <w:p w:rsidR="00370F78" w:rsidRPr="00613844" w:rsidRDefault="00370F78">
            <w:pPr>
              <w:jc w:val="right"/>
              <w:rPr>
                <w:rFonts w:asciiTheme="minorHAnsi" w:hAnsiTheme="minorHAnsi" w:cs="Calibri"/>
                <w:b/>
                <w:bCs/>
              </w:rPr>
            </w:pPr>
            <w:r w:rsidRPr="00613844">
              <w:rPr>
                <w:rFonts w:asciiTheme="minorHAnsi" w:hAnsiTheme="minorHAnsi" w:cs="Calibri"/>
                <w:b/>
                <w:bCs/>
                <w:sz w:val="22"/>
                <w:szCs w:val="22"/>
              </w:rPr>
              <w:t>Reporting Plan:</w:t>
            </w:r>
          </w:p>
        </w:tc>
        <w:tc>
          <w:tcPr>
            <w:tcW w:w="7575" w:type="dxa"/>
            <w:tcBorders>
              <w:top w:val="single" w:sz="4" w:space="0" w:color="auto"/>
              <w:left w:val="nil"/>
              <w:bottom w:val="single" w:sz="4" w:space="0" w:color="auto"/>
              <w:right w:val="nil"/>
            </w:tcBorders>
          </w:tcPr>
          <w:p w:rsidR="000A01EC" w:rsidRDefault="000A01EC" w:rsidP="00ED5012">
            <w:pPr>
              <w:rPr>
                <w:rFonts w:asciiTheme="minorHAnsi" w:hAnsiTheme="minorHAnsi" w:cstheme="minorHAnsi"/>
              </w:rPr>
            </w:pPr>
            <w:r w:rsidRPr="000A01EC">
              <w:rPr>
                <w:rFonts w:asciiTheme="minorHAnsi" w:hAnsiTheme="minorHAnsi" w:cstheme="minorHAnsi"/>
                <w:sz w:val="22"/>
              </w:rPr>
              <w:t xml:space="preserve">The survey data will be analyzed </w:t>
            </w:r>
            <w:r>
              <w:rPr>
                <w:rFonts w:asciiTheme="minorHAnsi" w:hAnsiTheme="minorHAnsi" w:cstheme="minorHAnsi"/>
                <w:sz w:val="22"/>
              </w:rPr>
              <w:t>and</w:t>
            </w:r>
            <w:r w:rsidRPr="000A01EC">
              <w:rPr>
                <w:rFonts w:asciiTheme="minorHAnsi" w:hAnsiTheme="minorHAnsi" w:cstheme="minorHAnsi"/>
                <w:sz w:val="22"/>
              </w:rPr>
              <w:t xml:space="preserve"> </w:t>
            </w:r>
            <w:r>
              <w:rPr>
                <w:rFonts w:asciiTheme="minorHAnsi" w:hAnsiTheme="minorHAnsi" w:cstheme="minorHAnsi"/>
                <w:sz w:val="22"/>
              </w:rPr>
              <w:t xml:space="preserve">a </w:t>
            </w:r>
            <w:r w:rsidRPr="000A01EC">
              <w:rPr>
                <w:rFonts w:asciiTheme="minorHAnsi" w:hAnsiTheme="minorHAnsi" w:cstheme="minorHAnsi"/>
                <w:sz w:val="22"/>
              </w:rPr>
              <w:t xml:space="preserve">completion report will be submitted to </w:t>
            </w:r>
            <w:r>
              <w:rPr>
                <w:rFonts w:asciiTheme="minorHAnsi" w:hAnsiTheme="minorHAnsi" w:cstheme="minorHAnsi"/>
                <w:sz w:val="22"/>
              </w:rPr>
              <w:t>Yosemite National</w:t>
            </w:r>
            <w:r w:rsidRPr="000A01EC">
              <w:rPr>
                <w:rFonts w:asciiTheme="minorHAnsi" w:hAnsiTheme="minorHAnsi" w:cstheme="minorHAnsi"/>
                <w:sz w:val="22"/>
              </w:rPr>
              <w:t xml:space="preserve"> Park</w:t>
            </w:r>
            <w:r>
              <w:rPr>
                <w:rFonts w:asciiTheme="minorHAnsi" w:hAnsiTheme="minorHAnsi" w:cstheme="minorHAnsi"/>
                <w:sz w:val="22"/>
              </w:rPr>
              <w:t xml:space="preserve"> Managers as well as the </w:t>
            </w:r>
            <w:r w:rsidRPr="00994B8D">
              <w:rPr>
                <w:rFonts w:asciiTheme="minorHAnsi" w:hAnsiTheme="minorHAnsi" w:cstheme="minorHAnsi"/>
                <w:sz w:val="22"/>
              </w:rPr>
              <w:t xml:space="preserve">NPS </w:t>
            </w:r>
            <w:r>
              <w:rPr>
                <w:rFonts w:asciiTheme="minorHAnsi" w:hAnsiTheme="minorHAnsi" w:cstheme="minorHAnsi"/>
                <w:sz w:val="22"/>
              </w:rPr>
              <w:t>Office of Risk Management.</w:t>
            </w:r>
            <w:r>
              <w:t xml:space="preserve"> </w:t>
            </w:r>
            <w:r w:rsidRPr="000A01EC">
              <w:rPr>
                <w:rFonts w:asciiTheme="minorHAnsi" w:hAnsiTheme="minorHAnsi" w:cstheme="minorHAnsi"/>
                <w:sz w:val="22"/>
              </w:rPr>
              <w:t xml:space="preserve">Response frequencies will be tabulated and measures of central tendency computed (e.g., mean, median, mode, as appropriate). </w:t>
            </w:r>
            <w:r>
              <w:rPr>
                <w:rFonts w:asciiTheme="minorHAnsi" w:hAnsiTheme="minorHAnsi" w:cstheme="minorHAnsi"/>
                <w:sz w:val="22"/>
              </w:rPr>
              <w:t xml:space="preserve">  </w:t>
            </w:r>
            <w:r w:rsidRPr="000A01EC">
              <w:rPr>
                <w:rFonts w:asciiTheme="minorHAnsi" w:hAnsiTheme="minorHAnsi" w:cstheme="minorHAnsi"/>
                <w:sz w:val="22"/>
              </w:rPr>
              <w:t>The report will be archived with the NPS Social Science Program for inclusion in the Social Science Studies Collection as required by the NSP Programmatic Approval Process</w:t>
            </w:r>
            <w:r>
              <w:rPr>
                <w:rFonts w:asciiTheme="minorHAnsi" w:hAnsiTheme="minorHAnsi" w:cstheme="minorHAnsi"/>
                <w:sz w:val="22"/>
              </w:rPr>
              <w:t>.</w:t>
            </w:r>
          </w:p>
          <w:p w:rsidR="000A01EC" w:rsidRDefault="000A01EC" w:rsidP="00ED5012">
            <w:pPr>
              <w:rPr>
                <w:rFonts w:asciiTheme="minorHAnsi" w:hAnsiTheme="minorHAnsi" w:cstheme="minorHAnsi"/>
              </w:rPr>
            </w:pPr>
          </w:p>
          <w:p w:rsidR="00422AE8" w:rsidRPr="00874BC4" w:rsidRDefault="00FA7F40" w:rsidP="000839B8">
            <w:pPr>
              <w:rPr>
                <w:rFonts w:asciiTheme="minorHAnsi" w:hAnsiTheme="minorHAnsi" w:cstheme="minorHAnsi"/>
                <w:sz w:val="22"/>
              </w:rPr>
            </w:pPr>
            <w:r>
              <w:rPr>
                <w:rFonts w:asciiTheme="minorHAnsi" w:hAnsiTheme="minorHAnsi" w:cstheme="minorHAnsi"/>
                <w:sz w:val="22"/>
              </w:rPr>
              <w:t>The</w:t>
            </w:r>
            <w:r w:rsidR="000839B8">
              <w:rPr>
                <w:rFonts w:asciiTheme="minorHAnsi" w:hAnsiTheme="minorHAnsi" w:cstheme="minorHAnsi"/>
                <w:sz w:val="22"/>
              </w:rPr>
              <w:t xml:space="preserve"> f</w:t>
            </w:r>
            <w:r w:rsidR="005459DF">
              <w:rPr>
                <w:rFonts w:asciiTheme="minorHAnsi" w:hAnsiTheme="minorHAnsi" w:cstheme="minorHAnsi"/>
                <w:sz w:val="22"/>
              </w:rPr>
              <w:t>inal results will be presented</w:t>
            </w:r>
            <w:r w:rsidR="00ED5012" w:rsidRPr="00994B8D">
              <w:rPr>
                <w:rFonts w:asciiTheme="minorHAnsi" w:hAnsiTheme="minorHAnsi" w:cstheme="minorHAnsi"/>
                <w:sz w:val="22"/>
              </w:rPr>
              <w:t xml:space="preserve"> to scientific audience</w:t>
            </w:r>
            <w:r w:rsidR="005459DF">
              <w:rPr>
                <w:rFonts w:asciiTheme="minorHAnsi" w:hAnsiTheme="minorHAnsi" w:cstheme="minorHAnsi"/>
                <w:sz w:val="22"/>
              </w:rPr>
              <w:t>s</w:t>
            </w:r>
            <w:r w:rsidR="00ED5012" w:rsidRPr="00994B8D">
              <w:rPr>
                <w:rFonts w:asciiTheme="minorHAnsi" w:hAnsiTheme="minorHAnsi" w:cstheme="minorHAnsi"/>
                <w:sz w:val="22"/>
              </w:rPr>
              <w:t xml:space="preserve"> of injury control</w:t>
            </w:r>
            <w:r w:rsidR="005459DF">
              <w:rPr>
                <w:rFonts w:asciiTheme="minorHAnsi" w:hAnsiTheme="minorHAnsi" w:cstheme="minorHAnsi"/>
                <w:sz w:val="22"/>
              </w:rPr>
              <w:t xml:space="preserve"> and </w:t>
            </w:r>
            <w:r w:rsidR="00ED5012" w:rsidRPr="00994B8D">
              <w:rPr>
                <w:rFonts w:asciiTheme="minorHAnsi" w:hAnsiTheme="minorHAnsi" w:cstheme="minorHAnsi"/>
                <w:sz w:val="22"/>
              </w:rPr>
              <w:t>public health professionals</w:t>
            </w:r>
            <w:r>
              <w:rPr>
                <w:rFonts w:asciiTheme="minorHAnsi" w:hAnsiTheme="minorHAnsi" w:cstheme="minorHAnsi"/>
                <w:sz w:val="22"/>
              </w:rPr>
              <w:t xml:space="preserve"> at conference</w:t>
            </w:r>
            <w:r w:rsidR="005459DF">
              <w:rPr>
                <w:rFonts w:asciiTheme="minorHAnsi" w:hAnsiTheme="minorHAnsi" w:cstheme="minorHAnsi"/>
                <w:sz w:val="22"/>
              </w:rPr>
              <w:t>s</w:t>
            </w:r>
            <w:r w:rsidR="00ED5012" w:rsidRPr="00994B8D">
              <w:rPr>
                <w:rFonts w:asciiTheme="minorHAnsi" w:hAnsiTheme="minorHAnsi" w:cstheme="minorHAnsi"/>
                <w:sz w:val="22"/>
              </w:rPr>
              <w:t xml:space="preserve"> or peer reviewed article</w:t>
            </w:r>
            <w:r w:rsidR="005459DF">
              <w:rPr>
                <w:rFonts w:asciiTheme="minorHAnsi" w:hAnsiTheme="minorHAnsi" w:cstheme="minorHAnsi"/>
                <w:sz w:val="22"/>
              </w:rPr>
              <w:t>s</w:t>
            </w:r>
            <w:r w:rsidR="00ED5012" w:rsidRPr="00994B8D">
              <w:rPr>
                <w:rFonts w:asciiTheme="minorHAnsi" w:hAnsiTheme="minorHAnsi" w:cstheme="minorHAnsi"/>
                <w:sz w:val="22"/>
              </w:rPr>
              <w:t xml:space="preserve">. </w:t>
            </w:r>
          </w:p>
        </w:tc>
      </w:tr>
    </w:tbl>
    <w:p w:rsidR="00B23587" w:rsidRPr="00613844" w:rsidRDefault="00B23587" w:rsidP="00874BC4">
      <w:pPr>
        <w:rPr>
          <w:rFonts w:asciiTheme="minorHAnsi" w:hAnsiTheme="minorHAnsi" w:cs="Calibri"/>
          <w:sz w:val="22"/>
          <w:szCs w:val="22"/>
        </w:rPr>
      </w:pPr>
    </w:p>
    <w:sectPr w:rsidR="00B23587" w:rsidRPr="00613844" w:rsidSect="00AF7245">
      <w:footerReference w:type="default" r:id="rId11"/>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E37" w:rsidRDefault="00655E37">
      <w:r>
        <w:separator/>
      </w:r>
    </w:p>
  </w:endnote>
  <w:endnote w:type="continuationSeparator" w:id="0">
    <w:p w:rsidR="00655E37" w:rsidRDefault="0065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245" w:rsidRDefault="00422AE8"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6715" cy="26225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7245" w:rsidRPr="00AF7245" w:rsidRDefault="00CC2909">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00AF7245"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874BC4">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45pt;height:20.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" fillcolor="white [3201]" stroked="f" strokeweight=".5pt">
              <v:path arrowok="t"/>
              <v:textbox style="mso-fit-shape-to-text:t" inset="0,,0">
                <w:txbxContent>
                  <w:p w:rsidR="00AF7245" w:rsidRPr="00AF7245" w:rsidRDefault="00CC2909">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00AF7245"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874BC4">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E37" w:rsidRDefault="00655E37">
      <w:r>
        <w:separator/>
      </w:r>
    </w:p>
  </w:footnote>
  <w:footnote w:type="continuationSeparator" w:id="0">
    <w:p w:rsidR="00655E37" w:rsidRDefault="00655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61F09AE6"/>
    <w:lvl w:ilvl="0">
      <w:start w:val="1"/>
      <w:numFmt w:val="lowerLetter"/>
      <w:lvlText w:val="(%1)"/>
      <w:lvlJc w:val="left"/>
      <w:pPr>
        <w:tabs>
          <w:tab w:val="num" w:pos="360"/>
        </w:tabs>
        <w:ind w:left="360" w:hanging="360"/>
      </w:pPr>
      <w:rPr>
        <w:rFonts w:cs="Times New Roman" w:hint="default"/>
        <w:i w:val="0"/>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CE53F08"/>
    <w:multiLevelType w:val="hybridMultilevel"/>
    <w:tmpl w:val="AF2A52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5">
    <w:nsid w:val="51393BE1"/>
    <w:multiLevelType w:val="hybridMultilevel"/>
    <w:tmpl w:val="C1B6E012"/>
    <w:lvl w:ilvl="0" w:tplc="DD14C59E">
      <w:start w:val="3"/>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7">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62737B"/>
    <w:multiLevelType w:val="hybridMultilevel"/>
    <w:tmpl w:val="F2B6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1">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2">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3">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5">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30"/>
  </w:num>
  <w:num w:numId="8">
    <w:abstractNumId w:val="34"/>
  </w:num>
  <w:num w:numId="9">
    <w:abstractNumId w:val="4"/>
    <w:lvlOverride w:ilvl="0">
      <w:startOverride w:val="500"/>
    </w:lvlOverride>
  </w:num>
  <w:num w:numId="10">
    <w:abstractNumId w:val="26"/>
  </w:num>
  <w:num w:numId="11">
    <w:abstractNumId w:val="20"/>
  </w:num>
  <w:num w:numId="12">
    <w:abstractNumId w:val="24"/>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13"/>
  </w:num>
  <w:num w:numId="20">
    <w:abstractNumId w:val="19"/>
  </w:num>
  <w:num w:numId="21">
    <w:abstractNumId w:val="32"/>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31"/>
  </w:num>
  <w:num w:numId="32">
    <w:abstractNumId w:val="3"/>
  </w:num>
  <w:num w:numId="33">
    <w:abstractNumId w:val="12"/>
  </w:num>
  <w:num w:numId="34">
    <w:abstractNumId w:val="17"/>
  </w:num>
  <w:num w:numId="35">
    <w:abstractNumId w:val="29"/>
  </w:num>
  <w:num w:numId="36">
    <w:abstractNumId w:val="9"/>
  </w:num>
  <w:num w:numId="37">
    <w:abstractNumId w:val="35"/>
  </w:num>
  <w:num w:numId="38">
    <w:abstractNumId w:val="27"/>
  </w:num>
  <w:num w:numId="39">
    <w:abstractNumId w:val="25"/>
  </w:num>
  <w:num w:numId="40">
    <w:abstractNumId w:val="25"/>
  </w:num>
  <w:num w:numId="41">
    <w:abstractNumId w:val="23"/>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43025"/>
    <w:rsid w:val="00047824"/>
    <w:rsid w:val="0005751D"/>
    <w:rsid w:val="000601A3"/>
    <w:rsid w:val="00061395"/>
    <w:rsid w:val="00066F45"/>
    <w:rsid w:val="000839B8"/>
    <w:rsid w:val="000A01EC"/>
    <w:rsid w:val="000A3716"/>
    <w:rsid w:val="000A7057"/>
    <w:rsid w:val="000C1031"/>
    <w:rsid w:val="000D3769"/>
    <w:rsid w:val="000E1ED1"/>
    <w:rsid w:val="000F39FB"/>
    <w:rsid w:val="001104A4"/>
    <w:rsid w:val="00111295"/>
    <w:rsid w:val="0012321F"/>
    <w:rsid w:val="00123C0B"/>
    <w:rsid w:val="00155B94"/>
    <w:rsid w:val="00186B45"/>
    <w:rsid w:val="00196439"/>
    <w:rsid w:val="00196EE1"/>
    <w:rsid w:val="001C68FA"/>
    <w:rsid w:val="001D486A"/>
    <w:rsid w:val="001F1538"/>
    <w:rsid w:val="00207181"/>
    <w:rsid w:val="0021685A"/>
    <w:rsid w:val="002242C4"/>
    <w:rsid w:val="00257131"/>
    <w:rsid w:val="00257C8A"/>
    <w:rsid w:val="00280097"/>
    <w:rsid w:val="00281B8F"/>
    <w:rsid w:val="002824E0"/>
    <w:rsid w:val="002C0040"/>
    <w:rsid w:val="002D1F50"/>
    <w:rsid w:val="00301243"/>
    <w:rsid w:val="00310A63"/>
    <w:rsid w:val="00320526"/>
    <w:rsid w:val="0032427E"/>
    <w:rsid w:val="00343E18"/>
    <w:rsid w:val="00345FD4"/>
    <w:rsid w:val="00370F78"/>
    <w:rsid w:val="0037389E"/>
    <w:rsid w:val="00381AA7"/>
    <w:rsid w:val="0038393F"/>
    <w:rsid w:val="003901E3"/>
    <w:rsid w:val="00392F5A"/>
    <w:rsid w:val="003939FE"/>
    <w:rsid w:val="00397B11"/>
    <w:rsid w:val="003A5BAD"/>
    <w:rsid w:val="003C3050"/>
    <w:rsid w:val="00422AE8"/>
    <w:rsid w:val="004600E7"/>
    <w:rsid w:val="00462E3A"/>
    <w:rsid w:val="00463A4C"/>
    <w:rsid w:val="004666EF"/>
    <w:rsid w:val="00496951"/>
    <w:rsid w:val="00497AFE"/>
    <w:rsid w:val="004A3D0E"/>
    <w:rsid w:val="004A42EA"/>
    <w:rsid w:val="004D313E"/>
    <w:rsid w:val="004D4BD2"/>
    <w:rsid w:val="004E0AA0"/>
    <w:rsid w:val="004E7BCC"/>
    <w:rsid w:val="004F1832"/>
    <w:rsid w:val="00502A84"/>
    <w:rsid w:val="00512331"/>
    <w:rsid w:val="00520A27"/>
    <w:rsid w:val="005429E5"/>
    <w:rsid w:val="005459DF"/>
    <w:rsid w:val="00550743"/>
    <w:rsid w:val="00552858"/>
    <w:rsid w:val="00555574"/>
    <w:rsid w:val="005559BE"/>
    <w:rsid w:val="00592200"/>
    <w:rsid w:val="005946B9"/>
    <w:rsid w:val="00594C03"/>
    <w:rsid w:val="00597486"/>
    <w:rsid w:val="005A703D"/>
    <w:rsid w:val="005B26F9"/>
    <w:rsid w:val="005C20B8"/>
    <w:rsid w:val="005C45C4"/>
    <w:rsid w:val="005D6E00"/>
    <w:rsid w:val="005F4AF3"/>
    <w:rsid w:val="005F784E"/>
    <w:rsid w:val="006010D9"/>
    <w:rsid w:val="00606ECA"/>
    <w:rsid w:val="00613844"/>
    <w:rsid w:val="006158AB"/>
    <w:rsid w:val="006232C1"/>
    <w:rsid w:val="00632EE2"/>
    <w:rsid w:val="00633F3E"/>
    <w:rsid w:val="0064006B"/>
    <w:rsid w:val="0064115F"/>
    <w:rsid w:val="006511C9"/>
    <w:rsid w:val="00655E37"/>
    <w:rsid w:val="00660075"/>
    <w:rsid w:val="00670C3B"/>
    <w:rsid w:val="00672916"/>
    <w:rsid w:val="00685045"/>
    <w:rsid w:val="00686274"/>
    <w:rsid w:val="00686751"/>
    <w:rsid w:val="0068718C"/>
    <w:rsid w:val="0069583D"/>
    <w:rsid w:val="006A0880"/>
    <w:rsid w:val="006A128D"/>
    <w:rsid w:val="006C10AF"/>
    <w:rsid w:val="006D54B3"/>
    <w:rsid w:val="006D6A59"/>
    <w:rsid w:val="006E76A4"/>
    <w:rsid w:val="006F133B"/>
    <w:rsid w:val="0070778D"/>
    <w:rsid w:val="00707AB7"/>
    <w:rsid w:val="00723A69"/>
    <w:rsid w:val="00725010"/>
    <w:rsid w:val="0073239E"/>
    <w:rsid w:val="007336CB"/>
    <w:rsid w:val="00744F47"/>
    <w:rsid w:val="007459EB"/>
    <w:rsid w:val="00746D51"/>
    <w:rsid w:val="00750F54"/>
    <w:rsid w:val="00753200"/>
    <w:rsid w:val="00762E6A"/>
    <w:rsid w:val="0076366C"/>
    <w:rsid w:val="007650BD"/>
    <w:rsid w:val="00765AD9"/>
    <w:rsid w:val="00771346"/>
    <w:rsid w:val="00776A95"/>
    <w:rsid w:val="007C7E62"/>
    <w:rsid w:val="007D1496"/>
    <w:rsid w:val="007E4616"/>
    <w:rsid w:val="00812D08"/>
    <w:rsid w:val="00825EC1"/>
    <w:rsid w:val="00826F92"/>
    <w:rsid w:val="0084150D"/>
    <w:rsid w:val="00841678"/>
    <w:rsid w:val="00841F53"/>
    <w:rsid w:val="008432A4"/>
    <w:rsid w:val="00844236"/>
    <w:rsid w:val="00844E7E"/>
    <w:rsid w:val="00850EF6"/>
    <w:rsid w:val="00851934"/>
    <w:rsid w:val="008560B9"/>
    <w:rsid w:val="00860119"/>
    <w:rsid w:val="00862AB5"/>
    <w:rsid w:val="00862AC4"/>
    <w:rsid w:val="00874BC4"/>
    <w:rsid w:val="00883EA0"/>
    <w:rsid w:val="00885569"/>
    <w:rsid w:val="00885E07"/>
    <w:rsid w:val="008909B7"/>
    <w:rsid w:val="008B0311"/>
    <w:rsid w:val="008C033D"/>
    <w:rsid w:val="008C4EDA"/>
    <w:rsid w:val="008D30EF"/>
    <w:rsid w:val="008E4AD9"/>
    <w:rsid w:val="008E58D4"/>
    <w:rsid w:val="009037B6"/>
    <w:rsid w:val="00914E59"/>
    <w:rsid w:val="00924EA6"/>
    <w:rsid w:val="0093028C"/>
    <w:rsid w:val="00931057"/>
    <w:rsid w:val="00931BC8"/>
    <w:rsid w:val="00932B8D"/>
    <w:rsid w:val="009645C1"/>
    <w:rsid w:val="00972C06"/>
    <w:rsid w:val="00983CE9"/>
    <w:rsid w:val="009909C1"/>
    <w:rsid w:val="00994B8D"/>
    <w:rsid w:val="00997E10"/>
    <w:rsid w:val="009A455C"/>
    <w:rsid w:val="009C0210"/>
    <w:rsid w:val="009D0F3A"/>
    <w:rsid w:val="009E55CF"/>
    <w:rsid w:val="009E6164"/>
    <w:rsid w:val="009E6566"/>
    <w:rsid w:val="009F2D10"/>
    <w:rsid w:val="00A04BCE"/>
    <w:rsid w:val="00A11AAE"/>
    <w:rsid w:val="00A159E5"/>
    <w:rsid w:val="00A3698E"/>
    <w:rsid w:val="00A37DBB"/>
    <w:rsid w:val="00A46910"/>
    <w:rsid w:val="00A46976"/>
    <w:rsid w:val="00A52996"/>
    <w:rsid w:val="00A52C03"/>
    <w:rsid w:val="00A5432C"/>
    <w:rsid w:val="00A54831"/>
    <w:rsid w:val="00A604E6"/>
    <w:rsid w:val="00A66ED2"/>
    <w:rsid w:val="00A70A23"/>
    <w:rsid w:val="00A80E3A"/>
    <w:rsid w:val="00A8368F"/>
    <w:rsid w:val="00A9077C"/>
    <w:rsid w:val="00A95BAA"/>
    <w:rsid w:val="00AA2881"/>
    <w:rsid w:val="00AB43CC"/>
    <w:rsid w:val="00AB7BC7"/>
    <w:rsid w:val="00AC1BF6"/>
    <w:rsid w:val="00AC5C88"/>
    <w:rsid w:val="00AD52D4"/>
    <w:rsid w:val="00AF7245"/>
    <w:rsid w:val="00B07197"/>
    <w:rsid w:val="00B118DE"/>
    <w:rsid w:val="00B145C8"/>
    <w:rsid w:val="00B23587"/>
    <w:rsid w:val="00B32E5A"/>
    <w:rsid w:val="00B344D0"/>
    <w:rsid w:val="00B512C7"/>
    <w:rsid w:val="00B71E6F"/>
    <w:rsid w:val="00B875F5"/>
    <w:rsid w:val="00B93AAA"/>
    <w:rsid w:val="00B96F70"/>
    <w:rsid w:val="00BA29E2"/>
    <w:rsid w:val="00BB4F0F"/>
    <w:rsid w:val="00BC1924"/>
    <w:rsid w:val="00BC3D42"/>
    <w:rsid w:val="00BC566A"/>
    <w:rsid w:val="00BF74B2"/>
    <w:rsid w:val="00C1026C"/>
    <w:rsid w:val="00C10844"/>
    <w:rsid w:val="00C10BD5"/>
    <w:rsid w:val="00C22980"/>
    <w:rsid w:val="00C36160"/>
    <w:rsid w:val="00C37C59"/>
    <w:rsid w:val="00C62055"/>
    <w:rsid w:val="00C63A11"/>
    <w:rsid w:val="00C6535D"/>
    <w:rsid w:val="00C70240"/>
    <w:rsid w:val="00C817CF"/>
    <w:rsid w:val="00CA0417"/>
    <w:rsid w:val="00CA6DA9"/>
    <w:rsid w:val="00CC2909"/>
    <w:rsid w:val="00CC2C56"/>
    <w:rsid w:val="00CE558E"/>
    <w:rsid w:val="00CF0EF0"/>
    <w:rsid w:val="00CF59A1"/>
    <w:rsid w:val="00D02CC8"/>
    <w:rsid w:val="00D0751B"/>
    <w:rsid w:val="00D07EE4"/>
    <w:rsid w:val="00D114CF"/>
    <w:rsid w:val="00D1550D"/>
    <w:rsid w:val="00D15AFD"/>
    <w:rsid w:val="00D2538F"/>
    <w:rsid w:val="00D32BB1"/>
    <w:rsid w:val="00D602B9"/>
    <w:rsid w:val="00D62886"/>
    <w:rsid w:val="00D717F6"/>
    <w:rsid w:val="00D7533E"/>
    <w:rsid w:val="00D91AF6"/>
    <w:rsid w:val="00D9269E"/>
    <w:rsid w:val="00D9388E"/>
    <w:rsid w:val="00D94EA3"/>
    <w:rsid w:val="00DA7C0F"/>
    <w:rsid w:val="00DB5FF9"/>
    <w:rsid w:val="00E14619"/>
    <w:rsid w:val="00E263A0"/>
    <w:rsid w:val="00E318E0"/>
    <w:rsid w:val="00E359D5"/>
    <w:rsid w:val="00E3608A"/>
    <w:rsid w:val="00E505ED"/>
    <w:rsid w:val="00E56621"/>
    <w:rsid w:val="00E6373B"/>
    <w:rsid w:val="00E74CF1"/>
    <w:rsid w:val="00E75E37"/>
    <w:rsid w:val="00E83509"/>
    <w:rsid w:val="00E97966"/>
    <w:rsid w:val="00EA178B"/>
    <w:rsid w:val="00EA65B8"/>
    <w:rsid w:val="00EB14A3"/>
    <w:rsid w:val="00EC53B3"/>
    <w:rsid w:val="00ED5012"/>
    <w:rsid w:val="00EE1AC9"/>
    <w:rsid w:val="00EE258D"/>
    <w:rsid w:val="00EE6E42"/>
    <w:rsid w:val="00EF25F3"/>
    <w:rsid w:val="00EF5703"/>
    <w:rsid w:val="00F20570"/>
    <w:rsid w:val="00F40466"/>
    <w:rsid w:val="00F428AC"/>
    <w:rsid w:val="00F44E7C"/>
    <w:rsid w:val="00F5755D"/>
    <w:rsid w:val="00F6363E"/>
    <w:rsid w:val="00F82B53"/>
    <w:rsid w:val="00F8694B"/>
    <w:rsid w:val="00F91B9C"/>
    <w:rsid w:val="00F932A5"/>
    <w:rsid w:val="00F93FFA"/>
    <w:rsid w:val="00FA2D3F"/>
    <w:rsid w:val="00FA7F40"/>
    <w:rsid w:val="00FC0D8E"/>
    <w:rsid w:val="00FD025B"/>
    <w:rsid w:val="00FE13C5"/>
    <w:rsid w:val="00FE7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character" w:customStyle="1" w:styleId="gd">
    <w:name w:val="gd"/>
    <w:basedOn w:val="DefaultParagraphFont"/>
    <w:rsid w:val="00C37C59"/>
  </w:style>
  <w:style w:type="paragraph" w:styleId="BodyText">
    <w:name w:val="Body Text"/>
    <w:basedOn w:val="Normal"/>
    <w:link w:val="BodyTextChar"/>
    <w:rsid w:val="00D32BB1"/>
    <w:pPr>
      <w:widowControl w:val="0"/>
      <w:tabs>
        <w:tab w:val="left" w:pos="-720"/>
      </w:tabs>
      <w:overflowPunct w:val="0"/>
      <w:adjustRightInd w:val="0"/>
      <w:ind w:right="288"/>
    </w:pPr>
    <w:rPr>
      <w:color w:val="000000"/>
      <w:szCs w:val="20"/>
    </w:rPr>
  </w:style>
  <w:style w:type="character" w:customStyle="1" w:styleId="BodyTextChar">
    <w:name w:val="Body Text Char"/>
    <w:basedOn w:val="DefaultParagraphFont"/>
    <w:link w:val="BodyText"/>
    <w:rsid w:val="00D32BB1"/>
    <w:rPr>
      <w:color w:val="000000"/>
      <w:sz w:val="24"/>
      <w:szCs w:val="20"/>
    </w:rPr>
  </w:style>
  <w:style w:type="table" w:styleId="TableGrid">
    <w:name w:val="Table Grid"/>
    <w:basedOn w:val="TableNormal"/>
    <w:uiPriority w:val="59"/>
    <w:locked/>
    <w:rsid w:val="00345FD4"/>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character" w:customStyle="1" w:styleId="gd">
    <w:name w:val="gd"/>
    <w:basedOn w:val="DefaultParagraphFont"/>
    <w:rsid w:val="00C37C59"/>
  </w:style>
  <w:style w:type="paragraph" w:styleId="BodyText">
    <w:name w:val="Body Text"/>
    <w:basedOn w:val="Normal"/>
    <w:link w:val="BodyTextChar"/>
    <w:rsid w:val="00D32BB1"/>
    <w:pPr>
      <w:widowControl w:val="0"/>
      <w:tabs>
        <w:tab w:val="left" w:pos="-720"/>
      </w:tabs>
      <w:overflowPunct w:val="0"/>
      <w:adjustRightInd w:val="0"/>
      <w:ind w:right="288"/>
    </w:pPr>
    <w:rPr>
      <w:color w:val="000000"/>
      <w:szCs w:val="20"/>
    </w:rPr>
  </w:style>
  <w:style w:type="character" w:customStyle="1" w:styleId="BodyTextChar">
    <w:name w:val="Body Text Char"/>
    <w:basedOn w:val="DefaultParagraphFont"/>
    <w:link w:val="BodyText"/>
    <w:rsid w:val="00D32BB1"/>
    <w:rPr>
      <w:color w:val="000000"/>
      <w:sz w:val="24"/>
      <w:szCs w:val="20"/>
    </w:rPr>
  </w:style>
  <w:style w:type="table" w:styleId="TableGrid">
    <w:name w:val="Table Grid"/>
    <w:basedOn w:val="TableNormal"/>
    <w:uiPriority w:val="59"/>
    <w:locked/>
    <w:rsid w:val="00345FD4"/>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163281225">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D1472-17F1-465F-A8C3-B8C9C777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2013-02-15T19:35:00Z</cp:lastPrinted>
  <dcterms:created xsi:type="dcterms:W3CDTF">2013-04-26T16:36:00Z</dcterms:created>
  <dcterms:modified xsi:type="dcterms:W3CDTF">2013-04-26T16:36:00Z</dcterms:modified>
</cp:coreProperties>
</file>