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2E836149" w:rsidR="00392F5A" w:rsidRPr="00066F45" w:rsidRDefault="00A159E5">
      <w:pPr>
        <w:rPr>
          <w:rFonts w:cs="Calibri"/>
          <w:szCs w:val="22"/>
        </w:rPr>
      </w:pPr>
      <w:r>
        <w:rPr>
          <w:noProof/>
        </w:rPr>
        <mc:AlternateContent>
          <mc:Choice Requires="wps">
            <w:drawing>
              <wp:anchor distT="0" distB="0" distL="114300" distR="114300" simplePos="0" relativeHeight="251658240" behindDoc="0" locked="0" layoutInCell="1" allowOverlap="1" wp14:anchorId="04779AD4" wp14:editId="5E0EDFA0">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6840"/>
        <w:gridCol w:w="3240"/>
      </w:tblGrid>
      <w:tr w:rsidR="00392F5A" w:rsidRPr="00066F45" w14:paraId="086A77B1" w14:textId="77777777" w:rsidTr="00DC4C23">
        <w:trPr>
          <w:trHeight w:val="1719"/>
        </w:trPr>
        <w:tc>
          <w:tcPr>
            <w:tcW w:w="6840" w:type="dxa"/>
            <w:tcBorders>
              <w:top w:val="nil"/>
              <w:left w:val="nil"/>
              <w:bottom w:val="nil"/>
              <w:right w:val="nil"/>
            </w:tcBorders>
          </w:tcPr>
          <w:p w14:paraId="7C1CC02A" w14:textId="0C3B8FA5" w:rsidR="00392F5A" w:rsidRPr="00A66ED2" w:rsidRDefault="00392F5A">
            <w:pPr>
              <w:rPr>
                <w:rFonts w:cs="Calibri"/>
                <w:b/>
                <w:bCs/>
                <w:sz w:val="36"/>
              </w:rPr>
            </w:pPr>
            <w:r w:rsidRPr="00A66ED2">
              <w:rPr>
                <w:rFonts w:cs="Calibri"/>
                <w:b/>
                <w:bCs/>
                <w:sz w:val="32"/>
                <w:szCs w:val="22"/>
              </w:rPr>
              <w:t>National Park Service</w:t>
            </w:r>
          </w:p>
          <w:p w14:paraId="7604FB1F" w14:textId="77777777" w:rsidR="00392F5A" w:rsidRPr="00A66ED2" w:rsidRDefault="00392F5A">
            <w:pPr>
              <w:rPr>
                <w:rFonts w:cs="Calibri"/>
                <w:b/>
                <w:bCs/>
                <w:sz w:val="36"/>
              </w:rPr>
            </w:pPr>
            <w:r w:rsidRPr="00A66ED2">
              <w:rPr>
                <w:rFonts w:cs="Calibri"/>
                <w:b/>
                <w:bCs/>
                <w:sz w:val="32"/>
                <w:szCs w:val="22"/>
              </w:rPr>
              <w:t>U.S. Department of the Interior</w:t>
            </w:r>
          </w:p>
          <w:p w14:paraId="3822DBCF" w14:textId="77777777" w:rsidR="00392F5A" w:rsidRPr="00A66ED2" w:rsidRDefault="00392F5A">
            <w:pPr>
              <w:pStyle w:val="TOC2"/>
              <w:tabs>
                <w:tab w:val="clear" w:pos="720"/>
                <w:tab w:val="clear" w:pos="9350"/>
              </w:tabs>
              <w:rPr>
                <w:rFonts w:asciiTheme="minorHAnsi" w:hAnsiTheme="minorHAnsi" w:cs="Calibri"/>
                <w:noProof w:val="0"/>
                <w:sz w:val="20"/>
              </w:rPr>
            </w:pPr>
          </w:p>
          <w:p w14:paraId="2C575E4E" w14:textId="640260DD" w:rsidR="00392F5A" w:rsidRPr="00066F45" w:rsidRDefault="00DC4C23">
            <w:pPr>
              <w:rPr>
                <w:rFonts w:cs="Calibri"/>
              </w:rPr>
            </w:pPr>
            <w:r>
              <w:rPr>
                <w:rFonts w:cs="Calibri"/>
                <w:b/>
                <w:bCs/>
                <w:noProof/>
                <w:szCs w:val="22"/>
              </w:rPr>
              <w:drawing>
                <wp:anchor distT="0" distB="0" distL="114300" distR="114300" simplePos="0" relativeHeight="251660288" behindDoc="1" locked="0" layoutInCell="1" allowOverlap="1" wp14:anchorId="396DB7AC" wp14:editId="358796E8">
                  <wp:simplePos x="0" y="0"/>
                  <wp:positionH relativeFrom="column">
                    <wp:posOffset>-68580</wp:posOffset>
                  </wp:positionH>
                  <wp:positionV relativeFrom="paragraph">
                    <wp:posOffset>-498475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cs="Calibri"/>
                <w:b/>
                <w:bCs/>
                <w:sz w:val="32"/>
                <w:szCs w:val="22"/>
              </w:rPr>
              <w:t>Social Science Program</w:t>
            </w:r>
          </w:p>
        </w:tc>
        <w:tc>
          <w:tcPr>
            <w:tcW w:w="3240" w:type="dxa"/>
            <w:tcBorders>
              <w:top w:val="nil"/>
              <w:left w:val="nil"/>
              <w:bottom w:val="nil"/>
              <w:right w:val="nil"/>
            </w:tcBorders>
          </w:tcPr>
          <w:p w14:paraId="67D80B5C" w14:textId="746C8E53" w:rsidR="00A66ED2" w:rsidRDefault="00A66ED2">
            <w:pPr>
              <w:spacing w:before="40"/>
              <w:jc w:val="right"/>
              <w:rPr>
                <w:rFonts w:cs="Calibri"/>
                <w:b/>
                <w:bCs/>
                <w:szCs w:val="22"/>
              </w:rPr>
            </w:pPr>
          </w:p>
          <w:p w14:paraId="0743531C" w14:textId="77777777" w:rsidR="00A66ED2" w:rsidRDefault="00A66ED2">
            <w:pPr>
              <w:spacing w:before="40"/>
              <w:jc w:val="right"/>
              <w:rPr>
                <w:rFonts w:cs="Calibri"/>
                <w:b/>
                <w:bCs/>
                <w:szCs w:val="22"/>
              </w:rPr>
            </w:pPr>
          </w:p>
          <w:p w14:paraId="224C0349" w14:textId="77777777" w:rsidR="00A66ED2" w:rsidRDefault="00A66ED2" w:rsidP="00A66ED2">
            <w:pPr>
              <w:jc w:val="right"/>
              <w:rPr>
                <w:rFonts w:cstheme="minorHAnsi"/>
                <w:sz w:val="16"/>
              </w:rPr>
            </w:pPr>
          </w:p>
          <w:p w14:paraId="5926BE5E" w14:textId="77777777" w:rsidR="00A66ED2" w:rsidRDefault="00A66ED2" w:rsidP="00A66ED2">
            <w:pPr>
              <w:jc w:val="right"/>
              <w:rPr>
                <w:rFonts w:cstheme="minorHAnsi"/>
                <w:sz w:val="16"/>
              </w:rPr>
            </w:pPr>
          </w:p>
          <w:p w14:paraId="2F774DC8" w14:textId="0BED5C08" w:rsidR="00A66ED2" w:rsidRPr="00A66ED2" w:rsidRDefault="00A66ED2" w:rsidP="00A66ED2">
            <w:pPr>
              <w:jc w:val="right"/>
              <w:rPr>
                <w:rFonts w:cstheme="minorHAnsi"/>
                <w:b/>
                <w:sz w:val="16"/>
              </w:rPr>
            </w:pPr>
            <w:r w:rsidRPr="00A66ED2">
              <w:rPr>
                <w:rFonts w:cstheme="minorHAnsi"/>
                <w:b/>
                <w:sz w:val="16"/>
              </w:rPr>
              <w:t xml:space="preserve">OMB Control Number 1024-0224 </w:t>
            </w:r>
          </w:p>
          <w:p w14:paraId="2EC9A277" w14:textId="3E61F47D" w:rsidR="00392F5A" w:rsidRPr="00A66ED2" w:rsidRDefault="00A66ED2" w:rsidP="00A66ED2">
            <w:pPr>
              <w:jc w:val="right"/>
              <w:rPr>
                <w:rFonts w:cstheme="minorHAnsi"/>
                <w:sz w:val="16"/>
              </w:rPr>
            </w:pPr>
            <w:r w:rsidRPr="00A66ED2">
              <w:rPr>
                <w:rFonts w:cstheme="minorHAnsi"/>
                <w:b/>
                <w:sz w:val="16"/>
              </w:rPr>
              <w:t>Current Expiration Date:8-31-2014</w:t>
            </w:r>
          </w:p>
        </w:tc>
      </w:tr>
    </w:tbl>
    <w:p w14:paraId="777E6736" w14:textId="49D0BC69" w:rsidR="00392F5A" w:rsidRPr="00066F45" w:rsidRDefault="00A159E5">
      <w:pPr>
        <w:pStyle w:val="Header"/>
        <w:tabs>
          <w:tab w:val="clear" w:pos="4320"/>
          <w:tab w:val="clear" w:pos="8640"/>
        </w:tabs>
        <w:spacing w:before="200"/>
        <w:rPr>
          <w:rFonts w:cs="Calibri"/>
          <w:b/>
          <w:bCs/>
          <w:szCs w:val="22"/>
        </w:rPr>
      </w:pPr>
      <w:r>
        <w:rPr>
          <w:noProof/>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Pr>
          <w:rFonts w:cs="Calibri"/>
          <w:b/>
          <w:bCs/>
          <w:szCs w:val="22"/>
        </w:rPr>
        <w:t>Programmatic</w:t>
      </w:r>
      <w:r w:rsidR="00392F5A" w:rsidRPr="00066F45">
        <w:rPr>
          <w:rFonts w:cs="Calibri"/>
          <w:b/>
          <w:bCs/>
          <w:szCs w:val="22"/>
        </w:rPr>
        <w:t xml:space="preserve"> Approval for NPS-Sponsored Public Surveys</w:t>
      </w:r>
    </w:p>
    <w:p w14:paraId="474A7F5F" w14:textId="77777777" w:rsidR="00392F5A" w:rsidRPr="00066F45" w:rsidRDefault="00392F5A">
      <w:pPr>
        <w:pStyle w:val="Header"/>
        <w:tabs>
          <w:tab w:val="clear" w:pos="4320"/>
          <w:tab w:val="clear" w:pos="8640"/>
        </w:tabs>
        <w:jc w:val="center"/>
        <w:rPr>
          <w:rFonts w:cs="Calibri"/>
          <w:b/>
          <w:bCs/>
          <w:szCs w:val="22"/>
        </w:rPr>
      </w:pPr>
    </w:p>
    <w:tbl>
      <w:tblPr>
        <w:tblW w:w="10226" w:type="dxa"/>
        <w:tblInd w:w="108" w:type="dxa"/>
        <w:tblLayout w:type="fixed"/>
        <w:tblLook w:val="0000" w:firstRow="0" w:lastRow="0" w:firstColumn="0" w:lastColumn="0" w:noHBand="0" w:noVBand="0"/>
      </w:tblPr>
      <w:tblGrid>
        <w:gridCol w:w="163"/>
        <w:gridCol w:w="230"/>
        <w:gridCol w:w="208"/>
        <w:gridCol w:w="29"/>
        <w:gridCol w:w="73"/>
        <w:gridCol w:w="1365"/>
        <w:gridCol w:w="620"/>
        <w:gridCol w:w="12"/>
        <w:gridCol w:w="90"/>
        <w:gridCol w:w="74"/>
        <w:gridCol w:w="507"/>
        <w:gridCol w:w="129"/>
        <w:gridCol w:w="10"/>
        <w:gridCol w:w="270"/>
        <w:gridCol w:w="302"/>
        <w:gridCol w:w="418"/>
        <w:gridCol w:w="138"/>
        <w:gridCol w:w="222"/>
        <w:gridCol w:w="39"/>
        <w:gridCol w:w="128"/>
        <w:gridCol w:w="13"/>
        <w:gridCol w:w="422"/>
        <w:gridCol w:w="208"/>
        <w:gridCol w:w="77"/>
        <w:gridCol w:w="234"/>
        <w:gridCol w:w="49"/>
        <w:gridCol w:w="90"/>
        <w:gridCol w:w="54"/>
        <w:gridCol w:w="126"/>
        <w:gridCol w:w="90"/>
        <w:gridCol w:w="270"/>
        <w:gridCol w:w="191"/>
        <w:gridCol w:w="45"/>
        <w:gridCol w:w="266"/>
        <w:gridCol w:w="441"/>
        <w:gridCol w:w="407"/>
        <w:gridCol w:w="236"/>
        <w:gridCol w:w="304"/>
        <w:gridCol w:w="720"/>
        <w:gridCol w:w="117"/>
        <w:gridCol w:w="603"/>
        <w:gridCol w:w="113"/>
        <w:gridCol w:w="123"/>
      </w:tblGrid>
      <w:tr w:rsidR="00742066" w:rsidRPr="00370F78" w14:paraId="56C586EC" w14:textId="77777777" w:rsidTr="00742066">
        <w:trPr>
          <w:gridAfter w:val="2"/>
          <w:wAfter w:w="236" w:type="dxa"/>
          <w:trHeight w:val="323"/>
        </w:trPr>
        <w:tc>
          <w:tcPr>
            <w:tcW w:w="393" w:type="dxa"/>
            <w:gridSpan w:val="2"/>
            <w:tcBorders>
              <w:top w:val="single" w:sz="4" w:space="0" w:color="auto"/>
              <w:bottom w:val="single" w:sz="4" w:space="0" w:color="auto"/>
            </w:tcBorders>
          </w:tcPr>
          <w:p w14:paraId="398C3D0C" w14:textId="77777777" w:rsidR="00742066" w:rsidRPr="00066F45" w:rsidRDefault="00742066" w:rsidP="00D1550D">
            <w:pPr>
              <w:jc w:val="right"/>
              <w:rPr>
                <w:rFonts w:cs="Calibri"/>
                <w:szCs w:val="22"/>
              </w:rPr>
            </w:pPr>
          </w:p>
        </w:tc>
        <w:tc>
          <w:tcPr>
            <w:tcW w:w="1675" w:type="dxa"/>
            <w:gridSpan w:val="4"/>
            <w:tcBorders>
              <w:top w:val="single" w:sz="4" w:space="0" w:color="auto"/>
              <w:bottom w:val="single" w:sz="4" w:space="0" w:color="auto"/>
            </w:tcBorders>
          </w:tcPr>
          <w:p w14:paraId="540ED771" w14:textId="77777777" w:rsidR="00742066" w:rsidRPr="00066F45" w:rsidRDefault="00742066" w:rsidP="00753200">
            <w:pPr>
              <w:jc w:val="right"/>
              <w:rPr>
                <w:rFonts w:cs="Calibri"/>
                <w:b/>
                <w:bCs/>
                <w:szCs w:val="22"/>
              </w:rPr>
            </w:pPr>
          </w:p>
        </w:tc>
        <w:tc>
          <w:tcPr>
            <w:tcW w:w="4232" w:type="dxa"/>
            <w:gridSpan w:val="23"/>
            <w:tcBorders>
              <w:top w:val="single" w:sz="4" w:space="0" w:color="auto"/>
              <w:bottom w:val="single" w:sz="4" w:space="0" w:color="auto"/>
            </w:tcBorders>
          </w:tcPr>
          <w:p w14:paraId="586BDAF9" w14:textId="77777777" w:rsidR="00742066" w:rsidRDefault="00742066" w:rsidP="00EE666D">
            <w:pPr>
              <w:rPr>
                <w:rFonts w:cs="Calibri"/>
              </w:rPr>
            </w:pPr>
          </w:p>
        </w:tc>
        <w:tc>
          <w:tcPr>
            <w:tcW w:w="2250" w:type="dxa"/>
            <w:gridSpan w:val="9"/>
            <w:tcBorders>
              <w:top w:val="single" w:sz="4" w:space="0" w:color="auto"/>
              <w:bottom w:val="single" w:sz="4" w:space="0" w:color="auto"/>
            </w:tcBorders>
          </w:tcPr>
          <w:p w14:paraId="3CBC62E4" w14:textId="4DE70EA6" w:rsidR="00742066" w:rsidRPr="00753200" w:rsidRDefault="00742066" w:rsidP="007336CB">
            <w:pPr>
              <w:ind w:right="162"/>
              <w:jc w:val="right"/>
              <w:rPr>
                <w:rFonts w:ascii="Calibri" w:hAnsi="Calibri" w:cs="Calibri"/>
                <w:b/>
                <w:bCs/>
                <w:szCs w:val="22"/>
              </w:rPr>
            </w:pPr>
            <w:r w:rsidRPr="00753200">
              <w:rPr>
                <w:rFonts w:ascii="Calibri" w:hAnsi="Calibri" w:cs="Calibri"/>
                <w:b/>
                <w:bCs/>
                <w:szCs w:val="22"/>
              </w:rPr>
              <w:t>Submission Date</w:t>
            </w:r>
          </w:p>
        </w:tc>
        <w:tc>
          <w:tcPr>
            <w:tcW w:w="1440" w:type="dxa"/>
            <w:gridSpan w:val="3"/>
            <w:tcBorders>
              <w:top w:val="single" w:sz="4" w:space="0" w:color="auto"/>
              <w:bottom w:val="single" w:sz="4" w:space="0" w:color="auto"/>
            </w:tcBorders>
          </w:tcPr>
          <w:p w14:paraId="222A95E7" w14:textId="3AA3D57B" w:rsidR="00742066" w:rsidRDefault="00742066" w:rsidP="00EE666D">
            <w:pPr>
              <w:rPr>
                <w:rFonts w:cs="Calibri"/>
              </w:rPr>
            </w:pPr>
            <w:r>
              <w:rPr>
                <w:rFonts w:cs="Calibri"/>
              </w:rPr>
              <w:t>03-04-2013</w:t>
            </w:r>
          </w:p>
        </w:tc>
      </w:tr>
      <w:tr w:rsidR="00742066" w:rsidRPr="00370F78" w14:paraId="262FEA4C" w14:textId="77777777" w:rsidTr="00E03C5D">
        <w:trPr>
          <w:gridAfter w:val="2"/>
          <w:wAfter w:w="236" w:type="dxa"/>
        </w:trPr>
        <w:tc>
          <w:tcPr>
            <w:tcW w:w="393" w:type="dxa"/>
            <w:gridSpan w:val="2"/>
            <w:tcBorders>
              <w:top w:val="single" w:sz="4" w:space="0" w:color="auto"/>
              <w:bottom w:val="single" w:sz="4" w:space="0" w:color="auto"/>
            </w:tcBorders>
          </w:tcPr>
          <w:p w14:paraId="100549FD" w14:textId="77777777" w:rsidR="00742066" w:rsidRPr="00066F45" w:rsidRDefault="00742066" w:rsidP="00D1550D">
            <w:pPr>
              <w:jc w:val="right"/>
              <w:rPr>
                <w:rFonts w:cs="Calibri"/>
              </w:rPr>
            </w:pPr>
            <w:r w:rsidRPr="00066F45">
              <w:rPr>
                <w:rFonts w:cs="Calibri"/>
                <w:szCs w:val="22"/>
              </w:rPr>
              <w:br w:type="page"/>
            </w:r>
            <w:r w:rsidRPr="00066F45">
              <w:rPr>
                <w:rFonts w:cs="Calibri"/>
                <w:szCs w:val="22"/>
              </w:rPr>
              <w:br w:type="page"/>
              <w:t>1.</w:t>
            </w:r>
          </w:p>
        </w:tc>
        <w:tc>
          <w:tcPr>
            <w:tcW w:w="1675" w:type="dxa"/>
            <w:gridSpan w:val="4"/>
            <w:tcBorders>
              <w:top w:val="single" w:sz="4" w:space="0" w:color="auto"/>
              <w:bottom w:val="single" w:sz="4" w:space="0" w:color="auto"/>
            </w:tcBorders>
          </w:tcPr>
          <w:p w14:paraId="35F426A8" w14:textId="77777777" w:rsidR="00742066" w:rsidRPr="00066F45" w:rsidRDefault="00742066" w:rsidP="00753200">
            <w:pPr>
              <w:jc w:val="right"/>
              <w:rPr>
                <w:rFonts w:cs="Calibri"/>
                <w:b/>
                <w:bCs/>
              </w:rPr>
            </w:pPr>
            <w:r w:rsidRPr="00066F45">
              <w:rPr>
                <w:rFonts w:cs="Calibri"/>
                <w:b/>
                <w:bCs/>
                <w:szCs w:val="22"/>
              </w:rPr>
              <w:t>Project Title:</w:t>
            </w:r>
          </w:p>
        </w:tc>
        <w:tc>
          <w:tcPr>
            <w:tcW w:w="7922" w:type="dxa"/>
            <w:gridSpan w:val="35"/>
            <w:tcBorders>
              <w:top w:val="single" w:sz="4" w:space="0" w:color="auto"/>
              <w:bottom w:val="single" w:sz="4" w:space="0" w:color="auto"/>
            </w:tcBorders>
          </w:tcPr>
          <w:p w14:paraId="56661B3D" w14:textId="001D5021" w:rsidR="00742066" w:rsidRPr="00066F45" w:rsidRDefault="00742066" w:rsidP="00EE666D">
            <w:pPr>
              <w:rPr>
                <w:rFonts w:cs="Calibri"/>
              </w:rPr>
            </w:pPr>
            <w:r>
              <w:rPr>
                <w:rFonts w:cs="Calibri"/>
              </w:rPr>
              <w:t>Visitor Use and Experience Study in Grand Canyon National Park’s (GRCA) Corridor Zone</w:t>
            </w:r>
          </w:p>
        </w:tc>
      </w:tr>
      <w:tr w:rsidR="005F4AF3" w:rsidRPr="00885E07" w14:paraId="6DD2BBE1" w14:textId="77777777" w:rsidTr="00EE666D">
        <w:trPr>
          <w:gridAfter w:val="37"/>
          <w:wAfter w:w="8158" w:type="dxa"/>
          <w:trHeight w:val="125"/>
        </w:trPr>
        <w:tc>
          <w:tcPr>
            <w:tcW w:w="393" w:type="dxa"/>
            <w:gridSpan w:val="2"/>
            <w:tcBorders>
              <w:bottom w:val="single" w:sz="4" w:space="0" w:color="auto"/>
            </w:tcBorders>
          </w:tcPr>
          <w:p w14:paraId="173C381C" w14:textId="77777777" w:rsidR="00753200" w:rsidRPr="00885E07" w:rsidRDefault="00753200" w:rsidP="00885E07">
            <w:pPr>
              <w:pStyle w:val="NoSpacing"/>
            </w:pPr>
          </w:p>
        </w:tc>
        <w:tc>
          <w:tcPr>
            <w:tcW w:w="1675" w:type="dxa"/>
            <w:gridSpan w:val="4"/>
          </w:tcPr>
          <w:p w14:paraId="7C413D1F" w14:textId="77777777" w:rsidR="00753200" w:rsidRPr="00885E07" w:rsidRDefault="00753200" w:rsidP="00885E07">
            <w:pPr>
              <w:pStyle w:val="NoSpacing"/>
            </w:pPr>
          </w:p>
        </w:tc>
      </w:tr>
      <w:tr w:rsidR="005F4AF3" w:rsidRPr="00370F78" w14:paraId="52A2D56F" w14:textId="77777777" w:rsidTr="00EE666D">
        <w:trPr>
          <w:gridAfter w:val="2"/>
          <w:wAfter w:w="236" w:type="dxa"/>
        </w:trPr>
        <w:tc>
          <w:tcPr>
            <w:tcW w:w="393" w:type="dxa"/>
            <w:gridSpan w:val="2"/>
            <w:tcBorders>
              <w:top w:val="single" w:sz="4" w:space="0" w:color="auto"/>
              <w:bottom w:val="single" w:sz="4" w:space="0" w:color="auto"/>
            </w:tcBorders>
          </w:tcPr>
          <w:p w14:paraId="487E9D0D" w14:textId="77777777" w:rsidR="00392F5A" w:rsidRPr="00066F45" w:rsidRDefault="00392F5A" w:rsidP="00D1550D">
            <w:pPr>
              <w:jc w:val="right"/>
              <w:rPr>
                <w:rFonts w:cs="Calibri"/>
              </w:rPr>
            </w:pPr>
            <w:r w:rsidRPr="00066F45">
              <w:rPr>
                <w:rFonts w:cs="Calibri"/>
                <w:szCs w:val="22"/>
              </w:rPr>
              <w:t>2.</w:t>
            </w:r>
          </w:p>
        </w:tc>
        <w:tc>
          <w:tcPr>
            <w:tcW w:w="1675" w:type="dxa"/>
            <w:gridSpan w:val="4"/>
            <w:tcBorders>
              <w:top w:val="single" w:sz="4" w:space="0" w:color="auto"/>
              <w:bottom w:val="single" w:sz="4" w:space="0" w:color="auto"/>
            </w:tcBorders>
          </w:tcPr>
          <w:p w14:paraId="3C5BCE5E" w14:textId="77777777" w:rsidR="00392F5A" w:rsidRPr="00066F45" w:rsidRDefault="00392F5A">
            <w:pPr>
              <w:jc w:val="right"/>
              <w:rPr>
                <w:rFonts w:cs="Calibri"/>
                <w:b/>
                <w:bCs/>
              </w:rPr>
            </w:pPr>
            <w:r w:rsidRPr="00066F45">
              <w:rPr>
                <w:rFonts w:cs="Calibri"/>
                <w:b/>
                <w:bCs/>
                <w:szCs w:val="22"/>
              </w:rPr>
              <w:t>Abstract:</w:t>
            </w:r>
          </w:p>
        </w:tc>
        <w:tc>
          <w:tcPr>
            <w:tcW w:w="7922" w:type="dxa"/>
            <w:gridSpan w:val="35"/>
            <w:tcBorders>
              <w:top w:val="single" w:sz="4" w:space="0" w:color="auto"/>
              <w:bottom w:val="single" w:sz="4" w:space="0" w:color="auto"/>
            </w:tcBorders>
          </w:tcPr>
          <w:p w14:paraId="13FAD2FE" w14:textId="1FB540B5" w:rsidR="00630DBD" w:rsidRPr="00630DBD" w:rsidRDefault="00FA14BD" w:rsidP="00630DBD">
            <w:pPr>
              <w:rPr>
                <w:rFonts w:cs="Calibri"/>
              </w:rPr>
            </w:pPr>
            <w:r>
              <w:rPr>
                <w:rFonts w:cs="Calibri"/>
              </w:rPr>
              <w:t xml:space="preserve">Public comments solicited to help inform Grand Canyon’s backcountry management plan illustrate that there are a number or issues related to crowding and conflict in the park’s corridor zone.  Management concerns include the amount and type of use the corridor can accommodate before </w:t>
            </w:r>
            <w:r w:rsidR="00357824">
              <w:rPr>
                <w:rFonts w:cs="Calibri"/>
              </w:rPr>
              <w:t>impacts to visitor experience, managerial facilities, or resources become unacceptable.  This study aims to understand not only what the appropriate types and amounts of visitation are, but also</w:t>
            </w:r>
            <w:r w:rsidR="00724E2C">
              <w:rPr>
                <w:rFonts w:cs="Calibri"/>
              </w:rPr>
              <w:t xml:space="preserve"> what potential management actions are the most acceptable to visitors of Grand Canyon’</w:t>
            </w:r>
            <w:r w:rsidR="00E25FB3">
              <w:rPr>
                <w:rFonts w:cs="Calibri"/>
              </w:rPr>
              <w:t xml:space="preserve">s corridor.  </w:t>
            </w:r>
            <w:r w:rsidR="00630DBD" w:rsidRPr="00630DBD">
              <w:rPr>
                <w:rFonts w:cs="Calibri"/>
              </w:rPr>
              <w:t>On</w:t>
            </w:r>
            <w:r w:rsidR="00232F4F">
              <w:rPr>
                <w:rFonts w:cs="Calibri"/>
              </w:rPr>
              <w:t>-</w:t>
            </w:r>
            <w:r w:rsidR="00630DBD" w:rsidRPr="00630DBD">
              <w:rPr>
                <w:rFonts w:cs="Calibri"/>
              </w:rPr>
              <w:t xml:space="preserve">site </w:t>
            </w:r>
            <w:r w:rsidR="00742066">
              <w:rPr>
                <w:rFonts w:cs="Calibri"/>
              </w:rPr>
              <w:t xml:space="preserve">survey </w:t>
            </w:r>
            <w:r w:rsidR="00E25FB3">
              <w:rPr>
                <w:rFonts w:cs="Calibri"/>
              </w:rPr>
              <w:t>will occur April – June and September – November 2013.</w:t>
            </w:r>
            <w:r w:rsidR="00630DBD" w:rsidRPr="00630DBD">
              <w:rPr>
                <w:rFonts w:cs="Calibri"/>
              </w:rPr>
              <w:t xml:space="preserve"> </w:t>
            </w:r>
          </w:p>
          <w:p w14:paraId="2908D367" w14:textId="05AD3A5F" w:rsidR="00392F5A" w:rsidRPr="00066F45" w:rsidRDefault="00392F5A" w:rsidP="005D6E00">
            <w:pPr>
              <w:rPr>
                <w:rFonts w:cs="Calibri"/>
              </w:rPr>
            </w:pPr>
          </w:p>
        </w:tc>
      </w:tr>
      <w:tr w:rsidR="005F4AF3" w:rsidRPr="00370F78" w14:paraId="3A57D47B" w14:textId="77777777" w:rsidTr="00DC4C23">
        <w:trPr>
          <w:gridAfter w:val="2"/>
          <w:wAfter w:w="236" w:type="dxa"/>
          <w:trHeight w:val="224"/>
        </w:trPr>
        <w:tc>
          <w:tcPr>
            <w:tcW w:w="393" w:type="dxa"/>
            <w:gridSpan w:val="2"/>
            <w:tcBorders>
              <w:top w:val="single" w:sz="4" w:space="0" w:color="auto"/>
              <w:bottom w:val="single" w:sz="4" w:space="0" w:color="auto"/>
            </w:tcBorders>
          </w:tcPr>
          <w:p w14:paraId="4BE2D3F2" w14:textId="5946202F" w:rsidR="00392F5A" w:rsidRPr="00885E07" w:rsidRDefault="00392F5A" w:rsidP="00885E07">
            <w:pPr>
              <w:pStyle w:val="NoSpacing"/>
            </w:pPr>
          </w:p>
        </w:tc>
        <w:tc>
          <w:tcPr>
            <w:tcW w:w="1675" w:type="dxa"/>
            <w:gridSpan w:val="4"/>
            <w:tcBorders>
              <w:top w:val="single" w:sz="4" w:space="0" w:color="auto"/>
              <w:bottom w:val="single" w:sz="4" w:space="0" w:color="auto"/>
            </w:tcBorders>
          </w:tcPr>
          <w:p w14:paraId="57E9D5D6" w14:textId="77777777" w:rsidR="00392F5A" w:rsidRPr="00885E07" w:rsidRDefault="00392F5A" w:rsidP="00885E07">
            <w:pPr>
              <w:pStyle w:val="NoSpacing"/>
            </w:pPr>
          </w:p>
        </w:tc>
        <w:tc>
          <w:tcPr>
            <w:tcW w:w="7922" w:type="dxa"/>
            <w:gridSpan w:val="35"/>
            <w:tcBorders>
              <w:top w:val="single" w:sz="4" w:space="0" w:color="auto"/>
              <w:bottom w:val="single" w:sz="4" w:space="0" w:color="auto"/>
            </w:tcBorders>
          </w:tcPr>
          <w:p w14:paraId="40BD544D" w14:textId="77777777" w:rsidR="00392F5A" w:rsidRPr="007650BD" w:rsidRDefault="00392F5A">
            <w:pPr>
              <w:rPr>
                <w:rFonts w:cs="Calibri"/>
                <w:sz w:val="16"/>
                <w:szCs w:val="16"/>
              </w:rPr>
            </w:pPr>
            <w:r w:rsidRPr="007650BD">
              <w:rPr>
                <w:rFonts w:cs="Calibri"/>
                <w:sz w:val="16"/>
                <w:szCs w:val="16"/>
              </w:rPr>
              <w:t>(not to exceed 150 words)</w:t>
            </w:r>
          </w:p>
        </w:tc>
      </w:tr>
      <w:tr w:rsidR="005F4AF3" w:rsidRPr="00066F45" w14:paraId="24866E5A" w14:textId="77777777" w:rsidTr="00EE666D">
        <w:trPr>
          <w:gridAfter w:val="2"/>
          <w:wAfter w:w="236" w:type="dxa"/>
          <w:trHeight w:val="567"/>
        </w:trPr>
        <w:tc>
          <w:tcPr>
            <w:tcW w:w="393" w:type="dxa"/>
            <w:gridSpan w:val="2"/>
            <w:tcBorders>
              <w:top w:val="single" w:sz="4" w:space="0" w:color="auto"/>
            </w:tcBorders>
            <w:vAlign w:val="center"/>
          </w:tcPr>
          <w:p w14:paraId="567F4999" w14:textId="77777777" w:rsidR="00392F5A" w:rsidRPr="00066F45" w:rsidRDefault="00392F5A" w:rsidP="00A159E5">
            <w:pPr>
              <w:rPr>
                <w:rFonts w:cs="Calibri"/>
              </w:rPr>
            </w:pPr>
            <w:r w:rsidRPr="00066F45">
              <w:rPr>
                <w:rFonts w:cs="Calibri"/>
                <w:szCs w:val="22"/>
              </w:rPr>
              <w:t>3.</w:t>
            </w:r>
          </w:p>
        </w:tc>
        <w:tc>
          <w:tcPr>
            <w:tcW w:w="9597" w:type="dxa"/>
            <w:gridSpan w:val="39"/>
            <w:tcBorders>
              <w:top w:val="single" w:sz="4" w:space="0" w:color="auto"/>
            </w:tcBorders>
            <w:vAlign w:val="center"/>
          </w:tcPr>
          <w:p w14:paraId="6C376765" w14:textId="77777777" w:rsidR="00392F5A" w:rsidRPr="00066F45" w:rsidRDefault="00392F5A" w:rsidP="00AB7BC7">
            <w:pPr>
              <w:rPr>
                <w:rFonts w:cs="Calibri"/>
                <w:b/>
                <w:bCs/>
              </w:rPr>
            </w:pPr>
            <w:r w:rsidRPr="00066F45">
              <w:rPr>
                <w:rFonts w:cs="Calibri"/>
                <w:b/>
                <w:bCs/>
                <w:szCs w:val="22"/>
              </w:rPr>
              <w:t>Principal Investigator Contact Information</w:t>
            </w:r>
          </w:p>
        </w:tc>
      </w:tr>
      <w:tr w:rsidR="005F4AF3" w:rsidRPr="00370F78" w14:paraId="6BE67865" w14:textId="77777777" w:rsidTr="00EE666D">
        <w:trPr>
          <w:gridAfter w:val="2"/>
          <w:wAfter w:w="236" w:type="dxa"/>
        </w:trPr>
        <w:tc>
          <w:tcPr>
            <w:tcW w:w="393" w:type="dxa"/>
            <w:gridSpan w:val="2"/>
          </w:tcPr>
          <w:p w14:paraId="54443275" w14:textId="77777777" w:rsidR="00392F5A" w:rsidRPr="00066F45" w:rsidRDefault="00392F5A" w:rsidP="00066F45">
            <w:pPr>
              <w:jc w:val="right"/>
              <w:rPr>
                <w:rFonts w:cs="Calibri"/>
              </w:rPr>
            </w:pPr>
          </w:p>
        </w:tc>
        <w:tc>
          <w:tcPr>
            <w:tcW w:w="1675" w:type="dxa"/>
            <w:gridSpan w:val="4"/>
          </w:tcPr>
          <w:p w14:paraId="5750A272" w14:textId="77777777" w:rsidR="00392F5A" w:rsidRPr="00066F45" w:rsidRDefault="00392F5A">
            <w:pPr>
              <w:jc w:val="right"/>
              <w:rPr>
                <w:rFonts w:cs="Calibri"/>
                <w:b/>
                <w:bCs/>
              </w:rPr>
            </w:pPr>
            <w:r w:rsidRPr="00066F45">
              <w:rPr>
                <w:rFonts w:cs="Calibri"/>
                <w:b/>
                <w:bCs/>
                <w:szCs w:val="22"/>
              </w:rPr>
              <w:t>First Name:</w:t>
            </w:r>
          </w:p>
        </w:tc>
        <w:tc>
          <w:tcPr>
            <w:tcW w:w="2570" w:type="dxa"/>
            <w:gridSpan w:val="11"/>
          </w:tcPr>
          <w:p w14:paraId="4B74D77D" w14:textId="708A7452" w:rsidR="00392F5A" w:rsidRPr="007650BD" w:rsidRDefault="00E25FB3">
            <w:pPr>
              <w:rPr>
                <w:rFonts w:cs="Calibri"/>
                <w:szCs w:val="22"/>
              </w:rPr>
            </w:pPr>
            <w:r>
              <w:rPr>
                <w:rFonts w:cs="Calibri"/>
                <w:szCs w:val="22"/>
              </w:rPr>
              <w:t>Peter</w:t>
            </w:r>
          </w:p>
        </w:tc>
        <w:tc>
          <w:tcPr>
            <w:tcW w:w="1536" w:type="dxa"/>
            <w:gridSpan w:val="11"/>
          </w:tcPr>
          <w:p w14:paraId="5C7BBBB6" w14:textId="77777777" w:rsidR="00392F5A" w:rsidRPr="007650BD" w:rsidRDefault="00392F5A">
            <w:pPr>
              <w:jc w:val="right"/>
              <w:rPr>
                <w:rFonts w:cs="Calibri"/>
                <w:szCs w:val="22"/>
              </w:rPr>
            </w:pPr>
            <w:r w:rsidRPr="007650BD">
              <w:rPr>
                <w:rFonts w:cs="Calibri"/>
                <w:b/>
                <w:bCs/>
                <w:szCs w:val="22"/>
              </w:rPr>
              <w:t>Last Name:</w:t>
            </w:r>
          </w:p>
        </w:tc>
        <w:tc>
          <w:tcPr>
            <w:tcW w:w="3816" w:type="dxa"/>
            <w:gridSpan w:val="13"/>
          </w:tcPr>
          <w:p w14:paraId="11DD2523" w14:textId="544C7E20" w:rsidR="00392F5A" w:rsidRPr="007650BD" w:rsidRDefault="00E25FB3">
            <w:pPr>
              <w:rPr>
                <w:rFonts w:cs="Calibri"/>
                <w:szCs w:val="22"/>
              </w:rPr>
            </w:pPr>
            <w:r>
              <w:rPr>
                <w:rFonts w:cs="Calibri"/>
                <w:szCs w:val="22"/>
              </w:rPr>
              <w:t>Pettengill</w:t>
            </w:r>
          </w:p>
        </w:tc>
      </w:tr>
      <w:tr w:rsidR="00FA2D3F" w:rsidRPr="00370F78" w14:paraId="42088005" w14:textId="77777777" w:rsidTr="00EE666D">
        <w:trPr>
          <w:gridAfter w:val="2"/>
          <w:wAfter w:w="236" w:type="dxa"/>
        </w:trPr>
        <w:tc>
          <w:tcPr>
            <w:tcW w:w="393" w:type="dxa"/>
            <w:gridSpan w:val="2"/>
          </w:tcPr>
          <w:p w14:paraId="03A59BE1" w14:textId="77777777" w:rsidR="00FA2D3F" w:rsidRPr="00066F45" w:rsidRDefault="00FA2D3F" w:rsidP="00D1550D">
            <w:pPr>
              <w:jc w:val="right"/>
              <w:rPr>
                <w:rFonts w:cs="Calibri"/>
              </w:rPr>
            </w:pPr>
          </w:p>
        </w:tc>
        <w:tc>
          <w:tcPr>
            <w:tcW w:w="1675" w:type="dxa"/>
            <w:gridSpan w:val="4"/>
          </w:tcPr>
          <w:p w14:paraId="0359AA7C" w14:textId="77777777" w:rsidR="00FA2D3F" w:rsidRPr="00066F45" w:rsidRDefault="00FA2D3F">
            <w:pPr>
              <w:jc w:val="right"/>
              <w:rPr>
                <w:rFonts w:cs="Calibri"/>
                <w:b/>
                <w:bCs/>
              </w:rPr>
            </w:pPr>
            <w:r w:rsidRPr="00066F45">
              <w:rPr>
                <w:rFonts w:cs="Calibri"/>
                <w:b/>
                <w:bCs/>
                <w:szCs w:val="22"/>
              </w:rPr>
              <w:t>Title:</w:t>
            </w:r>
          </w:p>
        </w:tc>
        <w:tc>
          <w:tcPr>
            <w:tcW w:w="7922" w:type="dxa"/>
            <w:gridSpan w:val="35"/>
          </w:tcPr>
          <w:p w14:paraId="21EDFCD0" w14:textId="38A7B696" w:rsidR="00FA2D3F" w:rsidRPr="007650BD" w:rsidRDefault="00E25FB3">
            <w:pPr>
              <w:rPr>
                <w:rFonts w:cs="Calibri"/>
                <w:szCs w:val="22"/>
              </w:rPr>
            </w:pPr>
            <w:r>
              <w:rPr>
                <w:rFonts w:cs="Calibri"/>
                <w:szCs w:val="22"/>
              </w:rPr>
              <w:t>Outdoor Recreation Planner</w:t>
            </w:r>
          </w:p>
        </w:tc>
      </w:tr>
      <w:tr w:rsidR="00FA2D3F" w:rsidRPr="00370F78" w14:paraId="0270472F" w14:textId="77777777" w:rsidTr="00EE666D">
        <w:trPr>
          <w:gridAfter w:val="2"/>
          <w:wAfter w:w="236" w:type="dxa"/>
        </w:trPr>
        <w:tc>
          <w:tcPr>
            <w:tcW w:w="393" w:type="dxa"/>
            <w:gridSpan w:val="2"/>
          </w:tcPr>
          <w:p w14:paraId="5B240C18" w14:textId="77777777" w:rsidR="00FA2D3F" w:rsidRPr="00066F45" w:rsidRDefault="00FA2D3F" w:rsidP="00066F45">
            <w:pPr>
              <w:jc w:val="right"/>
              <w:rPr>
                <w:rFonts w:cs="Calibri"/>
              </w:rPr>
            </w:pPr>
          </w:p>
        </w:tc>
        <w:tc>
          <w:tcPr>
            <w:tcW w:w="1675" w:type="dxa"/>
            <w:gridSpan w:val="4"/>
          </w:tcPr>
          <w:p w14:paraId="10F0CB1D" w14:textId="77777777" w:rsidR="00FA2D3F" w:rsidRPr="00066F45" w:rsidRDefault="00FA2D3F">
            <w:pPr>
              <w:jc w:val="right"/>
              <w:rPr>
                <w:rFonts w:cs="Calibri"/>
                <w:b/>
                <w:bCs/>
              </w:rPr>
            </w:pPr>
            <w:r w:rsidRPr="00066F45">
              <w:rPr>
                <w:rFonts w:cs="Calibri"/>
                <w:b/>
                <w:bCs/>
                <w:szCs w:val="22"/>
              </w:rPr>
              <w:t>Affiliation:</w:t>
            </w:r>
          </w:p>
        </w:tc>
        <w:tc>
          <w:tcPr>
            <w:tcW w:w="7922" w:type="dxa"/>
            <w:gridSpan w:val="35"/>
          </w:tcPr>
          <w:p w14:paraId="00ACDB93" w14:textId="4B8FE2C4" w:rsidR="00FA2D3F" w:rsidRPr="007650BD" w:rsidRDefault="00E25FB3">
            <w:pPr>
              <w:rPr>
                <w:rFonts w:cs="Calibri"/>
                <w:szCs w:val="22"/>
              </w:rPr>
            </w:pPr>
            <w:r>
              <w:rPr>
                <w:rFonts w:cs="Calibri"/>
                <w:szCs w:val="22"/>
              </w:rPr>
              <w:t>National Park Service</w:t>
            </w:r>
          </w:p>
        </w:tc>
      </w:tr>
      <w:tr w:rsidR="00FA2D3F" w:rsidRPr="00370F78" w14:paraId="3D81E307" w14:textId="77777777" w:rsidTr="00EE666D">
        <w:trPr>
          <w:gridAfter w:val="2"/>
          <w:wAfter w:w="236" w:type="dxa"/>
        </w:trPr>
        <w:tc>
          <w:tcPr>
            <w:tcW w:w="393" w:type="dxa"/>
            <w:gridSpan w:val="2"/>
          </w:tcPr>
          <w:p w14:paraId="28679312" w14:textId="77777777" w:rsidR="00FA2D3F" w:rsidRPr="00066F45" w:rsidRDefault="00FA2D3F" w:rsidP="00066F45">
            <w:pPr>
              <w:jc w:val="right"/>
              <w:rPr>
                <w:rFonts w:cs="Calibri"/>
              </w:rPr>
            </w:pPr>
          </w:p>
        </w:tc>
        <w:tc>
          <w:tcPr>
            <w:tcW w:w="1675" w:type="dxa"/>
            <w:gridSpan w:val="4"/>
          </w:tcPr>
          <w:p w14:paraId="2881D2F9" w14:textId="77777777" w:rsidR="00FA2D3F" w:rsidRPr="00066F45" w:rsidRDefault="00FA2D3F">
            <w:pPr>
              <w:jc w:val="right"/>
              <w:rPr>
                <w:rFonts w:cs="Calibri"/>
                <w:b/>
                <w:bCs/>
              </w:rPr>
            </w:pPr>
            <w:r w:rsidRPr="00066F45">
              <w:rPr>
                <w:rFonts w:cs="Calibri"/>
                <w:b/>
                <w:bCs/>
                <w:szCs w:val="22"/>
              </w:rPr>
              <w:t>Street Address:</w:t>
            </w:r>
          </w:p>
        </w:tc>
        <w:tc>
          <w:tcPr>
            <w:tcW w:w="7922" w:type="dxa"/>
            <w:gridSpan w:val="35"/>
          </w:tcPr>
          <w:p w14:paraId="178752D8" w14:textId="6C681F3D" w:rsidR="00FA2D3F" w:rsidRPr="007650BD" w:rsidRDefault="00E25FB3">
            <w:pPr>
              <w:rPr>
                <w:rFonts w:cs="Calibri"/>
                <w:szCs w:val="22"/>
              </w:rPr>
            </w:pPr>
            <w:r>
              <w:rPr>
                <w:rFonts w:cs="Calibri"/>
                <w:szCs w:val="22"/>
              </w:rPr>
              <w:t>2A Powell</w:t>
            </w:r>
          </w:p>
        </w:tc>
      </w:tr>
      <w:tr w:rsidR="007336CB" w:rsidRPr="00370F78" w14:paraId="2F417B98" w14:textId="77777777" w:rsidTr="00EE666D">
        <w:trPr>
          <w:gridAfter w:val="2"/>
          <w:wAfter w:w="236" w:type="dxa"/>
        </w:trPr>
        <w:tc>
          <w:tcPr>
            <w:tcW w:w="393" w:type="dxa"/>
            <w:gridSpan w:val="2"/>
          </w:tcPr>
          <w:p w14:paraId="3AEF485E" w14:textId="77777777" w:rsidR="007336CB" w:rsidRPr="00066F45" w:rsidRDefault="007336CB" w:rsidP="00066F45">
            <w:pPr>
              <w:jc w:val="right"/>
              <w:rPr>
                <w:rFonts w:cs="Calibri"/>
              </w:rPr>
            </w:pPr>
          </w:p>
        </w:tc>
        <w:tc>
          <w:tcPr>
            <w:tcW w:w="1675" w:type="dxa"/>
            <w:gridSpan w:val="4"/>
          </w:tcPr>
          <w:p w14:paraId="08B7FE97" w14:textId="77777777" w:rsidR="007336CB" w:rsidRPr="00066F45" w:rsidRDefault="007336CB">
            <w:pPr>
              <w:jc w:val="right"/>
              <w:rPr>
                <w:rFonts w:cs="Calibri"/>
                <w:b/>
                <w:bCs/>
              </w:rPr>
            </w:pPr>
            <w:r w:rsidRPr="00066F45">
              <w:rPr>
                <w:rFonts w:cs="Calibri"/>
                <w:b/>
                <w:bCs/>
                <w:szCs w:val="22"/>
              </w:rPr>
              <w:t>City:</w:t>
            </w:r>
          </w:p>
        </w:tc>
        <w:tc>
          <w:tcPr>
            <w:tcW w:w="2014" w:type="dxa"/>
            <w:gridSpan w:val="9"/>
          </w:tcPr>
          <w:p w14:paraId="15AEA26D" w14:textId="58779416" w:rsidR="007336CB" w:rsidRPr="007650BD" w:rsidRDefault="00E25FB3">
            <w:pPr>
              <w:rPr>
                <w:rFonts w:cs="Calibri"/>
                <w:szCs w:val="22"/>
              </w:rPr>
            </w:pPr>
            <w:r>
              <w:rPr>
                <w:rFonts w:cs="Calibri"/>
                <w:szCs w:val="22"/>
              </w:rPr>
              <w:t>Grand Canyon</w:t>
            </w:r>
          </w:p>
        </w:tc>
        <w:tc>
          <w:tcPr>
            <w:tcW w:w="945" w:type="dxa"/>
            <w:gridSpan w:val="5"/>
          </w:tcPr>
          <w:p w14:paraId="6799F295" w14:textId="77777777" w:rsidR="007336CB" w:rsidRPr="007650BD" w:rsidRDefault="007336CB">
            <w:pPr>
              <w:jc w:val="right"/>
              <w:rPr>
                <w:rFonts w:cs="Calibri"/>
                <w:szCs w:val="22"/>
              </w:rPr>
            </w:pPr>
            <w:r w:rsidRPr="007650BD">
              <w:rPr>
                <w:rFonts w:cs="Calibri"/>
                <w:b/>
                <w:bCs/>
                <w:szCs w:val="22"/>
              </w:rPr>
              <w:t>State:</w:t>
            </w:r>
          </w:p>
        </w:tc>
        <w:tc>
          <w:tcPr>
            <w:tcW w:w="720" w:type="dxa"/>
            <w:gridSpan w:val="4"/>
          </w:tcPr>
          <w:p w14:paraId="17FC26CE" w14:textId="3EEBB033" w:rsidR="007336CB" w:rsidRPr="007650BD" w:rsidRDefault="00630DBD">
            <w:pPr>
              <w:rPr>
                <w:rFonts w:cs="Calibri"/>
                <w:szCs w:val="22"/>
              </w:rPr>
            </w:pPr>
            <w:r w:rsidRPr="00630DBD">
              <w:rPr>
                <w:rFonts w:cs="Calibri"/>
                <w:szCs w:val="22"/>
              </w:rPr>
              <w:t>AZ</w:t>
            </w:r>
          </w:p>
        </w:tc>
        <w:tc>
          <w:tcPr>
            <w:tcW w:w="1856" w:type="dxa"/>
            <w:gridSpan w:val="11"/>
          </w:tcPr>
          <w:p w14:paraId="3F697D29" w14:textId="77777777" w:rsidR="007336CB" w:rsidRPr="007650BD" w:rsidRDefault="007336CB">
            <w:pPr>
              <w:jc w:val="right"/>
              <w:rPr>
                <w:rFonts w:cs="Calibri"/>
                <w:b/>
                <w:bCs/>
                <w:szCs w:val="22"/>
              </w:rPr>
            </w:pPr>
            <w:r w:rsidRPr="007650BD">
              <w:rPr>
                <w:rFonts w:cs="Calibri"/>
                <w:b/>
                <w:bCs/>
                <w:szCs w:val="22"/>
              </w:rPr>
              <w:t>Zip code:</w:t>
            </w:r>
          </w:p>
        </w:tc>
        <w:tc>
          <w:tcPr>
            <w:tcW w:w="2387" w:type="dxa"/>
            <w:gridSpan w:val="6"/>
          </w:tcPr>
          <w:p w14:paraId="4CF35CF2" w14:textId="01924C54" w:rsidR="007336CB" w:rsidRPr="007650BD" w:rsidRDefault="00E25FB3">
            <w:pPr>
              <w:rPr>
                <w:rFonts w:cs="Calibri"/>
                <w:bCs/>
                <w:szCs w:val="22"/>
              </w:rPr>
            </w:pPr>
            <w:r>
              <w:rPr>
                <w:rFonts w:cs="Calibri"/>
                <w:bCs/>
                <w:szCs w:val="22"/>
              </w:rPr>
              <w:t>86023</w:t>
            </w:r>
          </w:p>
        </w:tc>
      </w:tr>
      <w:tr w:rsidR="007336CB" w:rsidRPr="00370F78" w14:paraId="765FD8CA" w14:textId="77777777" w:rsidTr="00EE666D">
        <w:trPr>
          <w:gridAfter w:val="2"/>
          <w:wAfter w:w="236" w:type="dxa"/>
        </w:trPr>
        <w:tc>
          <w:tcPr>
            <w:tcW w:w="393" w:type="dxa"/>
            <w:gridSpan w:val="2"/>
          </w:tcPr>
          <w:p w14:paraId="7E2F3B39" w14:textId="77777777" w:rsidR="007336CB" w:rsidRPr="00066F45" w:rsidRDefault="007336CB">
            <w:pPr>
              <w:jc w:val="right"/>
              <w:rPr>
                <w:rFonts w:cs="Calibri"/>
              </w:rPr>
            </w:pPr>
          </w:p>
        </w:tc>
        <w:tc>
          <w:tcPr>
            <w:tcW w:w="1675" w:type="dxa"/>
            <w:gridSpan w:val="4"/>
          </w:tcPr>
          <w:p w14:paraId="75000512" w14:textId="77777777" w:rsidR="007336CB" w:rsidRPr="00066F45" w:rsidRDefault="007336CB">
            <w:pPr>
              <w:jc w:val="right"/>
              <w:rPr>
                <w:rFonts w:cs="Calibri"/>
                <w:b/>
                <w:bCs/>
              </w:rPr>
            </w:pPr>
            <w:r w:rsidRPr="00066F45">
              <w:rPr>
                <w:rFonts w:cs="Calibri"/>
                <w:b/>
                <w:bCs/>
                <w:szCs w:val="22"/>
              </w:rPr>
              <w:t>Phone:</w:t>
            </w:r>
          </w:p>
        </w:tc>
        <w:tc>
          <w:tcPr>
            <w:tcW w:w="2014" w:type="dxa"/>
            <w:gridSpan w:val="9"/>
          </w:tcPr>
          <w:p w14:paraId="1CCF7E0D" w14:textId="0DE89F1B" w:rsidR="007336CB" w:rsidRPr="007650BD" w:rsidRDefault="003A3E3B">
            <w:pPr>
              <w:rPr>
                <w:rFonts w:cs="Calibri"/>
                <w:szCs w:val="22"/>
              </w:rPr>
            </w:pPr>
            <w:r>
              <w:rPr>
                <w:rFonts w:cs="Calibri"/>
                <w:szCs w:val="22"/>
              </w:rPr>
              <w:t>928.638.7734</w:t>
            </w:r>
          </w:p>
        </w:tc>
        <w:tc>
          <w:tcPr>
            <w:tcW w:w="945" w:type="dxa"/>
            <w:gridSpan w:val="5"/>
          </w:tcPr>
          <w:p w14:paraId="5F236B99" w14:textId="77777777" w:rsidR="007336CB" w:rsidRPr="007650BD" w:rsidRDefault="007336CB">
            <w:pPr>
              <w:jc w:val="right"/>
              <w:rPr>
                <w:rFonts w:cs="Calibri"/>
                <w:szCs w:val="22"/>
              </w:rPr>
            </w:pPr>
            <w:r w:rsidRPr="007650BD">
              <w:rPr>
                <w:rFonts w:cs="Calibri"/>
                <w:b/>
                <w:bCs/>
                <w:szCs w:val="22"/>
              </w:rPr>
              <w:t>Fax:</w:t>
            </w:r>
          </w:p>
        </w:tc>
        <w:tc>
          <w:tcPr>
            <w:tcW w:w="4963" w:type="dxa"/>
            <w:gridSpan w:val="21"/>
          </w:tcPr>
          <w:p w14:paraId="6CE3B33B" w14:textId="302C8E93" w:rsidR="007336CB" w:rsidRPr="007650BD" w:rsidRDefault="007336CB">
            <w:pPr>
              <w:rPr>
                <w:rFonts w:cs="Calibri"/>
                <w:szCs w:val="22"/>
              </w:rPr>
            </w:pPr>
          </w:p>
        </w:tc>
      </w:tr>
      <w:tr w:rsidR="00885E07" w:rsidRPr="00370F78" w14:paraId="0C2B8AC8" w14:textId="77777777" w:rsidTr="00EE666D">
        <w:trPr>
          <w:gridAfter w:val="2"/>
          <w:wAfter w:w="236" w:type="dxa"/>
          <w:trHeight w:val="387"/>
        </w:trPr>
        <w:tc>
          <w:tcPr>
            <w:tcW w:w="393" w:type="dxa"/>
            <w:gridSpan w:val="2"/>
            <w:tcBorders>
              <w:bottom w:val="single" w:sz="4" w:space="0" w:color="auto"/>
            </w:tcBorders>
          </w:tcPr>
          <w:p w14:paraId="560CAF0C" w14:textId="77777777" w:rsidR="00885E07" w:rsidRPr="00066F45" w:rsidRDefault="00885E07">
            <w:pPr>
              <w:jc w:val="right"/>
              <w:rPr>
                <w:rFonts w:cs="Calibri"/>
              </w:rPr>
            </w:pPr>
          </w:p>
        </w:tc>
        <w:tc>
          <w:tcPr>
            <w:tcW w:w="1675" w:type="dxa"/>
            <w:gridSpan w:val="4"/>
            <w:tcBorders>
              <w:bottom w:val="single" w:sz="4" w:space="0" w:color="auto"/>
            </w:tcBorders>
          </w:tcPr>
          <w:p w14:paraId="3FA44E54" w14:textId="77777777" w:rsidR="00885E07" w:rsidRPr="00066F45" w:rsidRDefault="00885E07">
            <w:pPr>
              <w:jc w:val="right"/>
              <w:rPr>
                <w:rFonts w:cs="Calibri"/>
                <w:b/>
                <w:bCs/>
              </w:rPr>
            </w:pPr>
            <w:r w:rsidRPr="00066F45">
              <w:rPr>
                <w:rFonts w:cs="Calibri"/>
                <w:b/>
                <w:bCs/>
                <w:szCs w:val="22"/>
              </w:rPr>
              <w:t>Email:</w:t>
            </w:r>
          </w:p>
        </w:tc>
        <w:tc>
          <w:tcPr>
            <w:tcW w:w="3394" w:type="dxa"/>
            <w:gridSpan w:val="16"/>
            <w:tcBorders>
              <w:bottom w:val="single" w:sz="4" w:space="0" w:color="auto"/>
            </w:tcBorders>
          </w:tcPr>
          <w:p w14:paraId="1D5DC6BB" w14:textId="786A438C" w:rsidR="00885E07" w:rsidRPr="007650BD" w:rsidRDefault="004208FB">
            <w:pPr>
              <w:rPr>
                <w:rFonts w:cstheme="minorHAnsi"/>
                <w:szCs w:val="22"/>
              </w:rPr>
            </w:pPr>
            <w:hyperlink r:id="rId10" w:history="1">
              <w:r w:rsidR="003A3E3B" w:rsidRPr="00BD23B8">
                <w:rPr>
                  <w:rStyle w:val="Hyperlink"/>
                  <w:rFonts w:cstheme="minorHAnsi"/>
                  <w:szCs w:val="22"/>
                </w:rPr>
                <w:t>Peter_Pettengill@nps.gov</w:t>
              </w:r>
            </w:hyperlink>
          </w:p>
        </w:tc>
        <w:tc>
          <w:tcPr>
            <w:tcW w:w="4528" w:type="dxa"/>
            <w:gridSpan w:val="19"/>
            <w:tcBorders>
              <w:bottom w:val="single" w:sz="4" w:space="0" w:color="auto"/>
            </w:tcBorders>
          </w:tcPr>
          <w:p w14:paraId="319DC216" w14:textId="77777777" w:rsidR="00885E07" w:rsidRPr="007650BD" w:rsidRDefault="00885E07">
            <w:pPr>
              <w:rPr>
                <w:szCs w:val="22"/>
              </w:rPr>
            </w:pPr>
          </w:p>
        </w:tc>
      </w:tr>
      <w:tr w:rsidR="00AB7BC7" w:rsidRPr="00066F45" w14:paraId="41B0B9C8" w14:textId="77777777" w:rsidTr="00DC4C23">
        <w:trPr>
          <w:gridAfter w:val="2"/>
          <w:wAfter w:w="236" w:type="dxa"/>
          <w:trHeight w:val="233"/>
        </w:trPr>
        <w:tc>
          <w:tcPr>
            <w:tcW w:w="393" w:type="dxa"/>
            <w:gridSpan w:val="2"/>
            <w:tcBorders>
              <w:top w:val="single" w:sz="4" w:space="0" w:color="auto"/>
              <w:bottom w:val="single" w:sz="4" w:space="0" w:color="auto"/>
            </w:tcBorders>
            <w:vAlign w:val="center"/>
          </w:tcPr>
          <w:p w14:paraId="7D77C463" w14:textId="77777777" w:rsidR="00AB7BC7" w:rsidRPr="00885E07" w:rsidRDefault="00AB7BC7" w:rsidP="00885E07">
            <w:pPr>
              <w:pStyle w:val="NoSpacing"/>
            </w:pPr>
          </w:p>
        </w:tc>
        <w:tc>
          <w:tcPr>
            <w:tcW w:w="9597" w:type="dxa"/>
            <w:gridSpan w:val="39"/>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EE666D">
        <w:trPr>
          <w:gridAfter w:val="2"/>
          <w:wAfter w:w="236" w:type="dxa"/>
          <w:trHeight w:val="468"/>
        </w:trPr>
        <w:tc>
          <w:tcPr>
            <w:tcW w:w="393" w:type="dxa"/>
            <w:gridSpan w:val="2"/>
            <w:tcBorders>
              <w:top w:val="single" w:sz="4" w:space="0" w:color="auto"/>
            </w:tcBorders>
            <w:vAlign w:val="center"/>
          </w:tcPr>
          <w:p w14:paraId="33D417FB" w14:textId="77777777" w:rsidR="00392F5A" w:rsidRPr="00066F45" w:rsidRDefault="00392F5A" w:rsidP="00A159E5">
            <w:pPr>
              <w:rPr>
                <w:rFonts w:cs="Calibri"/>
              </w:rPr>
            </w:pPr>
            <w:r w:rsidRPr="00066F45">
              <w:rPr>
                <w:rFonts w:cs="Calibri"/>
                <w:szCs w:val="22"/>
              </w:rPr>
              <w:t xml:space="preserve">4. </w:t>
            </w:r>
          </w:p>
        </w:tc>
        <w:tc>
          <w:tcPr>
            <w:tcW w:w="9597" w:type="dxa"/>
            <w:gridSpan w:val="39"/>
            <w:tcBorders>
              <w:top w:val="single" w:sz="4" w:space="0" w:color="auto"/>
            </w:tcBorders>
            <w:vAlign w:val="center"/>
          </w:tcPr>
          <w:p w14:paraId="6AA8C85B" w14:textId="77777777" w:rsidR="00392F5A" w:rsidRPr="00FA2D3F" w:rsidRDefault="00392F5A" w:rsidP="00AB7BC7">
            <w:pPr>
              <w:rPr>
                <w:rFonts w:cs="Calibri"/>
                <w:b/>
                <w:bCs/>
                <w:szCs w:val="22"/>
              </w:rPr>
            </w:pPr>
            <w:r w:rsidRPr="00FA2D3F">
              <w:rPr>
                <w:rFonts w:cs="Calibri"/>
                <w:b/>
                <w:bCs/>
                <w:szCs w:val="22"/>
              </w:rPr>
              <w:t>Park or Program Liaison Contact Information</w:t>
            </w:r>
          </w:p>
        </w:tc>
      </w:tr>
      <w:tr w:rsidR="005F4AF3" w:rsidRPr="00370F78" w14:paraId="5BFF6F05" w14:textId="77777777" w:rsidTr="00EE666D">
        <w:trPr>
          <w:gridAfter w:val="2"/>
          <w:wAfter w:w="236" w:type="dxa"/>
        </w:trPr>
        <w:tc>
          <w:tcPr>
            <w:tcW w:w="393" w:type="dxa"/>
            <w:gridSpan w:val="2"/>
          </w:tcPr>
          <w:p w14:paraId="766E85B0" w14:textId="77777777" w:rsidR="00392F5A" w:rsidRPr="00066F45" w:rsidRDefault="00392F5A" w:rsidP="00066F45">
            <w:pPr>
              <w:jc w:val="right"/>
              <w:rPr>
                <w:rFonts w:cs="Calibri"/>
              </w:rPr>
            </w:pPr>
          </w:p>
        </w:tc>
        <w:tc>
          <w:tcPr>
            <w:tcW w:w="1675" w:type="dxa"/>
            <w:gridSpan w:val="4"/>
          </w:tcPr>
          <w:p w14:paraId="090B9B90" w14:textId="77777777" w:rsidR="00392F5A" w:rsidRPr="00066F45" w:rsidRDefault="00392F5A">
            <w:pPr>
              <w:jc w:val="right"/>
              <w:rPr>
                <w:rFonts w:cs="Calibri"/>
                <w:b/>
                <w:bCs/>
              </w:rPr>
            </w:pPr>
            <w:r w:rsidRPr="00066F45">
              <w:rPr>
                <w:rFonts w:cs="Calibri"/>
                <w:b/>
                <w:bCs/>
                <w:szCs w:val="22"/>
              </w:rPr>
              <w:t>First Name:</w:t>
            </w:r>
          </w:p>
        </w:tc>
        <w:tc>
          <w:tcPr>
            <w:tcW w:w="2570" w:type="dxa"/>
            <w:gridSpan w:val="11"/>
          </w:tcPr>
          <w:p w14:paraId="1D5BA913" w14:textId="0D797BED" w:rsidR="00392F5A" w:rsidRPr="007650BD" w:rsidRDefault="003A3E3B">
            <w:pPr>
              <w:rPr>
                <w:rFonts w:cs="Calibri"/>
                <w:szCs w:val="22"/>
              </w:rPr>
            </w:pPr>
            <w:r>
              <w:rPr>
                <w:rFonts w:cs="Calibri"/>
                <w:szCs w:val="22"/>
              </w:rPr>
              <w:t xml:space="preserve">Linda </w:t>
            </w:r>
          </w:p>
        </w:tc>
        <w:tc>
          <w:tcPr>
            <w:tcW w:w="1536" w:type="dxa"/>
            <w:gridSpan w:val="11"/>
          </w:tcPr>
          <w:p w14:paraId="6071F57F" w14:textId="77777777" w:rsidR="00392F5A" w:rsidRPr="007650BD" w:rsidRDefault="00392F5A">
            <w:pPr>
              <w:jc w:val="right"/>
              <w:rPr>
                <w:rFonts w:cs="Calibri"/>
                <w:szCs w:val="22"/>
              </w:rPr>
            </w:pPr>
            <w:r w:rsidRPr="007650BD">
              <w:rPr>
                <w:rFonts w:cs="Calibri"/>
                <w:b/>
                <w:bCs/>
                <w:szCs w:val="22"/>
              </w:rPr>
              <w:t>Last Name:</w:t>
            </w:r>
          </w:p>
        </w:tc>
        <w:tc>
          <w:tcPr>
            <w:tcW w:w="3816" w:type="dxa"/>
            <w:gridSpan w:val="13"/>
          </w:tcPr>
          <w:p w14:paraId="0EE400CD" w14:textId="2D66028D" w:rsidR="00392F5A" w:rsidRPr="007650BD" w:rsidRDefault="003A3E3B">
            <w:pPr>
              <w:rPr>
                <w:rFonts w:cs="Calibri"/>
                <w:szCs w:val="22"/>
              </w:rPr>
            </w:pPr>
            <w:r>
              <w:rPr>
                <w:rFonts w:cs="Calibri"/>
                <w:szCs w:val="22"/>
              </w:rPr>
              <w:t>Jalbert</w:t>
            </w:r>
          </w:p>
        </w:tc>
      </w:tr>
      <w:tr w:rsidR="00FA2D3F" w:rsidRPr="00370F78" w14:paraId="4FF272F4" w14:textId="77777777" w:rsidTr="00EE666D">
        <w:trPr>
          <w:gridAfter w:val="2"/>
          <w:wAfter w:w="236" w:type="dxa"/>
        </w:trPr>
        <w:tc>
          <w:tcPr>
            <w:tcW w:w="393" w:type="dxa"/>
            <w:gridSpan w:val="2"/>
          </w:tcPr>
          <w:p w14:paraId="7152F5A5" w14:textId="77777777" w:rsidR="00FA2D3F" w:rsidRPr="00066F45" w:rsidRDefault="00FA2D3F" w:rsidP="00D1550D">
            <w:pPr>
              <w:jc w:val="right"/>
              <w:rPr>
                <w:rFonts w:cs="Calibri"/>
              </w:rPr>
            </w:pPr>
          </w:p>
        </w:tc>
        <w:tc>
          <w:tcPr>
            <w:tcW w:w="1675" w:type="dxa"/>
            <w:gridSpan w:val="4"/>
          </w:tcPr>
          <w:p w14:paraId="16A6AB30" w14:textId="77777777" w:rsidR="00FA2D3F" w:rsidRPr="00066F45" w:rsidRDefault="00FA2D3F">
            <w:pPr>
              <w:jc w:val="right"/>
              <w:rPr>
                <w:rFonts w:cs="Calibri"/>
                <w:b/>
                <w:bCs/>
              </w:rPr>
            </w:pPr>
            <w:r w:rsidRPr="00066F45">
              <w:rPr>
                <w:rFonts w:cs="Calibri"/>
                <w:b/>
                <w:bCs/>
                <w:szCs w:val="22"/>
              </w:rPr>
              <w:t>Title:</w:t>
            </w:r>
          </w:p>
        </w:tc>
        <w:tc>
          <w:tcPr>
            <w:tcW w:w="7922" w:type="dxa"/>
            <w:gridSpan w:val="35"/>
          </w:tcPr>
          <w:p w14:paraId="130207D0" w14:textId="1461C25C" w:rsidR="00FA2D3F" w:rsidRPr="007650BD" w:rsidRDefault="003A3E3B" w:rsidP="003A3E3B">
            <w:pPr>
              <w:rPr>
                <w:rFonts w:cs="Calibri"/>
                <w:szCs w:val="22"/>
              </w:rPr>
            </w:pPr>
            <w:r>
              <w:rPr>
                <w:rFonts w:cs="Calibri"/>
                <w:szCs w:val="22"/>
              </w:rPr>
              <w:t>Wilderness Coordinator</w:t>
            </w:r>
          </w:p>
        </w:tc>
      </w:tr>
      <w:tr w:rsidR="00FA2D3F" w:rsidRPr="00370F78" w14:paraId="38EB03C6" w14:textId="77777777" w:rsidTr="00EE666D">
        <w:trPr>
          <w:gridAfter w:val="2"/>
          <w:wAfter w:w="236" w:type="dxa"/>
        </w:trPr>
        <w:tc>
          <w:tcPr>
            <w:tcW w:w="393" w:type="dxa"/>
            <w:gridSpan w:val="2"/>
          </w:tcPr>
          <w:p w14:paraId="2330E3EB" w14:textId="77777777" w:rsidR="00FA2D3F" w:rsidRPr="00066F45" w:rsidRDefault="00FA2D3F" w:rsidP="00066F45">
            <w:pPr>
              <w:jc w:val="right"/>
              <w:rPr>
                <w:rFonts w:cs="Calibri"/>
              </w:rPr>
            </w:pPr>
          </w:p>
        </w:tc>
        <w:tc>
          <w:tcPr>
            <w:tcW w:w="1675" w:type="dxa"/>
            <w:gridSpan w:val="4"/>
          </w:tcPr>
          <w:p w14:paraId="25A469B7" w14:textId="77777777" w:rsidR="00FA2D3F" w:rsidRPr="00066F45" w:rsidRDefault="00FA2D3F">
            <w:pPr>
              <w:jc w:val="right"/>
              <w:rPr>
                <w:rFonts w:cs="Calibri"/>
                <w:b/>
                <w:bCs/>
              </w:rPr>
            </w:pPr>
            <w:r w:rsidRPr="00066F45">
              <w:rPr>
                <w:rFonts w:cs="Calibri"/>
                <w:b/>
                <w:bCs/>
                <w:szCs w:val="22"/>
              </w:rPr>
              <w:t>Park:</w:t>
            </w:r>
          </w:p>
        </w:tc>
        <w:tc>
          <w:tcPr>
            <w:tcW w:w="7922" w:type="dxa"/>
            <w:gridSpan w:val="35"/>
          </w:tcPr>
          <w:p w14:paraId="2F7865ED" w14:textId="58BF53CA" w:rsidR="00FA2D3F" w:rsidRPr="007650BD" w:rsidRDefault="003A3E3B">
            <w:pPr>
              <w:rPr>
                <w:rFonts w:cs="Calibri"/>
                <w:szCs w:val="22"/>
              </w:rPr>
            </w:pPr>
            <w:r>
              <w:rPr>
                <w:rFonts w:cs="Calibri"/>
                <w:szCs w:val="22"/>
              </w:rPr>
              <w:t>Grand Canyon National Park</w:t>
            </w:r>
          </w:p>
        </w:tc>
      </w:tr>
      <w:tr w:rsidR="00AB7BC7" w:rsidRPr="00370F78" w14:paraId="25A0B6A8" w14:textId="77777777" w:rsidTr="00EE666D">
        <w:trPr>
          <w:gridAfter w:val="2"/>
          <w:wAfter w:w="236" w:type="dxa"/>
        </w:trPr>
        <w:tc>
          <w:tcPr>
            <w:tcW w:w="393" w:type="dxa"/>
            <w:gridSpan w:val="2"/>
          </w:tcPr>
          <w:p w14:paraId="2AFC9221" w14:textId="77777777" w:rsidR="00AB7BC7" w:rsidRPr="00066F45" w:rsidRDefault="00AB7BC7" w:rsidP="00066F45">
            <w:pPr>
              <w:jc w:val="right"/>
              <w:rPr>
                <w:rFonts w:cs="Calibri"/>
              </w:rPr>
            </w:pPr>
          </w:p>
        </w:tc>
        <w:tc>
          <w:tcPr>
            <w:tcW w:w="1675" w:type="dxa"/>
            <w:gridSpan w:val="4"/>
          </w:tcPr>
          <w:p w14:paraId="367ED59A" w14:textId="3D74F8FE" w:rsidR="00AB7BC7" w:rsidRPr="00066F45" w:rsidRDefault="00AB7BC7">
            <w:pPr>
              <w:jc w:val="right"/>
              <w:rPr>
                <w:rFonts w:cs="Calibri"/>
                <w:b/>
                <w:bCs/>
              </w:rPr>
            </w:pPr>
            <w:r w:rsidRPr="00066F45">
              <w:rPr>
                <w:rFonts w:cs="Calibri"/>
                <w:b/>
                <w:bCs/>
                <w:szCs w:val="22"/>
              </w:rPr>
              <w:t>Office/Division:</w:t>
            </w:r>
          </w:p>
        </w:tc>
        <w:tc>
          <w:tcPr>
            <w:tcW w:w="7922" w:type="dxa"/>
            <w:gridSpan w:val="35"/>
          </w:tcPr>
          <w:p w14:paraId="3AD55813" w14:textId="401199C1" w:rsidR="00AB7BC7" w:rsidRPr="007650BD" w:rsidRDefault="003A3E3B" w:rsidP="007336CB">
            <w:pPr>
              <w:pStyle w:val="PlainText"/>
              <w:rPr>
                <w:rFonts w:asciiTheme="minorHAnsi" w:hAnsiTheme="minorHAnsi" w:cs="Calibri"/>
                <w:sz w:val="22"/>
                <w:szCs w:val="22"/>
              </w:rPr>
            </w:pPr>
            <w:r>
              <w:rPr>
                <w:rFonts w:asciiTheme="minorHAnsi" w:hAnsiTheme="minorHAnsi" w:cs="Calibri"/>
                <w:sz w:val="22"/>
                <w:szCs w:val="22"/>
              </w:rPr>
              <w:t>Science and Resource Management</w:t>
            </w:r>
          </w:p>
        </w:tc>
      </w:tr>
      <w:tr w:rsidR="007336CB" w:rsidRPr="00370F78" w14:paraId="21D7E97D" w14:textId="77777777" w:rsidTr="00EE666D">
        <w:trPr>
          <w:gridAfter w:val="2"/>
          <w:wAfter w:w="236" w:type="dxa"/>
        </w:trPr>
        <w:tc>
          <w:tcPr>
            <w:tcW w:w="393" w:type="dxa"/>
            <w:gridSpan w:val="2"/>
          </w:tcPr>
          <w:p w14:paraId="218C1822" w14:textId="77777777" w:rsidR="007336CB" w:rsidRPr="00066F45" w:rsidRDefault="007336CB" w:rsidP="00066F45">
            <w:pPr>
              <w:jc w:val="right"/>
              <w:rPr>
                <w:rFonts w:cs="Calibri"/>
              </w:rPr>
            </w:pPr>
          </w:p>
        </w:tc>
        <w:tc>
          <w:tcPr>
            <w:tcW w:w="1675" w:type="dxa"/>
            <w:gridSpan w:val="4"/>
          </w:tcPr>
          <w:p w14:paraId="1686A6AC" w14:textId="77777777" w:rsidR="007336CB" w:rsidRPr="00066F45" w:rsidRDefault="007336CB">
            <w:pPr>
              <w:jc w:val="right"/>
              <w:rPr>
                <w:rFonts w:cs="Calibri"/>
                <w:b/>
                <w:bCs/>
              </w:rPr>
            </w:pPr>
            <w:r w:rsidRPr="00066F45">
              <w:rPr>
                <w:rFonts w:cs="Calibri"/>
                <w:b/>
                <w:bCs/>
                <w:szCs w:val="22"/>
              </w:rPr>
              <w:t>Street Address:</w:t>
            </w:r>
          </w:p>
        </w:tc>
        <w:tc>
          <w:tcPr>
            <w:tcW w:w="7922" w:type="dxa"/>
            <w:gridSpan w:val="35"/>
          </w:tcPr>
          <w:p w14:paraId="46B4D18D" w14:textId="24F8414F" w:rsidR="007336CB" w:rsidRPr="007650BD" w:rsidRDefault="003A3E3B">
            <w:pPr>
              <w:rPr>
                <w:rFonts w:cs="Calibri"/>
                <w:szCs w:val="22"/>
              </w:rPr>
            </w:pPr>
            <w:r>
              <w:rPr>
                <w:rFonts w:cs="Calibri"/>
                <w:szCs w:val="22"/>
              </w:rPr>
              <w:t>Dutton Building</w:t>
            </w:r>
          </w:p>
        </w:tc>
      </w:tr>
      <w:tr w:rsidR="00FA2D3F" w:rsidRPr="00370F78" w14:paraId="59092BF5" w14:textId="77777777" w:rsidTr="00EE666D">
        <w:trPr>
          <w:gridAfter w:val="2"/>
          <w:wAfter w:w="236" w:type="dxa"/>
        </w:trPr>
        <w:tc>
          <w:tcPr>
            <w:tcW w:w="393" w:type="dxa"/>
            <w:gridSpan w:val="2"/>
          </w:tcPr>
          <w:p w14:paraId="73251D06" w14:textId="77777777" w:rsidR="00FA2D3F" w:rsidRPr="00066F45" w:rsidRDefault="00FA2D3F" w:rsidP="00066F45">
            <w:pPr>
              <w:jc w:val="right"/>
              <w:rPr>
                <w:rFonts w:cs="Calibri"/>
              </w:rPr>
            </w:pPr>
          </w:p>
        </w:tc>
        <w:tc>
          <w:tcPr>
            <w:tcW w:w="1675" w:type="dxa"/>
            <w:gridSpan w:val="4"/>
          </w:tcPr>
          <w:p w14:paraId="71D76D5B" w14:textId="77777777" w:rsidR="00FA2D3F" w:rsidRPr="00066F45" w:rsidRDefault="00FA2D3F">
            <w:pPr>
              <w:jc w:val="right"/>
              <w:rPr>
                <w:rFonts w:cs="Calibri"/>
                <w:b/>
                <w:bCs/>
              </w:rPr>
            </w:pPr>
            <w:r w:rsidRPr="00066F45">
              <w:rPr>
                <w:rFonts w:cs="Calibri"/>
                <w:b/>
                <w:bCs/>
                <w:szCs w:val="22"/>
              </w:rPr>
              <w:t>City:</w:t>
            </w:r>
          </w:p>
        </w:tc>
        <w:tc>
          <w:tcPr>
            <w:tcW w:w="2014" w:type="dxa"/>
            <w:gridSpan w:val="9"/>
          </w:tcPr>
          <w:p w14:paraId="708B37C3" w14:textId="660B5363" w:rsidR="00FA2D3F" w:rsidRPr="007650BD" w:rsidRDefault="003A3E3B">
            <w:pPr>
              <w:rPr>
                <w:rFonts w:cs="Calibri"/>
                <w:szCs w:val="22"/>
              </w:rPr>
            </w:pPr>
            <w:r>
              <w:rPr>
                <w:rFonts w:cs="Calibri"/>
                <w:szCs w:val="22"/>
              </w:rPr>
              <w:t xml:space="preserve">Grand Canyon </w:t>
            </w:r>
          </w:p>
        </w:tc>
        <w:tc>
          <w:tcPr>
            <w:tcW w:w="945" w:type="dxa"/>
            <w:gridSpan w:val="5"/>
          </w:tcPr>
          <w:p w14:paraId="27E72FD9" w14:textId="77777777" w:rsidR="00FA2D3F" w:rsidRPr="007650BD" w:rsidRDefault="00FA2D3F">
            <w:pPr>
              <w:jc w:val="right"/>
              <w:rPr>
                <w:rFonts w:cs="Calibri"/>
                <w:b/>
                <w:bCs/>
                <w:szCs w:val="22"/>
              </w:rPr>
            </w:pPr>
            <w:r w:rsidRPr="007650BD">
              <w:rPr>
                <w:rFonts w:cs="Calibri"/>
                <w:b/>
                <w:bCs/>
                <w:szCs w:val="22"/>
              </w:rPr>
              <w:t>State:</w:t>
            </w:r>
          </w:p>
        </w:tc>
        <w:tc>
          <w:tcPr>
            <w:tcW w:w="720" w:type="dxa"/>
            <w:gridSpan w:val="4"/>
          </w:tcPr>
          <w:p w14:paraId="6B2362FC" w14:textId="7C1CA370" w:rsidR="00FA2D3F" w:rsidRPr="007650BD" w:rsidRDefault="003A3E3B">
            <w:pPr>
              <w:rPr>
                <w:rFonts w:cs="Calibri"/>
                <w:szCs w:val="22"/>
              </w:rPr>
            </w:pPr>
            <w:r>
              <w:rPr>
                <w:rFonts w:cs="Calibri"/>
                <w:szCs w:val="22"/>
              </w:rPr>
              <w:t>AZ</w:t>
            </w:r>
          </w:p>
        </w:tc>
        <w:tc>
          <w:tcPr>
            <w:tcW w:w="1856" w:type="dxa"/>
            <w:gridSpan w:val="11"/>
          </w:tcPr>
          <w:p w14:paraId="47993E81" w14:textId="77777777" w:rsidR="00FA2D3F" w:rsidRPr="007650BD" w:rsidRDefault="00FA2D3F">
            <w:pPr>
              <w:jc w:val="right"/>
              <w:rPr>
                <w:rFonts w:cs="Calibri"/>
                <w:b/>
                <w:bCs/>
                <w:szCs w:val="22"/>
              </w:rPr>
            </w:pPr>
            <w:r w:rsidRPr="007650BD">
              <w:rPr>
                <w:rFonts w:cs="Calibri"/>
                <w:szCs w:val="22"/>
              </w:rPr>
              <w:t xml:space="preserve"> </w:t>
            </w:r>
            <w:r w:rsidRPr="007650BD">
              <w:rPr>
                <w:rFonts w:cs="Calibri"/>
                <w:b/>
                <w:bCs/>
                <w:szCs w:val="22"/>
              </w:rPr>
              <w:t>Zip code:</w:t>
            </w:r>
          </w:p>
        </w:tc>
        <w:tc>
          <w:tcPr>
            <w:tcW w:w="2387" w:type="dxa"/>
            <w:gridSpan w:val="6"/>
          </w:tcPr>
          <w:p w14:paraId="5CFFB680" w14:textId="15C2B14C" w:rsidR="00FA2D3F" w:rsidRPr="007650BD" w:rsidRDefault="003A3E3B">
            <w:pPr>
              <w:rPr>
                <w:rFonts w:cs="Calibri"/>
                <w:szCs w:val="22"/>
              </w:rPr>
            </w:pPr>
            <w:r>
              <w:rPr>
                <w:rFonts w:cs="Calibri"/>
                <w:szCs w:val="22"/>
              </w:rPr>
              <w:t>86023</w:t>
            </w:r>
          </w:p>
        </w:tc>
      </w:tr>
      <w:tr w:rsidR="007336CB" w:rsidRPr="00370F78" w14:paraId="1B25C254" w14:textId="77777777" w:rsidTr="00EE666D">
        <w:trPr>
          <w:gridAfter w:val="2"/>
          <w:wAfter w:w="236" w:type="dxa"/>
        </w:trPr>
        <w:tc>
          <w:tcPr>
            <w:tcW w:w="393" w:type="dxa"/>
            <w:gridSpan w:val="2"/>
          </w:tcPr>
          <w:p w14:paraId="4FE83F94" w14:textId="77777777" w:rsidR="007336CB" w:rsidRPr="00066F45" w:rsidRDefault="007336CB" w:rsidP="00D1550D">
            <w:pPr>
              <w:jc w:val="right"/>
              <w:rPr>
                <w:rFonts w:cs="Calibri"/>
              </w:rPr>
            </w:pPr>
          </w:p>
        </w:tc>
        <w:tc>
          <w:tcPr>
            <w:tcW w:w="1675" w:type="dxa"/>
            <w:gridSpan w:val="4"/>
          </w:tcPr>
          <w:p w14:paraId="1BDBE7FC" w14:textId="77777777" w:rsidR="007336CB" w:rsidRPr="00066F45" w:rsidRDefault="007336CB">
            <w:pPr>
              <w:jc w:val="right"/>
              <w:rPr>
                <w:rFonts w:cs="Calibri"/>
                <w:b/>
                <w:bCs/>
              </w:rPr>
            </w:pPr>
            <w:r w:rsidRPr="00066F45">
              <w:rPr>
                <w:rFonts w:cs="Calibri"/>
                <w:b/>
                <w:bCs/>
                <w:szCs w:val="22"/>
              </w:rPr>
              <w:t>Phone:</w:t>
            </w:r>
          </w:p>
        </w:tc>
        <w:tc>
          <w:tcPr>
            <w:tcW w:w="2972" w:type="dxa"/>
            <w:gridSpan w:val="15"/>
          </w:tcPr>
          <w:p w14:paraId="5E5F7281" w14:textId="6A3CD536" w:rsidR="007336CB" w:rsidRPr="007650BD" w:rsidRDefault="003A3E3B" w:rsidP="004A42EA">
            <w:pPr>
              <w:rPr>
                <w:rFonts w:cs="Calibri"/>
                <w:szCs w:val="22"/>
              </w:rPr>
            </w:pPr>
            <w:r>
              <w:rPr>
                <w:rFonts w:cs="Calibri"/>
                <w:szCs w:val="22"/>
              </w:rPr>
              <w:t>928.638.7909</w:t>
            </w:r>
          </w:p>
        </w:tc>
        <w:tc>
          <w:tcPr>
            <w:tcW w:w="990" w:type="dxa"/>
            <w:gridSpan w:val="5"/>
          </w:tcPr>
          <w:p w14:paraId="0EB8B567" w14:textId="77777777" w:rsidR="007336CB" w:rsidRPr="007650BD" w:rsidRDefault="007336CB">
            <w:pPr>
              <w:jc w:val="right"/>
              <w:rPr>
                <w:rFonts w:cs="Calibri"/>
                <w:szCs w:val="22"/>
              </w:rPr>
            </w:pPr>
            <w:r w:rsidRPr="007650BD">
              <w:rPr>
                <w:rFonts w:cs="Calibri"/>
                <w:b/>
                <w:bCs/>
                <w:szCs w:val="22"/>
              </w:rPr>
              <w:t>Fax:</w:t>
            </w:r>
          </w:p>
        </w:tc>
        <w:tc>
          <w:tcPr>
            <w:tcW w:w="3960" w:type="dxa"/>
            <w:gridSpan w:val="15"/>
          </w:tcPr>
          <w:p w14:paraId="5F13F187" w14:textId="45741FD4" w:rsidR="007336CB" w:rsidRPr="007650BD" w:rsidRDefault="007336CB">
            <w:pPr>
              <w:rPr>
                <w:rFonts w:cs="Calibri"/>
                <w:szCs w:val="22"/>
              </w:rPr>
            </w:pPr>
          </w:p>
        </w:tc>
      </w:tr>
      <w:tr w:rsidR="007336CB" w:rsidRPr="00370F78" w14:paraId="017BACFC" w14:textId="77777777" w:rsidTr="00EE666D">
        <w:trPr>
          <w:gridAfter w:val="2"/>
          <w:wAfter w:w="236" w:type="dxa"/>
        </w:trPr>
        <w:tc>
          <w:tcPr>
            <w:tcW w:w="393" w:type="dxa"/>
            <w:gridSpan w:val="2"/>
            <w:tcBorders>
              <w:bottom w:val="single" w:sz="4" w:space="0" w:color="auto"/>
            </w:tcBorders>
          </w:tcPr>
          <w:p w14:paraId="129CD4C7" w14:textId="77777777" w:rsidR="007336CB" w:rsidRPr="00066F45" w:rsidRDefault="007336CB">
            <w:pPr>
              <w:jc w:val="right"/>
              <w:rPr>
                <w:rFonts w:cs="Calibri"/>
              </w:rPr>
            </w:pPr>
          </w:p>
        </w:tc>
        <w:tc>
          <w:tcPr>
            <w:tcW w:w="1675" w:type="dxa"/>
            <w:gridSpan w:val="4"/>
            <w:tcBorders>
              <w:bottom w:val="single" w:sz="4" w:space="0" w:color="auto"/>
            </w:tcBorders>
          </w:tcPr>
          <w:p w14:paraId="259B9BFA" w14:textId="77777777" w:rsidR="007336CB" w:rsidRPr="00FA2D3F" w:rsidRDefault="007336CB">
            <w:pPr>
              <w:jc w:val="right"/>
              <w:rPr>
                <w:rFonts w:cs="Calibri"/>
                <w:b/>
                <w:bCs/>
                <w:szCs w:val="22"/>
              </w:rPr>
            </w:pPr>
            <w:r w:rsidRPr="00FA2D3F">
              <w:rPr>
                <w:rFonts w:cs="Calibri"/>
                <w:b/>
                <w:bCs/>
                <w:szCs w:val="22"/>
              </w:rPr>
              <w:t>Email:</w:t>
            </w:r>
          </w:p>
        </w:tc>
        <w:tc>
          <w:tcPr>
            <w:tcW w:w="7922" w:type="dxa"/>
            <w:gridSpan w:val="35"/>
            <w:tcBorders>
              <w:bottom w:val="single" w:sz="4" w:space="0" w:color="auto"/>
            </w:tcBorders>
          </w:tcPr>
          <w:p w14:paraId="5DBB9CD0" w14:textId="68950BEE" w:rsidR="007336CB" w:rsidRPr="007650BD" w:rsidRDefault="004208FB" w:rsidP="003A3E3B">
            <w:pPr>
              <w:rPr>
                <w:rFonts w:cs="Calibri"/>
                <w:szCs w:val="22"/>
              </w:rPr>
            </w:pPr>
            <w:hyperlink r:id="rId11" w:history="1">
              <w:r w:rsidR="003A3E3B" w:rsidRPr="00BD23B8">
                <w:rPr>
                  <w:rStyle w:val="Hyperlink"/>
                  <w:rFonts w:cs="Calibri"/>
                  <w:szCs w:val="22"/>
                </w:rPr>
                <w:t>Linda_Jalbert@nps.gov</w:t>
              </w:r>
            </w:hyperlink>
          </w:p>
        </w:tc>
      </w:tr>
      <w:tr w:rsidR="005F4AF3" w:rsidRPr="00066F45" w14:paraId="1DB81734" w14:textId="77777777" w:rsidTr="00742066">
        <w:trPr>
          <w:gridAfter w:val="2"/>
          <w:wAfter w:w="236" w:type="dxa"/>
          <w:trHeight w:val="450"/>
        </w:trPr>
        <w:tc>
          <w:tcPr>
            <w:tcW w:w="9990" w:type="dxa"/>
            <w:gridSpan w:val="41"/>
            <w:tcBorders>
              <w:top w:val="single" w:sz="4" w:space="0" w:color="auto"/>
              <w:bottom w:val="single" w:sz="4" w:space="0" w:color="auto"/>
            </w:tcBorders>
          </w:tcPr>
          <w:p w14:paraId="7F97AAF8" w14:textId="77777777" w:rsidR="00742066" w:rsidRDefault="00742066" w:rsidP="00E56621">
            <w:pPr>
              <w:rPr>
                <w:rFonts w:cstheme="minorHAnsi"/>
                <w:b/>
              </w:rPr>
            </w:pPr>
          </w:p>
          <w:p w14:paraId="7886FA02" w14:textId="77777777" w:rsidR="00742066" w:rsidRDefault="00742066" w:rsidP="00E56621">
            <w:pPr>
              <w:rPr>
                <w:rFonts w:cstheme="minorHAnsi"/>
                <w:b/>
              </w:rPr>
            </w:pPr>
          </w:p>
          <w:p w14:paraId="6D320800" w14:textId="77777777" w:rsidR="00742066" w:rsidRDefault="00742066" w:rsidP="00E56621">
            <w:pPr>
              <w:rPr>
                <w:rFonts w:cstheme="minorHAnsi"/>
                <w:b/>
              </w:rPr>
            </w:pPr>
          </w:p>
          <w:p w14:paraId="3369C9C8" w14:textId="77777777" w:rsidR="00742066" w:rsidRDefault="00742066" w:rsidP="00E56621">
            <w:pPr>
              <w:rPr>
                <w:rFonts w:cstheme="minorHAnsi"/>
                <w:b/>
              </w:rPr>
            </w:pPr>
          </w:p>
          <w:p w14:paraId="497EBA26" w14:textId="2AE151E9" w:rsidR="00392F5A" w:rsidRPr="00E56621" w:rsidRDefault="00392F5A" w:rsidP="00E56621">
            <w:pPr>
              <w:rPr>
                <w:rFonts w:cstheme="minorHAnsi"/>
                <w:b/>
              </w:rPr>
            </w:pPr>
            <w:r w:rsidRPr="00E56621">
              <w:rPr>
                <w:rFonts w:cstheme="minorHAnsi"/>
                <w:b/>
              </w:rPr>
              <w:lastRenderedPageBreak/>
              <w:t>Project  Information</w:t>
            </w:r>
          </w:p>
        </w:tc>
      </w:tr>
      <w:tr w:rsidR="005F4AF3" w:rsidRPr="00066F45" w14:paraId="3CA98BAC" w14:textId="77777777" w:rsidTr="00742066">
        <w:trPr>
          <w:gridAfter w:val="2"/>
          <w:wAfter w:w="236" w:type="dxa"/>
        </w:trPr>
        <w:tc>
          <w:tcPr>
            <w:tcW w:w="630" w:type="dxa"/>
            <w:gridSpan w:val="4"/>
            <w:tcBorders>
              <w:top w:val="single" w:sz="4" w:space="0" w:color="auto"/>
              <w:bottom w:val="single" w:sz="4" w:space="0" w:color="auto"/>
            </w:tcBorders>
          </w:tcPr>
          <w:p w14:paraId="3A5EDFBC" w14:textId="77777777" w:rsidR="00392F5A" w:rsidRPr="00066F45" w:rsidRDefault="00392F5A" w:rsidP="00D1550D">
            <w:pPr>
              <w:jc w:val="right"/>
              <w:rPr>
                <w:rFonts w:cs="Calibri"/>
              </w:rPr>
            </w:pPr>
            <w:r w:rsidRPr="00066F45">
              <w:rPr>
                <w:rFonts w:cs="Calibri"/>
                <w:szCs w:val="22"/>
              </w:rPr>
              <w:lastRenderedPageBreak/>
              <w:t>5.</w:t>
            </w:r>
          </w:p>
        </w:tc>
        <w:tc>
          <w:tcPr>
            <w:tcW w:w="5040" w:type="dxa"/>
            <w:gridSpan w:val="19"/>
            <w:tcBorders>
              <w:top w:val="single" w:sz="4" w:space="0" w:color="auto"/>
              <w:bottom w:val="single" w:sz="4" w:space="0" w:color="auto"/>
            </w:tcBorders>
          </w:tcPr>
          <w:p w14:paraId="64BA11D3" w14:textId="77777777" w:rsidR="00392F5A" w:rsidRPr="00066F45" w:rsidRDefault="00392F5A">
            <w:pPr>
              <w:rPr>
                <w:rFonts w:cs="Calibri"/>
                <w:b/>
                <w:bCs/>
              </w:rPr>
            </w:pPr>
            <w:r w:rsidRPr="00066F45">
              <w:rPr>
                <w:rFonts w:cs="Calibri"/>
                <w:b/>
                <w:bCs/>
                <w:szCs w:val="22"/>
              </w:rPr>
              <w:t>Park(s) For Which Research is to be Conducted:</w:t>
            </w:r>
          </w:p>
        </w:tc>
        <w:tc>
          <w:tcPr>
            <w:tcW w:w="4320" w:type="dxa"/>
            <w:gridSpan w:val="18"/>
            <w:tcBorders>
              <w:top w:val="single" w:sz="4" w:space="0" w:color="auto"/>
              <w:bottom w:val="single" w:sz="4" w:space="0" w:color="auto"/>
            </w:tcBorders>
          </w:tcPr>
          <w:p w14:paraId="514AC662" w14:textId="0B2A0A80" w:rsidR="00392F5A" w:rsidRPr="005D6E00" w:rsidRDefault="003A3E3B" w:rsidP="00630DBD">
            <w:pPr>
              <w:rPr>
                <w:rFonts w:cs="Calibri"/>
                <w:szCs w:val="22"/>
              </w:rPr>
            </w:pPr>
            <w:r>
              <w:rPr>
                <w:rFonts w:cs="Calibri"/>
                <w:szCs w:val="22"/>
              </w:rPr>
              <w:t>Grand Canyon National Park</w:t>
            </w:r>
          </w:p>
        </w:tc>
      </w:tr>
      <w:tr w:rsidR="005F4AF3" w:rsidRPr="00066F45" w14:paraId="12006E95" w14:textId="77777777" w:rsidTr="00742066">
        <w:trPr>
          <w:gridAfter w:val="2"/>
          <w:wAfter w:w="236" w:type="dxa"/>
        </w:trPr>
        <w:tc>
          <w:tcPr>
            <w:tcW w:w="630" w:type="dxa"/>
            <w:gridSpan w:val="4"/>
            <w:tcBorders>
              <w:top w:val="single" w:sz="4" w:space="0" w:color="auto"/>
              <w:bottom w:val="single" w:sz="4" w:space="0" w:color="auto"/>
            </w:tcBorders>
          </w:tcPr>
          <w:p w14:paraId="4F6018CE" w14:textId="77777777" w:rsidR="00392F5A" w:rsidRPr="00885E07" w:rsidRDefault="00392F5A" w:rsidP="00885E07">
            <w:pPr>
              <w:pStyle w:val="NoSpacing"/>
            </w:pPr>
          </w:p>
        </w:tc>
        <w:tc>
          <w:tcPr>
            <w:tcW w:w="2870" w:type="dxa"/>
            <w:gridSpan w:val="8"/>
            <w:tcBorders>
              <w:top w:val="single" w:sz="4" w:space="0" w:color="auto"/>
              <w:bottom w:val="single" w:sz="4" w:space="0" w:color="auto"/>
            </w:tcBorders>
          </w:tcPr>
          <w:p w14:paraId="34A47014" w14:textId="77777777" w:rsidR="00392F5A" w:rsidRPr="00885E07" w:rsidRDefault="00392F5A" w:rsidP="00885E07">
            <w:pPr>
              <w:pStyle w:val="NoSpacing"/>
            </w:pPr>
          </w:p>
        </w:tc>
        <w:tc>
          <w:tcPr>
            <w:tcW w:w="6490" w:type="dxa"/>
            <w:gridSpan w:val="29"/>
            <w:tcBorders>
              <w:top w:val="single" w:sz="4" w:space="0" w:color="auto"/>
              <w:bottom w:val="single" w:sz="4" w:space="0" w:color="auto"/>
            </w:tcBorders>
          </w:tcPr>
          <w:p w14:paraId="236C6F8E" w14:textId="77777777" w:rsidR="00392F5A" w:rsidRPr="00885E07" w:rsidRDefault="00392F5A" w:rsidP="00885E07">
            <w:pPr>
              <w:pStyle w:val="NoSpacing"/>
            </w:pPr>
          </w:p>
        </w:tc>
      </w:tr>
      <w:tr w:rsidR="00EE666D" w:rsidRPr="00370F78" w14:paraId="6326F0BE" w14:textId="77777777" w:rsidTr="00742066">
        <w:trPr>
          <w:gridAfter w:val="2"/>
          <w:wAfter w:w="236" w:type="dxa"/>
        </w:trPr>
        <w:tc>
          <w:tcPr>
            <w:tcW w:w="630" w:type="dxa"/>
            <w:gridSpan w:val="4"/>
            <w:tcBorders>
              <w:top w:val="single" w:sz="4" w:space="0" w:color="auto"/>
            </w:tcBorders>
          </w:tcPr>
          <w:p w14:paraId="359F155C" w14:textId="77777777" w:rsidR="00EE666D" w:rsidRPr="00066F45" w:rsidRDefault="00EE666D" w:rsidP="00D1550D">
            <w:pPr>
              <w:jc w:val="right"/>
              <w:rPr>
                <w:rFonts w:cs="Calibri"/>
              </w:rPr>
            </w:pPr>
            <w:r w:rsidRPr="00066F45">
              <w:rPr>
                <w:rFonts w:cs="Calibri"/>
                <w:szCs w:val="22"/>
              </w:rPr>
              <w:t>6.</w:t>
            </w:r>
          </w:p>
        </w:tc>
        <w:tc>
          <w:tcPr>
            <w:tcW w:w="2234" w:type="dxa"/>
            <w:gridSpan w:val="6"/>
            <w:tcBorders>
              <w:top w:val="single" w:sz="4" w:space="0" w:color="auto"/>
            </w:tcBorders>
          </w:tcPr>
          <w:p w14:paraId="33032BFC" w14:textId="77777777" w:rsidR="00EE666D" w:rsidRPr="00066F45" w:rsidRDefault="00EE666D">
            <w:pPr>
              <w:rPr>
                <w:rFonts w:cs="Calibri"/>
                <w:b/>
                <w:bCs/>
              </w:rPr>
            </w:pPr>
            <w:r w:rsidRPr="00066F45">
              <w:rPr>
                <w:rFonts w:cs="Calibri"/>
                <w:b/>
                <w:bCs/>
                <w:szCs w:val="22"/>
              </w:rPr>
              <w:t>Survey Dates:</w:t>
            </w:r>
          </w:p>
        </w:tc>
        <w:tc>
          <w:tcPr>
            <w:tcW w:w="1996" w:type="dxa"/>
            <w:gridSpan w:val="8"/>
            <w:tcBorders>
              <w:top w:val="single" w:sz="4" w:space="0" w:color="auto"/>
            </w:tcBorders>
          </w:tcPr>
          <w:p w14:paraId="1BBB39EA" w14:textId="4FAE4FCA" w:rsidR="00EE666D" w:rsidRPr="002C0040" w:rsidRDefault="00EE666D">
            <w:pPr>
              <w:rPr>
                <w:rFonts w:cs="Calibri"/>
                <w:szCs w:val="22"/>
              </w:rPr>
            </w:pPr>
            <w:r>
              <w:rPr>
                <w:rFonts w:cs="Calibri"/>
                <w:szCs w:val="22"/>
              </w:rPr>
              <w:t>04/2013</w:t>
            </w:r>
          </w:p>
        </w:tc>
        <w:tc>
          <w:tcPr>
            <w:tcW w:w="1991" w:type="dxa"/>
            <w:gridSpan w:val="14"/>
            <w:tcBorders>
              <w:top w:val="single" w:sz="4" w:space="0" w:color="auto"/>
            </w:tcBorders>
          </w:tcPr>
          <w:p w14:paraId="1D356737" w14:textId="14EAA09B" w:rsidR="00EE666D" w:rsidRPr="002C0040" w:rsidRDefault="00EE666D" w:rsidP="007852ED">
            <w:pPr>
              <w:rPr>
                <w:rFonts w:cs="Calibri"/>
                <w:szCs w:val="22"/>
              </w:rPr>
            </w:pPr>
            <w:r>
              <w:rPr>
                <w:rFonts w:cs="Calibri"/>
                <w:szCs w:val="22"/>
              </w:rPr>
              <w:t>TO</w:t>
            </w:r>
          </w:p>
        </w:tc>
        <w:tc>
          <w:tcPr>
            <w:tcW w:w="3139" w:type="dxa"/>
            <w:gridSpan w:val="9"/>
            <w:tcBorders>
              <w:top w:val="single" w:sz="4" w:space="0" w:color="auto"/>
            </w:tcBorders>
          </w:tcPr>
          <w:p w14:paraId="44A0AD58" w14:textId="75D5B0E0" w:rsidR="00EE666D" w:rsidRPr="002C0040" w:rsidRDefault="003A3E3B">
            <w:pPr>
              <w:rPr>
                <w:rFonts w:cs="Calibri"/>
                <w:szCs w:val="22"/>
              </w:rPr>
            </w:pPr>
            <w:r>
              <w:rPr>
                <w:rFonts w:cs="Calibri"/>
                <w:szCs w:val="22"/>
              </w:rPr>
              <w:t>11/2013</w:t>
            </w:r>
          </w:p>
        </w:tc>
      </w:tr>
      <w:tr w:rsidR="005F4AF3" w:rsidRPr="00066F45" w14:paraId="6FAB9D47" w14:textId="77777777" w:rsidTr="00742066">
        <w:trPr>
          <w:gridAfter w:val="2"/>
          <w:wAfter w:w="236" w:type="dxa"/>
          <w:trHeight w:val="287"/>
        </w:trPr>
        <w:tc>
          <w:tcPr>
            <w:tcW w:w="630" w:type="dxa"/>
            <w:gridSpan w:val="4"/>
            <w:tcBorders>
              <w:top w:val="single" w:sz="4" w:space="0" w:color="auto"/>
              <w:bottom w:val="single" w:sz="4" w:space="0" w:color="auto"/>
            </w:tcBorders>
          </w:tcPr>
          <w:p w14:paraId="2D9D8C2E" w14:textId="77777777" w:rsidR="00392F5A" w:rsidRPr="00885E07" w:rsidRDefault="00392F5A" w:rsidP="00885E07">
            <w:pPr>
              <w:pStyle w:val="NoSpacing"/>
            </w:pPr>
          </w:p>
        </w:tc>
        <w:tc>
          <w:tcPr>
            <w:tcW w:w="9360" w:type="dxa"/>
            <w:gridSpan w:val="37"/>
            <w:tcBorders>
              <w:top w:val="single" w:sz="4" w:space="0" w:color="auto"/>
              <w:bottom w:val="single" w:sz="4" w:space="0" w:color="auto"/>
            </w:tcBorders>
          </w:tcPr>
          <w:p w14:paraId="101779E2" w14:textId="77777777" w:rsidR="00392F5A" w:rsidRPr="00885E07" w:rsidRDefault="00392F5A" w:rsidP="00885E07">
            <w:pPr>
              <w:pStyle w:val="NoSpacing"/>
            </w:pPr>
          </w:p>
        </w:tc>
      </w:tr>
      <w:tr w:rsidR="005F4AF3" w:rsidRPr="00066F45" w14:paraId="48FC49CD" w14:textId="77777777" w:rsidTr="00742066">
        <w:trPr>
          <w:gridAfter w:val="2"/>
          <w:wAfter w:w="236" w:type="dxa"/>
          <w:trHeight w:val="360"/>
        </w:trPr>
        <w:tc>
          <w:tcPr>
            <w:tcW w:w="630" w:type="dxa"/>
            <w:gridSpan w:val="4"/>
            <w:tcBorders>
              <w:top w:val="single" w:sz="4" w:space="0" w:color="auto"/>
            </w:tcBorders>
          </w:tcPr>
          <w:p w14:paraId="25BDA641" w14:textId="77777777" w:rsidR="00392F5A" w:rsidRPr="00066F45" w:rsidRDefault="00392F5A" w:rsidP="00D1550D">
            <w:pPr>
              <w:jc w:val="right"/>
              <w:rPr>
                <w:rFonts w:cs="Calibri"/>
              </w:rPr>
            </w:pPr>
            <w:r w:rsidRPr="00066F45">
              <w:rPr>
                <w:rFonts w:cs="Calibri"/>
                <w:szCs w:val="22"/>
              </w:rPr>
              <w:t>7.</w:t>
            </w:r>
          </w:p>
        </w:tc>
        <w:tc>
          <w:tcPr>
            <w:tcW w:w="9360" w:type="dxa"/>
            <w:gridSpan w:val="37"/>
            <w:tcBorders>
              <w:top w:val="single" w:sz="4" w:space="0" w:color="auto"/>
            </w:tcBorders>
          </w:tcPr>
          <w:p w14:paraId="779FD005" w14:textId="77777777" w:rsidR="00392F5A" w:rsidRPr="00066F45" w:rsidRDefault="00392F5A">
            <w:pPr>
              <w:rPr>
                <w:rFonts w:cs="Calibri"/>
              </w:rPr>
            </w:pPr>
            <w:r w:rsidRPr="00066F45">
              <w:rPr>
                <w:rFonts w:cs="Calibri"/>
                <w:b/>
                <w:bCs/>
                <w:szCs w:val="22"/>
              </w:rPr>
              <w:t>Type of Information Collection Instrument (Check ALL that Apply)</w:t>
            </w:r>
          </w:p>
        </w:tc>
      </w:tr>
      <w:tr w:rsidR="0076366C" w:rsidRPr="00066F45" w14:paraId="48C8F5EC" w14:textId="77777777" w:rsidTr="00742066">
        <w:trPr>
          <w:gridAfter w:val="2"/>
          <w:wAfter w:w="236" w:type="dxa"/>
        </w:trPr>
        <w:tc>
          <w:tcPr>
            <w:tcW w:w="630" w:type="dxa"/>
            <w:gridSpan w:val="4"/>
          </w:tcPr>
          <w:p w14:paraId="11A80C3A" w14:textId="77777777" w:rsidR="00392F5A" w:rsidRPr="00066F45" w:rsidRDefault="00392F5A" w:rsidP="00885E07">
            <w:pPr>
              <w:pStyle w:val="NoSpacing"/>
            </w:pPr>
          </w:p>
        </w:tc>
        <w:tc>
          <w:tcPr>
            <w:tcW w:w="2058" w:type="dxa"/>
            <w:gridSpan w:val="3"/>
          </w:tcPr>
          <w:p w14:paraId="7FFFB2DD" w14:textId="6918DE70" w:rsidR="00392F5A" w:rsidRPr="00066F45" w:rsidRDefault="00392F5A">
            <w:pPr>
              <w:rPr>
                <w:rFonts w:cs="Calibri"/>
                <w:b/>
                <w:bCs/>
              </w:rPr>
            </w:pPr>
            <w:r w:rsidRPr="00066F45">
              <w:rPr>
                <w:rFonts w:cs="Calibri"/>
                <w:b/>
                <w:bCs/>
                <w:szCs w:val="22"/>
              </w:rPr>
              <w:t>Mail-Back Questionnaire</w:t>
            </w:r>
          </w:p>
        </w:tc>
        <w:tc>
          <w:tcPr>
            <w:tcW w:w="1812" w:type="dxa"/>
            <w:gridSpan w:val="9"/>
          </w:tcPr>
          <w:p w14:paraId="0F7DD23B" w14:textId="0BF00422" w:rsidR="00392F5A" w:rsidRPr="00066F45" w:rsidRDefault="009424AD" w:rsidP="007650BD">
            <w:pPr>
              <w:rPr>
                <w:rFonts w:cs="Calibri"/>
              </w:rPr>
            </w:pPr>
            <w:r w:rsidRPr="009424AD">
              <w:rPr>
                <w:rFonts w:cs="Calibri"/>
                <w:b/>
                <w:bCs/>
                <w:szCs w:val="22"/>
              </w:rPr>
              <w:sym w:font="Wingdings" w:char="F0FE"/>
            </w:r>
            <w:r w:rsidR="00392F5A" w:rsidRPr="00066F45">
              <w:rPr>
                <w:rFonts w:cs="Calibri"/>
                <w:b/>
                <w:bCs/>
                <w:szCs w:val="22"/>
              </w:rPr>
              <w:t>On-Site Questionnaire</w:t>
            </w:r>
          </w:p>
        </w:tc>
        <w:tc>
          <w:tcPr>
            <w:tcW w:w="1890" w:type="dxa"/>
            <w:gridSpan w:val="14"/>
            <w:shd w:val="clear" w:color="auto" w:fill="auto"/>
          </w:tcPr>
          <w:p w14:paraId="68F6E458" w14:textId="20344537" w:rsidR="00392F5A" w:rsidRPr="00066F45" w:rsidRDefault="00392F5A" w:rsidP="00F91B9C">
            <w:pPr>
              <w:rPr>
                <w:rFonts w:cs="Calibri"/>
              </w:rPr>
            </w:pPr>
            <w:r w:rsidRPr="00066F45">
              <w:rPr>
                <w:rFonts w:cs="Calibri"/>
                <w:b/>
                <w:bCs/>
                <w:szCs w:val="22"/>
              </w:rPr>
              <w:t>Face-to-Face Interview</w:t>
            </w:r>
          </w:p>
        </w:tc>
        <w:tc>
          <w:tcPr>
            <w:tcW w:w="1620" w:type="dxa"/>
            <w:gridSpan w:val="6"/>
          </w:tcPr>
          <w:p w14:paraId="62A2E5AC" w14:textId="105015A4" w:rsidR="00392F5A" w:rsidRPr="00066F45" w:rsidRDefault="00392F5A" w:rsidP="007650BD">
            <w:pPr>
              <w:tabs>
                <w:tab w:val="left" w:pos="289"/>
              </w:tabs>
              <w:rPr>
                <w:rFonts w:cs="Calibri"/>
                <w:b/>
                <w:bCs/>
              </w:rPr>
            </w:pPr>
            <w:r w:rsidRPr="00066F45">
              <w:rPr>
                <w:rFonts w:cs="Calibri"/>
                <w:b/>
                <w:bCs/>
                <w:szCs w:val="22"/>
              </w:rPr>
              <w:t>Telephone Survey</w:t>
            </w:r>
          </w:p>
        </w:tc>
        <w:tc>
          <w:tcPr>
            <w:tcW w:w="1980" w:type="dxa"/>
            <w:gridSpan w:val="5"/>
          </w:tcPr>
          <w:p w14:paraId="1E51F24B" w14:textId="6B5AF311" w:rsidR="00392F5A" w:rsidRPr="00066F45" w:rsidRDefault="00392F5A" w:rsidP="007650BD">
            <w:pPr>
              <w:tabs>
                <w:tab w:val="left" w:pos="289"/>
              </w:tabs>
              <w:rPr>
                <w:rFonts w:cs="Calibri"/>
                <w:b/>
                <w:bCs/>
              </w:rPr>
            </w:pPr>
            <w:r w:rsidRPr="00066F45">
              <w:rPr>
                <w:rFonts w:cs="Calibri"/>
                <w:b/>
                <w:bCs/>
                <w:szCs w:val="22"/>
              </w:rPr>
              <w:t>Focus Groups</w:t>
            </w:r>
          </w:p>
        </w:tc>
      </w:tr>
      <w:tr w:rsidR="007650BD" w:rsidRPr="00066F45" w14:paraId="0BB00D30" w14:textId="77777777" w:rsidTr="00742066">
        <w:trPr>
          <w:gridAfter w:val="2"/>
          <w:wAfter w:w="236" w:type="dxa"/>
        </w:trPr>
        <w:tc>
          <w:tcPr>
            <w:tcW w:w="630" w:type="dxa"/>
            <w:gridSpan w:val="4"/>
            <w:tcBorders>
              <w:bottom w:val="single" w:sz="4" w:space="0" w:color="auto"/>
            </w:tcBorders>
          </w:tcPr>
          <w:p w14:paraId="608F2DEF" w14:textId="77777777" w:rsidR="007650BD" w:rsidRPr="00066F45" w:rsidRDefault="007650BD" w:rsidP="00885E07">
            <w:pPr>
              <w:pStyle w:val="NoSpacing"/>
            </w:pPr>
          </w:p>
        </w:tc>
        <w:tc>
          <w:tcPr>
            <w:tcW w:w="9360" w:type="dxa"/>
            <w:gridSpan w:val="37"/>
            <w:tcBorders>
              <w:bottom w:val="single" w:sz="4" w:space="0" w:color="auto"/>
            </w:tcBorders>
          </w:tcPr>
          <w:p w14:paraId="4E00B1C1" w14:textId="1B2BBFC0" w:rsidR="007650BD" w:rsidRPr="00066F45" w:rsidRDefault="007650BD">
            <w:pPr>
              <w:rPr>
                <w:rFonts w:cs="Calibri"/>
              </w:rPr>
            </w:pPr>
            <w:r w:rsidRPr="00066F45">
              <w:rPr>
                <w:rFonts w:cs="Calibri"/>
                <w:b/>
                <w:bCs/>
                <w:szCs w:val="22"/>
              </w:rPr>
              <w:t>Other (explain)</w:t>
            </w:r>
          </w:p>
        </w:tc>
      </w:tr>
      <w:tr w:rsidR="005F4AF3" w:rsidRPr="00066F45" w14:paraId="3DEFB8DF" w14:textId="77777777" w:rsidTr="00742066">
        <w:trPr>
          <w:gridAfter w:val="2"/>
          <w:wAfter w:w="236" w:type="dxa"/>
        </w:trPr>
        <w:tc>
          <w:tcPr>
            <w:tcW w:w="9990" w:type="dxa"/>
            <w:gridSpan w:val="41"/>
            <w:tcBorders>
              <w:top w:val="single" w:sz="4" w:space="0" w:color="auto"/>
              <w:bottom w:val="single" w:sz="4" w:space="0" w:color="auto"/>
            </w:tcBorders>
          </w:tcPr>
          <w:p w14:paraId="7BF69644" w14:textId="77777777" w:rsidR="00392F5A" w:rsidRPr="00066F45" w:rsidRDefault="00392F5A" w:rsidP="00885E07">
            <w:pPr>
              <w:pStyle w:val="NoSpacing"/>
            </w:pPr>
          </w:p>
        </w:tc>
      </w:tr>
      <w:tr w:rsidR="005F4AF3" w:rsidRPr="00066F45" w14:paraId="241492C3" w14:textId="77777777" w:rsidTr="00742066">
        <w:trPr>
          <w:gridAfter w:val="2"/>
          <w:wAfter w:w="236" w:type="dxa"/>
          <w:trHeight w:val="2870"/>
        </w:trPr>
        <w:tc>
          <w:tcPr>
            <w:tcW w:w="630" w:type="dxa"/>
            <w:gridSpan w:val="4"/>
            <w:tcBorders>
              <w:top w:val="single" w:sz="4" w:space="0" w:color="auto"/>
              <w:bottom w:val="single" w:sz="4" w:space="0" w:color="auto"/>
            </w:tcBorders>
          </w:tcPr>
          <w:p w14:paraId="30941AC1" w14:textId="65BC0E8C" w:rsidR="00392F5A" w:rsidRPr="00066F45" w:rsidRDefault="00A66ED2" w:rsidP="00A66ED2">
            <w:pPr>
              <w:tabs>
                <w:tab w:val="right" w:pos="325"/>
              </w:tabs>
              <w:rPr>
                <w:rFonts w:cs="Calibri"/>
              </w:rPr>
            </w:pPr>
            <w:r>
              <w:rPr>
                <w:rFonts w:cs="Calibri"/>
                <w:szCs w:val="22"/>
              </w:rPr>
              <w:tab/>
            </w:r>
            <w:r w:rsidR="00392F5A" w:rsidRPr="00066F45">
              <w:rPr>
                <w:rFonts w:cs="Calibri"/>
                <w:szCs w:val="22"/>
              </w:rPr>
              <w:t>8.</w:t>
            </w:r>
          </w:p>
        </w:tc>
        <w:tc>
          <w:tcPr>
            <w:tcW w:w="2058" w:type="dxa"/>
            <w:gridSpan w:val="3"/>
            <w:tcBorders>
              <w:top w:val="single" w:sz="4" w:space="0" w:color="auto"/>
              <w:bottom w:val="single" w:sz="4" w:space="0" w:color="auto"/>
            </w:tcBorders>
          </w:tcPr>
          <w:p w14:paraId="3CD32C7D" w14:textId="77777777" w:rsidR="00392F5A" w:rsidRPr="00066F45" w:rsidRDefault="00392F5A">
            <w:pPr>
              <w:jc w:val="right"/>
              <w:rPr>
                <w:rFonts w:cs="Calibri"/>
                <w:b/>
                <w:bCs/>
              </w:rPr>
            </w:pPr>
            <w:r w:rsidRPr="00066F45">
              <w:rPr>
                <w:rFonts w:cs="Calibri"/>
                <w:b/>
                <w:bCs/>
                <w:szCs w:val="22"/>
              </w:rPr>
              <w:t>Survey Justification:</w:t>
            </w:r>
          </w:p>
          <w:p w14:paraId="0C5E911A" w14:textId="77777777" w:rsidR="00392F5A" w:rsidRPr="00066F45" w:rsidRDefault="00392F5A">
            <w:pPr>
              <w:jc w:val="right"/>
              <w:rPr>
                <w:rFonts w:cs="Calibri"/>
                <w:b/>
                <w:bCs/>
              </w:rPr>
            </w:pPr>
            <w:r w:rsidRPr="00066F45">
              <w:rPr>
                <w:rFonts w:cs="Calibri"/>
                <w:b/>
                <w:bCs/>
                <w:szCs w:val="22"/>
              </w:rPr>
              <w:t>(Use as much space as needed; if necessary include additional explanation on a</w:t>
            </w:r>
          </w:p>
          <w:p w14:paraId="22F1562F" w14:textId="77777777" w:rsidR="00392F5A" w:rsidRPr="00066F45" w:rsidRDefault="00392F5A">
            <w:pPr>
              <w:jc w:val="right"/>
              <w:rPr>
                <w:rFonts w:cs="Calibri"/>
                <w:b/>
                <w:bCs/>
              </w:rPr>
            </w:pPr>
            <w:r w:rsidRPr="00066F45">
              <w:rPr>
                <w:rFonts w:cs="Calibri"/>
                <w:b/>
                <w:bCs/>
                <w:szCs w:val="22"/>
              </w:rPr>
              <w:t>separate page.)</w:t>
            </w:r>
          </w:p>
        </w:tc>
        <w:tc>
          <w:tcPr>
            <w:tcW w:w="7302" w:type="dxa"/>
            <w:gridSpan w:val="34"/>
            <w:tcBorders>
              <w:top w:val="single" w:sz="4" w:space="0" w:color="auto"/>
              <w:bottom w:val="single" w:sz="4" w:space="0" w:color="auto"/>
            </w:tcBorders>
          </w:tcPr>
          <w:p w14:paraId="1F840458" w14:textId="77777777" w:rsidR="00B23587" w:rsidRPr="003A3E3B" w:rsidRDefault="00B23587">
            <w:pPr>
              <w:adjustRightInd w:val="0"/>
              <w:rPr>
                <w:rFonts w:cs="Calibri"/>
                <w:szCs w:val="22"/>
              </w:rPr>
            </w:pPr>
            <w:r w:rsidRPr="00742066">
              <w:rPr>
                <w:rFonts w:cs="Calibri"/>
                <w:i/>
                <w:szCs w:val="22"/>
              </w:rPr>
              <w:t xml:space="preserve">Social science research in support of park planning and management is mandated in the </w:t>
            </w:r>
            <w:r w:rsidRPr="00742066">
              <w:rPr>
                <w:rFonts w:cs="Calibri"/>
                <w:i/>
                <w:iCs/>
                <w:szCs w:val="22"/>
              </w:rPr>
              <w:t xml:space="preserve">NPS Management Policies 2006 </w:t>
            </w:r>
            <w:r w:rsidRPr="00742066">
              <w:rPr>
                <w:rFonts w:cs="Calibri"/>
                <w:i/>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r w:rsidRPr="003A3E3B">
              <w:rPr>
                <w:rFonts w:cs="Calibri"/>
                <w:szCs w:val="22"/>
              </w:rPr>
              <w:t>.</w:t>
            </w:r>
          </w:p>
          <w:p w14:paraId="58A5C2D3" w14:textId="77777777" w:rsidR="00630DBD" w:rsidRPr="00630DBD" w:rsidRDefault="00630DBD">
            <w:pPr>
              <w:adjustRightInd w:val="0"/>
              <w:rPr>
                <w:rFonts w:cs="Calibri"/>
                <w:szCs w:val="22"/>
              </w:rPr>
            </w:pPr>
          </w:p>
          <w:p w14:paraId="57B45D53" w14:textId="4FBD3D86" w:rsidR="00630DBD" w:rsidRPr="00630DBD" w:rsidRDefault="00DD28F2" w:rsidP="00630DBD">
            <w:pPr>
              <w:adjustRightInd w:val="0"/>
              <w:rPr>
                <w:rFonts w:cs="Calibri"/>
                <w:szCs w:val="22"/>
                <w:lang w:bidi="en-US"/>
              </w:rPr>
            </w:pPr>
            <w:r>
              <w:rPr>
                <w:rFonts w:cs="Calibri"/>
                <w:szCs w:val="22"/>
                <w:lang w:bidi="en-US"/>
              </w:rPr>
              <w:t>D</w:t>
            </w:r>
            <w:r w:rsidR="00630DBD" w:rsidRPr="00630DBD">
              <w:rPr>
                <w:rFonts w:cs="Calibri"/>
                <w:szCs w:val="22"/>
                <w:lang w:bidi="en-US"/>
              </w:rPr>
              <w:t xml:space="preserve">ata are needed to develop management options and planning alternatives </w:t>
            </w:r>
            <w:r>
              <w:rPr>
                <w:rFonts w:cs="Calibri"/>
                <w:szCs w:val="22"/>
                <w:lang w:bidi="en-US"/>
              </w:rPr>
              <w:t>that will be used to</w:t>
            </w:r>
            <w:r w:rsidR="00630DBD" w:rsidRPr="00630DBD">
              <w:rPr>
                <w:rFonts w:cs="Calibri"/>
                <w:szCs w:val="22"/>
                <w:lang w:bidi="en-US"/>
              </w:rPr>
              <w:t xml:space="preserve"> address</w:t>
            </w:r>
            <w:r w:rsidR="003A3E3B">
              <w:rPr>
                <w:rFonts w:cs="Calibri"/>
                <w:szCs w:val="22"/>
                <w:lang w:bidi="en-US"/>
              </w:rPr>
              <w:t xml:space="preserve"> visitor capacity in Grand Canyon National Park</w:t>
            </w:r>
            <w:r w:rsidR="00630DBD" w:rsidRPr="00630DBD">
              <w:rPr>
                <w:rFonts w:cs="Calibri"/>
                <w:szCs w:val="22"/>
                <w:lang w:bidi="en-US"/>
              </w:rPr>
              <w:t xml:space="preserve">. </w:t>
            </w:r>
            <w:r>
              <w:rPr>
                <w:rFonts w:cs="Calibri"/>
                <w:szCs w:val="22"/>
                <w:lang w:bidi="en-US"/>
              </w:rPr>
              <w:t xml:space="preserve">Park managers </w:t>
            </w:r>
            <w:r w:rsidR="00630DBD" w:rsidRPr="00630DBD">
              <w:rPr>
                <w:rFonts w:cs="Calibri"/>
                <w:szCs w:val="22"/>
                <w:lang w:bidi="en-US"/>
              </w:rPr>
              <w:t xml:space="preserve">need </w:t>
            </w:r>
            <w:r>
              <w:rPr>
                <w:rFonts w:cs="Calibri"/>
                <w:szCs w:val="22"/>
                <w:lang w:bidi="en-US"/>
              </w:rPr>
              <w:t>to</w:t>
            </w:r>
            <w:r w:rsidR="00630DBD" w:rsidRPr="00630DBD">
              <w:rPr>
                <w:rFonts w:cs="Calibri"/>
                <w:szCs w:val="22"/>
                <w:lang w:bidi="en-US"/>
              </w:rPr>
              <w:t xml:space="preserve"> understand</w:t>
            </w:r>
            <w:r>
              <w:rPr>
                <w:rFonts w:cs="Calibri"/>
                <w:szCs w:val="22"/>
                <w:lang w:bidi="en-US"/>
              </w:rPr>
              <w:t xml:space="preserve"> </w:t>
            </w:r>
            <w:r w:rsidR="003A3E3B">
              <w:rPr>
                <w:rFonts w:cs="Calibri"/>
                <w:szCs w:val="22"/>
                <w:lang w:bidi="en-US"/>
              </w:rPr>
              <w:t>how current visitor use levels and types are impacting visitor experience, resources, and facilities.</w:t>
            </w:r>
            <w:r w:rsidR="00630DBD" w:rsidRPr="00630DBD">
              <w:rPr>
                <w:rFonts w:cs="Calibri"/>
                <w:szCs w:val="22"/>
                <w:lang w:bidi="en-US"/>
              </w:rPr>
              <w:t xml:space="preserve"> </w:t>
            </w:r>
            <w:r w:rsidR="003A3E3B">
              <w:rPr>
                <w:rFonts w:cs="Calibri"/>
                <w:szCs w:val="22"/>
                <w:lang w:bidi="en-US"/>
              </w:rPr>
              <w:t xml:space="preserve"> </w:t>
            </w:r>
          </w:p>
          <w:p w14:paraId="3D6D15EA" w14:textId="77777777" w:rsidR="00630DBD" w:rsidRPr="00630DBD" w:rsidRDefault="00630DBD" w:rsidP="00630DBD">
            <w:pPr>
              <w:adjustRightInd w:val="0"/>
              <w:rPr>
                <w:rFonts w:cs="Calibri"/>
                <w:szCs w:val="22"/>
                <w:lang w:bidi="en-US"/>
              </w:rPr>
            </w:pPr>
          </w:p>
          <w:p w14:paraId="6DF8B754" w14:textId="29EE0CE1" w:rsidR="002242C4" w:rsidRDefault="00630DBD" w:rsidP="002252A7">
            <w:pPr>
              <w:adjustRightInd w:val="0"/>
              <w:rPr>
                <w:rFonts w:cs="Calibri"/>
                <w:szCs w:val="22"/>
                <w:lang w:bidi="en-US"/>
              </w:rPr>
            </w:pPr>
            <w:r w:rsidRPr="00630DBD">
              <w:rPr>
                <w:rFonts w:cs="Calibri"/>
                <w:szCs w:val="22"/>
                <w:lang w:bidi="en-US"/>
              </w:rPr>
              <w:t>This study builds upon research and planning efforts focus</w:t>
            </w:r>
            <w:r w:rsidR="003A3E3B">
              <w:rPr>
                <w:rFonts w:cs="Calibri"/>
                <w:szCs w:val="22"/>
                <w:lang w:bidi="en-US"/>
              </w:rPr>
              <w:t>ed on visitors’ experiences traveling in Grand Canyon’s corridor</w:t>
            </w:r>
            <w:r w:rsidRPr="00630DBD">
              <w:rPr>
                <w:rFonts w:cs="Calibri"/>
                <w:szCs w:val="22"/>
                <w:lang w:bidi="en-US"/>
              </w:rPr>
              <w:t xml:space="preserve"> (see</w:t>
            </w:r>
            <w:r w:rsidR="00DD28F2">
              <w:rPr>
                <w:rFonts w:cs="Calibri"/>
                <w:szCs w:val="22"/>
                <w:lang w:bidi="en-US"/>
              </w:rPr>
              <w:t>:</w:t>
            </w:r>
            <w:r w:rsidR="003A3E3B">
              <w:rPr>
                <w:rFonts w:cs="Calibri"/>
                <w:szCs w:val="22"/>
                <w:lang w:bidi="en-US"/>
              </w:rPr>
              <w:t xml:space="preserve"> Backlund et. al.</w:t>
            </w:r>
            <w:r w:rsidR="002252A7">
              <w:rPr>
                <w:rFonts w:cs="Calibri"/>
                <w:szCs w:val="22"/>
                <w:lang w:bidi="en-US"/>
              </w:rPr>
              <w:t>2006 &amp; 2008; Manning et al., 1999; Stewart, 1997</w:t>
            </w:r>
            <w:r w:rsidRPr="00630DBD">
              <w:rPr>
                <w:rFonts w:cs="Calibri"/>
                <w:szCs w:val="22"/>
                <w:lang w:bidi="en-US"/>
              </w:rPr>
              <w:t xml:space="preserve">). The goal of this </w:t>
            </w:r>
            <w:r w:rsidR="00742066">
              <w:rPr>
                <w:rFonts w:cs="Calibri"/>
                <w:szCs w:val="22"/>
                <w:lang w:bidi="en-US"/>
              </w:rPr>
              <w:t>collection</w:t>
            </w:r>
            <w:r w:rsidR="00742066" w:rsidRPr="00630DBD">
              <w:rPr>
                <w:rFonts w:cs="Calibri"/>
                <w:szCs w:val="22"/>
                <w:lang w:bidi="en-US"/>
              </w:rPr>
              <w:t xml:space="preserve"> </w:t>
            </w:r>
            <w:r w:rsidRPr="00630DBD">
              <w:rPr>
                <w:rFonts w:cs="Calibri"/>
                <w:szCs w:val="22"/>
                <w:lang w:bidi="en-US"/>
              </w:rPr>
              <w:t xml:space="preserve">is to understand the psychological, social, and behavioral dimensions of park </w:t>
            </w:r>
            <w:r w:rsidR="002252A7">
              <w:rPr>
                <w:rFonts w:cs="Calibri"/>
                <w:szCs w:val="22"/>
                <w:lang w:bidi="en-US"/>
              </w:rPr>
              <w:t>visitors’ corridor travel</w:t>
            </w:r>
            <w:r w:rsidRPr="00630DBD">
              <w:rPr>
                <w:rFonts w:cs="Calibri"/>
                <w:szCs w:val="22"/>
                <w:lang w:bidi="en-US"/>
              </w:rPr>
              <w:t xml:space="preserve"> experiences</w:t>
            </w:r>
            <w:r w:rsidR="00DD28F2">
              <w:rPr>
                <w:rFonts w:cs="Calibri"/>
                <w:szCs w:val="22"/>
                <w:lang w:bidi="en-US"/>
              </w:rPr>
              <w:t>. Th</w:t>
            </w:r>
            <w:r w:rsidR="00DC4C23">
              <w:rPr>
                <w:rFonts w:cs="Calibri"/>
                <w:szCs w:val="22"/>
                <w:lang w:bidi="en-US"/>
              </w:rPr>
              <w:t>is</w:t>
            </w:r>
            <w:r w:rsidR="00DD28F2">
              <w:rPr>
                <w:rFonts w:cs="Calibri"/>
                <w:szCs w:val="22"/>
                <w:lang w:bidi="en-US"/>
              </w:rPr>
              <w:t xml:space="preserve"> information collected will be used to </w:t>
            </w:r>
            <w:r w:rsidR="002252A7">
              <w:rPr>
                <w:rFonts w:cs="Calibri"/>
                <w:szCs w:val="22"/>
                <w:lang w:bidi="en-US"/>
              </w:rPr>
              <w:t>inform backcountry</w:t>
            </w:r>
            <w:r w:rsidRPr="00630DBD">
              <w:rPr>
                <w:rFonts w:cs="Calibri"/>
                <w:szCs w:val="22"/>
                <w:lang w:bidi="en-US"/>
              </w:rPr>
              <w:t xml:space="preserve"> planning and management and visito</w:t>
            </w:r>
            <w:r w:rsidR="009424AD">
              <w:rPr>
                <w:rFonts w:cs="Calibri"/>
                <w:szCs w:val="22"/>
                <w:lang w:bidi="en-US"/>
              </w:rPr>
              <w:t>r use capacity decision making.</w:t>
            </w:r>
          </w:p>
          <w:p w14:paraId="61696A01" w14:textId="4FE77CD1" w:rsidR="00742066" w:rsidRPr="009424AD" w:rsidRDefault="00742066" w:rsidP="002252A7">
            <w:pPr>
              <w:adjustRightInd w:val="0"/>
              <w:rPr>
                <w:rFonts w:cs="Calibri"/>
                <w:i/>
              </w:rPr>
            </w:pPr>
          </w:p>
        </w:tc>
      </w:tr>
      <w:tr w:rsidR="00765AD9" w:rsidRPr="00613844" w14:paraId="7CDDF795" w14:textId="77777777" w:rsidTr="00742066">
        <w:trPr>
          <w:gridAfter w:val="2"/>
          <w:wAfter w:w="236" w:type="dxa"/>
          <w:trHeight w:val="3056"/>
        </w:trPr>
        <w:tc>
          <w:tcPr>
            <w:tcW w:w="630" w:type="dxa"/>
            <w:gridSpan w:val="4"/>
            <w:tcBorders>
              <w:top w:val="single" w:sz="4" w:space="0" w:color="auto"/>
            </w:tcBorders>
          </w:tcPr>
          <w:p w14:paraId="07967179" w14:textId="77777777" w:rsidR="00CA6DA9" w:rsidRPr="00066F45" w:rsidRDefault="00D1550D">
            <w:pPr>
              <w:jc w:val="right"/>
              <w:rPr>
                <w:rFonts w:cs="Calibri"/>
              </w:rPr>
            </w:pPr>
            <w:r>
              <w:rPr>
                <w:rFonts w:cs="Calibri"/>
                <w:szCs w:val="22"/>
              </w:rPr>
              <w:t>9</w:t>
            </w:r>
            <w:r w:rsidR="00CA6DA9" w:rsidRPr="00066F45">
              <w:rPr>
                <w:rFonts w:cs="Calibri"/>
                <w:szCs w:val="22"/>
              </w:rPr>
              <w:t>.</w:t>
            </w:r>
          </w:p>
        </w:tc>
        <w:tc>
          <w:tcPr>
            <w:tcW w:w="2058" w:type="dxa"/>
            <w:gridSpan w:val="3"/>
            <w:tcBorders>
              <w:top w:val="single" w:sz="4" w:space="0" w:color="auto"/>
            </w:tcBorders>
          </w:tcPr>
          <w:p w14:paraId="318BE176" w14:textId="77777777" w:rsidR="00CA6DA9" w:rsidRPr="00066F45" w:rsidRDefault="00CA6DA9">
            <w:pPr>
              <w:jc w:val="right"/>
              <w:rPr>
                <w:rFonts w:cs="Calibri"/>
                <w:b/>
                <w:bCs/>
              </w:rPr>
            </w:pPr>
            <w:r w:rsidRPr="00066F45">
              <w:rPr>
                <w:rFonts w:cs="Calibri"/>
                <w:b/>
                <w:bCs/>
                <w:szCs w:val="22"/>
              </w:rPr>
              <w:t>Survey Methodology: (Use as much space as needed; if necessary include additional explanation on a</w:t>
            </w:r>
          </w:p>
          <w:p w14:paraId="5E552FAD" w14:textId="48A51BBE" w:rsidR="00CA6DA9" w:rsidRPr="00066F45" w:rsidRDefault="00452C68">
            <w:pPr>
              <w:jc w:val="right"/>
              <w:rPr>
                <w:rFonts w:cs="Calibri"/>
                <w:b/>
                <w:bCs/>
              </w:rPr>
            </w:pPr>
            <w:r>
              <w:rPr>
                <w:rFonts w:cs="Calibri"/>
                <w:b/>
                <w:bCs/>
                <w:szCs w:val="22"/>
              </w:rPr>
              <w:t>sepa</w:t>
            </w:r>
            <w:r w:rsidR="00CA6DA9" w:rsidRPr="00066F45">
              <w:rPr>
                <w:rFonts w:cs="Calibri"/>
                <w:b/>
                <w:bCs/>
                <w:szCs w:val="22"/>
              </w:rPr>
              <w:t>rate page.)</w:t>
            </w:r>
          </w:p>
        </w:tc>
        <w:tc>
          <w:tcPr>
            <w:tcW w:w="7302" w:type="dxa"/>
            <w:gridSpan w:val="34"/>
            <w:tcBorders>
              <w:top w:val="single" w:sz="4" w:space="0" w:color="auto"/>
            </w:tcBorders>
          </w:tcPr>
          <w:p w14:paraId="0512E874" w14:textId="77777777" w:rsidR="00CA6DA9" w:rsidRPr="00D15AFD" w:rsidRDefault="00CA6DA9">
            <w:pPr>
              <w:numPr>
                <w:ilvl w:val="0"/>
                <w:numId w:val="30"/>
              </w:numPr>
              <w:rPr>
                <w:rFonts w:cs="Calibri"/>
                <w:b/>
                <w:szCs w:val="22"/>
              </w:rPr>
            </w:pPr>
            <w:r w:rsidRPr="00D15AFD">
              <w:rPr>
                <w:rFonts w:cs="Calibri"/>
                <w:b/>
                <w:szCs w:val="22"/>
              </w:rPr>
              <w:t xml:space="preserve">Respondent Universe:  </w:t>
            </w:r>
          </w:p>
          <w:p w14:paraId="5DB5B1A3" w14:textId="034E78D4" w:rsidR="00630DBD" w:rsidRPr="00630DBD" w:rsidRDefault="00630DBD" w:rsidP="00630DBD">
            <w:pPr>
              <w:rPr>
                <w:rFonts w:cs="Calibri"/>
                <w:szCs w:val="22"/>
              </w:rPr>
            </w:pPr>
            <w:r w:rsidRPr="00630DBD">
              <w:rPr>
                <w:rFonts w:cs="Calibri"/>
                <w:bCs/>
                <w:szCs w:val="22"/>
                <w:lang w:bidi="en-US"/>
              </w:rPr>
              <w:t>The respondent universe for this study will include adult park visitors (</w:t>
            </w:r>
            <w:r w:rsidR="002252A7">
              <w:rPr>
                <w:rFonts w:cs="Calibri"/>
                <w:bCs/>
                <w:szCs w:val="22"/>
                <w:lang w:bidi="en-US"/>
              </w:rPr>
              <w:t>aged 18 and older) visiting GRCA during the study period (April – November</w:t>
            </w:r>
            <w:r w:rsidRPr="00630DBD">
              <w:rPr>
                <w:rFonts w:cs="Calibri"/>
                <w:bCs/>
                <w:szCs w:val="22"/>
                <w:lang w:bidi="en-US"/>
              </w:rPr>
              <w:t xml:space="preserve">, 2013). </w:t>
            </w:r>
            <w:r w:rsidR="00452C68">
              <w:rPr>
                <w:rFonts w:cs="Calibri"/>
                <w:szCs w:val="22"/>
              </w:rPr>
              <w:t>A total of 4</w:t>
            </w:r>
            <w:r w:rsidRPr="00630DBD">
              <w:rPr>
                <w:rFonts w:cs="Calibri"/>
                <w:szCs w:val="22"/>
              </w:rPr>
              <w:t xml:space="preserve">50 </w:t>
            </w:r>
            <w:r w:rsidR="001862D2">
              <w:rPr>
                <w:rFonts w:cs="Calibri"/>
                <w:szCs w:val="22"/>
              </w:rPr>
              <w:t>visitor</w:t>
            </w:r>
            <w:r w:rsidR="00DC08FB">
              <w:rPr>
                <w:rFonts w:cs="Calibri"/>
                <w:szCs w:val="22"/>
              </w:rPr>
              <w:t>s</w:t>
            </w:r>
            <w:r w:rsidR="001862D2">
              <w:rPr>
                <w:rFonts w:cs="Calibri"/>
                <w:szCs w:val="22"/>
              </w:rPr>
              <w:t xml:space="preserve"> </w:t>
            </w:r>
            <w:r w:rsidRPr="00630DBD">
              <w:rPr>
                <w:rFonts w:cs="Calibri"/>
                <w:szCs w:val="22"/>
              </w:rPr>
              <w:t xml:space="preserve">will be contacted </w:t>
            </w:r>
            <w:r w:rsidR="001862D2">
              <w:rPr>
                <w:rFonts w:cs="Calibri"/>
                <w:szCs w:val="22"/>
              </w:rPr>
              <w:t xml:space="preserve">and asked </w:t>
            </w:r>
            <w:r w:rsidRPr="00630DBD">
              <w:rPr>
                <w:rFonts w:cs="Calibri"/>
                <w:szCs w:val="22"/>
              </w:rPr>
              <w:t xml:space="preserve">to participate in the </w:t>
            </w:r>
            <w:r w:rsidR="001862D2">
              <w:rPr>
                <w:rFonts w:cs="Calibri"/>
                <w:szCs w:val="22"/>
              </w:rPr>
              <w:t>s</w:t>
            </w:r>
            <w:r w:rsidRPr="00630DBD">
              <w:rPr>
                <w:rFonts w:cs="Calibri"/>
                <w:szCs w:val="22"/>
              </w:rPr>
              <w:t>urvey</w:t>
            </w:r>
            <w:r w:rsidR="001862D2">
              <w:rPr>
                <w:rFonts w:cs="Calibri"/>
                <w:szCs w:val="22"/>
              </w:rPr>
              <w:t xml:space="preserve">. </w:t>
            </w:r>
            <w:r w:rsidRPr="00630DBD">
              <w:rPr>
                <w:rFonts w:cs="Calibri"/>
                <w:szCs w:val="22"/>
              </w:rPr>
              <w:t xml:space="preserve"> </w:t>
            </w:r>
          </w:p>
          <w:p w14:paraId="682D6121" w14:textId="77777777" w:rsidR="00061395" w:rsidRPr="00D15AFD" w:rsidRDefault="00061395">
            <w:pPr>
              <w:rPr>
                <w:rFonts w:cs="Calibri"/>
                <w:szCs w:val="22"/>
              </w:rPr>
            </w:pPr>
          </w:p>
          <w:p w14:paraId="5F66B3FB" w14:textId="77777777" w:rsidR="00CA6DA9" w:rsidRPr="00D15AFD" w:rsidRDefault="00CA6DA9" w:rsidP="00A66ED2">
            <w:pPr>
              <w:numPr>
                <w:ilvl w:val="0"/>
                <w:numId w:val="30"/>
              </w:numPr>
              <w:pBdr>
                <w:top w:val="single" w:sz="4" w:space="1" w:color="auto"/>
              </w:pBdr>
              <w:rPr>
                <w:rFonts w:cs="Calibri"/>
                <w:b/>
                <w:szCs w:val="22"/>
              </w:rPr>
            </w:pPr>
            <w:r w:rsidRPr="00D15AFD">
              <w:rPr>
                <w:rFonts w:cs="Calibri"/>
                <w:b/>
                <w:szCs w:val="22"/>
              </w:rPr>
              <w:t xml:space="preserve">Sampling Plan/Procedures:  </w:t>
            </w:r>
          </w:p>
          <w:p w14:paraId="3AFB42F5" w14:textId="23226241" w:rsidR="00630DBD" w:rsidRPr="00630DBD" w:rsidRDefault="00630DBD" w:rsidP="00630DBD">
            <w:pPr>
              <w:rPr>
                <w:rFonts w:cs="Calibri"/>
                <w:bCs/>
                <w:szCs w:val="22"/>
                <w:lang w:bidi="en-US"/>
              </w:rPr>
            </w:pPr>
            <w:r w:rsidRPr="00630DBD">
              <w:rPr>
                <w:rFonts w:cs="Calibri"/>
                <w:bCs/>
                <w:szCs w:val="22"/>
                <w:lang w:bidi="en-US"/>
              </w:rPr>
              <w:t>The study</w:t>
            </w:r>
            <w:r w:rsidR="002252A7">
              <w:rPr>
                <w:rFonts w:cs="Calibri"/>
                <w:bCs/>
                <w:szCs w:val="22"/>
                <w:lang w:bidi="en-US"/>
              </w:rPr>
              <w:t xml:space="preserve"> will employ a purposive</w:t>
            </w:r>
            <w:r w:rsidRPr="00630DBD">
              <w:rPr>
                <w:rFonts w:cs="Calibri"/>
                <w:bCs/>
                <w:szCs w:val="22"/>
                <w:lang w:bidi="en-US"/>
              </w:rPr>
              <w:t xml:space="preserve"> sampling strategy.  Sampling will b</w:t>
            </w:r>
            <w:r w:rsidR="002252A7">
              <w:rPr>
                <w:rFonts w:cs="Calibri"/>
                <w:bCs/>
                <w:szCs w:val="22"/>
                <w:lang w:bidi="en-US"/>
              </w:rPr>
              <w:t>e stratified by trail location (North and South Kaibab and Bright Angel trails</w:t>
            </w:r>
            <w:r w:rsidRPr="00630DBD">
              <w:rPr>
                <w:rFonts w:cs="Calibri"/>
                <w:bCs/>
                <w:szCs w:val="22"/>
                <w:lang w:bidi="en-US"/>
              </w:rPr>
              <w:t>)</w:t>
            </w:r>
            <w:r w:rsidR="002252A7">
              <w:rPr>
                <w:rFonts w:cs="Calibri"/>
                <w:bCs/>
                <w:szCs w:val="22"/>
                <w:lang w:bidi="en-US"/>
              </w:rPr>
              <w:t>, and target</w:t>
            </w:r>
            <w:r w:rsidR="000A5D18">
              <w:rPr>
                <w:rFonts w:cs="Calibri"/>
                <w:bCs/>
                <w:szCs w:val="22"/>
                <w:lang w:bidi="en-US"/>
              </w:rPr>
              <w:t xml:space="preserve"> peak use days (weekends) and hours (0800-1600) as estimated</w:t>
            </w:r>
            <w:r w:rsidRPr="00630DBD">
              <w:rPr>
                <w:rFonts w:cs="Calibri"/>
                <w:bCs/>
                <w:szCs w:val="22"/>
                <w:lang w:bidi="en-US"/>
              </w:rPr>
              <w:t xml:space="preserve"> by the park.</w:t>
            </w:r>
          </w:p>
          <w:p w14:paraId="43FA3109" w14:textId="77777777" w:rsidR="00061395" w:rsidRDefault="00061395" w:rsidP="002C0040">
            <w:pPr>
              <w:rPr>
                <w:rFonts w:cs="Calibri"/>
                <w:szCs w:val="22"/>
              </w:rPr>
            </w:pPr>
          </w:p>
          <w:p w14:paraId="4E525206" w14:textId="77777777" w:rsidR="007336CB" w:rsidRPr="00D15AFD" w:rsidRDefault="00CA6DA9" w:rsidP="00AF7245">
            <w:pPr>
              <w:numPr>
                <w:ilvl w:val="0"/>
                <w:numId w:val="30"/>
              </w:numPr>
              <w:pBdr>
                <w:top w:val="single" w:sz="4" w:space="1" w:color="auto"/>
              </w:pBdr>
              <w:rPr>
                <w:rFonts w:cs="Calibri"/>
                <w:b/>
                <w:szCs w:val="22"/>
              </w:rPr>
            </w:pPr>
            <w:r w:rsidRPr="00D15AFD">
              <w:rPr>
                <w:rFonts w:cs="Calibri"/>
                <w:b/>
                <w:szCs w:val="22"/>
              </w:rPr>
              <w:t xml:space="preserve">Instrument Administration: </w:t>
            </w:r>
          </w:p>
          <w:p w14:paraId="118EA194" w14:textId="20BA616D" w:rsidR="00630DBD" w:rsidRPr="00DC4C23" w:rsidRDefault="00630DBD" w:rsidP="00630DBD">
            <w:pPr>
              <w:rPr>
                <w:rFonts w:cs="Calibri"/>
                <w:bCs/>
                <w:szCs w:val="22"/>
                <w:lang w:bidi="en-US"/>
              </w:rPr>
            </w:pPr>
            <w:r w:rsidRPr="00630DBD">
              <w:rPr>
                <w:rFonts w:cs="Calibri"/>
                <w:bCs/>
                <w:szCs w:val="22"/>
                <w:lang w:bidi="en-US"/>
              </w:rPr>
              <w:t xml:space="preserve">Surveys will be administered by </w:t>
            </w:r>
            <w:r w:rsidR="000A5D18">
              <w:rPr>
                <w:rFonts w:cs="Calibri"/>
                <w:bCs/>
                <w:szCs w:val="22"/>
                <w:lang w:bidi="en-US"/>
              </w:rPr>
              <w:t>National Park Service employees and possibly</w:t>
            </w:r>
            <w:r w:rsidRPr="00630DBD">
              <w:rPr>
                <w:rFonts w:cs="Calibri"/>
                <w:bCs/>
                <w:szCs w:val="22"/>
                <w:lang w:bidi="en-US"/>
              </w:rPr>
              <w:t xml:space="preserve"> undergraduate</w:t>
            </w:r>
            <w:r w:rsidR="000A5D18">
              <w:rPr>
                <w:rFonts w:cs="Calibri"/>
                <w:bCs/>
                <w:szCs w:val="22"/>
                <w:lang w:bidi="en-US"/>
              </w:rPr>
              <w:t xml:space="preserve"> and graduate</w:t>
            </w:r>
            <w:r w:rsidRPr="00630DBD">
              <w:rPr>
                <w:rFonts w:cs="Calibri"/>
                <w:bCs/>
                <w:szCs w:val="22"/>
                <w:lang w:bidi="en-US"/>
              </w:rPr>
              <w:t xml:space="preserve"> research assistants worki</w:t>
            </w:r>
            <w:r w:rsidR="000A5D18">
              <w:rPr>
                <w:rFonts w:cs="Calibri"/>
                <w:bCs/>
                <w:szCs w:val="22"/>
                <w:lang w:bidi="en-US"/>
              </w:rPr>
              <w:t xml:space="preserve">ng under the </w:t>
            </w:r>
            <w:r w:rsidR="000A5D18">
              <w:rPr>
                <w:rFonts w:cs="Calibri"/>
                <w:bCs/>
                <w:szCs w:val="22"/>
                <w:lang w:bidi="en-US"/>
              </w:rPr>
              <w:lastRenderedPageBreak/>
              <w:t>supervision of GRCA</w:t>
            </w:r>
            <w:r w:rsidRPr="00630DBD">
              <w:rPr>
                <w:rFonts w:cs="Calibri"/>
                <w:bCs/>
                <w:szCs w:val="22"/>
                <w:lang w:bidi="en-US"/>
              </w:rPr>
              <w:t xml:space="preserve"> staff.</w:t>
            </w:r>
            <w:r w:rsidR="001862D2">
              <w:rPr>
                <w:rFonts w:cs="Calibri"/>
                <w:bCs/>
                <w:i/>
                <w:szCs w:val="22"/>
                <w:lang w:bidi="en-US"/>
              </w:rPr>
              <w:t xml:space="preserve"> </w:t>
            </w:r>
            <w:r w:rsidR="001862D2">
              <w:rPr>
                <w:rFonts w:cs="Calibri"/>
                <w:bCs/>
                <w:szCs w:val="22"/>
                <w:lang w:bidi="en-US"/>
              </w:rPr>
              <w:t>The q</w:t>
            </w:r>
            <w:r w:rsidR="001862D2" w:rsidRPr="00DC4C23">
              <w:rPr>
                <w:rFonts w:cs="Calibri"/>
                <w:bCs/>
                <w:szCs w:val="22"/>
                <w:lang w:bidi="en-US"/>
              </w:rPr>
              <w:t xml:space="preserve">uestionnaire </w:t>
            </w:r>
            <w:r w:rsidR="009424AD" w:rsidRPr="00DC4C23">
              <w:rPr>
                <w:rFonts w:cs="Calibri"/>
                <w:bCs/>
                <w:szCs w:val="22"/>
                <w:lang w:bidi="en-US"/>
              </w:rPr>
              <w:t xml:space="preserve">will be </w:t>
            </w:r>
            <w:r w:rsidR="00742066">
              <w:rPr>
                <w:rFonts w:cs="Calibri"/>
                <w:bCs/>
                <w:szCs w:val="22"/>
                <w:lang w:bidi="en-US"/>
              </w:rPr>
              <w:t>completed on-site.</w:t>
            </w:r>
            <w:r w:rsidR="000A5D18">
              <w:rPr>
                <w:rFonts w:cs="Calibri"/>
                <w:bCs/>
                <w:szCs w:val="22"/>
                <w:lang w:bidi="en-US"/>
              </w:rPr>
              <w:t xml:space="preserve"> </w:t>
            </w:r>
            <w:bookmarkStart w:id="0" w:name="_GoBack"/>
            <w:bookmarkEnd w:id="0"/>
            <w:r w:rsidR="006D3C0D">
              <w:rPr>
                <w:rFonts w:cs="Calibri"/>
                <w:bCs/>
                <w:szCs w:val="22"/>
                <w:lang w:bidi="en-US"/>
              </w:rPr>
              <w:t>The resp</w:t>
            </w:r>
            <w:r w:rsidR="000A5D18">
              <w:rPr>
                <w:rFonts w:cs="Calibri"/>
                <w:bCs/>
                <w:szCs w:val="22"/>
                <w:lang w:bidi="en-US"/>
              </w:rPr>
              <w:t xml:space="preserve">ondent will be handed the questionnaire to complete </w:t>
            </w:r>
            <w:r w:rsidR="006D3C0D">
              <w:rPr>
                <w:rFonts w:cs="Calibri"/>
                <w:bCs/>
                <w:szCs w:val="22"/>
                <w:lang w:bidi="en-US"/>
              </w:rPr>
              <w:t>and</w:t>
            </w:r>
            <w:r w:rsidR="000A5D18">
              <w:rPr>
                <w:rFonts w:cs="Calibri"/>
                <w:bCs/>
                <w:szCs w:val="22"/>
                <w:lang w:bidi="en-US"/>
              </w:rPr>
              <w:t xml:space="preserve"> the survey administrator</w:t>
            </w:r>
            <w:r w:rsidR="006D3C0D">
              <w:rPr>
                <w:rFonts w:cs="Calibri"/>
                <w:bCs/>
                <w:szCs w:val="22"/>
                <w:lang w:bidi="en-US"/>
              </w:rPr>
              <w:t xml:space="preserve"> will be available for assistance. </w:t>
            </w:r>
          </w:p>
          <w:p w14:paraId="27D9771F" w14:textId="77777777" w:rsidR="00630DBD" w:rsidRPr="00630DBD" w:rsidRDefault="00630DBD" w:rsidP="00630DBD">
            <w:pPr>
              <w:pStyle w:val="ListParagraph"/>
              <w:rPr>
                <w:rFonts w:cs="Calibri"/>
                <w:bCs/>
                <w:szCs w:val="22"/>
                <w:lang w:bidi="en-US"/>
              </w:rPr>
            </w:pPr>
          </w:p>
          <w:p w14:paraId="14B6B9C0" w14:textId="307C46E2" w:rsidR="00630DBD" w:rsidRPr="00630DBD" w:rsidRDefault="00630DBD" w:rsidP="00630DBD">
            <w:pPr>
              <w:rPr>
                <w:rFonts w:cs="Calibri"/>
                <w:bCs/>
                <w:szCs w:val="22"/>
                <w:lang w:bidi="en-US"/>
              </w:rPr>
            </w:pPr>
            <w:r w:rsidRPr="00630DBD">
              <w:rPr>
                <w:rFonts w:cs="Calibri"/>
                <w:bCs/>
                <w:szCs w:val="22"/>
                <w:lang w:bidi="en-US"/>
              </w:rPr>
              <w:t xml:space="preserve">Intercept locations will be </w:t>
            </w:r>
            <w:r w:rsidR="000A5D18">
              <w:rPr>
                <w:rFonts w:cs="Calibri"/>
                <w:bCs/>
                <w:szCs w:val="22"/>
                <w:lang w:bidi="en-US"/>
              </w:rPr>
              <w:t>trail junctions and attraction sites</w:t>
            </w:r>
            <w:r w:rsidRPr="00630DBD">
              <w:rPr>
                <w:rFonts w:cs="Calibri"/>
                <w:bCs/>
                <w:szCs w:val="22"/>
                <w:lang w:bidi="en-US"/>
              </w:rPr>
              <w:t xml:space="preserve"> </w:t>
            </w:r>
            <w:r w:rsidR="000A5D18">
              <w:rPr>
                <w:rFonts w:cs="Calibri"/>
                <w:bCs/>
                <w:szCs w:val="22"/>
                <w:lang w:bidi="en-US"/>
              </w:rPr>
              <w:t>that provide adequate space for accommodating visitors without adversely impacting park resources</w:t>
            </w:r>
            <w:r w:rsidRPr="00630DBD">
              <w:rPr>
                <w:rFonts w:cs="Calibri"/>
                <w:bCs/>
                <w:szCs w:val="22"/>
                <w:lang w:bidi="en-US"/>
              </w:rPr>
              <w:t>. Each</w:t>
            </w:r>
            <w:r w:rsidR="000A5D18">
              <w:rPr>
                <w:rFonts w:cs="Calibri"/>
                <w:bCs/>
                <w:szCs w:val="22"/>
                <w:lang w:bidi="en-US"/>
              </w:rPr>
              <w:t xml:space="preserve"> location will have one survey administrator</w:t>
            </w:r>
            <w:r w:rsidRPr="00630DBD">
              <w:rPr>
                <w:rFonts w:cs="Calibri"/>
                <w:bCs/>
                <w:szCs w:val="22"/>
                <w:lang w:bidi="en-US"/>
              </w:rPr>
              <w:t xml:space="preserve"> </w:t>
            </w:r>
            <w:r w:rsidR="000A5D18">
              <w:rPr>
                <w:rFonts w:cs="Calibri"/>
                <w:bCs/>
                <w:szCs w:val="22"/>
                <w:lang w:bidi="en-US"/>
              </w:rPr>
              <w:t>to serve as a data collector</w:t>
            </w:r>
            <w:r w:rsidRPr="00630DBD">
              <w:rPr>
                <w:rFonts w:cs="Calibri"/>
                <w:bCs/>
                <w:szCs w:val="22"/>
                <w:lang w:bidi="en-US"/>
              </w:rPr>
              <w:t>.</w:t>
            </w:r>
            <w:r w:rsidR="001862D2" w:rsidRPr="00630DBD" w:rsidDel="001862D2">
              <w:rPr>
                <w:rFonts w:cs="Calibri"/>
                <w:bCs/>
                <w:szCs w:val="22"/>
                <w:lang w:bidi="en-US"/>
              </w:rPr>
              <w:t xml:space="preserve"> </w:t>
            </w:r>
            <w:r w:rsidR="001862D2">
              <w:rPr>
                <w:rFonts w:cs="Calibri"/>
                <w:bCs/>
                <w:szCs w:val="22"/>
                <w:lang w:bidi="en-US"/>
              </w:rPr>
              <w:t xml:space="preserve"> </w:t>
            </w:r>
            <w:r w:rsidR="000A5D18">
              <w:rPr>
                <w:rFonts w:cs="Calibri"/>
                <w:bCs/>
                <w:szCs w:val="22"/>
                <w:lang w:bidi="en-US"/>
              </w:rPr>
              <w:t xml:space="preserve">At each location, </w:t>
            </w:r>
            <w:r w:rsidRPr="00630DBD">
              <w:rPr>
                <w:rFonts w:cs="Calibri"/>
                <w:bCs/>
                <w:szCs w:val="22"/>
                <w:lang w:bidi="en-US"/>
              </w:rPr>
              <w:t>at the begi</w:t>
            </w:r>
            <w:r w:rsidR="000A5D18">
              <w:rPr>
                <w:rFonts w:cs="Calibri"/>
                <w:bCs/>
                <w:szCs w:val="22"/>
                <w:lang w:bidi="en-US"/>
              </w:rPr>
              <w:t>nning of the sample period,</w:t>
            </w:r>
            <w:r w:rsidRPr="00630DBD">
              <w:rPr>
                <w:rFonts w:cs="Calibri"/>
                <w:bCs/>
                <w:szCs w:val="22"/>
                <w:lang w:bidi="en-US"/>
              </w:rPr>
              <w:t xml:space="preserve"> </w:t>
            </w:r>
            <w:r w:rsidR="000A5D18">
              <w:rPr>
                <w:rFonts w:cs="Calibri"/>
                <w:bCs/>
                <w:szCs w:val="22"/>
                <w:lang w:bidi="en-US"/>
              </w:rPr>
              <w:t xml:space="preserve">each </w:t>
            </w:r>
            <w:r w:rsidRPr="00630DBD">
              <w:rPr>
                <w:rFonts w:cs="Calibri"/>
                <w:bCs/>
                <w:szCs w:val="22"/>
                <w:lang w:bidi="en-US"/>
              </w:rPr>
              <w:t xml:space="preserve">visitor group will be intercepted </w:t>
            </w:r>
            <w:r w:rsidR="000A5D18">
              <w:rPr>
                <w:rFonts w:cs="Calibri"/>
                <w:bCs/>
                <w:szCs w:val="22"/>
                <w:lang w:bidi="en-US"/>
              </w:rPr>
              <w:t xml:space="preserve">as they approach the site.  No more than 4 surveys will be conducted at any one time. </w:t>
            </w:r>
            <w:r w:rsidRPr="00630DBD">
              <w:rPr>
                <w:rFonts w:cs="Calibri"/>
                <w:bCs/>
                <w:szCs w:val="22"/>
                <w:lang w:bidi="en-US"/>
              </w:rPr>
              <w:t xml:space="preserve"> Groups will</w:t>
            </w:r>
            <w:r w:rsidR="000A5D18">
              <w:rPr>
                <w:rFonts w:cs="Calibri"/>
                <w:bCs/>
                <w:szCs w:val="22"/>
                <w:lang w:bidi="en-US"/>
              </w:rPr>
              <w:t xml:space="preserve"> be greeted by the surveyor as they approach the site</w:t>
            </w:r>
            <w:r w:rsidRPr="00630DBD">
              <w:rPr>
                <w:rFonts w:cs="Calibri"/>
                <w:bCs/>
                <w:szCs w:val="22"/>
                <w:lang w:bidi="en-US"/>
              </w:rPr>
              <w:t xml:space="preserve"> and </w:t>
            </w:r>
            <w:r w:rsidR="000A5D18">
              <w:rPr>
                <w:rFonts w:cs="Calibri"/>
                <w:bCs/>
                <w:szCs w:val="22"/>
                <w:lang w:bidi="en-US"/>
              </w:rPr>
              <w:t xml:space="preserve">will be </w:t>
            </w:r>
            <w:r w:rsidRPr="00630DBD">
              <w:rPr>
                <w:rFonts w:cs="Calibri"/>
                <w:bCs/>
                <w:szCs w:val="22"/>
                <w:lang w:bidi="en-US"/>
              </w:rPr>
              <w:t xml:space="preserve">introduced to the purpose of the study. </w:t>
            </w:r>
          </w:p>
          <w:p w14:paraId="4100B9FD" w14:textId="77777777" w:rsidR="00630DBD" w:rsidRPr="00630DBD" w:rsidRDefault="00630DBD" w:rsidP="00232F4F">
            <w:pPr>
              <w:rPr>
                <w:rFonts w:cs="Calibri"/>
                <w:bCs/>
                <w:szCs w:val="22"/>
                <w:lang w:bidi="en-US"/>
              </w:rPr>
            </w:pPr>
          </w:p>
          <w:p w14:paraId="53EC0470" w14:textId="623B8A3B" w:rsidR="00630DBD" w:rsidRPr="00453D92" w:rsidRDefault="00630DBD" w:rsidP="00232F4F">
            <w:pPr>
              <w:ind w:left="444" w:right="342" w:firstLine="6"/>
              <w:rPr>
                <w:rFonts w:cs="Calibri"/>
                <w:bCs/>
                <w:i/>
                <w:sz w:val="20"/>
                <w:szCs w:val="22"/>
                <w:lang w:bidi="en-US"/>
              </w:rPr>
            </w:pPr>
            <w:r w:rsidRPr="00EE666D">
              <w:rPr>
                <w:rFonts w:cs="Calibri"/>
                <w:bCs/>
                <w:i/>
                <w:szCs w:val="22"/>
                <w:lang w:bidi="en-US"/>
              </w:rPr>
              <w:t>“</w:t>
            </w:r>
            <w:r w:rsidR="000A5D18">
              <w:rPr>
                <w:rFonts w:cs="Calibri"/>
                <w:bCs/>
                <w:i/>
                <w:sz w:val="20"/>
                <w:szCs w:val="22"/>
                <w:lang w:bidi="en-US"/>
              </w:rPr>
              <w:t>Excuse me, sir/ma’am. I’m</w:t>
            </w:r>
            <w:r w:rsidRPr="00453D92">
              <w:rPr>
                <w:rFonts w:cs="Calibri"/>
                <w:bCs/>
                <w:i/>
                <w:sz w:val="20"/>
                <w:szCs w:val="22"/>
                <w:lang w:bidi="en-US"/>
              </w:rPr>
              <w:t xml:space="preserve"> conduc</w:t>
            </w:r>
            <w:r w:rsidR="000A5D18">
              <w:rPr>
                <w:rFonts w:cs="Calibri"/>
                <w:bCs/>
                <w:i/>
                <w:sz w:val="20"/>
                <w:szCs w:val="22"/>
                <w:lang w:bidi="en-US"/>
              </w:rPr>
              <w:t>ting a study for Grand Canyon National Park</w:t>
            </w:r>
            <w:r w:rsidRPr="00453D92">
              <w:rPr>
                <w:rFonts w:cs="Calibri"/>
                <w:bCs/>
                <w:i/>
                <w:sz w:val="20"/>
                <w:szCs w:val="22"/>
                <w:lang w:bidi="en-US"/>
              </w:rPr>
              <w:t xml:space="preserve"> to understand visitor use in this area. Participation is voluntary and all responses are anonymous.</w:t>
            </w:r>
            <w:r w:rsidR="007C72CB">
              <w:rPr>
                <w:rFonts w:cs="Calibri"/>
                <w:bCs/>
                <w:i/>
                <w:sz w:val="20"/>
                <w:szCs w:val="22"/>
                <w:lang w:bidi="en-US"/>
              </w:rPr>
              <w:t xml:space="preserve"> Would you be willing to take 10</w:t>
            </w:r>
            <w:r w:rsidRPr="00453D92">
              <w:rPr>
                <w:rFonts w:cs="Calibri"/>
                <w:bCs/>
                <w:i/>
                <w:sz w:val="20"/>
                <w:szCs w:val="22"/>
                <w:lang w:bidi="en-US"/>
              </w:rPr>
              <w:t xml:space="preserve"> minutes to help?” </w:t>
            </w:r>
          </w:p>
          <w:p w14:paraId="20731B40" w14:textId="77777777" w:rsidR="00630DBD" w:rsidRPr="00453D92" w:rsidRDefault="00630DBD" w:rsidP="00232F4F">
            <w:pPr>
              <w:ind w:left="444" w:right="342" w:firstLine="6"/>
              <w:rPr>
                <w:rFonts w:cs="Calibri"/>
                <w:bCs/>
                <w:i/>
                <w:sz w:val="20"/>
                <w:szCs w:val="22"/>
                <w:lang w:bidi="en-US"/>
              </w:rPr>
            </w:pPr>
          </w:p>
          <w:p w14:paraId="7AE92290" w14:textId="77777777" w:rsidR="00630DBD" w:rsidRPr="00453D92" w:rsidRDefault="00630DBD" w:rsidP="00232F4F">
            <w:pPr>
              <w:ind w:left="444" w:right="342" w:firstLine="6"/>
              <w:rPr>
                <w:rFonts w:cs="Calibri"/>
                <w:bCs/>
                <w:i/>
                <w:sz w:val="20"/>
                <w:szCs w:val="22"/>
                <w:lang w:bidi="en-US"/>
              </w:rPr>
            </w:pPr>
            <w:r w:rsidRPr="00453D92">
              <w:rPr>
                <w:rFonts w:cs="Calibri"/>
                <w:bCs/>
                <w:i/>
                <w:sz w:val="20"/>
                <w:szCs w:val="22"/>
                <w:lang w:bidi="en-US"/>
              </w:rPr>
              <w:t>If YES: “Thank you. Who in your group (who is at least 18 years old) has the next birthday? Would you be willing to fill out this survey? Have you completed a survey at a different location in the park?”</w:t>
            </w:r>
          </w:p>
          <w:p w14:paraId="5CDFF6FB" w14:textId="77777777" w:rsidR="00630DBD" w:rsidRPr="00453D92" w:rsidRDefault="00630DBD" w:rsidP="00232F4F">
            <w:pPr>
              <w:ind w:left="444" w:right="342" w:firstLine="6"/>
              <w:rPr>
                <w:rFonts w:cs="Calibri"/>
                <w:bCs/>
                <w:i/>
                <w:sz w:val="20"/>
                <w:szCs w:val="22"/>
                <w:lang w:bidi="en-US"/>
              </w:rPr>
            </w:pPr>
          </w:p>
          <w:p w14:paraId="1712E104" w14:textId="77777777" w:rsidR="00630DBD" w:rsidRPr="00453D92" w:rsidRDefault="00630DBD" w:rsidP="00232F4F">
            <w:pPr>
              <w:ind w:left="444" w:right="342" w:firstLine="6"/>
              <w:rPr>
                <w:rFonts w:cs="Calibri"/>
                <w:bCs/>
                <w:i/>
                <w:sz w:val="20"/>
                <w:szCs w:val="22"/>
                <w:lang w:bidi="en-US"/>
              </w:rPr>
            </w:pPr>
            <w:r w:rsidRPr="00453D92">
              <w:rPr>
                <w:rFonts w:cs="Calibri"/>
                <w:bCs/>
                <w:i/>
                <w:sz w:val="20"/>
                <w:szCs w:val="22"/>
                <w:lang w:bidi="en-US"/>
              </w:rPr>
              <w:t xml:space="preserve">              If YES: “Thank you, but we can only accept one response per group. Thank you for your time.”</w:t>
            </w:r>
          </w:p>
          <w:p w14:paraId="4A4F0429" w14:textId="77777777" w:rsidR="00630DBD" w:rsidRPr="00453D92" w:rsidRDefault="00630DBD" w:rsidP="00232F4F">
            <w:pPr>
              <w:ind w:left="444" w:right="342" w:firstLine="6"/>
              <w:rPr>
                <w:rFonts w:cs="Calibri"/>
                <w:bCs/>
                <w:i/>
                <w:sz w:val="20"/>
                <w:szCs w:val="22"/>
                <w:lang w:bidi="en-US"/>
              </w:rPr>
            </w:pPr>
          </w:p>
          <w:p w14:paraId="545F6B17" w14:textId="77777777" w:rsidR="00630DBD" w:rsidRPr="00453D92" w:rsidRDefault="00630DBD" w:rsidP="00232F4F">
            <w:pPr>
              <w:ind w:left="444" w:right="342" w:firstLine="6"/>
              <w:rPr>
                <w:rFonts w:cs="Calibri"/>
                <w:bCs/>
                <w:i/>
                <w:sz w:val="20"/>
                <w:szCs w:val="22"/>
                <w:lang w:bidi="en-US"/>
              </w:rPr>
            </w:pPr>
            <w:r w:rsidRPr="00453D92">
              <w:rPr>
                <w:rFonts w:cs="Calibri"/>
                <w:bCs/>
                <w:i/>
                <w:sz w:val="20"/>
                <w:szCs w:val="22"/>
                <w:lang w:bidi="en-US"/>
              </w:rPr>
              <w:t xml:space="preserve">               If NO: “Thank you. Please feel free to ask me any questions you have about the survey.”</w:t>
            </w:r>
          </w:p>
          <w:p w14:paraId="6B9C3528" w14:textId="77777777" w:rsidR="00630DBD" w:rsidRPr="00453D92" w:rsidRDefault="00630DBD" w:rsidP="00232F4F">
            <w:pPr>
              <w:ind w:left="444" w:right="342" w:firstLine="6"/>
              <w:rPr>
                <w:rFonts w:cs="Calibri"/>
                <w:bCs/>
                <w:i/>
                <w:sz w:val="20"/>
                <w:szCs w:val="22"/>
                <w:lang w:bidi="en-US"/>
              </w:rPr>
            </w:pPr>
          </w:p>
          <w:p w14:paraId="62B03DA2" w14:textId="77777777" w:rsidR="00630DBD" w:rsidRPr="00453D92" w:rsidRDefault="00630DBD" w:rsidP="00232F4F">
            <w:pPr>
              <w:ind w:left="444" w:right="342" w:firstLine="6"/>
              <w:rPr>
                <w:rFonts w:cs="Calibri"/>
                <w:bCs/>
                <w:sz w:val="20"/>
                <w:szCs w:val="22"/>
                <w:lang w:bidi="en-US"/>
              </w:rPr>
            </w:pPr>
            <w:r w:rsidRPr="00453D92">
              <w:rPr>
                <w:rFonts w:cs="Calibri"/>
                <w:bCs/>
                <w:i/>
                <w:sz w:val="20"/>
                <w:szCs w:val="22"/>
                <w:lang w:bidi="en-US"/>
              </w:rPr>
              <w:tab/>
              <w:t>If NO: “I understand.  I hope you enjoyed your visit</w:t>
            </w:r>
            <w:r w:rsidRPr="00453D92">
              <w:rPr>
                <w:rFonts w:cs="Calibri"/>
                <w:bCs/>
                <w:sz w:val="20"/>
                <w:szCs w:val="22"/>
                <w:lang w:bidi="en-US"/>
              </w:rPr>
              <w:t>.”</w:t>
            </w:r>
          </w:p>
          <w:p w14:paraId="1E3964AB" w14:textId="77777777" w:rsidR="00630DBD" w:rsidRPr="00630DBD" w:rsidRDefault="00630DBD" w:rsidP="00630DBD">
            <w:pPr>
              <w:rPr>
                <w:rFonts w:cs="Calibri"/>
                <w:bCs/>
                <w:szCs w:val="22"/>
                <w:lang w:bidi="en-US"/>
              </w:rPr>
            </w:pPr>
          </w:p>
          <w:p w14:paraId="1AD7AE6B" w14:textId="77777777" w:rsidR="00630DBD" w:rsidRPr="00630DBD" w:rsidRDefault="00630DBD" w:rsidP="00630DBD">
            <w:pPr>
              <w:rPr>
                <w:rFonts w:cs="Calibri"/>
                <w:bCs/>
                <w:szCs w:val="22"/>
                <w:lang w:bidi="en-US"/>
              </w:rPr>
            </w:pPr>
            <w:r w:rsidRPr="00630DBD">
              <w:rPr>
                <w:rFonts w:cs="Calibri"/>
                <w:bCs/>
                <w:szCs w:val="22"/>
                <w:lang w:bidi="en-US"/>
              </w:rPr>
              <w:t xml:space="preserve">Although the questionnaire will be self-administered, the surveyor will be available to provide assistance when necessary. </w:t>
            </w:r>
          </w:p>
          <w:p w14:paraId="628E12FC" w14:textId="77777777" w:rsidR="00630DBD" w:rsidRPr="00630DBD" w:rsidRDefault="00630DBD" w:rsidP="00630DBD">
            <w:pPr>
              <w:rPr>
                <w:rFonts w:cs="Calibri"/>
                <w:bCs/>
                <w:szCs w:val="22"/>
                <w:lang w:bidi="en-US"/>
              </w:rPr>
            </w:pPr>
          </w:p>
          <w:p w14:paraId="6BA61DBC" w14:textId="77777777" w:rsidR="00CA6DA9" w:rsidRPr="0030332F" w:rsidRDefault="00CA6DA9" w:rsidP="00453D92">
            <w:pPr>
              <w:numPr>
                <w:ilvl w:val="0"/>
                <w:numId w:val="30"/>
              </w:numPr>
              <w:rPr>
                <w:rFonts w:cs="Calibri"/>
                <w:b/>
                <w:szCs w:val="22"/>
              </w:rPr>
            </w:pPr>
            <w:r w:rsidRPr="00D15AFD">
              <w:rPr>
                <w:rFonts w:cs="Calibri"/>
                <w:b/>
                <w:szCs w:val="22"/>
              </w:rPr>
              <w:t xml:space="preserve"> </w:t>
            </w:r>
            <w:r w:rsidRPr="0030332F">
              <w:rPr>
                <w:rFonts w:cs="Calibri"/>
                <w:b/>
                <w:szCs w:val="22"/>
              </w:rPr>
              <w:t xml:space="preserve">Expected Response Rate/Confidence Levels: </w:t>
            </w:r>
          </w:p>
          <w:p w14:paraId="679D25B7" w14:textId="77777777" w:rsidR="00453D92" w:rsidRPr="0030332F" w:rsidRDefault="00453D92" w:rsidP="00453D92">
            <w:pPr>
              <w:ind w:left="360"/>
              <w:rPr>
                <w:rFonts w:cs="Calibri"/>
                <w:b/>
                <w:szCs w:val="22"/>
              </w:rPr>
            </w:pPr>
          </w:p>
          <w:p w14:paraId="799814DA" w14:textId="5B2DE17A" w:rsidR="00CA6DA9" w:rsidRPr="009424AD" w:rsidRDefault="0030332F" w:rsidP="007336CB">
            <w:pPr>
              <w:rPr>
                <w:rFonts w:cs="Calibri"/>
                <w:bCs/>
                <w:szCs w:val="22"/>
                <w:lang w:bidi="en-US"/>
              </w:rPr>
            </w:pPr>
            <w:r>
              <w:rPr>
                <w:rFonts w:cs="Calibri"/>
                <w:bCs/>
                <w:szCs w:val="22"/>
                <w:lang w:bidi="en-US"/>
              </w:rPr>
              <w:t xml:space="preserve">A total of </w:t>
            </w:r>
            <w:r w:rsidR="005637CF">
              <w:rPr>
                <w:rFonts w:cs="Calibri"/>
                <w:bCs/>
                <w:szCs w:val="22"/>
                <w:lang w:bidi="en-US"/>
              </w:rPr>
              <w:t>1</w:t>
            </w:r>
            <w:r w:rsidR="00C22056">
              <w:rPr>
                <w:rFonts w:cs="Calibri"/>
                <w:bCs/>
                <w:szCs w:val="22"/>
                <w:lang w:bidi="en-US"/>
              </w:rPr>
              <w:t>50</w:t>
            </w:r>
            <w:r w:rsidR="00630DBD" w:rsidRPr="0030332F">
              <w:rPr>
                <w:rFonts w:cs="Calibri"/>
                <w:bCs/>
                <w:szCs w:val="22"/>
                <w:lang w:bidi="en-US"/>
              </w:rPr>
              <w:t xml:space="preserve"> visitor groups will be intercepted at each of </w:t>
            </w:r>
            <w:r w:rsidR="00D56EAF" w:rsidRPr="0030332F">
              <w:rPr>
                <w:rFonts w:cs="Calibri"/>
                <w:bCs/>
                <w:szCs w:val="22"/>
                <w:lang w:bidi="en-US"/>
              </w:rPr>
              <w:t>the</w:t>
            </w:r>
            <w:r>
              <w:rPr>
                <w:rFonts w:cs="Calibri"/>
                <w:bCs/>
                <w:szCs w:val="22"/>
                <w:lang w:bidi="en-US"/>
              </w:rPr>
              <w:t xml:space="preserve"> </w:t>
            </w:r>
            <w:r w:rsidR="00742066">
              <w:rPr>
                <w:rFonts w:cs="Calibri"/>
                <w:bCs/>
                <w:szCs w:val="22"/>
                <w:lang w:bidi="en-US"/>
              </w:rPr>
              <w:t xml:space="preserve">three </w:t>
            </w:r>
            <w:r>
              <w:rPr>
                <w:rFonts w:cs="Calibri"/>
                <w:bCs/>
                <w:szCs w:val="22"/>
                <w:lang w:bidi="en-US"/>
              </w:rPr>
              <w:t>sampling locations (</w:t>
            </w:r>
            <w:r w:rsidR="005637CF">
              <w:rPr>
                <w:rFonts w:cs="Calibri"/>
                <w:bCs/>
                <w:szCs w:val="22"/>
                <w:lang w:bidi="en-US"/>
              </w:rPr>
              <w:t>North and South Kaibab</w:t>
            </w:r>
            <w:r w:rsidR="007C72CB">
              <w:rPr>
                <w:rFonts w:cs="Calibri"/>
                <w:bCs/>
                <w:szCs w:val="22"/>
                <w:lang w:bidi="en-US"/>
              </w:rPr>
              <w:t xml:space="preserve"> and</w:t>
            </w:r>
            <w:r w:rsidR="005637CF">
              <w:rPr>
                <w:rFonts w:cs="Calibri"/>
                <w:bCs/>
                <w:szCs w:val="22"/>
                <w:lang w:bidi="en-US"/>
              </w:rPr>
              <w:t xml:space="preserve"> Bright Angel) for a total of </w:t>
            </w:r>
            <w:r w:rsidR="00C22056">
              <w:rPr>
                <w:rFonts w:cs="Calibri"/>
                <w:bCs/>
                <w:szCs w:val="22"/>
                <w:lang w:bidi="en-US"/>
              </w:rPr>
              <w:t>450</w:t>
            </w:r>
            <w:r w:rsidR="00630DBD" w:rsidRPr="0030332F">
              <w:rPr>
                <w:rFonts w:cs="Calibri"/>
                <w:bCs/>
                <w:szCs w:val="22"/>
                <w:lang w:bidi="en-US"/>
              </w:rPr>
              <w:t xml:space="preserve"> overall contacts. Based on previous on-site </w:t>
            </w:r>
            <w:r w:rsidR="00D56EAF" w:rsidRPr="0030332F">
              <w:rPr>
                <w:rFonts w:cs="Calibri"/>
                <w:bCs/>
                <w:szCs w:val="22"/>
                <w:lang w:bidi="en-US"/>
              </w:rPr>
              <w:t>surveys</w:t>
            </w:r>
            <w:r w:rsidR="00795EE5">
              <w:rPr>
                <w:rFonts w:cs="Calibri"/>
                <w:bCs/>
                <w:szCs w:val="22"/>
                <w:lang w:bidi="en-US"/>
              </w:rPr>
              <w:t xml:space="preserve"> conducted along popular</w:t>
            </w:r>
            <w:r w:rsidR="00630DBD" w:rsidRPr="0030332F">
              <w:rPr>
                <w:rFonts w:cs="Calibri"/>
                <w:bCs/>
                <w:szCs w:val="22"/>
                <w:lang w:bidi="en-US"/>
              </w:rPr>
              <w:t xml:space="preserve"> National Park </w:t>
            </w:r>
            <w:r w:rsidR="00795EE5">
              <w:rPr>
                <w:rFonts w:cs="Calibri"/>
                <w:bCs/>
                <w:szCs w:val="22"/>
                <w:lang w:bidi="en-US"/>
              </w:rPr>
              <w:t xml:space="preserve">trails </w:t>
            </w:r>
            <w:r w:rsidR="00630DBD" w:rsidRPr="0030332F">
              <w:rPr>
                <w:rFonts w:cs="Calibri"/>
                <w:bCs/>
                <w:szCs w:val="22"/>
                <w:lang w:bidi="en-US"/>
              </w:rPr>
              <w:t>(</w:t>
            </w:r>
            <w:r w:rsidR="007D0328">
              <w:rPr>
                <w:rFonts w:cs="Calibri"/>
                <w:bCs/>
                <w:szCs w:val="22"/>
                <w:lang w:bidi="en-US"/>
              </w:rPr>
              <w:t xml:space="preserve">Newman et al., 2005; </w:t>
            </w:r>
            <w:r w:rsidR="00C22056" w:rsidRPr="00C22056">
              <w:rPr>
                <w:rFonts w:cs="Calibri"/>
                <w:szCs w:val="22"/>
                <w:lang w:bidi="en-US"/>
              </w:rPr>
              <w:t xml:space="preserve">Manning et al., </w:t>
            </w:r>
            <w:r w:rsidR="00C22056">
              <w:rPr>
                <w:rFonts w:cs="Calibri"/>
                <w:szCs w:val="22"/>
                <w:lang w:bidi="en-US"/>
              </w:rPr>
              <w:t>2003</w:t>
            </w:r>
            <w:r w:rsidR="00630DBD" w:rsidRPr="0030332F">
              <w:rPr>
                <w:rFonts w:cs="Calibri"/>
                <w:bCs/>
                <w:szCs w:val="22"/>
                <w:lang w:bidi="en-US"/>
              </w:rPr>
              <w:t xml:space="preserve">) </w:t>
            </w:r>
            <w:r w:rsidR="007D0328">
              <w:rPr>
                <w:rFonts w:cs="Calibri"/>
                <w:bCs/>
                <w:szCs w:val="22"/>
                <w:lang w:bidi="en-US"/>
              </w:rPr>
              <w:t>a final response rate of 90% is anticipated. A 90</w:t>
            </w:r>
            <w:r w:rsidR="00630DBD" w:rsidRPr="0030332F">
              <w:rPr>
                <w:rFonts w:cs="Calibri"/>
                <w:bCs/>
                <w:szCs w:val="22"/>
                <w:lang w:bidi="en-US"/>
              </w:rPr>
              <w:t>% respo</w:t>
            </w:r>
            <w:r w:rsidR="007D0328">
              <w:rPr>
                <w:rFonts w:cs="Calibri"/>
                <w:bCs/>
                <w:szCs w:val="22"/>
                <w:lang w:bidi="en-US"/>
              </w:rPr>
              <w:t>nse will yield approximately 405</w:t>
            </w:r>
            <w:r w:rsidR="00630DBD" w:rsidRPr="0030332F">
              <w:rPr>
                <w:rFonts w:cs="Calibri"/>
                <w:bCs/>
                <w:szCs w:val="22"/>
                <w:lang w:bidi="en-US"/>
              </w:rPr>
              <w:t xml:space="preserve"> completed questionnaires overall. Based on this, the overall sampling error will be approximately +/- 5% at the 95% confidence interval.</w:t>
            </w:r>
            <w:r w:rsidR="00630DBD" w:rsidRPr="00630DBD">
              <w:rPr>
                <w:rFonts w:cs="Calibri"/>
                <w:bCs/>
                <w:szCs w:val="22"/>
                <w:lang w:bidi="en-US"/>
              </w:rPr>
              <w:tab/>
            </w:r>
          </w:p>
          <w:p w14:paraId="60141106" w14:textId="77777777" w:rsidR="00061395" w:rsidRPr="00EA65B8" w:rsidRDefault="00061395" w:rsidP="007336CB">
            <w:pPr>
              <w:rPr>
                <w:rFonts w:cs="Calibri"/>
                <w:sz w:val="16"/>
                <w:szCs w:val="22"/>
              </w:rPr>
            </w:pPr>
          </w:p>
        </w:tc>
      </w:tr>
      <w:tr w:rsidR="007852ED" w:rsidRPr="00613844" w14:paraId="3AB3FA49" w14:textId="77777777" w:rsidTr="00742066">
        <w:trPr>
          <w:gridAfter w:val="2"/>
          <w:wAfter w:w="236" w:type="dxa"/>
          <w:trHeight w:val="521"/>
        </w:trPr>
        <w:tc>
          <w:tcPr>
            <w:tcW w:w="630" w:type="dxa"/>
            <w:gridSpan w:val="4"/>
            <w:vMerge w:val="restart"/>
          </w:tcPr>
          <w:p w14:paraId="6A6FF840" w14:textId="77777777" w:rsidR="007852ED" w:rsidRPr="00613844" w:rsidRDefault="007852ED" w:rsidP="00885E07">
            <w:pPr>
              <w:pStyle w:val="NoSpacing"/>
            </w:pPr>
          </w:p>
        </w:tc>
        <w:tc>
          <w:tcPr>
            <w:tcW w:w="2058" w:type="dxa"/>
            <w:gridSpan w:val="3"/>
            <w:vMerge w:val="restart"/>
          </w:tcPr>
          <w:p w14:paraId="6493A975" w14:textId="77777777" w:rsidR="007852ED" w:rsidRPr="00613844" w:rsidRDefault="007852ED" w:rsidP="00885E07">
            <w:pPr>
              <w:pStyle w:val="NoSpacing"/>
            </w:pPr>
          </w:p>
        </w:tc>
        <w:tc>
          <w:tcPr>
            <w:tcW w:w="683" w:type="dxa"/>
            <w:gridSpan w:val="4"/>
            <w:tcBorders>
              <w:right w:val="single" w:sz="4" w:space="0" w:color="auto"/>
            </w:tcBorders>
          </w:tcPr>
          <w:p w14:paraId="0FD8D129" w14:textId="77777777" w:rsidR="007852ED" w:rsidRPr="00613844" w:rsidRDefault="007852ED" w:rsidP="00885E07">
            <w:pPr>
              <w:pStyle w:val="NoSpacing"/>
            </w:pPr>
          </w:p>
        </w:tc>
        <w:tc>
          <w:tcPr>
            <w:tcW w:w="1528" w:type="dxa"/>
            <w:gridSpan w:val="8"/>
            <w:tcBorders>
              <w:top w:val="single" w:sz="4" w:space="0" w:color="auto"/>
            </w:tcBorders>
          </w:tcPr>
          <w:p w14:paraId="32E538A5" w14:textId="77777777" w:rsidR="007852ED" w:rsidRPr="00D15AFD" w:rsidRDefault="007852ED" w:rsidP="00613844">
            <w:pPr>
              <w:jc w:val="center"/>
              <w:rPr>
                <w:rFonts w:cs="Calibri"/>
                <w:sz w:val="20"/>
                <w:szCs w:val="20"/>
              </w:rPr>
            </w:pPr>
            <w:r w:rsidRPr="00D15AFD">
              <w:rPr>
                <w:rFonts w:cs="Calibri"/>
                <w:sz w:val="20"/>
                <w:szCs w:val="20"/>
              </w:rPr>
              <w:t xml:space="preserve">Number of Initial Contacts </w:t>
            </w:r>
          </w:p>
        </w:tc>
        <w:tc>
          <w:tcPr>
            <w:tcW w:w="1082" w:type="dxa"/>
            <w:gridSpan w:val="6"/>
            <w:tcBorders>
              <w:top w:val="single" w:sz="4" w:space="0" w:color="auto"/>
            </w:tcBorders>
          </w:tcPr>
          <w:p w14:paraId="1EBAEAE2" w14:textId="77777777" w:rsidR="007852ED" w:rsidRPr="00D15AFD" w:rsidRDefault="007852ED" w:rsidP="00613844">
            <w:pPr>
              <w:jc w:val="center"/>
              <w:rPr>
                <w:rFonts w:cs="Calibri"/>
                <w:sz w:val="20"/>
                <w:szCs w:val="20"/>
              </w:rPr>
            </w:pPr>
            <w:r w:rsidRPr="00D15AFD">
              <w:rPr>
                <w:rFonts w:cs="Calibri"/>
                <w:sz w:val="20"/>
                <w:szCs w:val="20"/>
              </w:rPr>
              <w:t>Expected Response</w:t>
            </w:r>
          </w:p>
          <w:p w14:paraId="03D1AAE2" w14:textId="77777777" w:rsidR="007852ED" w:rsidRPr="00D15AFD" w:rsidRDefault="007852ED" w:rsidP="00613844">
            <w:pPr>
              <w:jc w:val="center"/>
              <w:rPr>
                <w:rFonts w:cs="Calibri"/>
                <w:sz w:val="20"/>
                <w:szCs w:val="20"/>
              </w:rPr>
            </w:pPr>
            <w:r w:rsidRPr="00D15AFD">
              <w:rPr>
                <w:rFonts w:cs="Calibri"/>
                <w:sz w:val="20"/>
                <w:szCs w:val="20"/>
              </w:rPr>
              <w:t>Rate</w:t>
            </w:r>
          </w:p>
        </w:tc>
        <w:tc>
          <w:tcPr>
            <w:tcW w:w="1181" w:type="dxa"/>
            <w:gridSpan w:val="9"/>
            <w:tcBorders>
              <w:top w:val="single" w:sz="4" w:space="0" w:color="auto"/>
            </w:tcBorders>
          </w:tcPr>
          <w:p w14:paraId="1D955E38" w14:textId="77777777" w:rsidR="007852ED" w:rsidRPr="00D15AFD" w:rsidRDefault="007852ED" w:rsidP="00613844">
            <w:pPr>
              <w:jc w:val="center"/>
              <w:rPr>
                <w:rFonts w:cs="Calibri"/>
                <w:sz w:val="20"/>
                <w:szCs w:val="20"/>
              </w:rPr>
            </w:pPr>
            <w:r w:rsidRPr="00D15AFD">
              <w:rPr>
                <w:rFonts w:cs="Calibri"/>
                <w:sz w:val="20"/>
                <w:szCs w:val="20"/>
              </w:rPr>
              <w:t xml:space="preserve">Expected Number of Responses </w:t>
            </w:r>
          </w:p>
        </w:tc>
        <w:tc>
          <w:tcPr>
            <w:tcW w:w="1084" w:type="dxa"/>
            <w:gridSpan w:val="3"/>
            <w:tcBorders>
              <w:top w:val="single" w:sz="4" w:space="0" w:color="auto"/>
              <w:right w:val="single" w:sz="4" w:space="0" w:color="auto"/>
            </w:tcBorders>
          </w:tcPr>
          <w:p w14:paraId="064C5414" w14:textId="77777777" w:rsidR="007852ED" w:rsidRPr="00D15AFD" w:rsidRDefault="007852ED" w:rsidP="00613844">
            <w:pPr>
              <w:jc w:val="center"/>
              <w:rPr>
                <w:rFonts w:cs="Calibri"/>
                <w:sz w:val="20"/>
                <w:szCs w:val="20"/>
              </w:rPr>
            </w:pPr>
            <w:r w:rsidRPr="00D15AFD">
              <w:rPr>
                <w:rFonts w:cs="Calibri"/>
                <w:sz w:val="20"/>
                <w:szCs w:val="20"/>
              </w:rPr>
              <w:t>Margin of Error +/- %</w:t>
            </w:r>
          </w:p>
        </w:tc>
        <w:tc>
          <w:tcPr>
            <w:tcW w:w="1744" w:type="dxa"/>
            <w:gridSpan w:val="4"/>
            <w:vMerge w:val="restart"/>
            <w:tcBorders>
              <w:left w:val="single" w:sz="4" w:space="0" w:color="auto"/>
            </w:tcBorders>
          </w:tcPr>
          <w:p w14:paraId="39422C8D" w14:textId="77777777" w:rsidR="007852ED" w:rsidRPr="00613844" w:rsidRDefault="007852ED" w:rsidP="00885E07">
            <w:pPr>
              <w:pStyle w:val="NoSpacing"/>
            </w:pPr>
          </w:p>
        </w:tc>
      </w:tr>
      <w:tr w:rsidR="007852ED" w:rsidRPr="00613844" w14:paraId="0371126E" w14:textId="77777777" w:rsidTr="00742066">
        <w:trPr>
          <w:gridAfter w:val="2"/>
          <w:wAfter w:w="236" w:type="dxa"/>
          <w:trHeight w:val="260"/>
        </w:trPr>
        <w:tc>
          <w:tcPr>
            <w:tcW w:w="630" w:type="dxa"/>
            <w:gridSpan w:val="4"/>
            <w:vMerge/>
          </w:tcPr>
          <w:p w14:paraId="25958CED" w14:textId="77777777" w:rsidR="007852ED" w:rsidRPr="00A159E5" w:rsidRDefault="007852ED">
            <w:pPr>
              <w:keepNext/>
              <w:numPr>
                <w:ilvl w:val="0"/>
                <w:numId w:val="14"/>
              </w:numPr>
              <w:spacing w:before="240"/>
              <w:jc w:val="right"/>
              <w:outlineLvl w:val="0"/>
              <w:rPr>
                <w:rFonts w:cs="Calibri"/>
                <w:szCs w:val="22"/>
              </w:rPr>
            </w:pPr>
          </w:p>
        </w:tc>
        <w:tc>
          <w:tcPr>
            <w:tcW w:w="2058" w:type="dxa"/>
            <w:gridSpan w:val="3"/>
            <w:vMerge/>
          </w:tcPr>
          <w:p w14:paraId="754C21BB" w14:textId="77777777" w:rsidR="007852ED" w:rsidRPr="00A159E5" w:rsidRDefault="007852ED">
            <w:pPr>
              <w:keepNext/>
              <w:numPr>
                <w:ilvl w:val="0"/>
                <w:numId w:val="14"/>
              </w:numPr>
              <w:spacing w:before="240"/>
              <w:jc w:val="right"/>
              <w:outlineLvl w:val="0"/>
              <w:rPr>
                <w:rFonts w:cs="Calibri"/>
                <w:b/>
                <w:bCs/>
                <w:szCs w:val="22"/>
              </w:rPr>
            </w:pPr>
          </w:p>
        </w:tc>
        <w:tc>
          <w:tcPr>
            <w:tcW w:w="683" w:type="dxa"/>
            <w:gridSpan w:val="4"/>
            <w:tcBorders>
              <w:right w:val="single" w:sz="4" w:space="0" w:color="auto"/>
            </w:tcBorders>
          </w:tcPr>
          <w:p w14:paraId="04B707A3" w14:textId="77777777" w:rsidR="007852ED" w:rsidRPr="00A159E5" w:rsidRDefault="007852ED" w:rsidP="00885E07">
            <w:pPr>
              <w:pStyle w:val="NoSpacing"/>
            </w:pPr>
          </w:p>
        </w:tc>
        <w:tc>
          <w:tcPr>
            <w:tcW w:w="1528" w:type="dxa"/>
            <w:gridSpan w:val="8"/>
            <w:tcBorders>
              <w:bottom w:val="single" w:sz="4" w:space="0" w:color="auto"/>
            </w:tcBorders>
          </w:tcPr>
          <w:p w14:paraId="05778BAB" w14:textId="5945182F" w:rsidR="007852ED" w:rsidRPr="00D15AFD" w:rsidRDefault="00BE3C46" w:rsidP="00CA6DA9">
            <w:pPr>
              <w:jc w:val="center"/>
              <w:rPr>
                <w:rFonts w:cs="Calibri"/>
                <w:sz w:val="20"/>
                <w:szCs w:val="20"/>
              </w:rPr>
            </w:pPr>
            <w:r>
              <w:rPr>
                <w:rFonts w:cs="Calibri"/>
                <w:sz w:val="20"/>
                <w:szCs w:val="20"/>
              </w:rPr>
              <w:t>450</w:t>
            </w:r>
          </w:p>
        </w:tc>
        <w:tc>
          <w:tcPr>
            <w:tcW w:w="1082" w:type="dxa"/>
            <w:gridSpan w:val="6"/>
            <w:tcBorders>
              <w:bottom w:val="single" w:sz="4" w:space="0" w:color="auto"/>
            </w:tcBorders>
          </w:tcPr>
          <w:p w14:paraId="5635D97D" w14:textId="4E831DA8" w:rsidR="007852ED" w:rsidRPr="00D15AFD" w:rsidRDefault="007D0328" w:rsidP="00CA6DA9">
            <w:pPr>
              <w:jc w:val="center"/>
              <w:rPr>
                <w:rFonts w:cs="Calibri"/>
                <w:sz w:val="20"/>
                <w:szCs w:val="20"/>
              </w:rPr>
            </w:pPr>
            <w:r>
              <w:rPr>
                <w:rFonts w:cs="Calibri"/>
                <w:sz w:val="20"/>
                <w:szCs w:val="20"/>
              </w:rPr>
              <w:t>90</w:t>
            </w:r>
            <w:r w:rsidR="007852ED">
              <w:rPr>
                <w:rFonts w:cs="Calibri"/>
                <w:sz w:val="20"/>
                <w:szCs w:val="20"/>
              </w:rPr>
              <w:t>%</w:t>
            </w:r>
          </w:p>
        </w:tc>
        <w:tc>
          <w:tcPr>
            <w:tcW w:w="1181" w:type="dxa"/>
            <w:gridSpan w:val="9"/>
            <w:tcBorders>
              <w:bottom w:val="single" w:sz="4" w:space="0" w:color="auto"/>
            </w:tcBorders>
          </w:tcPr>
          <w:p w14:paraId="6AE57D5B" w14:textId="2FD7704C" w:rsidR="007852ED" w:rsidRPr="00D15AFD" w:rsidRDefault="007D0328" w:rsidP="00CA6DA9">
            <w:pPr>
              <w:jc w:val="center"/>
              <w:rPr>
                <w:rFonts w:cs="Calibri"/>
                <w:sz w:val="20"/>
                <w:szCs w:val="20"/>
              </w:rPr>
            </w:pPr>
            <w:r>
              <w:rPr>
                <w:rFonts w:cs="Calibri"/>
                <w:sz w:val="20"/>
                <w:szCs w:val="20"/>
              </w:rPr>
              <w:t>405</w:t>
            </w:r>
          </w:p>
        </w:tc>
        <w:tc>
          <w:tcPr>
            <w:tcW w:w="1084" w:type="dxa"/>
            <w:gridSpan w:val="3"/>
            <w:tcBorders>
              <w:bottom w:val="single" w:sz="4" w:space="0" w:color="auto"/>
              <w:right w:val="single" w:sz="4" w:space="0" w:color="auto"/>
            </w:tcBorders>
          </w:tcPr>
          <w:p w14:paraId="0106E9F3" w14:textId="355A7528" w:rsidR="007852ED" w:rsidRPr="00D15AFD" w:rsidRDefault="007852ED" w:rsidP="009424AD">
            <w:pPr>
              <w:jc w:val="center"/>
              <w:rPr>
                <w:rFonts w:cs="Calibri"/>
                <w:sz w:val="20"/>
                <w:szCs w:val="20"/>
              </w:rPr>
            </w:pPr>
            <w:r>
              <w:rPr>
                <w:rFonts w:cs="Calibri"/>
                <w:sz w:val="20"/>
                <w:szCs w:val="20"/>
              </w:rPr>
              <w:t xml:space="preserve">5% </w:t>
            </w:r>
          </w:p>
        </w:tc>
        <w:tc>
          <w:tcPr>
            <w:tcW w:w="1744" w:type="dxa"/>
            <w:gridSpan w:val="4"/>
            <w:vMerge/>
            <w:tcBorders>
              <w:left w:val="single" w:sz="4" w:space="0" w:color="auto"/>
            </w:tcBorders>
          </w:tcPr>
          <w:p w14:paraId="0149B352" w14:textId="77777777" w:rsidR="007852ED" w:rsidRPr="00613844" w:rsidRDefault="007852ED" w:rsidP="00CA6DA9">
            <w:pPr>
              <w:rPr>
                <w:rFonts w:cs="Calibri"/>
                <w:b/>
              </w:rPr>
            </w:pPr>
          </w:p>
        </w:tc>
      </w:tr>
      <w:tr w:rsidR="00765AD9" w:rsidRPr="00613844" w14:paraId="44F43048" w14:textId="77777777" w:rsidTr="00742066">
        <w:trPr>
          <w:gridAfter w:val="2"/>
          <w:wAfter w:w="236" w:type="dxa"/>
          <w:trHeight w:val="1250"/>
        </w:trPr>
        <w:tc>
          <w:tcPr>
            <w:tcW w:w="630" w:type="dxa"/>
            <w:gridSpan w:val="4"/>
            <w:vMerge/>
          </w:tcPr>
          <w:p w14:paraId="533FFADA" w14:textId="77777777" w:rsidR="00765AD9" w:rsidRPr="00613844" w:rsidRDefault="00765AD9">
            <w:pPr>
              <w:jc w:val="right"/>
              <w:rPr>
                <w:rFonts w:cs="Calibri"/>
              </w:rPr>
            </w:pPr>
          </w:p>
        </w:tc>
        <w:tc>
          <w:tcPr>
            <w:tcW w:w="2058" w:type="dxa"/>
            <w:gridSpan w:val="3"/>
            <w:vMerge/>
          </w:tcPr>
          <w:p w14:paraId="58875A2E" w14:textId="77777777" w:rsidR="00765AD9" w:rsidRPr="00613844" w:rsidRDefault="00765AD9">
            <w:pPr>
              <w:jc w:val="right"/>
              <w:rPr>
                <w:rFonts w:cs="Calibri"/>
                <w:b/>
                <w:bCs/>
              </w:rPr>
            </w:pPr>
          </w:p>
        </w:tc>
        <w:tc>
          <w:tcPr>
            <w:tcW w:w="7302" w:type="dxa"/>
            <w:gridSpan w:val="34"/>
          </w:tcPr>
          <w:p w14:paraId="5B9B8082" w14:textId="77777777" w:rsidR="00765AD9" w:rsidRDefault="00765AD9" w:rsidP="00613844">
            <w:pPr>
              <w:rPr>
                <w:rFonts w:cs="Calibri"/>
                <w:b/>
                <w:szCs w:val="22"/>
              </w:rPr>
            </w:pPr>
          </w:p>
          <w:p w14:paraId="779DE758" w14:textId="77777777" w:rsidR="00765AD9" w:rsidRPr="00D15AFD" w:rsidRDefault="00765AD9" w:rsidP="00A66ED2">
            <w:pPr>
              <w:numPr>
                <w:ilvl w:val="0"/>
                <w:numId w:val="30"/>
              </w:numPr>
              <w:pBdr>
                <w:top w:val="single" w:sz="4" w:space="1" w:color="auto"/>
              </w:pBdr>
              <w:rPr>
                <w:rFonts w:cs="Calibri"/>
                <w:b/>
                <w:szCs w:val="22"/>
              </w:rPr>
            </w:pPr>
            <w:r w:rsidRPr="00D15AFD">
              <w:rPr>
                <w:rFonts w:cs="Calibri"/>
                <w:b/>
                <w:szCs w:val="22"/>
              </w:rPr>
              <w:t xml:space="preserve">Strategies for dealing with potential non-response bias: </w:t>
            </w:r>
          </w:p>
          <w:p w14:paraId="6D17E600" w14:textId="77777777" w:rsidR="002C0040" w:rsidRDefault="002C0040" w:rsidP="002C0040">
            <w:pPr>
              <w:rPr>
                <w:rFonts w:cs="Calibri"/>
                <w:sz w:val="16"/>
                <w:szCs w:val="22"/>
              </w:rPr>
            </w:pPr>
          </w:p>
          <w:p w14:paraId="78D51D1A" w14:textId="76FBE1E8" w:rsidR="00630DBD" w:rsidRPr="00630DBD" w:rsidRDefault="00630DBD" w:rsidP="009424AD">
            <w:r w:rsidRPr="00630DBD">
              <w:t xml:space="preserve">To assess potential non-response bias, surveyors will use an on-site contact log to document sampling location, time of day, gender, number of children present, personal group size, and comments regarding reason for refusal. </w:t>
            </w:r>
            <w:r w:rsidRPr="00630DBD">
              <w:lastRenderedPageBreak/>
              <w:t>Analyses will be performed to determine if respondents differed significantly from non-respondents, and the implications, if any, for interpreting the results will be discussed. If necessary, data weighting may be applied during the analysis phase.</w:t>
            </w:r>
            <w:r w:rsidR="006D3C0D">
              <w:t xml:space="preserve"> </w:t>
            </w:r>
          </w:p>
          <w:p w14:paraId="49948AC3" w14:textId="77777777" w:rsidR="00061395" w:rsidRDefault="00061395" w:rsidP="002C0040">
            <w:pPr>
              <w:rPr>
                <w:rFonts w:cs="Calibri"/>
                <w:sz w:val="16"/>
                <w:szCs w:val="22"/>
              </w:rPr>
            </w:pPr>
          </w:p>
          <w:p w14:paraId="48DF73FA" w14:textId="77777777" w:rsidR="00765AD9" w:rsidRDefault="00765AD9" w:rsidP="00A66ED2">
            <w:pPr>
              <w:pStyle w:val="ListParagraph"/>
              <w:numPr>
                <w:ilvl w:val="0"/>
                <w:numId w:val="30"/>
              </w:numPr>
              <w:pBdr>
                <w:top w:val="single" w:sz="4" w:space="1" w:color="auto"/>
              </w:pBdr>
              <w:rPr>
                <w:rFonts w:cs="Calibri"/>
                <w:b/>
                <w:szCs w:val="22"/>
              </w:rPr>
            </w:pPr>
            <w:r w:rsidRPr="00D15AFD">
              <w:rPr>
                <w:rFonts w:cs="Calibri"/>
                <w:b/>
                <w:szCs w:val="22"/>
              </w:rPr>
              <w:t>Description of any pre-testing and peer review of the methods and/or instrument (recommended):</w:t>
            </w:r>
          </w:p>
          <w:p w14:paraId="06A79F76" w14:textId="77777777" w:rsidR="00453D92" w:rsidRDefault="00453D92" w:rsidP="00453D92">
            <w:pPr>
              <w:pStyle w:val="ListParagraph"/>
              <w:ind w:left="360"/>
              <w:rPr>
                <w:rFonts w:cs="Calibri"/>
                <w:b/>
                <w:szCs w:val="22"/>
              </w:rPr>
            </w:pPr>
          </w:p>
          <w:p w14:paraId="3F711FE7" w14:textId="49BDA84B" w:rsidR="002C0040" w:rsidRPr="00630DBD" w:rsidRDefault="00630DBD" w:rsidP="009424AD">
            <w:r w:rsidRPr="00630DBD">
              <w:t xml:space="preserve">Survey research methods and the questionnaire instrument </w:t>
            </w:r>
            <w:r w:rsidR="00DC08FB">
              <w:t>were</w:t>
            </w:r>
            <w:r w:rsidRPr="00630DBD">
              <w:t xml:space="preserve"> review</w:t>
            </w:r>
            <w:r w:rsidR="00DC08FB">
              <w:t>ed</w:t>
            </w:r>
            <w:r w:rsidRPr="00630DBD">
              <w:t xml:space="preserve"> by NPS officials. The methods and instrument have also been reviewed by nationally-recognized scholars including: Dr. </w:t>
            </w:r>
            <w:r w:rsidR="00BE3C46">
              <w:t xml:space="preserve">Robert Manning, </w:t>
            </w:r>
            <w:r w:rsidR="00611ADD">
              <w:t xml:space="preserve">Professor and Director of the Park Studies Laboratory at the </w:t>
            </w:r>
            <w:r w:rsidR="00BE3C46">
              <w:t xml:space="preserve">University </w:t>
            </w:r>
            <w:r w:rsidR="00611ADD">
              <w:t>of Vermont and Dr. Rudy Schuster</w:t>
            </w:r>
            <w:r w:rsidRPr="00630DBD">
              <w:t xml:space="preserve">, </w:t>
            </w:r>
            <w:r w:rsidR="00611ADD">
              <w:t>Branch Chief of Policy Analysi</w:t>
            </w:r>
            <w:r w:rsidR="00423A5D">
              <w:t>s and Science Assistance</w:t>
            </w:r>
            <w:r w:rsidR="00611ADD">
              <w:t xml:space="preserve"> for the United States Geological Survey. Questionnaire items have been</w:t>
            </w:r>
            <w:r w:rsidRPr="00630DBD">
              <w:t xml:space="preserve"> used in previous studies in several othe</w:t>
            </w:r>
            <w:r w:rsidR="00611ADD">
              <w:t>r national park sites and</w:t>
            </w:r>
            <w:r w:rsidRPr="00630DBD">
              <w:t xml:space="preserve"> all appear in the NPS Pool of Known Questions </w:t>
            </w:r>
            <w:r w:rsidR="00DC08FB">
              <w:t>(OMB Control Number 1024-0224)</w:t>
            </w:r>
            <w:r w:rsidR="00D56EAF">
              <w:t>.</w:t>
            </w:r>
          </w:p>
          <w:p w14:paraId="7A706589" w14:textId="77777777" w:rsidR="00765AD9" w:rsidRPr="00EA65B8" w:rsidRDefault="00765AD9" w:rsidP="00061395">
            <w:pPr>
              <w:rPr>
                <w:rFonts w:cs="Calibri"/>
                <w:sz w:val="16"/>
                <w:szCs w:val="22"/>
              </w:rPr>
            </w:pPr>
          </w:p>
        </w:tc>
      </w:tr>
      <w:tr w:rsidR="00F20570" w:rsidRPr="0076366C" w14:paraId="52693CE8" w14:textId="77777777" w:rsidTr="00742066">
        <w:trPr>
          <w:gridAfter w:val="2"/>
          <w:wAfter w:w="236" w:type="dxa"/>
          <w:trHeight w:val="4580"/>
        </w:trPr>
        <w:tc>
          <w:tcPr>
            <w:tcW w:w="601" w:type="dxa"/>
            <w:gridSpan w:val="3"/>
            <w:tcBorders>
              <w:top w:val="single" w:sz="4" w:space="0" w:color="auto"/>
            </w:tcBorders>
          </w:tcPr>
          <w:p w14:paraId="66ED0934" w14:textId="3B0BD5E2" w:rsidR="00F20570" w:rsidRPr="005D6E00" w:rsidRDefault="00A159E5">
            <w:pPr>
              <w:jc w:val="right"/>
              <w:rPr>
                <w:rFonts w:cs="Calibri"/>
                <w:szCs w:val="22"/>
              </w:rPr>
            </w:pPr>
            <w:r w:rsidRPr="005D6E00">
              <w:rPr>
                <w:rFonts w:cs="Calibri"/>
                <w:szCs w:val="22"/>
              </w:rPr>
              <w:lastRenderedPageBreak/>
              <w:t xml:space="preserve">10 </w:t>
            </w:r>
          </w:p>
        </w:tc>
        <w:tc>
          <w:tcPr>
            <w:tcW w:w="2099" w:type="dxa"/>
            <w:gridSpan w:val="5"/>
            <w:tcBorders>
              <w:top w:val="single" w:sz="4" w:space="0" w:color="auto"/>
            </w:tcBorders>
          </w:tcPr>
          <w:p w14:paraId="2E8701EF" w14:textId="77777777" w:rsidR="00F20570" w:rsidRPr="005D6E00" w:rsidRDefault="00A159E5">
            <w:pPr>
              <w:jc w:val="right"/>
              <w:rPr>
                <w:rFonts w:cs="Calibri"/>
                <w:b/>
                <w:bCs/>
                <w:szCs w:val="22"/>
              </w:rPr>
            </w:pPr>
            <w:r w:rsidRPr="005D6E00">
              <w:rPr>
                <w:rFonts w:cs="Calibri"/>
                <w:b/>
                <w:bCs/>
                <w:szCs w:val="22"/>
              </w:rPr>
              <w:t>Burden Estimates:</w:t>
            </w:r>
          </w:p>
        </w:tc>
        <w:tc>
          <w:tcPr>
            <w:tcW w:w="7290" w:type="dxa"/>
            <w:gridSpan w:val="33"/>
            <w:tcBorders>
              <w:top w:val="single" w:sz="4" w:space="0" w:color="auto"/>
            </w:tcBorders>
          </w:tcPr>
          <w:p w14:paraId="47DACB93" w14:textId="454D20D7" w:rsidR="00630DBD" w:rsidRPr="00630DBD" w:rsidRDefault="00BE3C46" w:rsidP="009424AD">
            <w:r>
              <w:t>We plan to approach at least 4</w:t>
            </w:r>
            <w:r w:rsidR="00630DBD" w:rsidRPr="00630DBD">
              <w:t>50 individuals during the sampling period</w:t>
            </w:r>
            <w:r w:rsidR="00DC08FB">
              <w:t xml:space="preserve">. </w:t>
            </w:r>
            <w:r w:rsidR="00630DBD" w:rsidRPr="00630DBD">
              <w:t>With an</w:t>
            </w:r>
            <w:r w:rsidR="007D0328">
              <w:t xml:space="preserve"> anticipated response rate of 90%, we expect to receive 405</w:t>
            </w:r>
            <w:r w:rsidR="00630DBD" w:rsidRPr="00630DBD">
              <w:t xml:space="preserve"> total responses for this collection.</w:t>
            </w:r>
          </w:p>
          <w:p w14:paraId="2FC0B3B9" w14:textId="77777777" w:rsidR="00630DBD" w:rsidRPr="00453D92" w:rsidRDefault="00630DBD" w:rsidP="00B60E81">
            <w:pPr>
              <w:ind w:right="342"/>
              <w:rPr>
                <w:rFonts w:ascii="Calibri" w:hAnsi="Calibri" w:cs="Calibri"/>
                <w:sz w:val="16"/>
                <w:szCs w:val="22"/>
              </w:rPr>
            </w:pPr>
          </w:p>
          <w:p w14:paraId="19D3FC35" w14:textId="4E3F5F2B" w:rsidR="00630DBD" w:rsidRDefault="00630DBD" w:rsidP="00630DBD">
            <w:pPr>
              <w:ind w:right="342"/>
              <w:rPr>
                <w:rFonts w:ascii="Calibri" w:hAnsi="Calibri" w:cs="Calibri"/>
                <w:szCs w:val="22"/>
              </w:rPr>
            </w:pPr>
            <w:r w:rsidRPr="00630DBD">
              <w:rPr>
                <w:rFonts w:ascii="Calibri" w:hAnsi="Calibri" w:cs="Calibri"/>
                <w:szCs w:val="22"/>
              </w:rPr>
              <w:t>We expect that the initial contact time will be a</w:t>
            </w:r>
            <w:r w:rsidR="007D0328">
              <w:rPr>
                <w:rFonts w:ascii="Calibri" w:hAnsi="Calibri" w:cs="Calibri"/>
                <w:szCs w:val="22"/>
              </w:rPr>
              <w:t>t least one minute per person (450 x 1 minute = 7.5hours). We expect that 45 (10</w:t>
            </w:r>
            <w:r w:rsidRPr="00630DBD">
              <w:rPr>
                <w:rFonts w:ascii="Calibri" w:hAnsi="Calibri" w:cs="Calibri"/>
                <w:szCs w:val="22"/>
              </w:rPr>
              <w:t xml:space="preserve">%) visitors will refuse to participate during the initial on-site contact, for those individuals we will </w:t>
            </w:r>
            <w:r w:rsidR="006D3C0D">
              <w:rPr>
                <w:rFonts w:ascii="Calibri" w:hAnsi="Calibri" w:cs="Calibri"/>
                <w:szCs w:val="22"/>
              </w:rPr>
              <w:t xml:space="preserve">note </w:t>
            </w:r>
            <w:r w:rsidRPr="00630DBD">
              <w:rPr>
                <w:rFonts w:ascii="Calibri" w:hAnsi="Calibri" w:cs="Calibri"/>
                <w:szCs w:val="22"/>
              </w:rPr>
              <w:t xml:space="preserve">their reason for refusal and </w:t>
            </w:r>
            <w:r w:rsidR="006D3C0D">
              <w:rPr>
                <w:rFonts w:ascii="Calibri" w:hAnsi="Calibri" w:cs="Calibri"/>
                <w:szCs w:val="22"/>
              </w:rPr>
              <w:t xml:space="preserve">record information that </w:t>
            </w:r>
            <w:r w:rsidRPr="00630DBD">
              <w:rPr>
                <w:rFonts w:ascii="Calibri" w:hAnsi="Calibri" w:cs="Calibri"/>
                <w:szCs w:val="22"/>
              </w:rPr>
              <w:t>will be used for the non-response check</w:t>
            </w:r>
            <w:r w:rsidR="006D3C0D">
              <w:rPr>
                <w:rFonts w:ascii="Calibri" w:hAnsi="Calibri" w:cs="Calibri"/>
                <w:szCs w:val="22"/>
              </w:rPr>
              <w:t xml:space="preserve"> on the on-site contact log: </w:t>
            </w:r>
            <w:r w:rsidR="006D3C0D" w:rsidRPr="006D3C0D">
              <w:rPr>
                <w:rFonts w:ascii="Calibri" w:hAnsi="Calibri" w:cs="Calibri"/>
                <w:szCs w:val="22"/>
              </w:rPr>
              <w:t>sampling location, time of day, gender, number of children present, personal group size</w:t>
            </w:r>
            <w:r w:rsidRPr="00630DBD">
              <w:rPr>
                <w:rFonts w:ascii="Calibri" w:hAnsi="Calibri" w:cs="Calibri"/>
                <w:szCs w:val="22"/>
              </w:rPr>
              <w:t>. This is estimated to take no more than 2 minut</w:t>
            </w:r>
            <w:r w:rsidR="007D0328">
              <w:rPr>
                <w:rFonts w:ascii="Calibri" w:hAnsi="Calibri" w:cs="Calibri"/>
                <w:szCs w:val="22"/>
              </w:rPr>
              <w:t>es (45</w:t>
            </w:r>
            <w:r w:rsidRPr="00630DBD">
              <w:rPr>
                <w:rFonts w:ascii="Calibri" w:hAnsi="Calibri" w:cs="Calibri"/>
                <w:szCs w:val="22"/>
              </w:rPr>
              <w:t xml:space="preserve"> x 2 = </w:t>
            </w:r>
            <w:r w:rsidR="007D0328">
              <w:rPr>
                <w:rFonts w:ascii="Calibri" w:hAnsi="Calibri" w:cs="Calibri"/>
                <w:szCs w:val="22"/>
              </w:rPr>
              <w:t>1.5</w:t>
            </w:r>
            <w:r w:rsidRPr="00630DBD">
              <w:rPr>
                <w:rFonts w:ascii="Calibri" w:hAnsi="Calibri" w:cs="Calibri"/>
                <w:szCs w:val="22"/>
              </w:rPr>
              <w:t xml:space="preserve"> hours) to complete each session.</w:t>
            </w:r>
          </w:p>
          <w:p w14:paraId="507730D8" w14:textId="77777777" w:rsidR="00630DBD" w:rsidRPr="00453D92" w:rsidRDefault="00630DBD" w:rsidP="00630DBD">
            <w:pPr>
              <w:ind w:right="342"/>
              <w:rPr>
                <w:rFonts w:ascii="Calibri" w:hAnsi="Calibri" w:cs="Calibri"/>
                <w:sz w:val="18"/>
                <w:szCs w:val="22"/>
              </w:rPr>
            </w:pPr>
          </w:p>
          <w:p w14:paraId="123D3D66" w14:textId="38CF6D39" w:rsidR="00F20570" w:rsidRPr="00630DBD" w:rsidRDefault="00DC08FB" w:rsidP="00DC08FB">
            <w:pPr>
              <w:ind w:right="342"/>
              <w:rPr>
                <w:rFonts w:ascii="Calibri" w:hAnsi="Calibri" w:cs="Calibri"/>
                <w:szCs w:val="22"/>
              </w:rPr>
            </w:pPr>
            <w:r>
              <w:rPr>
                <w:rFonts w:ascii="Calibri" w:hAnsi="Calibri" w:cs="Calibri"/>
                <w:szCs w:val="22"/>
              </w:rPr>
              <w:t>W</w:t>
            </w:r>
            <w:r w:rsidR="007D0328">
              <w:rPr>
                <w:rFonts w:ascii="Calibri" w:hAnsi="Calibri" w:cs="Calibri"/>
                <w:szCs w:val="22"/>
              </w:rPr>
              <w:t>e expect that 405</w:t>
            </w:r>
            <w:r w:rsidR="00630DBD" w:rsidRPr="00630DBD">
              <w:rPr>
                <w:rFonts w:ascii="Calibri" w:hAnsi="Calibri" w:cs="Calibri"/>
                <w:szCs w:val="22"/>
              </w:rPr>
              <w:t xml:space="preserve"> </w:t>
            </w:r>
            <w:r>
              <w:rPr>
                <w:rFonts w:ascii="Calibri" w:hAnsi="Calibri" w:cs="Calibri"/>
                <w:szCs w:val="22"/>
              </w:rPr>
              <w:t xml:space="preserve">agree to participate and </w:t>
            </w:r>
            <w:r w:rsidR="00630DBD" w:rsidRPr="00630DBD">
              <w:rPr>
                <w:rFonts w:ascii="Calibri" w:hAnsi="Calibri" w:cs="Calibri"/>
                <w:szCs w:val="22"/>
              </w:rPr>
              <w:t>will complete the questionnaire</w:t>
            </w:r>
            <w:r>
              <w:rPr>
                <w:rFonts w:ascii="Calibri" w:hAnsi="Calibri" w:cs="Calibri"/>
                <w:szCs w:val="22"/>
              </w:rPr>
              <w:t>. W</w:t>
            </w:r>
            <w:r w:rsidR="007C72CB">
              <w:rPr>
                <w:rFonts w:ascii="Calibri" w:hAnsi="Calibri" w:cs="Calibri"/>
                <w:szCs w:val="22"/>
              </w:rPr>
              <w:t>ith that, an additional 10</w:t>
            </w:r>
            <w:r w:rsidR="00630DBD" w:rsidRPr="00630DBD">
              <w:rPr>
                <w:rFonts w:ascii="Calibri" w:hAnsi="Calibri" w:cs="Calibri"/>
                <w:szCs w:val="22"/>
              </w:rPr>
              <w:t xml:space="preserve"> minutes will be required to </w:t>
            </w:r>
            <w:r w:rsidRPr="00630DBD">
              <w:rPr>
                <w:rFonts w:ascii="Calibri" w:hAnsi="Calibri" w:cs="Calibri"/>
                <w:szCs w:val="22"/>
              </w:rPr>
              <w:t>complete</w:t>
            </w:r>
            <w:r>
              <w:rPr>
                <w:rFonts w:ascii="Calibri" w:hAnsi="Calibri" w:cs="Calibri"/>
                <w:szCs w:val="22"/>
              </w:rPr>
              <w:t xml:space="preserve"> the process </w:t>
            </w:r>
            <w:r w:rsidR="00263AE8">
              <w:rPr>
                <w:rFonts w:ascii="Calibri" w:hAnsi="Calibri" w:cs="Calibri"/>
                <w:szCs w:val="22"/>
              </w:rPr>
              <w:t>(405 response x 10 minutes = 67.5</w:t>
            </w:r>
            <w:r w:rsidR="007D0328">
              <w:rPr>
                <w:rFonts w:ascii="Calibri" w:hAnsi="Calibri" w:cs="Calibri"/>
                <w:szCs w:val="22"/>
              </w:rPr>
              <w:t xml:space="preserve"> </w:t>
            </w:r>
            <w:r w:rsidR="00630DBD" w:rsidRPr="00630DBD">
              <w:rPr>
                <w:rFonts w:ascii="Calibri" w:hAnsi="Calibri" w:cs="Calibri"/>
                <w:szCs w:val="22"/>
              </w:rPr>
              <w:t>hours). The burden for this c</w:t>
            </w:r>
            <w:r w:rsidR="007D0328">
              <w:rPr>
                <w:rFonts w:ascii="Calibri" w:hAnsi="Calibri" w:cs="Calibri"/>
                <w:szCs w:val="22"/>
              </w:rPr>
              <w:t>ollection is estimated to be 63</w:t>
            </w:r>
            <w:r w:rsidR="00630DBD" w:rsidRPr="00630DBD">
              <w:rPr>
                <w:rFonts w:ascii="Calibri" w:hAnsi="Calibri" w:cs="Calibri"/>
                <w:szCs w:val="22"/>
              </w:rPr>
              <w:t xml:space="preserve"> hours.</w:t>
            </w:r>
          </w:p>
        </w:tc>
      </w:tr>
      <w:tr w:rsidR="00EA65B8" w:rsidRPr="00613844" w14:paraId="24349DB1" w14:textId="77777777" w:rsidTr="00742066">
        <w:trPr>
          <w:trHeight w:val="260"/>
        </w:trPr>
        <w:tc>
          <w:tcPr>
            <w:tcW w:w="630" w:type="dxa"/>
            <w:gridSpan w:val="4"/>
            <w:tcBorders>
              <w:right w:val="single" w:sz="4" w:space="0" w:color="auto"/>
            </w:tcBorders>
          </w:tcPr>
          <w:p w14:paraId="30F98A6C" w14:textId="77777777" w:rsidR="00EA65B8" w:rsidRPr="00370F78" w:rsidRDefault="00EA65B8" w:rsidP="00885E07">
            <w:pPr>
              <w:pStyle w:val="NoSpacing"/>
            </w:pPr>
          </w:p>
        </w:tc>
        <w:tc>
          <w:tcPr>
            <w:tcW w:w="2880" w:type="dxa"/>
            <w:gridSpan w:val="9"/>
            <w:tcBorders>
              <w:top w:val="single" w:sz="4" w:space="0" w:color="auto"/>
              <w:left w:val="single" w:sz="4" w:space="0" w:color="auto"/>
              <w:right w:val="single" w:sz="4" w:space="0" w:color="auto"/>
            </w:tcBorders>
          </w:tcPr>
          <w:p w14:paraId="667F8391" w14:textId="255D86AA" w:rsidR="00EA65B8" w:rsidRPr="00EA65B8" w:rsidRDefault="00EA65B8"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A65B8" w:rsidRPr="00EA65B8" w:rsidRDefault="00EA65B8" w:rsidP="00885E07">
            <w:pPr>
              <w:pStyle w:val="NoSpacing"/>
              <w:rPr>
                <w:rFonts w:asciiTheme="minorHAnsi" w:hAnsiTheme="minorHAnsi" w:cstheme="minorHAnsi"/>
                <w:b/>
                <w:sz w:val="20"/>
                <w:szCs w:val="20"/>
              </w:rPr>
            </w:pPr>
          </w:p>
        </w:tc>
        <w:tc>
          <w:tcPr>
            <w:tcW w:w="2880" w:type="dxa"/>
            <w:gridSpan w:val="17"/>
            <w:tcBorders>
              <w:top w:val="single" w:sz="4" w:space="0" w:color="auto"/>
              <w:left w:val="single" w:sz="4" w:space="0" w:color="auto"/>
              <w:right w:val="single" w:sz="4" w:space="0" w:color="auto"/>
            </w:tcBorders>
          </w:tcPr>
          <w:p w14:paraId="03E96EF0" w14:textId="190E5D48"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p>
        </w:tc>
        <w:tc>
          <w:tcPr>
            <w:tcW w:w="236" w:type="dxa"/>
            <w:gridSpan w:val="2"/>
            <w:tcBorders>
              <w:left w:val="single" w:sz="4" w:space="0" w:color="auto"/>
              <w:right w:val="single" w:sz="4" w:space="0" w:color="auto"/>
            </w:tcBorders>
          </w:tcPr>
          <w:p w14:paraId="2D5191AE" w14:textId="77777777" w:rsidR="00EA65B8" w:rsidRPr="00EA65B8" w:rsidRDefault="00EA65B8" w:rsidP="00885E07">
            <w:pPr>
              <w:pStyle w:val="NoSpacing"/>
              <w:rPr>
                <w:rFonts w:asciiTheme="minorHAnsi" w:hAnsiTheme="minorHAnsi" w:cstheme="minorHAnsi"/>
                <w:b/>
                <w:sz w:val="20"/>
                <w:szCs w:val="20"/>
              </w:rPr>
            </w:pPr>
          </w:p>
        </w:tc>
        <w:tc>
          <w:tcPr>
            <w:tcW w:w="3094" w:type="dxa"/>
            <w:gridSpan w:val="8"/>
            <w:tcBorders>
              <w:top w:val="single" w:sz="4" w:space="0" w:color="auto"/>
              <w:left w:val="single" w:sz="4" w:space="0" w:color="auto"/>
              <w:right w:val="single" w:sz="4" w:space="0" w:color="auto"/>
            </w:tcBorders>
          </w:tcPr>
          <w:p w14:paraId="385C7A38" w14:textId="22833465"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c>
          <w:tcPr>
            <w:tcW w:w="236" w:type="dxa"/>
            <w:gridSpan w:val="2"/>
            <w:tcBorders>
              <w:left w:val="single" w:sz="4" w:space="0" w:color="auto"/>
            </w:tcBorders>
          </w:tcPr>
          <w:p w14:paraId="4EC9865E" w14:textId="77777777" w:rsidR="00EA65B8" w:rsidRPr="0064115F" w:rsidRDefault="00EA65B8" w:rsidP="00885E07">
            <w:pPr>
              <w:pStyle w:val="NoSpacing"/>
              <w:rPr>
                <w:sz w:val="20"/>
                <w:szCs w:val="20"/>
              </w:rPr>
            </w:pPr>
          </w:p>
        </w:tc>
      </w:tr>
      <w:tr w:rsidR="00EA65B8" w:rsidRPr="00613844" w14:paraId="5E31F60E" w14:textId="77777777" w:rsidTr="00742066">
        <w:trPr>
          <w:trHeight w:val="602"/>
        </w:trPr>
        <w:tc>
          <w:tcPr>
            <w:tcW w:w="630" w:type="dxa"/>
            <w:gridSpan w:val="4"/>
            <w:tcBorders>
              <w:right w:val="single" w:sz="4" w:space="0" w:color="auto"/>
            </w:tcBorders>
          </w:tcPr>
          <w:p w14:paraId="2A527BBB" w14:textId="0D7C49EE" w:rsidR="004A42EA" w:rsidRPr="00370F78" w:rsidRDefault="004A42EA" w:rsidP="00885E07">
            <w:pPr>
              <w:pStyle w:val="NoSpacing"/>
            </w:pPr>
          </w:p>
        </w:tc>
        <w:tc>
          <w:tcPr>
            <w:tcW w:w="2160" w:type="dxa"/>
            <w:gridSpan w:val="5"/>
            <w:tcBorders>
              <w:top w:val="single" w:sz="4" w:space="0" w:color="auto"/>
              <w:left w:val="single" w:sz="4" w:space="0" w:color="auto"/>
            </w:tcBorders>
          </w:tcPr>
          <w:p w14:paraId="39617A8B" w14:textId="77777777" w:rsidR="004A42EA" w:rsidRPr="00EE666D" w:rsidRDefault="004A42EA">
            <w:pPr>
              <w:rPr>
                <w:rFonts w:cstheme="minorHAnsi"/>
                <w:sz w:val="20"/>
                <w:szCs w:val="20"/>
              </w:rPr>
            </w:pPr>
            <w:r w:rsidRPr="00EE666D">
              <w:rPr>
                <w:rFonts w:cstheme="minorHAnsi"/>
                <w:sz w:val="20"/>
                <w:szCs w:val="20"/>
              </w:rPr>
              <w:t>Total Number of Initial Contacts</w:t>
            </w:r>
          </w:p>
        </w:tc>
        <w:tc>
          <w:tcPr>
            <w:tcW w:w="720" w:type="dxa"/>
            <w:gridSpan w:val="4"/>
            <w:tcBorders>
              <w:top w:val="single" w:sz="4" w:space="0" w:color="auto"/>
              <w:right w:val="single" w:sz="4" w:space="0" w:color="auto"/>
            </w:tcBorders>
          </w:tcPr>
          <w:p w14:paraId="6BA6F684" w14:textId="076CC3ED" w:rsidR="00630DBD" w:rsidRPr="00EE666D" w:rsidRDefault="007D0328" w:rsidP="00885E07">
            <w:pPr>
              <w:pStyle w:val="NoSpacing"/>
              <w:rPr>
                <w:rFonts w:asciiTheme="minorHAnsi" w:hAnsiTheme="minorHAnsi" w:cstheme="minorHAnsi"/>
                <w:sz w:val="20"/>
                <w:szCs w:val="20"/>
              </w:rPr>
            </w:pPr>
            <w:r>
              <w:rPr>
                <w:rFonts w:asciiTheme="minorHAnsi" w:hAnsiTheme="minorHAnsi" w:cstheme="minorHAnsi"/>
                <w:sz w:val="20"/>
                <w:szCs w:val="20"/>
              </w:rPr>
              <w:t>4</w:t>
            </w:r>
            <w:r w:rsidR="00630DBD" w:rsidRPr="00EE666D">
              <w:rPr>
                <w:rFonts w:asciiTheme="minorHAnsi" w:hAnsiTheme="minorHAnsi" w:cstheme="minorHAnsi"/>
                <w:sz w:val="20"/>
                <w:szCs w:val="20"/>
              </w:rPr>
              <w:t>50</w:t>
            </w:r>
          </w:p>
          <w:p w14:paraId="1373CFE5" w14:textId="77777777" w:rsidR="004A42EA" w:rsidRPr="00EE666D" w:rsidRDefault="004A42EA" w:rsidP="00630DBD">
            <w:pPr>
              <w:rPr>
                <w:rFonts w:cstheme="minorHAnsi"/>
              </w:rPr>
            </w:pPr>
          </w:p>
        </w:tc>
        <w:tc>
          <w:tcPr>
            <w:tcW w:w="270" w:type="dxa"/>
            <w:tcBorders>
              <w:left w:val="single" w:sz="4" w:space="0" w:color="auto"/>
              <w:right w:val="single" w:sz="4" w:space="0" w:color="auto"/>
            </w:tcBorders>
          </w:tcPr>
          <w:p w14:paraId="7F4C25DA" w14:textId="77777777" w:rsidR="004A42EA" w:rsidRPr="00EE666D" w:rsidRDefault="004A42EA" w:rsidP="00885E07">
            <w:pPr>
              <w:pStyle w:val="NoSpacing"/>
              <w:rPr>
                <w:rFonts w:asciiTheme="minorHAnsi" w:hAnsiTheme="minorHAnsi" w:cstheme="minorHAnsi"/>
                <w:sz w:val="20"/>
                <w:szCs w:val="20"/>
              </w:rPr>
            </w:pPr>
          </w:p>
        </w:tc>
        <w:tc>
          <w:tcPr>
            <w:tcW w:w="2340" w:type="dxa"/>
            <w:gridSpan w:val="13"/>
            <w:tcBorders>
              <w:top w:val="single" w:sz="4" w:space="0" w:color="auto"/>
              <w:left w:val="single" w:sz="4" w:space="0" w:color="auto"/>
            </w:tcBorders>
          </w:tcPr>
          <w:p w14:paraId="27551ECC" w14:textId="77777777" w:rsidR="004A42EA" w:rsidRPr="00EE666D" w:rsidRDefault="004A42EA">
            <w:pPr>
              <w:rPr>
                <w:rFonts w:cstheme="minorHAnsi"/>
                <w:sz w:val="20"/>
                <w:szCs w:val="20"/>
              </w:rPr>
            </w:pPr>
            <w:r w:rsidRPr="00EE666D">
              <w:rPr>
                <w:rFonts w:cstheme="minorHAnsi"/>
                <w:sz w:val="20"/>
                <w:szCs w:val="20"/>
              </w:rPr>
              <w:t>Estimated Time (mins.) to Complete Initial Contact</w:t>
            </w:r>
          </w:p>
        </w:tc>
        <w:tc>
          <w:tcPr>
            <w:tcW w:w="540" w:type="dxa"/>
            <w:gridSpan w:val="4"/>
            <w:tcBorders>
              <w:top w:val="single" w:sz="4" w:space="0" w:color="auto"/>
              <w:right w:val="single" w:sz="4" w:space="0" w:color="auto"/>
            </w:tcBorders>
          </w:tcPr>
          <w:p w14:paraId="078B42AB" w14:textId="548E07FE" w:rsidR="004A42EA" w:rsidRPr="00EE666D" w:rsidRDefault="00630DBD" w:rsidP="00453D92">
            <w:pPr>
              <w:pStyle w:val="NoSpacing"/>
              <w:jc w:val="center"/>
              <w:rPr>
                <w:rFonts w:asciiTheme="minorHAnsi" w:hAnsiTheme="minorHAnsi" w:cstheme="minorHAnsi"/>
                <w:sz w:val="20"/>
                <w:szCs w:val="20"/>
              </w:rPr>
            </w:pPr>
            <w:r w:rsidRPr="00EE666D">
              <w:rPr>
                <w:rFonts w:asciiTheme="minorHAnsi" w:hAnsiTheme="minorHAnsi" w:cstheme="minorHAnsi"/>
                <w:sz w:val="20"/>
                <w:szCs w:val="20"/>
              </w:rPr>
              <w:t>1</w:t>
            </w:r>
          </w:p>
        </w:tc>
        <w:tc>
          <w:tcPr>
            <w:tcW w:w="236" w:type="dxa"/>
            <w:gridSpan w:val="2"/>
            <w:tcBorders>
              <w:left w:val="single" w:sz="4" w:space="0" w:color="auto"/>
              <w:right w:val="single" w:sz="4" w:space="0" w:color="auto"/>
            </w:tcBorders>
          </w:tcPr>
          <w:p w14:paraId="04894356" w14:textId="77777777" w:rsidR="004A42EA" w:rsidRPr="00EE666D" w:rsidRDefault="004A42EA" w:rsidP="00885E07">
            <w:pPr>
              <w:pStyle w:val="NoSpacing"/>
              <w:rPr>
                <w:rFonts w:asciiTheme="minorHAnsi" w:hAnsiTheme="minorHAnsi" w:cstheme="minorHAnsi"/>
                <w:sz w:val="20"/>
                <w:szCs w:val="20"/>
              </w:rPr>
            </w:pPr>
          </w:p>
        </w:tc>
        <w:tc>
          <w:tcPr>
            <w:tcW w:w="2374" w:type="dxa"/>
            <w:gridSpan w:val="6"/>
            <w:tcBorders>
              <w:top w:val="single" w:sz="4" w:space="0" w:color="auto"/>
              <w:left w:val="single" w:sz="4" w:space="0" w:color="auto"/>
            </w:tcBorders>
          </w:tcPr>
          <w:p w14:paraId="20E8E9F9" w14:textId="77777777" w:rsidR="004A42EA" w:rsidRPr="00EE666D" w:rsidRDefault="004A42EA">
            <w:pPr>
              <w:rPr>
                <w:rFonts w:cstheme="minorHAnsi"/>
                <w:sz w:val="20"/>
                <w:szCs w:val="20"/>
              </w:rPr>
            </w:pPr>
            <w:r w:rsidRPr="00EE666D">
              <w:rPr>
                <w:rFonts w:cstheme="minorHAnsi"/>
                <w:sz w:val="20"/>
                <w:szCs w:val="20"/>
              </w:rPr>
              <w:t>Estimated Burden Hours</w:t>
            </w:r>
          </w:p>
        </w:tc>
        <w:tc>
          <w:tcPr>
            <w:tcW w:w="720" w:type="dxa"/>
            <w:gridSpan w:val="2"/>
            <w:tcBorders>
              <w:top w:val="single" w:sz="4" w:space="0" w:color="auto"/>
              <w:right w:val="single" w:sz="4" w:space="0" w:color="auto"/>
            </w:tcBorders>
          </w:tcPr>
          <w:p w14:paraId="2264C3FC" w14:textId="34C24F51" w:rsidR="004A42EA" w:rsidRPr="00EE666D" w:rsidRDefault="00A05846" w:rsidP="005D6E00">
            <w:pPr>
              <w:pStyle w:val="NoSpacing"/>
              <w:jc w:val="center"/>
              <w:rPr>
                <w:rFonts w:asciiTheme="minorHAnsi" w:hAnsiTheme="minorHAnsi" w:cstheme="minorHAnsi"/>
                <w:sz w:val="20"/>
                <w:szCs w:val="20"/>
              </w:rPr>
            </w:pPr>
            <w:r>
              <w:rPr>
                <w:rFonts w:asciiTheme="minorHAnsi" w:hAnsiTheme="minorHAnsi" w:cstheme="minorHAnsi"/>
                <w:sz w:val="20"/>
                <w:szCs w:val="20"/>
              </w:rPr>
              <w:t>8</w:t>
            </w:r>
          </w:p>
        </w:tc>
        <w:tc>
          <w:tcPr>
            <w:tcW w:w="236" w:type="dxa"/>
            <w:gridSpan w:val="2"/>
            <w:vMerge w:val="restart"/>
            <w:tcBorders>
              <w:left w:val="single" w:sz="4" w:space="0" w:color="auto"/>
            </w:tcBorders>
          </w:tcPr>
          <w:p w14:paraId="0EBF5BD0" w14:textId="77777777" w:rsidR="004A42EA" w:rsidRPr="00EE666D" w:rsidRDefault="004A42EA" w:rsidP="00885E07">
            <w:pPr>
              <w:pStyle w:val="NoSpacing"/>
              <w:rPr>
                <w:rFonts w:asciiTheme="minorHAnsi" w:hAnsiTheme="minorHAnsi" w:cstheme="minorHAnsi"/>
                <w:sz w:val="20"/>
                <w:szCs w:val="20"/>
              </w:rPr>
            </w:pPr>
          </w:p>
        </w:tc>
      </w:tr>
      <w:tr w:rsidR="00EA65B8" w:rsidRPr="00613844" w14:paraId="5E9BC965" w14:textId="77777777" w:rsidTr="00742066">
        <w:trPr>
          <w:trHeight w:val="531"/>
        </w:trPr>
        <w:tc>
          <w:tcPr>
            <w:tcW w:w="630" w:type="dxa"/>
            <w:gridSpan w:val="4"/>
            <w:tcBorders>
              <w:right w:val="single" w:sz="4" w:space="0" w:color="auto"/>
            </w:tcBorders>
          </w:tcPr>
          <w:p w14:paraId="3DB95978" w14:textId="04048471" w:rsidR="004A42EA" w:rsidRPr="00370F78" w:rsidRDefault="004A42EA" w:rsidP="00885E07">
            <w:pPr>
              <w:pStyle w:val="NoSpacing"/>
            </w:pPr>
          </w:p>
        </w:tc>
        <w:tc>
          <w:tcPr>
            <w:tcW w:w="2160" w:type="dxa"/>
            <w:gridSpan w:val="5"/>
            <w:tcBorders>
              <w:left w:val="single" w:sz="4" w:space="0" w:color="auto"/>
            </w:tcBorders>
          </w:tcPr>
          <w:p w14:paraId="0AAA1708" w14:textId="5CB25BB6" w:rsidR="004A42EA" w:rsidRPr="00EE666D" w:rsidRDefault="004A42EA">
            <w:pPr>
              <w:rPr>
                <w:rFonts w:cstheme="minorHAnsi"/>
                <w:sz w:val="20"/>
                <w:szCs w:val="20"/>
              </w:rPr>
            </w:pPr>
            <w:r w:rsidRPr="00EE666D">
              <w:rPr>
                <w:rFonts w:cstheme="minorHAnsi"/>
                <w:sz w:val="20"/>
                <w:szCs w:val="20"/>
              </w:rPr>
              <w:t>Estimated number of</w:t>
            </w:r>
            <w:r w:rsidR="00502A84" w:rsidRPr="00EE666D">
              <w:rPr>
                <w:rFonts w:cstheme="minorHAnsi"/>
                <w:sz w:val="20"/>
                <w:szCs w:val="20"/>
              </w:rPr>
              <w:t xml:space="preserve"> on-site</w:t>
            </w:r>
            <w:r w:rsidRPr="00EE666D">
              <w:rPr>
                <w:rFonts w:cstheme="minorHAnsi"/>
                <w:sz w:val="20"/>
                <w:szCs w:val="20"/>
              </w:rPr>
              <w:t xml:space="preserve"> refusals</w:t>
            </w:r>
          </w:p>
        </w:tc>
        <w:tc>
          <w:tcPr>
            <w:tcW w:w="720" w:type="dxa"/>
            <w:gridSpan w:val="4"/>
            <w:tcBorders>
              <w:right w:val="single" w:sz="4" w:space="0" w:color="auto"/>
            </w:tcBorders>
          </w:tcPr>
          <w:p w14:paraId="3A42377E" w14:textId="08E55B1C" w:rsidR="004A42EA" w:rsidRPr="00EE666D" w:rsidRDefault="007D0328" w:rsidP="00885E07">
            <w:pPr>
              <w:pStyle w:val="NoSpacing"/>
              <w:rPr>
                <w:rFonts w:asciiTheme="minorHAnsi" w:hAnsiTheme="minorHAnsi" w:cstheme="minorHAnsi"/>
                <w:sz w:val="20"/>
                <w:szCs w:val="20"/>
              </w:rPr>
            </w:pPr>
            <w:r>
              <w:rPr>
                <w:rFonts w:asciiTheme="minorHAnsi" w:hAnsiTheme="minorHAnsi" w:cstheme="minorHAnsi"/>
                <w:sz w:val="20"/>
                <w:szCs w:val="20"/>
              </w:rPr>
              <w:t xml:space="preserve">  45</w:t>
            </w:r>
          </w:p>
        </w:tc>
        <w:tc>
          <w:tcPr>
            <w:tcW w:w="270" w:type="dxa"/>
            <w:tcBorders>
              <w:left w:val="single" w:sz="4" w:space="0" w:color="auto"/>
              <w:right w:val="single" w:sz="4" w:space="0" w:color="auto"/>
            </w:tcBorders>
          </w:tcPr>
          <w:p w14:paraId="1957AF59" w14:textId="77777777" w:rsidR="004A42EA" w:rsidRPr="00EE666D" w:rsidRDefault="004A42EA" w:rsidP="00885E07">
            <w:pPr>
              <w:pStyle w:val="NoSpacing"/>
              <w:rPr>
                <w:rFonts w:asciiTheme="minorHAnsi" w:hAnsiTheme="minorHAnsi" w:cstheme="minorHAnsi"/>
                <w:sz w:val="20"/>
                <w:szCs w:val="20"/>
              </w:rPr>
            </w:pPr>
          </w:p>
        </w:tc>
        <w:tc>
          <w:tcPr>
            <w:tcW w:w="2340" w:type="dxa"/>
            <w:gridSpan w:val="13"/>
            <w:tcBorders>
              <w:left w:val="single" w:sz="4" w:space="0" w:color="auto"/>
            </w:tcBorders>
          </w:tcPr>
          <w:p w14:paraId="53EEA340" w14:textId="77777777" w:rsidR="004A42EA" w:rsidRPr="00EE666D" w:rsidRDefault="004A42EA">
            <w:pPr>
              <w:rPr>
                <w:rFonts w:cstheme="minorHAnsi"/>
                <w:sz w:val="20"/>
                <w:szCs w:val="20"/>
              </w:rPr>
            </w:pPr>
            <w:r w:rsidRPr="00EE666D">
              <w:rPr>
                <w:rFonts w:cstheme="minorHAnsi"/>
                <w:sz w:val="20"/>
                <w:szCs w:val="20"/>
              </w:rPr>
              <w:t>On-site Refusal/ nonresponse</w:t>
            </w:r>
          </w:p>
        </w:tc>
        <w:tc>
          <w:tcPr>
            <w:tcW w:w="540" w:type="dxa"/>
            <w:gridSpan w:val="4"/>
            <w:tcBorders>
              <w:right w:val="single" w:sz="4" w:space="0" w:color="auto"/>
            </w:tcBorders>
          </w:tcPr>
          <w:p w14:paraId="04F9B7C1" w14:textId="5851EEB6" w:rsidR="004A42EA" w:rsidRPr="00EE666D" w:rsidRDefault="00630DBD" w:rsidP="00453D92">
            <w:pPr>
              <w:pStyle w:val="NoSpacing"/>
              <w:jc w:val="center"/>
              <w:rPr>
                <w:rFonts w:asciiTheme="minorHAnsi" w:hAnsiTheme="minorHAnsi" w:cstheme="minorHAnsi"/>
                <w:sz w:val="20"/>
                <w:szCs w:val="20"/>
              </w:rPr>
            </w:pPr>
            <w:r w:rsidRPr="00EE666D">
              <w:rPr>
                <w:rFonts w:asciiTheme="minorHAnsi" w:hAnsiTheme="minorHAnsi" w:cstheme="minorHAnsi"/>
                <w:sz w:val="20"/>
                <w:szCs w:val="20"/>
              </w:rPr>
              <w:t>2</w:t>
            </w:r>
          </w:p>
        </w:tc>
        <w:tc>
          <w:tcPr>
            <w:tcW w:w="236" w:type="dxa"/>
            <w:gridSpan w:val="2"/>
            <w:tcBorders>
              <w:left w:val="single" w:sz="4" w:space="0" w:color="auto"/>
              <w:right w:val="single" w:sz="4" w:space="0" w:color="auto"/>
            </w:tcBorders>
          </w:tcPr>
          <w:p w14:paraId="7B0B10FF" w14:textId="77777777" w:rsidR="004A42EA" w:rsidRPr="00EE666D" w:rsidRDefault="004A42EA" w:rsidP="00885E07">
            <w:pPr>
              <w:pStyle w:val="NoSpacing"/>
              <w:rPr>
                <w:rFonts w:asciiTheme="minorHAnsi" w:hAnsiTheme="minorHAnsi" w:cstheme="minorHAnsi"/>
                <w:sz w:val="20"/>
                <w:szCs w:val="20"/>
              </w:rPr>
            </w:pPr>
          </w:p>
        </w:tc>
        <w:tc>
          <w:tcPr>
            <w:tcW w:w="2374" w:type="dxa"/>
            <w:gridSpan w:val="6"/>
            <w:tcBorders>
              <w:left w:val="single" w:sz="4" w:space="0" w:color="auto"/>
            </w:tcBorders>
          </w:tcPr>
          <w:p w14:paraId="7297F514" w14:textId="77777777" w:rsidR="004A42EA" w:rsidRPr="00EE666D" w:rsidRDefault="004A42EA">
            <w:pPr>
              <w:rPr>
                <w:rFonts w:cstheme="minorHAnsi"/>
                <w:sz w:val="20"/>
                <w:szCs w:val="20"/>
              </w:rPr>
            </w:pPr>
            <w:r w:rsidRPr="00EE666D">
              <w:rPr>
                <w:rFonts w:cstheme="minorHAnsi"/>
                <w:sz w:val="20"/>
                <w:szCs w:val="20"/>
              </w:rPr>
              <w:t>Estimated Burden Hours</w:t>
            </w:r>
          </w:p>
        </w:tc>
        <w:tc>
          <w:tcPr>
            <w:tcW w:w="720" w:type="dxa"/>
            <w:gridSpan w:val="2"/>
            <w:tcBorders>
              <w:right w:val="single" w:sz="4" w:space="0" w:color="auto"/>
            </w:tcBorders>
          </w:tcPr>
          <w:p w14:paraId="4AA1F694" w14:textId="1D69ABB2" w:rsidR="004A42EA" w:rsidRPr="00EE666D" w:rsidRDefault="00A05846" w:rsidP="00A05846">
            <w:pPr>
              <w:pStyle w:val="NoSpacing"/>
              <w:jc w:val="center"/>
              <w:rPr>
                <w:rFonts w:asciiTheme="minorHAnsi" w:hAnsiTheme="minorHAnsi" w:cstheme="minorHAnsi"/>
                <w:sz w:val="20"/>
                <w:szCs w:val="20"/>
              </w:rPr>
            </w:pPr>
            <w:r>
              <w:rPr>
                <w:rFonts w:asciiTheme="minorHAnsi" w:hAnsiTheme="minorHAnsi" w:cstheme="minorHAnsi"/>
                <w:sz w:val="20"/>
                <w:szCs w:val="20"/>
              </w:rPr>
              <w:t>2</w:t>
            </w:r>
          </w:p>
        </w:tc>
        <w:tc>
          <w:tcPr>
            <w:tcW w:w="236" w:type="dxa"/>
            <w:gridSpan w:val="2"/>
            <w:vMerge/>
            <w:tcBorders>
              <w:left w:val="single" w:sz="4" w:space="0" w:color="auto"/>
            </w:tcBorders>
          </w:tcPr>
          <w:p w14:paraId="427D5E69" w14:textId="77777777" w:rsidR="004A42EA" w:rsidRPr="00EE666D" w:rsidRDefault="004A42EA" w:rsidP="00370F78">
            <w:pPr>
              <w:jc w:val="right"/>
              <w:rPr>
                <w:rFonts w:cstheme="minorHAnsi"/>
                <w:sz w:val="20"/>
                <w:szCs w:val="20"/>
              </w:rPr>
            </w:pPr>
          </w:p>
        </w:tc>
      </w:tr>
      <w:tr w:rsidR="00EA65B8" w:rsidRPr="00613844" w14:paraId="12145711" w14:textId="77777777" w:rsidTr="00742066">
        <w:trPr>
          <w:trHeight w:val="338"/>
        </w:trPr>
        <w:tc>
          <w:tcPr>
            <w:tcW w:w="630" w:type="dxa"/>
            <w:gridSpan w:val="4"/>
            <w:tcBorders>
              <w:right w:val="single" w:sz="4" w:space="0" w:color="auto"/>
            </w:tcBorders>
          </w:tcPr>
          <w:p w14:paraId="198A0D12" w14:textId="77777777" w:rsidR="004A42EA" w:rsidRPr="00370F78" w:rsidRDefault="004A42EA" w:rsidP="00885E07">
            <w:pPr>
              <w:pStyle w:val="NoSpacing"/>
            </w:pPr>
          </w:p>
        </w:tc>
        <w:tc>
          <w:tcPr>
            <w:tcW w:w="2160" w:type="dxa"/>
            <w:gridSpan w:val="5"/>
            <w:tcBorders>
              <w:left w:val="single" w:sz="4" w:space="0" w:color="auto"/>
              <w:bottom w:val="single" w:sz="4" w:space="0" w:color="auto"/>
            </w:tcBorders>
          </w:tcPr>
          <w:p w14:paraId="60243C29" w14:textId="161D4EFE" w:rsidR="004A42EA" w:rsidRPr="00EE666D" w:rsidRDefault="00EA65B8" w:rsidP="00EA65B8">
            <w:pPr>
              <w:rPr>
                <w:rFonts w:cstheme="minorHAnsi"/>
                <w:sz w:val="20"/>
                <w:szCs w:val="20"/>
              </w:rPr>
            </w:pPr>
            <w:r w:rsidRPr="00EE666D">
              <w:rPr>
                <w:rFonts w:cstheme="minorHAnsi"/>
                <w:sz w:val="20"/>
                <w:szCs w:val="20"/>
              </w:rPr>
              <w:t>Total Number of R</w:t>
            </w:r>
            <w:r w:rsidR="004A42EA" w:rsidRPr="00EE666D">
              <w:rPr>
                <w:rFonts w:cstheme="minorHAnsi"/>
                <w:sz w:val="20"/>
                <w:szCs w:val="20"/>
              </w:rPr>
              <w:t xml:space="preserve">esponses </w:t>
            </w:r>
            <w:r w:rsidR="007D0328">
              <w:rPr>
                <w:rFonts w:cstheme="minorHAnsi"/>
                <w:sz w:val="20"/>
                <w:szCs w:val="20"/>
              </w:rPr>
              <w:t>(Spring and Fall</w:t>
            </w:r>
            <w:r w:rsidRPr="00EE666D">
              <w:rPr>
                <w:rFonts w:cstheme="minorHAnsi"/>
                <w:sz w:val="20"/>
                <w:szCs w:val="20"/>
              </w:rPr>
              <w:t xml:space="preserve"> – combined)</w:t>
            </w:r>
          </w:p>
        </w:tc>
        <w:tc>
          <w:tcPr>
            <w:tcW w:w="720" w:type="dxa"/>
            <w:gridSpan w:val="4"/>
            <w:tcBorders>
              <w:bottom w:val="single" w:sz="4" w:space="0" w:color="auto"/>
              <w:right w:val="single" w:sz="4" w:space="0" w:color="auto"/>
            </w:tcBorders>
          </w:tcPr>
          <w:p w14:paraId="6924DBD1" w14:textId="23C13694" w:rsidR="004A42EA" w:rsidRPr="00EE666D" w:rsidRDefault="007D0328" w:rsidP="00885E07">
            <w:pPr>
              <w:pStyle w:val="NoSpacing"/>
              <w:rPr>
                <w:rFonts w:asciiTheme="minorHAnsi" w:hAnsiTheme="minorHAnsi" w:cstheme="minorHAnsi"/>
                <w:sz w:val="20"/>
                <w:szCs w:val="20"/>
              </w:rPr>
            </w:pPr>
            <w:r>
              <w:rPr>
                <w:rFonts w:asciiTheme="minorHAnsi" w:hAnsiTheme="minorHAnsi" w:cstheme="minorHAnsi"/>
                <w:sz w:val="20"/>
                <w:szCs w:val="20"/>
              </w:rPr>
              <w:t>405</w:t>
            </w:r>
          </w:p>
        </w:tc>
        <w:tc>
          <w:tcPr>
            <w:tcW w:w="270" w:type="dxa"/>
            <w:tcBorders>
              <w:left w:val="single" w:sz="4" w:space="0" w:color="auto"/>
              <w:right w:val="single" w:sz="4" w:space="0" w:color="auto"/>
            </w:tcBorders>
          </w:tcPr>
          <w:p w14:paraId="4611C27B" w14:textId="77777777" w:rsidR="004A42EA" w:rsidRPr="00EE666D" w:rsidRDefault="004A42EA" w:rsidP="00885E07">
            <w:pPr>
              <w:pStyle w:val="NoSpacing"/>
              <w:rPr>
                <w:rFonts w:asciiTheme="minorHAnsi" w:hAnsiTheme="minorHAnsi" w:cstheme="minorHAnsi"/>
                <w:sz w:val="20"/>
                <w:szCs w:val="20"/>
              </w:rPr>
            </w:pPr>
          </w:p>
        </w:tc>
        <w:tc>
          <w:tcPr>
            <w:tcW w:w="2340" w:type="dxa"/>
            <w:gridSpan w:val="13"/>
            <w:tcBorders>
              <w:left w:val="single" w:sz="4" w:space="0" w:color="auto"/>
              <w:bottom w:val="single" w:sz="4" w:space="0" w:color="auto"/>
            </w:tcBorders>
          </w:tcPr>
          <w:p w14:paraId="325ED58E" w14:textId="77777777" w:rsidR="004A42EA" w:rsidRPr="00EE666D" w:rsidRDefault="004A42EA">
            <w:pPr>
              <w:rPr>
                <w:rFonts w:cstheme="minorHAnsi"/>
                <w:sz w:val="20"/>
                <w:szCs w:val="20"/>
              </w:rPr>
            </w:pPr>
            <w:r w:rsidRPr="00EE666D">
              <w:rPr>
                <w:rFonts w:cstheme="minorHAnsi"/>
                <w:sz w:val="20"/>
                <w:szCs w:val="20"/>
              </w:rPr>
              <w:t>Time to complete and return surveys</w:t>
            </w:r>
          </w:p>
        </w:tc>
        <w:tc>
          <w:tcPr>
            <w:tcW w:w="540" w:type="dxa"/>
            <w:gridSpan w:val="4"/>
            <w:tcBorders>
              <w:bottom w:val="single" w:sz="4" w:space="0" w:color="auto"/>
              <w:right w:val="single" w:sz="4" w:space="0" w:color="auto"/>
            </w:tcBorders>
          </w:tcPr>
          <w:p w14:paraId="7B337F80" w14:textId="1D3E7C8C" w:rsidR="004A42EA" w:rsidRPr="00EE666D" w:rsidRDefault="00263AE8" w:rsidP="00453D92">
            <w:pPr>
              <w:pStyle w:val="NoSpacing"/>
              <w:jc w:val="center"/>
              <w:rPr>
                <w:rFonts w:asciiTheme="minorHAnsi" w:hAnsiTheme="minorHAnsi" w:cstheme="minorHAnsi"/>
                <w:sz w:val="20"/>
                <w:szCs w:val="20"/>
              </w:rPr>
            </w:pPr>
            <w:r>
              <w:rPr>
                <w:rFonts w:asciiTheme="minorHAnsi" w:hAnsiTheme="minorHAnsi" w:cstheme="minorHAnsi"/>
                <w:sz w:val="20"/>
                <w:szCs w:val="20"/>
              </w:rPr>
              <w:t>10</w:t>
            </w:r>
          </w:p>
        </w:tc>
        <w:tc>
          <w:tcPr>
            <w:tcW w:w="236" w:type="dxa"/>
            <w:gridSpan w:val="2"/>
            <w:tcBorders>
              <w:left w:val="single" w:sz="4" w:space="0" w:color="auto"/>
              <w:right w:val="single" w:sz="4" w:space="0" w:color="auto"/>
            </w:tcBorders>
          </w:tcPr>
          <w:p w14:paraId="01AF4651" w14:textId="77777777" w:rsidR="004A42EA" w:rsidRPr="00EE666D" w:rsidRDefault="004A42EA" w:rsidP="00885E07">
            <w:pPr>
              <w:pStyle w:val="NoSpacing"/>
              <w:rPr>
                <w:rFonts w:asciiTheme="minorHAnsi" w:hAnsiTheme="minorHAnsi" w:cstheme="minorHAnsi"/>
                <w:sz w:val="20"/>
                <w:szCs w:val="20"/>
              </w:rPr>
            </w:pPr>
          </w:p>
        </w:tc>
        <w:tc>
          <w:tcPr>
            <w:tcW w:w="2374" w:type="dxa"/>
            <w:gridSpan w:val="6"/>
            <w:tcBorders>
              <w:left w:val="single" w:sz="4" w:space="0" w:color="auto"/>
              <w:bottom w:val="single" w:sz="4" w:space="0" w:color="auto"/>
            </w:tcBorders>
          </w:tcPr>
          <w:p w14:paraId="3C294BCC" w14:textId="77777777" w:rsidR="004A42EA" w:rsidRPr="00EE666D" w:rsidRDefault="004A42EA">
            <w:pPr>
              <w:rPr>
                <w:rFonts w:cstheme="minorHAnsi"/>
                <w:sz w:val="20"/>
                <w:szCs w:val="20"/>
              </w:rPr>
            </w:pPr>
            <w:r w:rsidRPr="00EE666D">
              <w:rPr>
                <w:rFonts w:cstheme="minorHAnsi"/>
                <w:sz w:val="20"/>
                <w:szCs w:val="20"/>
              </w:rPr>
              <w:t>Estimated Burden Hours</w:t>
            </w:r>
          </w:p>
        </w:tc>
        <w:tc>
          <w:tcPr>
            <w:tcW w:w="720" w:type="dxa"/>
            <w:gridSpan w:val="2"/>
            <w:tcBorders>
              <w:bottom w:val="single" w:sz="4" w:space="0" w:color="auto"/>
              <w:right w:val="single" w:sz="4" w:space="0" w:color="auto"/>
            </w:tcBorders>
          </w:tcPr>
          <w:p w14:paraId="174D97B2" w14:textId="79EC9A43" w:rsidR="004A42EA" w:rsidRPr="00EE666D" w:rsidRDefault="00A05846" w:rsidP="00EE666D">
            <w:pPr>
              <w:pStyle w:val="NoSpacing"/>
              <w:jc w:val="center"/>
              <w:rPr>
                <w:rFonts w:asciiTheme="minorHAnsi" w:hAnsiTheme="minorHAnsi" w:cstheme="minorHAnsi"/>
                <w:sz w:val="20"/>
                <w:szCs w:val="20"/>
              </w:rPr>
            </w:pPr>
            <w:r>
              <w:rPr>
                <w:rFonts w:asciiTheme="minorHAnsi" w:hAnsiTheme="minorHAnsi" w:cstheme="minorHAnsi"/>
                <w:sz w:val="20"/>
                <w:szCs w:val="20"/>
              </w:rPr>
              <w:t>68</w:t>
            </w:r>
          </w:p>
        </w:tc>
        <w:tc>
          <w:tcPr>
            <w:tcW w:w="236" w:type="dxa"/>
            <w:gridSpan w:val="2"/>
            <w:vMerge/>
            <w:tcBorders>
              <w:left w:val="single" w:sz="4" w:space="0" w:color="auto"/>
            </w:tcBorders>
          </w:tcPr>
          <w:p w14:paraId="16C15631" w14:textId="77777777" w:rsidR="004A42EA" w:rsidRPr="00EE666D" w:rsidRDefault="004A42EA" w:rsidP="00370F78">
            <w:pPr>
              <w:jc w:val="right"/>
              <w:rPr>
                <w:rFonts w:cstheme="minorHAnsi"/>
                <w:sz w:val="20"/>
                <w:szCs w:val="20"/>
              </w:rPr>
            </w:pPr>
          </w:p>
        </w:tc>
      </w:tr>
      <w:tr w:rsidR="0076366C" w:rsidRPr="00613844" w14:paraId="5EB60685" w14:textId="77777777" w:rsidTr="00EE66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63" w:type="dxa"/>
          <w:wAfter w:w="123" w:type="dxa"/>
          <w:trHeight w:val="338"/>
          <w:jc w:val="center"/>
        </w:trPr>
        <w:tc>
          <w:tcPr>
            <w:tcW w:w="540" w:type="dxa"/>
            <w:gridSpan w:val="4"/>
            <w:tcBorders>
              <w:top w:val="nil"/>
              <w:left w:val="nil"/>
              <w:bottom w:val="single" w:sz="4" w:space="0" w:color="auto"/>
              <w:right w:val="nil"/>
            </w:tcBorders>
          </w:tcPr>
          <w:p w14:paraId="315CE2AC" w14:textId="77777777" w:rsidR="0076366C" w:rsidRPr="00EE666D" w:rsidRDefault="0076366C" w:rsidP="00885E07">
            <w:pPr>
              <w:pStyle w:val="NoSpacing"/>
              <w:rPr>
                <w:rFonts w:asciiTheme="minorHAnsi" w:hAnsiTheme="minorHAnsi" w:cstheme="minorHAnsi"/>
                <w:sz w:val="20"/>
                <w:szCs w:val="20"/>
              </w:rPr>
            </w:pPr>
          </w:p>
        </w:tc>
        <w:tc>
          <w:tcPr>
            <w:tcW w:w="8684" w:type="dxa"/>
            <w:gridSpan w:val="35"/>
            <w:tcBorders>
              <w:top w:val="nil"/>
              <w:left w:val="nil"/>
              <w:bottom w:val="single" w:sz="4" w:space="0" w:color="auto"/>
              <w:right w:val="nil"/>
            </w:tcBorders>
          </w:tcPr>
          <w:p w14:paraId="53709C80" w14:textId="77777777" w:rsidR="0076366C" w:rsidRPr="00EE666D" w:rsidRDefault="0076366C" w:rsidP="00370F78">
            <w:pPr>
              <w:jc w:val="right"/>
              <w:rPr>
                <w:rFonts w:cstheme="minorHAnsi"/>
                <w:b/>
                <w:sz w:val="20"/>
                <w:szCs w:val="20"/>
              </w:rPr>
            </w:pPr>
            <w:r w:rsidRPr="00EE666D">
              <w:rPr>
                <w:rFonts w:cstheme="minorHAnsi"/>
                <w:b/>
                <w:sz w:val="20"/>
                <w:szCs w:val="20"/>
              </w:rPr>
              <w:t>Total Burden</w:t>
            </w:r>
          </w:p>
        </w:tc>
        <w:tc>
          <w:tcPr>
            <w:tcW w:w="716" w:type="dxa"/>
            <w:gridSpan w:val="2"/>
            <w:tcBorders>
              <w:top w:val="nil"/>
              <w:left w:val="nil"/>
              <w:bottom w:val="single" w:sz="4" w:space="0" w:color="auto"/>
              <w:right w:val="nil"/>
            </w:tcBorders>
          </w:tcPr>
          <w:p w14:paraId="445A7E8F" w14:textId="04E6EAF0" w:rsidR="0076366C" w:rsidRPr="00EE666D" w:rsidRDefault="00A05846" w:rsidP="005D6E00">
            <w:pPr>
              <w:pStyle w:val="NoSpacing"/>
              <w:jc w:val="center"/>
              <w:rPr>
                <w:rFonts w:asciiTheme="minorHAnsi" w:hAnsiTheme="minorHAnsi" w:cstheme="minorHAnsi"/>
              </w:rPr>
            </w:pPr>
            <w:r>
              <w:rPr>
                <w:rFonts w:asciiTheme="minorHAnsi" w:hAnsiTheme="minorHAnsi" w:cstheme="minorHAnsi"/>
                <w:sz w:val="20"/>
              </w:rPr>
              <w:t>78</w:t>
            </w:r>
          </w:p>
        </w:tc>
      </w:tr>
    </w:tbl>
    <w:p w14:paraId="7C8D39C3" w14:textId="0ED704C7" w:rsidR="00AF7245" w:rsidRDefault="00AF7245"/>
    <w:tbl>
      <w:tblPr>
        <w:tblW w:w="9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453D92">
        <w:trPr>
          <w:trHeight w:val="2672"/>
          <w:jc w:val="center"/>
        </w:trPr>
        <w:tc>
          <w:tcPr>
            <w:tcW w:w="537" w:type="dxa"/>
            <w:tcBorders>
              <w:top w:val="single" w:sz="4" w:space="0" w:color="auto"/>
              <w:left w:val="nil"/>
              <w:bottom w:val="single" w:sz="4" w:space="0" w:color="auto"/>
              <w:right w:val="nil"/>
            </w:tcBorders>
          </w:tcPr>
          <w:p w14:paraId="0647D5EB" w14:textId="5C95DEB2" w:rsidR="00370F78" w:rsidRPr="00613844" w:rsidRDefault="00A95BAA" w:rsidP="00A95BAA">
            <w:pPr>
              <w:jc w:val="right"/>
              <w:rPr>
                <w:rFonts w:cs="Calibri"/>
              </w:rPr>
            </w:pPr>
            <w:r w:rsidRPr="00613844">
              <w:rPr>
                <w:rFonts w:cs="Calibri"/>
                <w:szCs w:val="22"/>
              </w:rPr>
              <w:lastRenderedPageBreak/>
              <w:t>1</w:t>
            </w:r>
            <w:r>
              <w:rPr>
                <w:rFonts w:cs="Calibri"/>
                <w:szCs w:val="22"/>
              </w:rPr>
              <w:t>1</w:t>
            </w:r>
            <w:r w:rsidR="00370F78" w:rsidRPr="00613844">
              <w:rPr>
                <w:rFonts w:cs="Calibri"/>
                <w:szCs w:val="22"/>
              </w:rPr>
              <w:t>.</w:t>
            </w:r>
          </w:p>
        </w:tc>
        <w:tc>
          <w:tcPr>
            <w:tcW w:w="1878" w:type="dxa"/>
            <w:tcBorders>
              <w:top w:val="single" w:sz="4" w:space="0" w:color="auto"/>
              <w:left w:val="nil"/>
              <w:bottom w:val="single" w:sz="4" w:space="0" w:color="auto"/>
              <w:right w:val="nil"/>
            </w:tcBorders>
          </w:tcPr>
          <w:p w14:paraId="0CE65EE2" w14:textId="77777777" w:rsidR="00370F78" w:rsidRPr="00613844" w:rsidRDefault="00370F78">
            <w:pPr>
              <w:jc w:val="right"/>
              <w:rPr>
                <w:rFonts w:cs="Calibri"/>
                <w:b/>
                <w:bCs/>
              </w:rPr>
            </w:pPr>
            <w:r w:rsidRPr="00613844">
              <w:rPr>
                <w:rFonts w:cs="Calibri"/>
                <w:b/>
                <w:bCs/>
                <w:szCs w:val="22"/>
              </w:rPr>
              <w:t>Reporting Plan:</w:t>
            </w:r>
          </w:p>
        </w:tc>
        <w:tc>
          <w:tcPr>
            <w:tcW w:w="7484" w:type="dxa"/>
            <w:tcBorders>
              <w:top w:val="single" w:sz="4" w:space="0" w:color="auto"/>
              <w:left w:val="nil"/>
              <w:bottom w:val="single" w:sz="4" w:space="0" w:color="auto"/>
              <w:right w:val="nil"/>
            </w:tcBorders>
          </w:tcPr>
          <w:p w14:paraId="53736BFB" w14:textId="2BAC3215" w:rsidR="00630DBD" w:rsidRPr="00630DBD" w:rsidRDefault="00630DBD" w:rsidP="009424AD">
            <w:r w:rsidRPr="00630DBD">
              <w:t xml:space="preserve">Analysis </w:t>
            </w:r>
            <w:r w:rsidR="00DC08FB">
              <w:t xml:space="preserve">and results </w:t>
            </w:r>
            <w:r w:rsidRPr="00630DBD">
              <w:t>will include frequency distributions and descriptive statistics for all questionnaire variables as well as selected cross-tabulations and other comparisons. Depending on the variable, appropriate statist</w:t>
            </w:r>
            <w:r w:rsidR="00BE3C46">
              <w:t>ical analyses will be conducted</w:t>
            </w:r>
            <w:r w:rsidRPr="00630DBD">
              <w:t xml:space="preserve">. </w:t>
            </w:r>
          </w:p>
          <w:p w14:paraId="0E02538E" w14:textId="77777777" w:rsidR="00630DBD" w:rsidRPr="00453D92" w:rsidRDefault="00630DBD" w:rsidP="00630DBD">
            <w:pPr>
              <w:rPr>
                <w:rFonts w:cstheme="minorHAnsi"/>
                <w:sz w:val="18"/>
                <w:szCs w:val="20"/>
              </w:rPr>
            </w:pPr>
          </w:p>
          <w:p w14:paraId="3A695F7B" w14:textId="1179D6CA" w:rsidR="00370F78" w:rsidRPr="00630DBD" w:rsidRDefault="00DC08FB" w:rsidP="00BE3C46">
            <w:r>
              <w:t>E</w:t>
            </w:r>
            <w:r w:rsidR="00630DBD" w:rsidRPr="00630DBD">
              <w:t xml:space="preserve">lectronic version (in PDF and MS Word file formats) </w:t>
            </w:r>
            <w:r>
              <w:t xml:space="preserve">of the completion report </w:t>
            </w:r>
            <w:r w:rsidR="00630DBD" w:rsidRPr="00630DBD">
              <w:t xml:space="preserve">will be provided to the park representatives. </w:t>
            </w:r>
            <w:r w:rsidR="00A05846">
              <w:t xml:space="preserve"> </w:t>
            </w:r>
            <w:r w:rsidR="00A05846" w:rsidRPr="00A9491F">
              <w:rPr>
                <w:rFonts w:cstheme="minorHAnsi"/>
                <w:szCs w:val="22"/>
              </w:rPr>
              <w:t xml:space="preserve">A final copy of the report will </w:t>
            </w:r>
            <w:r w:rsidR="00A05846">
              <w:rPr>
                <w:rFonts w:cstheme="minorHAnsi"/>
                <w:szCs w:val="22"/>
              </w:rPr>
              <w:t xml:space="preserve">also </w:t>
            </w:r>
            <w:r w:rsidR="00A05846" w:rsidRPr="00A9491F">
              <w:rPr>
                <w:rFonts w:cstheme="minorHAnsi"/>
                <w:szCs w:val="22"/>
              </w:rPr>
              <w:t xml:space="preserve">be </w:t>
            </w:r>
            <w:r w:rsidR="00A05846">
              <w:rPr>
                <w:rFonts w:cstheme="minorHAnsi"/>
                <w:szCs w:val="22"/>
              </w:rPr>
              <w:t>submitted</w:t>
            </w:r>
            <w:r w:rsidR="00A05846" w:rsidRPr="00A9491F">
              <w:rPr>
                <w:rFonts w:cstheme="minorHAnsi"/>
                <w:szCs w:val="22"/>
              </w:rPr>
              <w:t xml:space="preserve"> to the NPS Social Science Division for archiving in the Social Science Studies Collection</w:t>
            </w:r>
            <w:r w:rsidR="00A05846">
              <w:rPr>
                <w:rFonts w:cstheme="minorHAnsi"/>
                <w:szCs w:val="22"/>
              </w:rPr>
              <w:t xml:space="preserve"> as required by the programmatic approval process</w:t>
            </w:r>
            <w:r w:rsidR="00A05846" w:rsidRPr="00A9491F">
              <w:rPr>
                <w:rFonts w:cstheme="minorHAnsi"/>
                <w:szCs w:val="22"/>
              </w:rPr>
              <w:t>.</w:t>
            </w:r>
          </w:p>
        </w:tc>
      </w:tr>
    </w:tbl>
    <w:p w14:paraId="0196779E" w14:textId="77777777" w:rsidR="00B23587" w:rsidRPr="00453D92" w:rsidRDefault="00B23587" w:rsidP="0076366C">
      <w:pPr>
        <w:rPr>
          <w:rFonts w:cs="Calibri"/>
          <w:sz w:val="18"/>
          <w:szCs w:val="22"/>
        </w:rPr>
      </w:pPr>
    </w:p>
    <w:p w14:paraId="5F7908EF" w14:textId="77777777" w:rsidR="00630DBD" w:rsidRPr="00630DBD" w:rsidRDefault="00630DBD" w:rsidP="00630DBD">
      <w:pPr>
        <w:rPr>
          <w:rFonts w:cs="Calibri"/>
          <w:szCs w:val="22"/>
        </w:rPr>
      </w:pPr>
      <w:r w:rsidRPr="00630DBD">
        <w:rPr>
          <w:rFonts w:cs="Calibri"/>
          <w:szCs w:val="22"/>
        </w:rPr>
        <w:t>References</w:t>
      </w:r>
    </w:p>
    <w:p w14:paraId="41589CDB" w14:textId="77777777" w:rsidR="00630DBD" w:rsidRPr="00453D92" w:rsidRDefault="00630DBD" w:rsidP="00630DBD">
      <w:pPr>
        <w:rPr>
          <w:rFonts w:cs="Calibri"/>
          <w:sz w:val="16"/>
          <w:szCs w:val="22"/>
        </w:rPr>
      </w:pPr>
    </w:p>
    <w:p w14:paraId="44BDCA79" w14:textId="77777777" w:rsidR="001D594A" w:rsidRPr="001D594A" w:rsidRDefault="001D594A" w:rsidP="001D594A">
      <w:pPr>
        <w:rPr>
          <w:rFonts w:cs="Calibri"/>
          <w:sz w:val="20"/>
          <w:szCs w:val="22"/>
        </w:rPr>
      </w:pPr>
      <w:r w:rsidRPr="001D594A">
        <w:rPr>
          <w:rFonts w:cs="Calibri"/>
          <w:sz w:val="20"/>
          <w:szCs w:val="22"/>
        </w:rPr>
        <w:t>Backlund, E., Stewart, W., Schwartz, Z. (2008). Overnight Backcountry Visitors at Grand Canyon National Park.  Report submitted to Grand Canyon National Park.</w:t>
      </w:r>
    </w:p>
    <w:p w14:paraId="400D5C5F" w14:textId="77777777" w:rsidR="001D594A" w:rsidRPr="001D594A" w:rsidRDefault="001D594A" w:rsidP="001D594A">
      <w:pPr>
        <w:rPr>
          <w:rFonts w:cs="Calibri"/>
          <w:sz w:val="20"/>
          <w:szCs w:val="22"/>
        </w:rPr>
      </w:pPr>
    </w:p>
    <w:p w14:paraId="5B9D8F3D" w14:textId="77777777" w:rsidR="001D594A" w:rsidRPr="001D594A" w:rsidRDefault="001D594A" w:rsidP="001D594A">
      <w:pPr>
        <w:rPr>
          <w:rFonts w:cs="Calibri"/>
          <w:sz w:val="20"/>
          <w:szCs w:val="22"/>
        </w:rPr>
      </w:pPr>
      <w:r w:rsidRPr="001D594A">
        <w:rPr>
          <w:rFonts w:cs="Calibri"/>
          <w:sz w:val="20"/>
          <w:szCs w:val="22"/>
        </w:rPr>
        <w:t>Backlund, E., Stewart, W., Schwartz, Z., McDonald, C. (2006).  Backcountry Day Hikers at Grand Canyon National Park.  Report submitted to Grand Canyon National Park.</w:t>
      </w:r>
    </w:p>
    <w:p w14:paraId="27E1B82A" w14:textId="77777777" w:rsidR="001D594A" w:rsidRDefault="001D594A" w:rsidP="00630DBD">
      <w:pPr>
        <w:rPr>
          <w:rFonts w:cs="Calibri"/>
          <w:sz w:val="20"/>
          <w:szCs w:val="22"/>
        </w:rPr>
      </w:pPr>
    </w:p>
    <w:p w14:paraId="1962E858" w14:textId="7695A76E" w:rsidR="001D594A" w:rsidRDefault="001D594A" w:rsidP="00630DBD">
      <w:pPr>
        <w:rPr>
          <w:rFonts w:cs="Calibri"/>
          <w:sz w:val="20"/>
          <w:szCs w:val="22"/>
        </w:rPr>
      </w:pPr>
      <w:r w:rsidRPr="001D594A">
        <w:rPr>
          <w:rFonts w:cs="Calibri"/>
          <w:sz w:val="20"/>
          <w:szCs w:val="22"/>
        </w:rPr>
        <w:t xml:space="preserve">Manning, R., Cole, D., Stewart, W., Taylor, J., Lee, M. (1999).  Day Use Hiking in Grand Canyon National Park.  Report submitted to Grand Canyon National Park.   </w:t>
      </w:r>
    </w:p>
    <w:p w14:paraId="668E3C41" w14:textId="77777777" w:rsidR="001D594A" w:rsidRDefault="001D594A" w:rsidP="001D594A">
      <w:pPr>
        <w:rPr>
          <w:rFonts w:cs="Calibri"/>
          <w:sz w:val="20"/>
          <w:szCs w:val="22"/>
        </w:rPr>
      </w:pPr>
    </w:p>
    <w:p w14:paraId="01CFF2F0" w14:textId="4A1E1360" w:rsidR="001D594A" w:rsidRPr="001D594A" w:rsidRDefault="001D594A" w:rsidP="001D594A">
      <w:pPr>
        <w:rPr>
          <w:rFonts w:cs="Calibri"/>
          <w:sz w:val="20"/>
          <w:szCs w:val="22"/>
        </w:rPr>
      </w:pPr>
      <w:r w:rsidRPr="001D594A">
        <w:rPr>
          <w:rFonts w:cs="Calibri"/>
          <w:sz w:val="20"/>
          <w:szCs w:val="22"/>
        </w:rPr>
        <w:t xml:space="preserve">Manning, R., W. Valliere, B. </w:t>
      </w:r>
      <w:r>
        <w:rPr>
          <w:rFonts w:cs="Calibri"/>
          <w:sz w:val="20"/>
          <w:szCs w:val="22"/>
        </w:rPr>
        <w:t>Wang, S. Lawson, and P. Newman. (</w:t>
      </w:r>
      <w:r w:rsidRPr="001D594A">
        <w:rPr>
          <w:rFonts w:cs="Calibri"/>
          <w:sz w:val="20"/>
          <w:szCs w:val="22"/>
        </w:rPr>
        <w:t>2003</w:t>
      </w:r>
      <w:r>
        <w:rPr>
          <w:rFonts w:cs="Calibri"/>
          <w:sz w:val="20"/>
          <w:szCs w:val="22"/>
        </w:rPr>
        <w:t>)</w:t>
      </w:r>
      <w:r w:rsidRPr="001D594A">
        <w:rPr>
          <w:rFonts w:cs="Calibri"/>
          <w:sz w:val="20"/>
          <w:szCs w:val="22"/>
        </w:rPr>
        <w:t xml:space="preserve">. Estimating Day Use Social Carrying Capacity in Yosemite National Park. </w:t>
      </w:r>
      <w:r w:rsidRPr="001D594A">
        <w:rPr>
          <w:rFonts w:cs="Calibri"/>
          <w:i/>
          <w:sz w:val="20"/>
          <w:szCs w:val="22"/>
        </w:rPr>
        <w:t>Leisure: The Journal of the Canadian Association for Leisure Studies</w:t>
      </w:r>
      <w:r>
        <w:rPr>
          <w:rFonts w:cs="Calibri"/>
          <w:sz w:val="20"/>
          <w:szCs w:val="22"/>
        </w:rPr>
        <w:t>.</w:t>
      </w:r>
    </w:p>
    <w:p w14:paraId="21A78B60" w14:textId="77777777" w:rsidR="001D594A" w:rsidRDefault="001D594A" w:rsidP="001D594A">
      <w:pPr>
        <w:rPr>
          <w:rFonts w:cs="Calibri"/>
          <w:sz w:val="20"/>
          <w:szCs w:val="22"/>
        </w:rPr>
      </w:pPr>
    </w:p>
    <w:p w14:paraId="79AA75F5" w14:textId="368FEA58" w:rsidR="001D594A" w:rsidRDefault="001D594A" w:rsidP="001D594A">
      <w:pPr>
        <w:rPr>
          <w:rFonts w:cs="Calibri"/>
          <w:sz w:val="20"/>
          <w:szCs w:val="22"/>
        </w:rPr>
      </w:pPr>
      <w:r w:rsidRPr="001D594A">
        <w:rPr>
          <w:rFonts w:cs="Calibri"/>
          <w:sz w:val="20"/>
          <w:szCs w:val="22"/>
        </w:rPr>
        <w:t xml:space="preserve">Newman, P., R. Manning, and D. Dennis. </w:t>
      </w:r>
      <w:r>
        <w:rPr>
          <w:rFonts w:cs="Calibri"/>
          <w:sz w:val="20"/>
          <w:szCs w:val="22"/>
        </w:rPr>
        <w:t>(</w:t>
      </w:r>
      <w:r w:rsidRPr="001D594A">
        <w:rPr>
          <w:rFonts w:cs="Calibri"/>
          <w:sz w:val="20"/>
          <w:szCs w:val="22"/>
        </w:rPr>
        <w:t>2005</w:t>
      </w:r>
      <w:r>
        <w:rPr>
          <w:rFonts w:cs="Calibri"/>
          <w:sz w:val="20"/>
          <w:szCs w:val="22"/>
        </w:rPr>
        <w:t>)</w:t>
      </w:r>
      <w:r w:rsidRPr="001D594A">
        <w:rPr>
          <w:rFonts w:cs="Calibri"/>
          <w:sz w:val="20"/>
          <w:szCs w:val="22"/>
        </w:rPr>
        <w:t xml:space="preserve">. Informing Carrying Capacity Decision-Making in Yosemite National Park, USA Using Stated Choice Modeling. </w:t>
      </w:r>
      <w:r w:rsidRPr="001D594A">
        <w:rPr>
          <w:rFonts w:cs="Calibri"/>
          <w:i/>
          <w:sz w:val="20"/>
          <w:szCs w:val="22"/>
        </w:rPr>
        <w:t>Journal of Park and Recreation Administration</w:t>
      </w:r>
      <w:r w:rsidRPr="001D594A">
        <w:rPr>
          <w:rFonts w:cs="Calibri"/>
          <w:sz w:val="20"/>
          <w:szCs w:val="22"/>
        </w:rPr>
        <w:t>. 23: 75-89</w:t>
      </w:r>
    </w:p>
    <w:p w14:paraId="1B7C2ADF" w14:textId="77777777" w:rsidR="001D594A" w:rsidRDefault="001D594A" w:rsidP="001D594A">
      <w:pPr>
        <w:rPr>
          <w:rFonts w:cs="Calibri"/>
          <w:sz w:val="20"/>
          <w:szCs w:val="22"/>
        </w:rPr>
      </w:pPr>
    </w:p>
    <w:p w14:paraId="189F7484" w14:textId="77777777" w:rsidR="001D594A" w:rsidRPr="001D594A" w:rsidRDefault="001D594A" w:rsidP="001D594A">
      <w:pPr>
        <w:rPr>
          <w:rFonts w:cs="Calibri"/>
          <w:sz w:val="20"/>
          <w:szCs w:val="22"/>
        </w:rPr>
      </w:pPr>
      <w:r w:rsidRPr="001D594A">
        <w:rPr>
          <w:rFonts w:cs="Calibri"/>
          <w:sz w:val="20"/>
          <w:szCs w:val="22"/>
        </w:rPr>
        <w:t>Stewart, W. (1997). Grand Canyon Overnight Backcountry Visitor Study: Use of diary-like techniques.  Report submitted to Grand Canyon National Park.</w:t>
      </w:r>
    </w:p>
    <w:p w14:paraId="3A4131BF" w14:textId="77777777" w:rsidR="001D594A" w:rsidRDefault="001D594A" w:rsidP="00630DBD">
      <w:pPr>
        <w:rPr>
          <w:rFonts w:cs="Calibri"/>
          <w:sz w:val="20"/>
          <w:szCs w:val="22"/>
        </w:rPr>
      </w:pPr>
    </w:p>
    <w:p w14:paraId="6A865559" w14:textId="7EDA28CE" w:rsidR="00630DBD" w:rsidRPr="00453D92" w:rsidRDefault="00630DBD" w:rsidP="00630DBD">
      <w:pPr>
        <w:rPr>
          <w:rFonts w:cs="Calibri"/>
          <w:sz w:val="20"/>
          <w:szCs w:val="22"/>
        </w:rPr>
      </w:pPr>
    </w:p>
    <w:sectPr w:rsidR="00630DBD" w:rsidRPr="00453D92" w:rsidSect="00AF7245">
      <w:footerReference w:type="default" r:id="rId12"/>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85434" w14:textId="77777777" w:rsidR="004208FB" w:rsidRDefault="004208FB">
      <w:r>
        <w:separator/>
      </w:r>
    </w:p>
  </w:endnote>
  <w:endnote w:type="continuationSeparator" w:id="0">
    <w:p w14:paraId="4F42E01F" w14:textId="77777777" w:rsidR="004208FB" w:rsidRDefault="0042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cstheme="minorHAnsi"/>
                              <w:color w:val="0F243E" w:themeColor="text2" w:themeShade="80"/>
                              <w:szCs w:val="22"/>
                            </w:rPr>
                          </w:pPr>
                          <w:r w:rsidRPr="00AF7245">
                            <w:rPr>
                              <w:rFonts w:cstheme="minorHAnsi"/>
                              <w:color w:val="0F243E" w:themeColor="text2" w:themeShade="80"/>
                              <w:szCs w:val="22"/>
                            </w:rPr>
                            <w:fldChar w:fldCharType="begin"/>
                          </w:r>
                          <w:r w:rsidRPr="00AF7245">
                            <w:rPr>
                              <w:rFonts w:cstheme="minorHAnsi"/>
                              <w:color w:val="0F243E" w:themeColor="text2" w:themeShade="80"/>
                              <w:szCs w:val="22"/>
                            </w:rPr>
                            <w:instrText xml:space="preserve"> PAGE  \* Arabic  \* MERGEFORMAT </w:instrText>
                          </w:r>
                          <w:r w:rsidRPr="00AF7245">
                            <w:rPr>
                              <w:rFonts w:cstheme="minorHAnsi"/>
                              <w:color w:val="0F243E" w:themeColor="text2" w:themeShade="80"/>
                              <w:szCs w:val="22"/>
                            </w:rPr>
                            <w:fldChar w:fldCharType="separate"/>
                          </w:r>
                          <w:r w:rsidR="006906AE">
                            <w:rPr>
                              <w:rFonts w:cstheme="minorHAnsi"/>
                              <w:noProof/>
                              <w:color w:val="0F243E" w:themeColor="text2" w:themeShade="80"/>
                              <w:szCs w:val="22"/>
                            </w:rPr>
                            <w:t>3</w:t>
                          </w:r>
                          <w:r w:rsidRPr="00AF7245">
                            <w:rPr>
                              <w:rFonts w:cstheme="minorHAnsi"/>
                              <w:color w:val="0F243E" w:themeColor="text2" w:themeShade="80"/>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cstheme="minorHAnsi"/>
                        <w:color w:val="0F243E" w:themeColor="text2" w:themeShade="80"/>
                        <w:szCs w:val="22"/>
                      </w:rPr>
                    </w:pPr>
                    <w:r w:rsidRPr="00AF7245">
                      <w:rPr>
                        <w:rFonts w:cstheme="minorHAnsi"/>
                        <w:color w:val="0F243E" w:themeColor="text2" w:themeShade="80"/>
                        <w:szCs w:val="22"/>
                      </w:rPr>
                      <w:fldChar w:fldCharType="begin"/>
                    </w:r>
                    <w:r w:rsidRPr="00AF7245">
                      <w:rPr>
                        <w:rFonts w:cstheme="minorHAnsi"/>
                        <w:color w:val="0F243E" w:themeColor="text2" w:themeShade="80"/>
                        <w:szCs w:val="22"/>
                      </w:rPr>
                      <w:instrText xml:space="preserve"> PAGE  \* Arabic  \* MERGEFORMAT </w:instrText>
                    </w:r>
                    <w:r w:rsidRPr="00AF7245">
                      <w:rPr>
                        <w:rFonts w:cstheme="minorHAnsi"/>
                        <w:color w:val="0F243E" w:themeColor="text2" w:themeShade="80"/>
                        <w:szCs w:val="22"/>
                      </w:rPr>
                      <w:fldChar w:fldCharType="separate"/>
                    </w:r>
                    <w:r w:rsidR="006906AE">
                      <w:rPr>
                        <w:rFonts w:cstheme="minorHAnsi"/>
                        <w:noProof/>
                        <w:color w:val="0F243E" w:themeColor="text2" w:themeShade="80"/>
                        <w:szCs w:val="22"/>
                      </w:rPr>
                      <w:t>3</w:t>
                    </w:r>
                    <w:r w:rsidRPr="00AF7245">
                      <w:rPr>
                        <w:rFonts w:cstheme="minorHAnsi"/>
                        <w:color w:val="0F243E" w:themeColor="text2" w:themeShade="80"/>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18AE5" w14:textId="77777777" w:rsidR="004208FB" w:rsidRDefault="004208FB">
      <w:r>
        <w:separator/>
      </w:r>
    </w:p>
  </w:footnote>
  <w:footnote w:type="continuationSeparator" w:id="0">
    <w:p w14:paraId="343B1772" w14:textId="77777777" w:rsidR="004208FB" w:rsidRDefault="00420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8">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29">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2">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7"/>
  </w:num>
  <w:num w:numId="8">
    <w:abstractNumId w:val="31"/>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13"/>
  </w:num>
  <w:num w:numId="20">
    <w:abstractNumId w:val="19"/>
  </w:num>
  <w:num w:numId="21">
    <w:abstractNumId w:val="29"/>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8"/>
  </w:num>
  <w:num w:numId="32">
    <w:abstractNumId w:val="3"/>
  </w:num>
  <w:num w:numId="33">
    <w:abstractNumId w:val="12"/>
  </w:num>
  <w:num w:numId="34">
    <w:abstractNumId w:val="17"/>
  </w:num>
  <w:num w:numId="35">
    <w:abstractNumId w:val="26"/>
  </w:num>
  <w:num w:numId="36">
    <w:abstractNumId w:val="9"/>
  </w:num>
  <w:num w:numId="37">
    <w:abstractNumId w:val="3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47824"/>
    <w:rsid w:val="0005751D"/>
    <w:rsid w:val="00061395"/>
    <w:rsid w:val="00066F45"/>
    <w:rsid w:val="00070C58"/>
    <w:rsid w:val="000A3716"/>
    <w:rsid w:val="000A5D18"/>
    <w:rsid w:val="000A7057"/>
    <w:rsid w:val="000C1031"/>
    <w:rsid w:val="000D3769"/>
    <w:rsid w:val="000F39FB"/>
    <w:rsid w:val="00111295"/>
    <w:rsid w:val="00123C0B"/>
    <w:rsid w:val="00152D4A"/>
    <w:rsid w:val="00155B94"/>
    <w:rsid w:val="001862D2"/>
    <w:rsid w:val="00186B45"/>
    <w:rsid w:val="001D486A"/>
    <w:rsid w:val="001D594A"/>
    <w:rsid w:val="001F1538"/>
    <w:rsid w:val="002242C4"/>
    <w:rsid w:val="002252A7"/>
    <w:rsid w:val="00232F4F"/>
    <w:rsid w:val="00257C8A"/>
    <w:rsid w:val="00263AE8"/>
    <w:rsid w:val="00280097"/>
    <w:rsid w:val="00281B8F"/>
    <w:rsid w:val="002C0040"/>
    <w:rsid w:val="0030332F"/>
    <w:rsid w:val="00310A63"/>
    <w:rsid w:val="00320526"/>
    <w:rsid w:val="0032427E"/>
    <w:rsid w:val="00343E18"/>
    <w:rsid w:val="00357824"/>
    <w:rsid w:val="00370F78"/>
    <w:rsid w:val="0037389E"/>
    <w:rsid w:val="00381AA7"/>
    <w:rsid w:val="00392F5A"/>
    <w:rsid w:val="00397B11"/>
    <w:rsid w:val="003A3E3B"/>
    <w:rsid w:val="003A5BAD"/>
    <w:rsid w:val="003C3050"/>
    <w:rsid w:val="003D6A96"/>
    <w:rsid w:val="004208FB"/>
    <w:rsid w:val="00423A5D"/>
    <w:rsid w:val="00452C68"/>
    <w:rsid w:val="00453D92"/>
    <w:rsid w:val="00461605"/>
    <w:rsid w:val="00462E3A"/>
    <w:rsid w:val="00463A4C"/>
    <w:rsid w:val="00496951"/>
    <w:rsid w:val="00497AFE"/>
    <w:rsid w:val="004A3D0E"/>
    <w:rsid w:val="004A42EA"/>
    <w:rsid w:val="004D313E"/>
    <w:rsid w:val="004E0AA0"/>
    <w:rsid w:val="004E7BCC"/>
    <w:rsid w:val="00502A84"/>
    <w:rsid w:val="00512331"/>
    <w:rsid w:val="005429E5"/>
    <w:rsid w:val="00550743"/>
    <w:rsid w:val="00552858"/>
    <w:rsid w:val="00555574"/>
    <w:rsid w:val="005559BE"/>
    <w:rsid w:val="00556B80"/>
    <w:rsid w:val="005637CF"/>
    <w:rsid w:val="00592200"/>
    <w:rsid w:val="005946B9"/>
    <w:rsid w:val="00597486"/>
    <w:rsid w:val="005A51D9"/>
    <w:rsid w:val="005A703D"/>
    <w:rsid w:val="005B26F9"/>
    <w:rsid w:val="005C20B8"/>
    <w:rsid w:val="005C45C4"/>
    <w:rsid w:val="005D6E00"/>
    <w:rsid w:val="005F4AF3"/>
    <w:rsid w:val="005F784E"/>
    <w:rsid w:val="006010D9"/>
    <w:rsid w:val="00606ECA"/>
    <w:rsid w:val="00611ADD"/>
    <w:rsid w:val="00613844"/>
    <w:rsid w:val="006158AB"/>
    <w:rsid w:val="006232C1"/>
    <w:rsid w:val="00630DBD"/>
    <w:rsid w:val="00632EE2"/>
    <w:rsid w:val="00633F3E"/>
    <w:rsid w:val="0064006B"/>
    <w:rsid w:val="0064115F"/>
    <w:rsid w:val="006511C9"/>
    <w:rsid w:val="00660075"/>
    <w:rsid w:val="00672916"/>
    <w:rsid w:val="00685045"/>
    <w:rsid w:val="00686274"/>
    <w:rsid w:val="0068718C"/>
    <w:rsid w:val="006906AE"/>
    <w:rsid w:val="0069583D"/>
    <w:rsid w:val="006A128D"/>
    <w:rsid w:val="006D3C0D"/>
    <w:rsid w:val="006D54B3"/>
    <w:rsid w:val="006D6A59"/>
    <w:rsid w:val="006E76A4"/>
    <w:rsid w:val="006F133B"/>
    <w:rsid w:val="0070778D"/>
    <w:rsid w:val="00707AB7"/>
    <w:rsid w:val="00724E2C"/>
    <w:rsid w:val="007336CB"/>
    <w:rsid w:val="00742066"/>
    <w:rsid w:val="00744F47"/>
    <w:rsid w:val="007459EB"/>
    <w:rsid w:val="00746D51"/>
    <w:rsid w:val="00750F54"/>
    <w:rsid w:val="00753200"/>
    <w:rsid w:val="00762E6A"/>
    <w:rsid w:val="0076366C"/>
    <w:rsid w:val="007650BD"/>
    <w:rsid w:val="00765AD9"/>
    <w:rsid w:val="00765C49"/>
    <w:rsid w:val="00776A95"/>
    <w:rsid w:val="007852ED"/>
    <w:rsid w:val="00795EE5"/>
    <w:rsid w:val="007B668A"/>
    <w:rsid w:val="007C72CB"/>
    <w:rsid w:val="007D0328"/>
    <w:rsid w:val="007E4616"/>
    <w:rsid w:val="00812D08"/>
    <w:rsid w:val="00817679"/>
    <w:rsid w:val="00826F92"/>
    <w:rsid w:val="0084150D"/>
    <w:rsid w:val="00841678"/>
    <w:rsid w:val="00841F53"/>
    <w:rsid w:val="008432A4"/>
    <w:rsid w:val="00844236"/>
    <w:rsid w:val="0084448A"/>
    <w:rsid w:val="00844E7E"/>
    <w:rsid w:val="008560B9"/>
    <w:rsid w:val="00860119"/>
    <w:rsid w:val="00862AC4"/>
    <w:rsid w:val="00883EA0"/>
    <w:rsid w:val="00885569"/>
    <w:rsid w:val="00885E07"/>
    <w:rsid w:val="008909B7"/>
    <w:rsid w:val="008B0311"/>
    <w:rsid w:val="008C4353"/>
    <w:rsid w:val="008C4EDA"/>
    <w:rsid w:val="008D30EF"/>
    <w:rsid w:val="008E4AD9"/>
    <w:rsid w:val="008E58D4"/>
    <w:rsid w:val="009037B6"/>
    <w:rsid w:val="00905E14"/>
    <w:rsid w:val="00914E59"/>
    <w:rsid w:val="00924EA6"/>
    <w:rsid w:val="00931057"/>
    <w:rsid w:val="009424AD"/>
    <w:rsid w:val="009645C1"/>
    <w:rsid w:val="00983CE9"/>
    <w:rsid w:val="009909C1"/>
    <w:rsid w:val="00997E10"/>
    <w:rsid w:val="009A0F39"/>
    <w:rsid w:val="009E55CF"/>
    <w:rsid w:val="009E6164"/>
    <w:rsid w:val="009F2D10"/>
    <w:rsid w:val="00A05846"/>
    <w:rsid w:val="00A11AAE"/>
    <w:rsid w:val="00A159E5"/>
    <w:rsid w:val="00A3698E"/>
    <w:rsid w:val="00A37DBB"/>
    <w:rsid w:val="00A46910"/>
    <w:rsid w:val="00A46976"/>
    <w:rsid w:val="00A52996"/>
    <w:rsid w:val="00A5432C"/>
    <w:rsid w:val="00A54831"/>
    <w:rsid w:val="00A604E6"/>
    <w:rsid w:val="00A66379"/>
    <w:rsid w:val="00A66ED2"/>
    <w:rsid w:val="00A70A23"/>
    <w:rsid w:val="00A86300"/>
    <w:rsid w:val="00A9077C"/>
    <w:rsid w:val="00A95BAA"/>
    <w:rsid w:val="00AA4621"/>
    <w:rsid w:val="00AB43CC"/>
    <w:rsid w:val="00AB7BC7"/>
    <w:rsid w:val="00AC1BF6"/>
    <w:rsid w:val="00AC5C88"/>
    <w:rsid w:val="00AD52D4"/>
    <w:rsid w:val="00AF7245"/>
    <w:rsid w:val="00B02F0D"/>
    <w:rsid w:val="00B07197"/>
    <w:rsid w:val="00B118DE"/>
    <w:rsid w:val="00B13C1C"/>
    <w:rsid w:val="00B23587"/>
    <w:rsid w:val="00B32E5A"/>
    <w:rsid w:val="00B512C7"/>
    <w:rsid w:val="00B60E81"/>
    <w:rsid w:val="00B71E6F"/>
    <w:rsid w:val="00B96F70"/>
    <w:rsid w:val="00BA29E2"/>
    <w:rsid w:val="00BB4F0F"/>
    <w:rsid w:val="00BC1924"/>
    <w:rsid w:val="00BC3D42"/>
    <w:rsid w:val="00BC566A"/>
    <w:rsid w:val="00BE3C46"/>
    <w:rsid w:val="00BE603C"/>
    <w:rsid w:val="00C1026C"/>
    <w:rsid w:val="00C10BD5"/>
    <w:rsid w:val="00C22056"/>
    <w:rsid w:val="00C22980"/>
    <w:rsid w:val="00C36160"/>
    <w:rsid w:val="00C63A11"/>
    <w:rsid w:val="00C70240"/>
    <w:rsid w:val="00CA0417"/>
    <w:rsid w:val="00CA6DA9"/>
    <w:rsid w:val="00CC2C56"/>
    <w:rsid w:val="00CE558E"/>
    <w:rsid w:val="00D0751B"/>
    <w:rsid w:val="00D07EE4"/>
    <w:rsid w:val="00D1550D"/>
    <w:rsid w:val="00D15AFD"/>
    <w:rsid w:val="00D34292"/>
    <w:rsid w:val="00D56EAF"/>
    <w:rsid w:val="00D62DB5"/>
    <w:rsid w:val="00D717F6"/>
    <w:rsid w:val="00D7533E"/>
    <w:rsid w:val="00D7793A"/>
    <w:rsid w:val="00D91AF6"/>
    <w:rsid w:val="00D9269E"/>
    <w:rsid w:val="00D9388E"/>
    <w:rsid w:val="00DA7C0F"/>
    <w:rsid w:val="00DC08FB"/>
    <w:rsid w:val="00DC4C23"/>
    <w:rsid w:val="00DD28F2"/>
    <w:rsid w:val="00E14619"/>
    <w:rsid w:val="00E25FB3"/>
    <w:rsid w:val="00E2665E"/>
    <w:rsid w:val="00E318E0"/>
    <w:rsid w:val="00E359D5"/>
    <w:rsid w:val="00E362D5"/>
    <w:rsid w:val="00E505ED"/>
    <w:rsid w:val="00E56621"/>
    <w:rsid w:val="00E6373B"/>
    <w:rsid w:val="00E75E37"/>
    <w:rsid w:val="00E816F4"/>
    <w:rsid w:val="00E97966"/>
    <w:rsid w:val="00EA302F"/>
    <w:rsid w:val="00EA65B8"/>
    <w:rsid w:val="00EB4D79"/>
    <w:rsid w:val="00EE1AC9"/>
    <w:rsid w:val="00EE258D"/>
    <w:rsid w:val="00EE666D"/>
    <w:rsid w:val="00EE6E42"/>
    <w:rsid w:val="00EF25F3"/>
    <w:rsid w:val="00EF5703"/>
    <w:rsid w:val="00F20570"/>
    <w:rsid w:val="00F40466"/>
    <w:rsid w:val="00F428AC"/>
    <w:rsid w:val="00F44E7C"/>
    <w:rsid w:val="00F82B53"/>
    <w:rsid w:val="00F91B9C"/>
    <w:rsid w:val="00F93FFA"/>
    <w:rsid w:val="00FA14BD"/>
    <w:rsid w:val="00FA2D3F"/>
    <w:rsid w:val="00FC0D8E"/>
    <w:rsid w:val="00FD025B"/>
    <w:rsid w:val="00FD3004"/>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4AD"/>
    <w:pPr>
      <w:autoSpaceDE w:val="0"/>
      <w:autoSpaceDN w:val="0"/>
      <w:spacing w:after="0" w:line="240" w:lineRule="auto"/>
    </w:pPr>
    <w:rPr>
      <w:rFonts w:asciiTheme="minorHAnsi" w:hAnsiTheme="minorHAnsi"/>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4AD"/>
    <w:pPr>
      <w:autoSpaceDE w:val="0"/>
      <w:autoSpaceDN w:val="0"/>
      <w:spacing w:after="0" w:line="240" w:lineRule="auto"/>
    </w:pPr>
    <w:rPr>
      <w:rFonts w:asciiTheme="minorHAnsi" w:hAnsiTheme="minorHAnsi"/>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427819465">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da_Jalbert@nps.gov" TargetMode="External"/><Relationship Id="rId5" Type="http://schemas.openxmlformats.org/officeDocument/2006/relationships/settings" Target="settings.xml"/><Relationship Id="rId10" Type="http://schemas.openxmlformats.org/officeDocument/2006/relationships/hyperlink" Target="mailto:Peter_Pettengill@np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15E0-134F-429D-92CF-3CDF8EBE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5</cp:revision>
  <cp:lastPrinted>2013-03-04T19:02:00Z</cp:lastPrinted>
  <dcterms:created xsi:type="dcterms:W3CDTF">2013-03-05T16:16:00Z</dcterms:created>
  <dcterms:modified xsi:type="dcterms:W3CDTF">2013-03-12T13:19:00Z</dcterms:modified>
</cp:coreProperties>
</file>