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F6CD7" w14:textId="77777777" w:rsidR="00392F5A" w:rsidRPr="00C81244" w:rsidRDefault="00A159E5">
      <w:pPr>
        <w:rPr>
          <w:rFonts w:asciiTheme="minorHAnsi" w:hAnsiTheme="minorHAnsi" w:cs="Calibri"/>
          <w:sz w:val="22"/>
          <w:szCs w:val="22"/>
        </w:rPr>
      </w:pPr>
      <w:r w:rsidRPr="00C81244">
        <w:rPr>
          <w:noProof/>
          <w:sz w:val="22"/>
          <w:szCs w:val="22"/>
        </w:rPr>
        <mc:AlternateContent>
          <mc:Choice Requires="wps">
            <w:drawing>
              <wp:anchor distT="0" distB="0" distL="114300" distR="114300" simplePos="0" relativeHeight="251658240" behindDoc="0" locked="0" layoutInCell="1" allowOverlap="1" wp14:anchorId="61F7E033" wp14:editId="7D60F657">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92F5A" w:rsidRPr="00C81244" w14:paraId="17ABD998" w14:textId="77777777">
        <w:trPr>
          <w:trHeight w:val="900"/>
        </w:trPr>
        <w:tc>
          <w:tcPr>
            <w:tcW w:w="5040" w:type="dxa"/>
            <w:tcBorders>
              <w:top w:val="nil"/>
              <w:left w:val="nil"/>
              <w:bottom w:val="nil"/>
              <w:right w:val="nil"/>
            </w:tcBorders>
          </w:tcPr>
          <w:p w14:paraId="2F7F3BE3" w14:textId="77777777" w:rsidR="00392F5A" w:rsidRPr="00C81244" w:rsidRDefault="00392F5A">
            <w:pPr>
              <w:rPr>
                <w:rFonts w:asciiTheme="minorHAnsi" w:hAnsiTheme="minorHAnsi" w:cs="Calibri"/>
                <w:b/>
                <w:bCs/>
                <w:sz w:val="28"/>
                <w:szCs w:val="22"/>
              </w:rPr>
            </w:pPr>
            <w:r w:rsidRPr="00C81244">
              <w:rPr>
                <w:rFonts w:asciiTheme="minorHAnsi" w:hAnsiTheme="minorHAnsi" w:cs="Calibri"/>
                <w:b/>
                <w:bCs/>
                <w:sz w:val="28"/>
                <w:szCs w:val="22"/>
              </w:rPr>
              <w:t>National Park Service</w:t>
            </w:r>
          </w:p>
          <w:p w14:paraId="3F294DC1" w14:textId="77777777" w:rsidR="00392F5A" w:rsidRPr="00C81244" w:rsidRDefault="00392F5A">
            <w:pPr>
              <w:rPr>
                <w:rFonts w:asciiTheme="minorHAnsi" w:hAnsiTheme="minorHAnsi" w:cs="Calibri"/>
                <w:b/>
                <w:bCs/>
                <w:sz w:val="28"/>
                <w:szCs w:val="22"/>
              </w:rPr>
            </w:pPr>
            <w:r w:rsidRPr="00C81244">
              <w:rPr>
                <w:rFonts w:asciiTheme="minorHAnsi" w:hAnsiTheme="minorHAnsi" w:cs="Calibri"/>
                <w:b/>
                <w:bCs/>
                <w:sz w:val="28"/>
                <w:szCs w:val="22"/>
              </w:rPr>
              <w:t>U.S. Department of the Interior</w:t>
            </w:r>
          </w:p>
          <w:p w14:paraId="2E98BA3C" w14:textId="77777777" w:rsidR="00392F5A" w:rsidRPr="00C81244" w:rsidRDefault="00392F5A">
            <w:pPr>
              <w:pStyle w:val="TOC2"/>
              <w:tabs>
                <w:tab w:val="clear" w:pos="720"/>
                <w:tab w:val="clear" w:pos="9350"/>
              </w:tabs>
              <w:rPr>
                <w:rFonts w:asciiTheme="minorHAnsi" w:hAnsiTheme="minorHAnsi" w:cs="Calibri"/>
                <w:noProof w:val="0"/>
                <w:sz w:val="28"/>
                <w:szCs w:val="22"/>
              </w:rPr>
            </w:pPr>
          </w:p>
          <w:p w14:paraId="342D5076" w14:textId="77777777" w:rsidR="00392F5A" w:rsidRPr="00C81244" w:rsidRDefault="00392F5A">
            <w:pPr>
              <w:rPr>
                <w:rFonts w:asciiTheme="minorHAnsi" w:hAnsiTheme="minorHAnsi" w:cs="Calibri"/>
                <w:sz w:val="22"/>
                <w:szCs w:val="22"/>
              </w:rPr>
            </w:pPr>
            <w:r w:rsidRPr="00C81244">
              <w:rPr>
                <w:rFonts w:asciiTheme="minorHAnsi" w:hAnsiTheme="minorHAnsi" w:cs="Calibri"/>
                <w:b/>
                <w:bCs/>
                <w:sz w:val="28"/>
                <w:szCs w:val="22"/>
              </w:rPr>
              <w:t>Social Science Program</w:t>
            </w:r>
          </w:p>
        </w:tc>
        <w:tc>
          <w:tcPr>
            <w:tcW w:w="5040" w:type="dxa"/>
            <w:tcBorders>
              <w:top w:val="nil"/>
              <w:left w:val="nil"/>
              <w:bottom w:val="nil"/>
              <w:right w:val="nil"/>
            </w:tcBorders>
          </w:tcPr>
          <w:p w14:paraId="49748F57" w14:textId="77777777" w:rsidR="00392F5A" w:rsidRPr="00C81244" w:rsidRDefault="0064006B">
            <w:pPr>
              <w:spacing w:before="40"/>
              <w:jc w:val="right"/>
              <w:rPr>
                <w:rFonts w:asciiTheme="minorHAnsi" w:hAnsiTheme="minorHAnsi" w:cs="Calibri"/>
                <w:sz w:val="22"/>
                <w:szCs w:val="22"/>
              </w:rPr>
            </w:pPr>
            <w:r w:rsidRPr="00C81244">
              <w:rPr>
                <w:rFonts w:asciiTheme="minorHAnsi" w:hAnsiTheme="minorHAnsi" w:cs="Calibri"/>
                <w:noProof/>
                <w:sz w:val="22"/>
                <w:szCs w:val="22"/>
              </w:rPr>
              <w:drawing>
                <wp:inline distT="0" distB="0" distL="0" distR="0" wp14:anchorId="0BD76471" wp14:editId="6134E7D7">
                  <wp:extent cx="605646" cy="80248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5646" cy="802481"/>
                          </a:xfrm>
                          <a:prstGeom prst="rect">
                            <a:avLst/>
                          </a:prstGeom>
                          <a:noFill/>
                          <a:ln w="9525">
                            <a:noFill/>
                            <a:miter lim="800000"/>
                            <a:headEnd/>
                            <a:tailEnd/>
                          </a:ln>
                        </pic:spPr>
                      </pic:pic>
                    </a:graphicData>
                  </a:graphic>
                </wp:inline>
              </w:drawing>
            </w:r>
          </w:p>
        </w:tc>
      </w:tr>
    </w:tbl>
    <w:p w14:paraId="36C75FA8" w14:textId="77777777" w:rsidR="00392F5A" w:rsidRPr="00C81244" w:rsidRDefault="00A159E5">
      <w:pPr>
        <w:pStyle w:val="Header"/>
        <w:tabs>
          <w:tab w:val="clear" w:pos="4320"/>
          <w:tab w:val="clear" w:pos="8640"/>
        </w:tabs>
        <w:spacing w:before="200"/>
        <w:rPr>
          <w:rFonts w:asciiTheme="minorHAnsi" w:hAnsiTheme="minorHAnsi" w:cs="Calibri"/>
          <w:b/>
          <w:bCs/>
          <w:sz w:val="28"/>
          <w:szCs w:val="22"/>
        </w:rPr>
      </w:pPr>
      <w:r w:rsidRPr="00C81244">
        <w:rPr>
          <w:noProof/>
          <w:sz w:val="28"/>
          <w:szCs w:val="22"/>
        </w:rPr>
        <mc:AlternateContent>
          <mc:Choice Requires="wps">
            <w:drawing>
              <wp:anchor distT="0" distB="0" distL="114300" distR="114300" simplePos="0" relativeHeight="251659264" behindDoc="0" locked="0" layoutInCell="1" allowOverlap="1" wp14:anchorId="45AF0410" wp14:editId="663BB54C">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392F5A" w:rsidRPr="00C81244">
        <w:rPr>
          <w:rFonts w:asciiTheme="minorHAnsi" w:hAnsiTheme="minorHAnsi" w:cs="Calibri"/>
          <w:b/>
          <w:bCs/>
          <w:sz w:val="28"/>
          <w:szCs w:val="22"/>
        </w:rPr>
        <w:t>Expedited Approval for NPS-Sponsored Public Surveys</w:t>
      </w:r>
    </w:p>
    <w:p w14:paraId="19AD75CB" w14:textId="77777777" w:rsidR="00392F5A" w:rsidRPr="00C81244" w:rsidRDefault="00392F5A">
      <w:pPr>
        <w:pStyle w:val="Header"/>
        <w:tabs>
          <w:tab w:val="clear" w:pos="4320"/>
          <w:tab w:val="clear" w:pos="8640"/>
        </w:tabs>
        <w:jc w:val="center"/>
        <w:rPr>
          <w:rFonts w:asciiTheme="minorHAnsi" w:hAnsiTheme="minorHAnsi" w:cs="Calibri"/>
          <w:b/>
          <w:bCs/>
          <w:sz w:val="22"/>
          <w:szCs w:val="22"/>
        </w:rPr>
      </w:pPr>
    </w:p>
    <w:tbl>
      <w:tblPr>
        <w:tblW w:w="9990" w:type="dxa"/>
        <w:tblInd w:w="108" w:type="dxa"/>
        <w:tblLayout w:type="fixed"/>
        <w:tblLook w:val="0000" w:firstRow="0" w:lastRow="0" w:firstColumn="0" w:lastColumn="0" w:noHBand="0" w:noVBand="0"/>
      </w:tblPr>
      <w:tblGrid>
        <w:gridCol w:w="393"/>
        <w:gridCol w:w="1675"/>
        <w:gridCol w:w="2014"/>
        <w:gridCol w:w="556"/>
        <w:gridCol w:w="389"/>
        <w:gridCol w:w="13"/>
        <w:gridCol w:w="707"/>
        <w:gridCol w:w="283"/>
        <w:gridCol w:w="144"/>
        <w:gridCol w:w="846"/>
        <w:gridCol w:w="583"/>
        <w:gridCol w:w="767"/>
        <w:gridCol w:w="1407"/>
        <w:gridCol w:w="213"/>
      </w:tblGrid>
      <w:tr w:rsidR="00290016" w:rsidRPr="00C81244" w14:paraId="28EC85A1" w14:textId="77777777" w:rsidTr="00DB113F">
        <w:trPr>
          <w:gridAfter w:val="1"/>
          <w:wAfter w:w="213" w:type="dxa"/>
        </w:trPr>
        <w:tc>
          <w:tcPr>
            <w:tcW w:w="393" w:type="dxa"/>
            <w:tcBorders>
              <w:top w:val="single" w:sz="4" w:space="0" w:color="auto"/>
              <w:left w:val="single" w:sz="4" w:space="0" w:color="auto"/>
              <w:bottom w:val="single" w:sz="4" w:space="0" w:color="auto"/>
            </w:tcBorders>
          </w:tcPr>
          <w:p w14:paraId="2E8CA458" w14:textId="77777777" w:rsidR="00290016" w:rsidRPr="00C81244" w:rsidRDefault="00290016" w:rsidP="00D1550D">
            <w:pPr>
              <w:jc w:val="right"/>
              <w:rPr>
                <w:rFonts w:asciiTheme="minorHAnsi" w:hAnsiTheme="minorHAnsi" w:cs="Calibri"/>
                <w:sz w:val="22"/>
                <w:szCs w:val="22"/>
              </w:rPr>
            </w:pPr>
            <w:r w:rsidRPr="00C81244">
              <w:rPr>
                <w:rFonts w:asciiTheme="minorHAnsi" w:hAnsiTheme="minorHAnsi" w:cs="Calibri"/>
                <w:sz w:val="22"/>
                <w:szCs w:val="22"/>
              </w:rPr>
              <w:br w:type="page"/>
            </w:r>
            <w:r w:rsidRPr="00C81244">
              <w:rPr>
                <w:rFonts w:asciiTheme="minorHAnsi" w:hAnsiTheme="minorHAnsi" w:cs="Calibri"/>
                <w:sz w:val="22"/>
                <w:szCs w:val="22"/>
              </w:rPr>
              <w:br w:type="page"/>
              <w:t>1.</w:t>
            </w:r>
          </w:p>
        </w:tc>
        <w:tc>
          <w:tcPr>
            <w:tcW w:w="1675" w:type="dxa"/>
            <w:tcBorders>
              <w:top w:val="single" w:sz="4" w:space="0" w:color="auto"/>
              <w:bottom w:val="single" w:sz="4" w:space="0" w:color="auto"/>
            </w:tcBorders>
          </w:tcPr>
          <w:p w14:paraId="64899544" w14:textId="77777777" w:rsidR="00290016" w:rsidRPr="00C81244" w:rsidRDefault="00290016" w:rsidP="00753200">
            <w:pPr>
              <w:jc w:val="right"/>
              <w:rPr>
                <w:rFonts w:asciiTheme="minorHAnsi" w:hAnsiTheme="minorHAnsi" w:cs="Calibri"/>
                <w:b/>
                <w:bCs/>
                <w:sz w:val="22"/>
                <w:szCs w:val="22"/>
              </w:rPr>
            </w:pPr>
            <w:r w:rsidRPr="00C81244">
              <w:rPr>
                <w:rFonts w:asciiTheme="minorHAnsi" w:hAnsiTheme="minorHAnsi" w:cs="Calibri"/>
                <w:b/>
                <w:bCs/>
                <w:sz w:val="22"/>
                <w:szCs w:val="22"/>
              </w:rPr>
              <w:t>Project Title:</w:t>
            </w:r>
          </w:p>
        </w:tc>
        <w:tc>
          <w:tcPr>
            <w:tcW w:w="4952" w:type="dxa"/>
            <w:gridSpan w:val="8"/>
            <w:tcBorders>
              <w:top w:val="single" w:sz="4" w:space="0" w:color="auto"/>
              <w:bottom w:val="single" w:sz="4" w:space="0" w:color="auto"/>
            </w:tcBorders>
          </w:tcPr>
          <w:p w14:paraId="0D302E9E" w14:textId="304AEEFE" w:rsidR="00290016" w:rsidRPr="00C81244" w:rsidRDefault="00163666" w:rsidP="00636715">
            <w:pPr>
              <w:rPr>
                <w:rFonts w:asciiTheme="minorHAnsi" w:hAnsiTheme="minorHAnsi" w:cs="Calibri"/>
                <w:sz w:val="22"/>
                <w:szCs w:val="22"/>
              </w:rPr>
            </w:pPr>
            <w:r w:rsidRPr="00C81244">
              <w:rPr>
                <w:rFonts w:asciiTheme="minorHAnsi" w:hAnsiTheme="minorHAnsi" w:cs="Calibri"/>
                <w:sz w:val="22"/>
                <w:szCs w:val="22"/>
              </w:rPr>
              <w:t>Visitor Se</w:t>
            </w:r>
            <w:r w:rsidR="00636715" w:rsidRPr="00C81244">
              <w:rPr>
                <w:rFonts w:asciiTheme="minorHAnsi" w:hAnsiTheme="minorHAnsi" w:cs="Calibri"/>
                <w:sz w:val="22"/>
                <w:szCs w:val="22"/>
              </w:rPr>
              <w:t xml:space="preserve">rvices Project (VSP) Survey </w:t>
            </w:r>
            <w:bookmarkStart w:id="0" w:name="_GoBack"/>
            <w:r w:rsidR="00636715" w:rsidRPr="00C81244">
              <w:rPr>
                <w:rFonts w:asciiTheme="minorHAnsi" w:hAnsiTheme="minorHAnsi" w:cs="Calibri"/>
                <w:sz w:val="22"/>
                <w:szCs w:val="22"/>
              </w:rPr>
              <w:t>of Interpretive Signage at Martin Luther King, Jr. National Historic Site (MALU</w:t>
            </w:r>
            <w:r w:rsidR="00CC71B7" w:rsidRPr="00C81244">
              <w:rPr>
                <w:rFonts w:asciiTheme="minorHAnsi" w:hAnsiTheme="minorHAnsi" w:cs="Calibri"/>
                <w:sz w:val="22"/>
                <w:szCs w:val="22"/>
              </w:rPr>
              <w:t>)</w:t>
            </w:r>
            <w:bookmarkEnd w:id="0"/>
          </w:p>
        </w:tc>
        <w:tc>
          <w:tcPr>
            <w:tcW w:w="1350" w:type="dxa"/>
            <w:gridSpan w:val="2"/>
            <w:tcBorders>
              <w:top w:val="single" w:sz="4" w:space="0" w:color="auto"/>
              <w:bottom w:val="single" w:sz="4" w:space="0" w:color="auto"/>
            </w:tcBorders>
          </w:tcPr>
          <w:p w14:paraId="2572E902" w14:textId="77777777" w:rsidR="00DB113F" w:rsidRDefault="00290016" w:rsidP="00DB113F">
            <w:pPr>
              <w:jc w:val="right"/>
              <w:rPr>
                <w:rFonts w:ascii="Calibri" w:hAnsi="Calibri" w:cs="Calibri"/>
                <w:b/>
                <w:bCs/>
                <w:sz w:val="22"/>
                <w:szCs w:val="22"/>
              </w:rPr>
            </w:pPr>
            <w:r w:rsidRPr="00C81244">
              <w:rPr>
                <w:rFonts w:ascii="Calibri" w:hAnsi="Calibri" w:cs="Calibri"/>
                <w:b/>
                <w:bCs/>
                <w:sz w:val="22"/>
                <w:szCs w:val="22"/>
              </w:rPr>
              <w:t>Submission</w:t>
            </w:r>
          </w:p>
          <w:p w14:paraId="0C791FDE" w14:textId="4461CB44" w:rsidR="00290016" w:rsidRPr="00C81244" w:rsidRDefault="00290016" w:rsidP="00DB113F">
            <w:pPr>
              <w:jc w:val="right"/>
              <w:rPr>
                <w:rFonts w:asciiTheme="minorHAnsi" w:hAnsiTheme="minorHAnsi" w:cs="Calibri"/>
                <w:sz w:val="22"/>
                <w:szCs w:val="22"/>
              </w:rPr>
            </w:pPr>
            <w:r w:rsidRPr="00C81244">
              <w:rPr>
                <w:rFonts w:ascii="Calibri" w:hAnsi="Calibri" w:cs="Calibri"/>
                <w:b/>
                <w:bCs/>
                <w:sz w:val="22"/>
                <w:szCs w:val="22"/>
              </w:rPr>
              <w:t>D</w:t>
            </w:r>
            <w:r w:rsidR="00DB113F">
              <w:rPr>
                <w:rFonts w:ascii="Calibri" w:hAnsi="Calibri" w:cs="Calibri"/>
                <w:b/>
                <w:bCs/>
                <w:sz w:val="22"/>
                <w:szCs w:val="22"/>
              </w:rPr>
              <w:t>at</w:t>
            </w:r>
            <w:r w:rsidRPr="00C81244">
              <w:rPr>
                <w:rFonts w:ascii="Calibri" w:hAnsi="Calibri" w:cs="Calibri"/>
                <w:b/>
                <w:bCs/>
                <w:sz w:val="22"/>
                <w:szCs w:val="22"/>
              </w:rPr>
              <w:t>e</w:t>
            </w:r>
            <w:r w:rsidRPr="00C81244" w:rsidDel="00753200">
              <w:rPr>
                <w:rFonts w:ascii="Calibri" w:hAnsi="Calibri" w:cs="Calibri"/>
                <w:sz w:val="22"/>
                <w:szCs w:val="22"/>
              </w:rPr>
              <w:t xml:space="preserve"> </w:t>
            </w:r>
          </w:p>
        </w:tc>
        <w:tc>
          <w:tcPr>
            <w:tcW w:w="1407" w:type="dxa"/>
            <w:tcBorders>
              <w:top w:val="single" w:sz="4" w:space="0" w:color="auto"/>
              <w:bottom w:val="single" w:sz="4" w:space="0" w:color="auto"/>
              <w:right w:val="single" w:sz="4" w:space="0" w:color="auto"/>
            </w:tcBorders>
          </w:tcPr>
          <w:p w14:paraId="1DC85188" w14:textId="1B726927" w:rsidR="00290016" w:rsidRPr="00C81244" w:rsidRDefault="00591B74" w:rsidP="008D141E">
            <w:pPr>
              <w:ind w:left="-80" w:right="-653"/>
              <w:rPr>
                <w:rFonts w:asciiTheme="minorHAnsi" w:hAnsiTheme="minorHAnsi" w:cs="Calibri"/>
                <w:sz w:val="22"/>
                <w:szCs w:val="22"/>
              </w:rPr>
            </w:pPr>
            <w:r>
              <w:rPr>
                <w:rFonts w:asciiTheme="minorHAnsi" w:hAnsiTheme="minorHAnsi" w:cs="Calibri"/>
                <w:sz w:val="22"/>
                <w:szCs w:val="22"/>
              </w:rPr>
              <w:t>9-1</w:t>
            </w:r>
            <w:r w:rsidR="008D141E">
              <w:rPr>
                <w:rFonts w:asciiTheme="minorHAnsi" w:hAnsiTheme="minorHAnsi" w:cs="Calibri"/>
                <w:sz w:val="22"/>
                <w:szCs w:val="22"/>
              </w:rPr>
              <w:t>7</w:t>
            </w:r>
            <w:r>
              <w:rPr>
                <w:rFonts w:asciiTheme="minorHAnsi" w:hAnsiTheme="minorHAnsi" w:cs="Calibri"/>
                <w:sz w:val="22"/>
                <w:szCs w:val="22"/>
              </w:rPr>
              <w:t>-2012</w:t>
            </w:r>
          </w:p>
        </w:tc>
      </w:tr>
      <w:tr w:rsidR="00290016" w:rsidRPr="00C81244" w14:paraId="3271FF27" w14:textId="77777777" w:rsidTr="007336CB">
        <w:trPr>
          <w:gridAfter w:val="12"/>
          <w:wAfter w:w="7922" w:type="dxa"/>
          <w:trHeight w:val="125"/>
        </w:trPr>
        <w:tc>
          <w:tcPr>
            <w:tcW w:w="393" w:type="dxa"/>
          </w:tcPr>
          <w:p w14:paraId="14CF464F" w14:textId="77777777" w:rsidR="00290016" w:rsidRPr="00C81244" w:rsidRDefault="00290016" w:rsidP="00D1550D">
            <w:pPr>
              <w:jc w:val="right"/>
              <w:rPr>
                <w:rFonts w:asciiTheme="minorHAnsi" w:hAnsiTheme="minorHAnsi" w:cs="Calibri"/>
                <w:sz w:val="22"/>
                <w:szCs w:val="22"/>
              </w:rPr>
            </w:pPr>
          </w:p>
        </w:tc>
        <w:tc>
          <w:tcPr>
            <w:tcW w:w="1675" w:type="dxa"/>
          </w:tcPr>
          <w:p w14:paraId="6EC90FDA" w14:textId="77777777" w:rsidR="00290016" w:rsidRPr="00C81244" w:rsidRDefault="00290016">
            <w:pPr>
              <w:jc w:val="right"/>
              <w:rPr>
                <w:rFonts w:asciiTheme="minorHAnsi" w:hAnsiTheme="minorHAnsi" w:cs="Calibri"/>
                <w:b/>
                <w:bCs/>
                <w:sz w:val="22"/>
                <w:szCs w:val="22"/>
              </w:rPr>
            </w:pPr>
          </w:p>
        </w:tc>
      </w:tr>
      <w:tr w:rsidR="00290016" w:rsidRPr="00C81244" w14:paraId="0413F982" w14:textId="77777777" w:rsidTr="007336CB">
        <w:tc>
          <w:tcPr>
            <w:tcW w:w="393" w:type="dxa"/>
            <w:tcBorders>
              <w:top w:val="single" w:sz="4" w:space="0" w:color="auto"/>
              <w:left w:val="single" w:sz="4" w:space="0" w:color="auto"/>
              <w:bottom w:val="single" w:sz="4" w:space="0" w:color="auto"/>
            </w:tcBorders>
          </w:tcPr>
          <w:p w14:paraId="5A5656CE" w14:textId="77777777" w:rsidR="00290016" w:rsidRPr="00C81244" w:rsidRDefault="00290016" w:rsidP="00D1550D">
            <w:pPr>
              <w:jc w:val="right"/>
              <w:rPr>
                <w:rFonts w:asciiTheme="minorHAnsi" w:hAnsiTheme="minorHAnsi" w:cs="Calibri"/>
                <w:sz w:val="22"/>
                <w:szCs w:val="22"/>
              </w:rPr>
            </w:pPr>
            <w:r w:rsidRPr="00C81244">
              <w:rPr>
                <w:rFonts w:asciiTheme="minorHAnsi" w:hAnsiTheme="minorHAnsi" w:cs="Calibri"/>
                <w:sz w:val="22"/>
                <w:szCs w:val="22"/>
              </w:rPr>
              <w:t>2.</w:t>
            </w:r>
          </w:p>
        </w:tc>
        <w:tc>
          <w:tcPr>
            <w:tcW w:w="1675" w:type="dxa"/>
            <w:tcBorders>
              <w:top w:val="single" w:sz="4" w:space="0" w:color="auto"/>
              <w:bottom w:val="single" w:sz="4" w:space="0" w:color="auto"/>
            </w:tcBorders>
          </w:tcPr>
          <w:p w14:paraId="3D4CFC4C" w14:textId="77777777" w:rsidR="00290016" w:rsidRPr="00C81244" w:rsidRDefault="00290016">
            <w:pPr>
              <w:jc w:val="right"/>
              <w:rPr>
                <w:rFonts w:asciiTheme="minorHAnsi" w:hAnsiTheme="minorHAnsi" w:cs="Calibri"/>
                <w:b/>
                <w:bCs/>
                <w:sz w:val="22"/>
                <w:szCs w:val="22"/>
              </w:rPr>
            </w:pPr>
            <w:r w:rsidRPr="00C81244">
              <w:rPr>
                <w:rFonts w:asciiTheme="minorHAnsi" w:hAnsiTheme="minorHAnsi" w:cs="Calibri"/>
                <w:b/>
                <w:bCs/>
                <w:sz w:val="22"/>
                <w:szCs w:val="22"/>
              </w:rPr>
              <w:t>Abstract:</w:t>
            </w:r>
          </w:p>
        </w:tc>
        <w:tc>
          <w:tcPr>
            <w:tcW w:w="7922" w:type="dxa"/>
            <w:gridSpan w:val="12"/>
            <w:tcBorders>
              <w:top w:val="single" w:sz="4" w:space="0" w:color="auto"/>
              <w:bottom w:val="single" w:sz="4" w:space="0" w:color="auto"/>
              <w:right w:val="single" w:sz="4" w:space="0" w:color="auto"/>
            </w:tcBorders>
          </w:tcPr>
          <w:p w14:paraId="126AD264" w14:textId="11E353BA" w:rsidR="00C04FD3" w:rsidRPr="002140C3" w:rsidRDefault="00C04FD3" w:rsidP="00C04FD3">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0"/>
                <w:szCs w:val="22"/>
              </w:rPr>
            </w:pPr>
            <w:r w:rsidRPr="002140C3">
              <w:rPr>
                <w:rFonts w:asciiTheme="minorHAnsi" w:hAnsiTheme="minorHAnsi" w:cstheme="minorHAnsi"/>
                <w:sz w:val="20"/>
                <w:szCs w:val="22"/>
              </w:rPr>
              <w:t>Martin Luther King, Jr. National Historic Site (MALU) is spread over 3 city blocks in Atlanta, GA. With the exception of the King Birth Home, visitors are self-guided through the site, using interpretive signage and brochures that provides visitors with directional and safety information during their visit. This stu</w:t>
            </w:r>
            <w:r w:rsidR="00B653AD" w:rsidRPr="002140C3">
              <w:rPr>
                <w:rFonts w:asciiTheme="minorHAnsi" w:hAnsiTheme="minorHAnsi" w:cstheme="minorHAnsi"/>
                <w:sz w:val="20"/>
                <w:szCs w:val="22"/>
              </w:rPr>
              <w:t xml:space="preserve">dy </w:t>
            </w:r>
            <w:r w:rsidR="00DB113F">
              <w:rPr>
                <w:rFonts w:asciiTheme="minorHAnsi" w:hAnsiTheme="minorHAnsi" w:cstheme="minorHAnsi"/>
                <w:sz w:val="20"/>
                <w:szCs w:val="22"/>
              </w:rPr>
              <w:t xml:space="preserve">will </w:t>
            </w:r>
            <w:r w:rsidR="00B653AD" w:rsidRPr="002140C3">
              <w:rPr>
                <w:rFonts w:asciiTheme="minorHAnsi" w:hAnsiTheme="minorHAnsi" w:cstheme="minorHAnsi"/>
                <w:sz w:val="20"/>
                <w:szCs w:val="22"/>
              </w:rPr>
              <w:t>include two components</w:t>
            </w:r>
            <w:r w:rsidR="00C81244" w:rsidRPr="002140C3">
              <w:rPr>
                <w:rFonts w:asciiTheme="minorHAnsi" w:hAnsiTheme="minorHAnsi" w:cstheme="minorHAnsi"/>
                <w:sz w:val="20"/>
                <w:szCs w:val="22"/>
              </w:rPr>
              <w:t>: (1) focus group</w:t>
            </w:r>
            <w:r w:rsidR="00DB113F">
              <w:rPr>
                <w:rFonts w:asciiTheme="minorHAnsi" w:hAnsiTheme="minorHAnsi" w:cstheme="minorHAnsi"/>
                <w:sz w:val="20"/>
                <w:szCs w:val="22"/>
              </w:rPr>
              <w:t xml:space="preserve"> and </w:t>
            </w:r>
            <w:r w:rsidR="00274FE1">
              <w:rPr>
                <w:rFonts w:asciiTheme="minorHAnsi" w:hAnsiTheme="minorHAnsi" w:cstheme="minorHAnsi"/>
                <w:sz w:val="20"/>
                <w:szCs w:val="22"/>
              </w:rPr>
              <w:t xml:space="preserve">(2) </w:t>
            </w:r>
            <w:r w:rsidR="00DB113F">
              <w:rPr>
                <w:rFonts w:asciiTheme="minorHAnsi" w:hAnsiTheme="minorHAnsi" w:cstheme="minorHAnsi"/>
                <w:sz w:val="20"/>
                <w:szCs w:val="22"/>
              </w:rPr>
              <w:t>an on-site survey. The focus groups will</w:t>
            </w:r>
            <w:r w:rsidR="00C81244" w:rsidRPr="002140C3">
              <w:rPr>
                <w:rFonts w:asciiTheme="minorHAnsi" w:hAnsiTheme="minorHAnsi" w:cstheme="minorHAnsi"/>
                <w:sz w:val="20"/>
                <w:szCs w:val="22"/>
              </w:rPr>
              <w:t xml:space="preserve"> be used to </w:t>
            </w:r>
            <w:r w:rsidR="00261EA8">
              <w:rPr>
                <w:rFonts w:asciiTheme="minorHAnsi" w:hAnsiTheme="minorHAnsi" w:cstheme="minorHAnsi"/>
                <w:sz w:val="20"/>
                <w:szCs w:val="22"/>
              </w:rPr>
              <w:t>generate</w:t>
            </w:r>
            <w:r w:rsidR="001B78AE">
              <w:rPr>
                <w:rFonts w:asciiTheme="minorHAnsi" w:hAnsiTheme="minorHAnsi" w:cstheme="minorHAnsi"/>
                <w:sz w:val="20"/>
                <w:szCs w:val="22"/>
              </w:rPr>
              <w:t xml:space="preserve"> recommendations</w:t>
            </w:r>
            <w:r w:rsidR="00DB113F">
              <w:rPr>
                <w:rFonts w:asciiTheme="minorHAnsi" w:hAnsiTheme="minorHAnsi" w:cstheme="minorHAnsi"/>
                <w:sz w:val="20"/>
                <w:szCs w:val="22"/>
              </w:rPr>
              <w:t xml:space="preserve"> to </w:t>
            </w:r>
            <w:r w:rsidR="00C81244" w:rsidRPr="002140C3">
              <w:rPr>
                <w:rFonts w:asciiTheme="minorHAnsi" w:hAnsiTheme="minorHAnsi" w:cstheme="minorHAnsi"/>
                <w:sz w:val="20"/>
                <w:szCs w:val="22"/>
              </w:rPr>
              <w:t>improve the quality of signage throughout the park; and a</w:t>
            </w:r>
            <w:r w:rsidR="00B653AD" w:rsidRPr="002140C3">
              <w:rPr>
                <w:rFonts w:asciiTheme="minorHAnsi" w:hAnsiTheme="minorHAnsi" w:cstheme="minorHAnsi"/>
                <w:sz w:val="20"/>
                <w:szCs w:val="22"/>
              </w:rPr>
              <w:t xml:space="preserve">n on-site </w:t>
            </w:r>
            <w:r w:rsidRPr="002140C3">
              <w:rPr>
                <w:rFonts w:asciiTheme="minorHAnsi" w:hAnsiTheme="minorHAnsi" w:cstheme="minorHAnsi"/>
                <w:sz w:val="20"/>
                <w:szCs w:val="22"/>
              </w:rPr>
              <w:t xml:space="preserve">survey will be used to collect information from visitors at MALU to evaluate the: </w:t>
            </w:r>
          </w:p>
          <w:p w14:paraId="2715FA08" w14:textId="04B31BD4" w:rsidR="00C04FD3" w:rsidRPr="002140C3" w:rsidRDefault="00C04FD3" w:rsidP="00C04FD3">
            <w:pPr>
              <w:pStyle w:val="NoSpacing"/>
              <w:numPr>
                <w:ilvl w:val="0"/>
                <w:numId w:val="37"/>
              </w:numPr>
              <w:autoSpaceDE/>
              <w:autoSpaceDN/>
              <w:rPr>
                <w:rFonts w:asciiTheme="minorHAnsi" w:hAnsiTheme="minorHAnsi" w:cstheme="minorHAnsi"/>
                <w:b/>
                <w:sz w:val="20"/>
                <w:szCs w:val="22"/>
              </w:rPr>
            </w:pPr>
            <w:r w:rsidRPr="002140C3">
              <w:rPr>
                <w:rFonts w:asciiTheme="minorHAnsi" w:hAnsiTheme="minorHAnsi" w:cstheme="minorHAnsi"/>
                <w:sz w:val="20"/>
                <w:szCs w:val="22"/>
              </w:rPr>
              <w:t xml:space="preserve">quality of the educational signage </w:t>
            </w:r>
          </w:p>
          <w:p w14:paraId="1125C51F" w14:textId="77777777" w:rsidR="00C04FD3" w:rsidRPr="002140C3" w:rsidRDefault="00C04FD3" w:rsidP="00C04FD3">
            <w:pPr>
              <w:pStyle w:val="NoSpacing"/>
              <w:numPr>
                <w:ilvl w:val="0"/>
                <w:numId w:val="37"/>
              </w:numPr>
              <w:autoSpaceDE/>
              <w:autoSpaceDN/>
              <w:rPr>
                <w:rFonts w:asciiTheme="minorHAnsi" w:hAnsiTheme="minorHAnsi" w:cstheme="minorHAnsi"/>
                <w:b/>
                <w:sz w:val="20"/>
                <w:szCs w:val="22"/>
              </w:rPr>
            </w:pPr>
            <w:r w:rsidRPr="002140C3">
              <w:rPr>
                <w:rFonts w:asciiTheme="minorHAnsi" w:hAnsiTheme="minorHAnsi" w:cstheme="minorHAnsi"/>
                <w:sz w:val="20"/>
                <w:szCs w:val="22"/>
              </w:rPr>
              <w:t xml:space="preserve">satisfaction with directional signage, and </w:t>
            </w:r>
          </w:p>
          <w:p w14:paraId="37C9DB86" w14:textId="77777777" w:rsidR="00DB113F" w:rsidRDefault="00C04FD3" w:rsidP="001C1EA4">
            <w:pPr>
              <w:pStyle w:val="NoSpacing"/>
              <w:numPr>
                <w:ilvl w:val="0"/>
                <w:numId w:val="37"/>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61"/>
                <w:tab w:val="left" w:pos="3960"/>
                <w:tab w:val="left" w:pos="4680"/>
                <w:tab w:val="left" w:pos="5400"/>
                <w:tab w:val="left" w:pos="6120"/>
                <w:tab w:val="left" w:pos="6840"/>
                <w:tab w:val="left" w:pos="7560"/>
                <w:tab w:val="left" w:pos="8280"/>
                <w:tab w:val="left" w:pos="9000"/>
                <w:tab w:val="right" w:pos="9720"/>
              </w:tabs>
              <w:autoSpaceDE/>
              <w:autoSpaceDN/>
              <w:ind w:right="-70"/>
              <w:rPr>
                <w:rFonts w:asciiTheme="minorHAnsi" w:hAnsiTheme="minorHAnsi" w:cstheme="minorHAnsi"/>
                <w:sz w:val="20"/>
                <w:szCs w:val="22"/>
              </w:rPr>
            </w:pPr>
            <w:r w:rsidRPr="002140C3">
              <w:rPr>
                <w:rFonts w:asciiTheme="minorHAnsi" w:hAnsiTheme="minorHAnsi" w:cstheme="minorHAnsi"/>
                <w:sz w:val="20"/>
                <w:szCs w:val="22"/>
              </w:rPr>
              <w:t>perception of the effectiveness of safety signage</w:t>
            </w:r>
          </w:p>
          <w:p w14:paraId="6EBDE51E" w14:textId="590FCD9A" w:rsidR="00C04FD3" w:rsidRPr="002140C3" w:rsidRDefault="00C04FD3" w:rsidP="001B78AE">
            <w:pPr>
              <w:pStyle w:val="NoSpacing"/>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61"/>
                <w:tab w:val="left" w:pos="3960"/>
                <w:tab w:val="left" w:pos="4680"/>
                <w:tab w:val="left" w:pos="5400"/>
                <w:tab w:val="left" w:pos="6120"/>
                <w:tab w:val="left" w:pos="6840"/>
                <w:tab w:val="left" w:pos="7560"/>
                <w:tab w:val="left" w:pos="8280"/>
                <w:tab w:val="left" w:pos="9000"/>
                <w:tab w:val="right" w:pos="9720"/>
              </w:tabs>
              <w:autoSpaceDE/>
              <w:autoSpaceDN/>
              <w:ind w:left="720" w:right="-70"/>
              <w:rPr>
                <w:rFonts w:asciiTheme="minorHAnsi" w:hAnsiTheme="minorHAnsi" w:cstheme="minorHAnsi"/>
                <w:sz w:val="20"/>
                <w:szCs w:val="22"/>
              </w:rPr>
            </w:pPr>
          </w:p>
          <w:p w14:paraId="1CDAEDE5" w14:textId="59E9DBBB" w:rsidR="00C04FD3" w:rsidRPr="002140C3" w:rsidRDefault="00C04FD3" w:rsidP="00C04FD3">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Calibri"/>
                <w:sz w:val="20"/>
                <w:szCs w:val="22"/>
              </w:rPr>
            </w:pPr>
            <w:r w:rsidRPr="002140C3">
              <w:rPr>
                <w:rFonts w:asciiTheme="minorHAnsi" w:hAnsiTheme="minorHAnsi" w:cstheme="minorHAnsi"/>
                <w:sz w:val="20"/>
                <w:szCs w:val="22"/>
              </w:rPr>
              <w:t>The results of this collection will provide information that will be used to provide guidelines for interpretive planning.</w:t>
            </w:r>
          </w:p>
          <w:p w14:paraId="4D77B2D2" w14:textId="2E83B219" w:rsidR="00290016" w:rsidRPr="00C81244" w:rsidRDefault="00290016" w:rsidP="007F4CD2">
            <w:pPr>
              <w:rPr>
                <w:rFonts w:asciiTheme="minorHAnsi" w:hAnsiTheme="minorHAnsi" w:cstheme="minorHAnsi"/>
                <w:sz w:val="22"/>
                <w:szCs w:val="22"/>
              </w:rPr>
            </w:pPr>
          </w:p>
        </w:tc>
      </w:tr>
      <w:tr w:rsidR="00290016" w:rsidRPr="00C81244" w14:paraId="43B8FACD" w14:textId="77777777" w:rsidTr="00C81244">
        <w:trPr>
          <w:trHeight w:val="233"/>
        </w:trPr>
        <w:tc>
          <w:tcPr>
            <w:tcW w:w="393" w:type="dxa"/>
            <w:tcBorders>
              <w:top w:val="single" w:sz="4" w:space="0" w:color="auto"/>
            </w:tcBorders>
          </w:tcPr>
          <w:p w14:paraId="0D57B431" w14:textId="5128BADE" w:rsidR="00290016" w:rsidRPr="00C81244" w:rsidRDefault="00290016" w:rsidP="00D1550D">
            <w:pPr>
              <w:jc w:val="right"/>
              <w:rPr>
                <w:rFonts w:asciiTheme="minorHAnsi" w:hAnsiTheme="minorHAnsi" w:cs="Calibri"/>
                <w:sz w:val="22"/>
                <w:szCs w:val="22"/>
              </w:rPr>
            </w:pPr>
          </w:p>
        </w:tc>
        <w:tc>
          <w:tcPr>
            <w:tcW w:w="1675" w:type="dxa"/>
            <w:tcBorders>
              <w:top w:val="single" w:sz="4" w:space="0" w:color="auto"/>
            </w:tcBorders>
          </w:tcPr>
          <w:p w14:paraId="78A8659C" w14:textId="77777777" w:rsidR="00290016" w:rsidRPr="00C81244" w:rsidRDefault="00290016">
            <w:pPr>
              <w:jc w:val="right"/>
              <w:rPr>
                <w:rFonts w:asciiTheme="minorHAnsi" w:hAnsiTheme="minorHAnsi" w:cs="Calibri"/>
                <w:b/>
                <w:bCs/>
                <w:sz w:val="22"/>
                <w:szCs w:val="22"/>
              </w:rPr>
            </w:pPr>
          </w:p>
        </w:tc>
        <w:tc>
          <w:tcPr>
            <w:tcW w:w="7922" w:type="dxa"/>
            <w:gridSpan w:val="12"/>
            <w:tcBorders>
              <w:top w:val="single" w:sz="4" w:space="0" w:color="auto"/>
            </w:tcBorders>
          </w:tcPr>
          <w:p w14:paraId="6F4EF925" w14:textId="77777777" w:rsidR="00290016" w:rsidRPr="00C81244" w:rsidRDefault="00290016">
            <w:pPr>
              <w:rPr>
                <w:rFonts w:asciiTheme="minorHAnsi" w:hAnsiTheme="minorHAnsi" w:cs="Calibri"/>
                <w:sz w:val="22"/>
                <w:szCs w:val="22"/>
              </w:rPr>
            </w:pPr>
            <w:r w:rsidRPr="00C81244">
              <w:rPr>
                <w:rFonts w:asciiTheme="minorHAnsi" w:hAnsiTheme="minorHAnsi" w:cs="Calibri"/>
                <w:sz w:val="18"/>
                <w:szCs w:val="22"/>
              </w:rPr>
              <w:t>(not to exceed 150 words)</w:t>
            </w:r>
          </w:p>
        </w:tc>
      </w:tr>
      <w:tr w:rsidR="00290016" w:rsidRPr="00C81244" w14:paraId="625020E5" w14:textId="77777777" w:rsidTr="007336CB">
        <w:trPr>
          <w:trHeight w:val="567"/>
        </w:trPr>
        <w:tc>
          <w:tcPr>
            <w:tcW w:w="393" w:type="dxa"/>
            <w:tcBorders>
              <w:top w:val="single" w:sz="4" w:space="0" w:color="auto"/>
              <w:left w:val="single" w:sz="4" w:space="0" w:color="auto"/>
            </w:tcBorders>
            <w:vAlign w:val="center"/>
          </w:tcPr>
          <w:p w14:paraId="2A7A55C7" w14:textId="77777777" w:rsidR="00290016" w:rsidRPr="00C81244" w:rsidRDefault="00290016" w:rsidP="00A159E5">
            <w:pPr>
              <w:rPr>
                <w:rFonts w:asciiTheme="minorHAnsi" w:hAnsiTheme="minorHAnsi" w:cs="Calibri"/>
                <w:sz w:val="22"/>
                <w:szCs w:val="22"/>
              </w:rPr>
            </w:pPr>
            <w:r w:rsidRPr="00C81244">
              <w:rPr>
                <w:rFonts w:asciiTheme="minorHAnsi" w:hAnsiTheme="minorHAnsi" w:cs="Calibri"/>
                <w:sz w:val="22"/>
                <w:szCs w:val="22"/>
              </w:rPr>
              <w:t>3.</w:t>
            </w:r>
          </w:p>
        </w:tc>
        <w:tc>
          <w:tcPr>
            <w:tcW w:w="9597" w:type="dxa"/>
            <w:gridSpan w:val="13"/>
            <w:tcBorders>
              <w:top w:val="single" w:sz="4" w:space="0" w:color="auto"/>
              <w:right w:val="single" w:sz="4" w:space="0" w:color="auto"/>
            </w:tcBorders>
            <w:vAlign w:val="center"/>
          </w:tcPr>
          <w:p w14:paraId="32397BD3" w14:textId="77777777" w:rsidR="00290016" w:rsidRPr="00C81244" w:rsidRDefault="00290016" w:rsidP="00AB7BC7">
            <w:pPr>
              <w:rPr>
                <w:rFonts w:asciiTheme="minorHAnsi" w:hAnsiTheme="minorHAnsi" w:cs="Calibri"/>
                <w:b/>
                <w:bCs/>
                <w:sz w:val="22"/>
                <w:szCs w:val="22"/>
              </w:rPr>
            </w:pPr>
            <w:r w:rsidRPr="00C81244">
              <w:rPr>
                <w:rFonts w:asciiTheme="minorHAnsi" w:hAnsiTheme="minorHAnsi" w:cs="Calibri"/>
                <w:b/>
                <w:bCs/>
                <w:sz w:val="22"/>
                <w:szCs w:val="22"/>
              </w:rPr>
              <w:t>Principal Investigator Contact Information</w:t>
            </w:r>
          </w:p>
        </w:tc>
      </w:tr>
      <w:tr w:rsidR="00290016" w:rsidRPr="00C81244" w14:paraId="031135F6" w14:textId="77777777" w:rsidTr="007336CB">
        <w:tc>
          <w:tcPr>
            <w:tcW w:w="393" w:type="dxa"/>
            <w:tcBorders>
              <w:left w:val="single" w:sz="4" w:space="0" w:color="auto"/>
            </w:tcBorders>
          </w:tcPr>
          <w:p w14:paraId="370AE9D4" w14:textId="77777777" w:rsidR="00290016" w:rsidRPr="00C81244" w:rsidRDefault="00290016" w:rsidP="00066F45">
            <w:pPr>
              <w:jc w:val="right"/>
              <w:rPr>
                <w:rFonts w:asciiTheme="minorHAnsi" w:hAnsiTheme="minorHAnsi" w:cs="Calibri"/>
                <w:sz w:val="22"/>
                <w:szCs w:val="22"/>
              </w:rPr>
            </w:pPr>
          </w:p>
        </w:tc>
        <w:tc>
          <w:tcPr>
            <w:tcW w:w="1675" w:type="dxa"/>
          </w:tcPr>
          <w:p w14:paraId="38B92E6D" w14:textId="77777777" w:rsidR="00290016" w:rsidRPr="00C81244" w:rsidRDefault="00290016">
            <w:pPr>
              <w:jc w:val="right"/>
              <w:rPr>
                <w:rFonts w:asciiTheme="minorHAnsi" w:hAnsiTheme="minorHAnsi" w:cs="Calibri"/>
                <w:b/>
                <w:bCs/>
                <w:sz w:val="22"/>
                <w:szCs w:val="22"/>
              </w:rPr>
            </w:pPr>
            <w:r w:rsidRPr="00C81244">
              <w:rPr>
                <w:rFonts w:asciiTheme="minorHAnsi" w:hAnsiTheme="minorHAnsi" w:cs="Calibri"/>
                <w:b/>
                <w:bCs/>
                <w:sz w:val="22"/>
                <w:szCs w:val="22"/>
              </w:rPr>
              <w:t>First Name:</w:t>
            </w:r>
          </w:p>
        </w:tc>
        <w:tc>
          <w:tcPr>
            <w:tcW w:w="2570" w:type="dxa"/>
            <w:gridSpan w:val="2"/>
          </w:tcPr>
          <w:p w14:paraId="3336DF38" w14:textId="77777777" w:rsidR="00290016" w:rsidRPr="00C81244" w:rsidRDefault="00290016">
            <w:pPr>
              <w:rPr>
                <w:rFonts w:asciiTheme="minorHAnsi" w:hAnsiTheme="minorHAnsi" w:cs="Calibri"/>
                <w:sz w:val="22"/>
                <w:szCs w:val="22"/>
              </w:rPr>
            </w:pPr>
            <w:r w:rsidRPr="00C81244">
              <w:rPr>
                <w:rFonts w:asciiTheme="minorHAnsi" w:hAnsiTheme="minorHAnsi" w:cs="Calibri"/>
                <w:sz w:val="22"/>
                <w:szCs w:val="22"/>
              </w:rPr>
              <w:t>Margaret</w:t>
            </w:r>
          </w:p>
        </w:tc>
        <w:tc>
          <w:tcPr>
            <w:tcW w:w="1536" w:type="dxa"/>
            <w:gridSpan w:val="5"/>
          </w:tcPr>
          <w:p w14:paraId="5B1E3618" w14:textId="77777777" w:rsidR="00290016" w:rsidRPr="00C81244" w:rsidRDefault="00290016">
            <w:pPr>
              <w:jc w:val="right"/>
              <w:rPr>
                <w:rFonts w:asciiTheme="minorHAnsi" w:hAnsiTheme="minorHAnsi" w:cs="Calibri"/>
                <w:sz w:val="22"/>
                <w:szCs w:val="22"/>
              </w:rPr>
            </w:pPr>
            <w:r w:rsidRPr="00C81244">
              <w:rPr>
                <w:rFonts w:asciiTheme="minorHAnsi" w:hAnsiTheme="minorHAnsi" w:cs="Calibri"/>
                <w:b/>
                <w:bCs/>
                <w:sz w:val="22"/>
                <w:szCs w:val="22"/>
              </w:rPr>
              <w:t>Last Name:</w:t>
            </w:r>
          </w:p>
        </w:tc>
        <w:tc>
          <w:tcPr>
            <w:tcW w:w="3816" w:type="dxa"/>
            <w:gridSpan w:val="5"/>
            <w:tcBorders>
              <w:right w:val="single" w:sz="4" w:space="0" w:color="auto"/>
            </w:tcBorders>
          </w:tcPr>
          <w:p w14:paraId="310E0CE3" w14:textId="77777777" w:rsidR="00290016" w:rsidRPr="00C81244" w:rsidRDefault="00290016">
            <w:pPr>
              <w:rPr>
                <w:rFonts w:asciiTheme="minorHAnsi" w:hAnsiTheme="minorHAnsi" w:cs="Calibri"/>
                <w:sz w:val="22"/>
                <w:szCs w:val="22"/>
              </w:rPr>
            </w:pPr>
            <w:r w:rsidRPr="00C81244">
              <w:rPr>
                <w:rFonts w:asciiTheme="minorHAnsi" w:hAnsiTheme="minorHAnsi" w:cs="Calibri"/>
                <w:sz w:val="22"/>
                <w:szCs w:val="22"/>
              </w:rPr>
              <w:t>Littlejohn</w:t>
            </w:r>
          </w:p>
        </w:tc>
      </w:tr>
      <w:tr w:rsidR="00290016" w:rsidRPr="00C81244" w14:paraId="539BF746" w14:textId="77777777" w:rsidTr="00163666">
        <w:tc>
          <w:tcPr>
            <w:tcW w:w="393" w:type="dxa"/>
            <w:tcBorders>
              <w:left w:val="single" w:sz="4" w:space="0" w:color="auto"/>
            </w:tcBorders>
          </w:tcPr>
          <w:p w14:paraId="464FDB82" w14:textId="77777777" w:rsidR="00290016" w:rsidRPr="00C81244" w:rsidRDefault="00290016" w:rsidP="00D1550D">
            <w:pPr>
              <w:jc w:val="right"/>
              <w:rPr>
                <w:rFonts w:asciiTheme="minorHAnsi" w:hAnsiTheme="minorHAnsi" w:cs="Calibri"/>
                <w:sz w:val="22"/>
                <w:szCs w:val="22"/>
              </w:rPr>
            </w:pPr>
          </w:p>
        </w:tc>
        <w:tc>
          <w:tcPr>
            <w:tcW w:w="1675" w:type="dxa"/>
          </w:tcPr>
          <w:p w14:paraId="00A4EC77" w14:textId="77777777" w:rsidR="00290016" w:rsidRPr="00C81244" w:rsidRDefault="00290016">
            <w:pPr>
              <w:jc w:val="right"/>
              <w:rPr>
                <w:rFonts w:asciiTheme="minorHAnsi" w:hAnsiTheme="minorHAnsi" w:cs="Calibri"/>
                <w:b/>
                <w:bCs/>
                <w:sz w:val="22"/>
                <w:szCs w:val="22"/>
              </w:rPr>
            </w:pPr>
            <w:r w:rsidRPr="00C81244">
              <w:rPr>
                <w:rFonts w:asciiTheme="minorHAnsi" w:hAnsiTheme="minorHAnsi" w:cs="Calibri"/>
                <w:b/>
                <w:bCs/>
                <w:sz w:val="22"/>
                <w:szCs w:val="22"/>
              </w:rPr>
              <w:t>Title:</w:t>
            </w:r>
          </w:p>
        </w:tc>
        <w:tc>
          <w:tcPr>
            <w:tcW w:w="7922" w:type="dxa"/>
            <w:gridSpan w:val="12"/>
            <w:tcBorders>
              <w:right w:val="single" w:sz="4" w:space="0" w:color="auto"/>
            </w:tcBorders>
          </w:tcPr>
          <w:p w14:paraId="52103A5E" w14:textId="77777777" w:rsidR="00290016" w:rsidRPr="00C81244" w:rsidRDefault="00290016">
            <w:pPr>
              <w:rPr>
                <w:rFonts w:asciiTheme="minorHAnsi" w:hAnsiTheme="minorHAnsi" w:cs="Calibri"/>
                <w:sz w:val="22"/>
                <w:szCs w:val="22"/>
              </w:rPr>
            </w:pPr>
            <w:r w:rsidRPr="00C81244">
              <w:rPr>
                <w:rFonts w:asciiTheme="minorHAnsi" w:hAnsiTheme="minorHAnsi" w:cs="Calibri"/>
                <w:sz w:val="22"/>
                <w:szCs w:val="22"/>
              </w:rPr>
              <w:t>NPS Visitor Services Project (VSP) Director</w:t>
            </w:r>
          </w:p>
        </w:tc>
      </w:tr>
      <w:tr w:rsidR="00290016" w:rsidRPr="00C81244" w14:paraId="62625AA7" w14:textId="77777777" w:rsidTr="00163666">
        <w:tc>
          <w:tcPr>
            <w:tcW w:w="393" w:type="dxa"/>
            <w:tcBorders>
              <w:left w:val="single" w:sz="4" w:space="0" w:color="auto"/>
            </w:tcBorders>
          </w:tcPr>
          <w:p w14:paraId="216A168B" w14:textId="77777777" w:rsidR="00290016" w:rsidRPr="00C81244" w:rsidRDefault="00290016" w:rsidP="00066F45">
            <w:pPr>
              <w:jc w:val="right"/>
              <w:rPr>
                <w:rFonts w:asciiTheme="minorHAnsi" w:hAnsiTheme="minorHAnsi" w:cs="Calibri"/>
                <w:sz w:val="22"/>
                <w:szCs w:val="22"/>
              </w:rPr>
            </w:pPr>
          </w:p>
        </w:tc>
        <w:tc>
          <w:tcPr>
            <w:tcW w:w="1675" w:type="dxa"/>
          </w:tcPr>
          <w:p w14:paraId="7DEF8B5D" w14:textId="77777777" w:rsidR="00290016" w:rsidRPr="00C81244" w:rsidRDefault="00290016">
            <w:pPr>
              <w:jc w:val="right"/>
              <w:rPr>
                <w:rFonts w:asciiTheme="minorHAnsi" w:hAnsiTheme="minorHAnsi" w:cs="Calibri"/>
                <w:b/>
                <w:bCs/>
                <w:sz w:val="22"/>
                <w:szCs w:val="22"/>
              </w:rPr>
            </w:pPr>
            <w:r w:rsidRPr="00C81244">
              <w:rPr>
                <w:rFonts w:asciiTheme="minorHAnsi" w:hAnsiTheme="minorHAnsi" w:cs="Calibri"/>
                <w:b/>
                <w:bCs/>
                <w:sz w:val="22"/>
                <w:szCs w:val="22"/>
              </w:rPr>
              <w:t>Affiliation:</w:t>
            </w:r>
          </w:p>
        </w:tc>
        <w:tc>
          <w:tcPr>
            <w:tcW w:w="7922" w:type="dxa"/>
            <w:gridSpan w:val="12"/>
            <w:tcBorders>
              <w:right w:val="single" w:sz="4" w:space="0" w:color="auto"/>
            </w:tcBorders>
          </w:tcPr>
          <w:p w14:paraId="69C269D1" w14:textId="77777777" w:rsidR="00290016" w:rsidRPr="00C81244" w:rsidRDefault="00290016">
            <w:pPr>
              <w:rPr>
                <w:rFonts w:asciiTheme="minorHAnsi" w:hAnsiTheme="minorHAnsi" w:cs="Calibri"/>
                <w:sz w:val="22"/>
                <w:szCs w:val="22"/>
              </w:rPr>
            </w:pPr>
            <w:r w:rsidRPr="00C81244">
              <w:rPr>
                <w:rFonts w:asciiTheme="minorHAnsi" w:hAnsiTheme="minorHAnsi" w:cs="Calibri"/>
                <w:sz w:val="22"/>
                <w:szCs w:val="22"/>
              </w:rPr>
              <w:t>NPS Visitor Services Project, PSU, College of Natural Resources, University of Idaho</w:t>
            </w:r>
          </w:p>
        </w:tc>
      </w:tr>
      <w:tr w:rsidR="00290016" w:rsidRPr="00C81244" w14:paraId="4689074B" w14:textId="77777777" w:rsidTr="00163666">
        <w:tc>
          <w:tcPr>
            <w:tcW w:w="393" w:type="dxa"/>
            <w:tcBorders>
              <w:left w:val="single" w:sz="4" w:space="0" w:color="auto"/>
            </w:tcBorders>
          </w:tcPr>
          <w:p w14:paraId="723CAFCD" w14:textId="77777777" w:rsidR="00290016" w:rsidRPr="00C81244" w:rsidRDefault="00290016" w:rsidP="00066F45">
            <w:pPr>
              <w:jc w:val="right"/>
              <w:rPr>
                <w:rFonts w:asciiTheme="minorHAnsi" w:hAnsiTheme="minorHAnsi" w:cs="Calibri"/>
                <w:sz w:val="22"/>
                <w:szCs w:val="22"/>
              </w:rPr>
            </w:pPr>
          </w:p>
        </w:tc>
        <w:tc>
          <w:tcPr>
            <w:tcW w:w="1675" w:type="dxa"/>
          </w:tcPr>
          <w:p w14:paraId="1D314456" w14:textId="77777777" w:rsidR="00290016" w:rsidRPr="00C81244" w:rsidRDefault="00290016">
            <w:pPr>
              <w:jc w:val="right"/>
              <w:rPr>
                <w:rFonts w:asciiTheme="minorHAnsi" w:hAnsiTheme="minorHAnsi" w:cs="Calibri"/>
                <w:b/>
                <w:bCs/>
                <w:sz w:val="22"/>
                <w:szCs w:val="22"/>
              </w:rPr>
            </w:pPr>
            <w:r w:rsidRPr="00C81244">
              <w:rPr>
                <w:rFonts w:asciiTheme="minorHAnsi" w:hAnsiTheme="minorHAnsi" w:cs="Calibri"/>
                <w:b/>
                <w:bCs/>
                <w:sz w:val="22"/>
                <w:szCs w:val="22"/>
              </w:rPr>
              <w:t>Street Address:</w:t>
            </w:r>
          </w:p>
        </w:tc>
        <w:tc>
          <w:tcPr>
            <w:tcW w:w="7922" w:type="dxa"/>
            <w:gridSpan w:val="12"/>
            <w:tcBorders>
              <w:right w:val="single" w:sz="4" w:space="0" w:color="auto"/>
            </w:tcBorders>
          </w:tcPr>
          <w:p w14:paraId="06174A46" w14:textId="77777777" w:rsidR="00290016" w:rsidRPr="00C81244" w:rsidRDefault="00290016">
            <w:pPr>
              <w:rPr>
                <w:rFonts w:asciiTheme="minorHAnsi" w:hAnsiTheme="minorHAnsi" w:cs="Calibri"/>
                <w:sz w:val="22"/>
                <w:szCs w:val="22"/>
              </w:rPr>
            </w:pPr>
            <w:r w:rsidRPr="00C81244">
              <w:rPr>
                <w:rFonts w:asciiTheme="minorHAnsi" w:hAnsiTheme="minorHAnsi" w:cs="Calibri"/>
                <w:sz w:val="22"/>
                <w:szCs w:val="22"/>
              </w:rPr>
              <w:t>6th &amp; Line Streets, Room 17B</w:t>
            </w:r>
          </w:p>
        </w:tc>
      </w:tr>
      <w:tr w:rsidR="00290016" w:rsidRPr="00C81244" w14:paraId="5C9C45AA" w14:textId="77777777" w:rsidTr="007336CB">
        <w:tc>
          <w:tcPr>
            <w:tcW w:w="393" w:type="dxa"/>
            <w:tcBorders>
              <w:left w:val="single" w:sz="4" w:space="0" w:color="auto"/>
            </w:tcBorders>
          </w:tcPr>
          <w:p w14:paraId="11E99400" w14:textId="77777777" w:rsidR="00290016" w:rsidRPr="00C81244" w:rsidRDefault="00290016" w:rsidP="00066F45">
            <w:pPr>
              <w:jc w:val="right"/>
              <w:rPr>
                <w:rFonts w:asciiTheme="minorHAnsi" w:hAnsiTheme="minorHAnsi" w:cs="Calibri"/>
                <w:sz w:val="22"/>
                <w:szCs w:val="22"/>
              </w:rPr>
            </w:pPr>
          </w:p>
        </w:tc>
        <w:tc>
          <w:tcPr>
            <w:tcW w:w="1675" w:type="dxa"/>
          </w:tcPr>
          <w:p w14:paraId="48DF8FFA" w14:textId="77777777" w:rsidR="00290016" w:rsidRPr="00C81244" w:rsidRDefault="00290016">
            <w:pPr>
              <w:jc w:val="right"/>
              <w:rPr>
                <w:rFonts w:asciiTheme="minorHAnsi" w:hAnsiTheme="minorHAnsi" w:cs="Calibri"/>
                <w:b/>
                <w:bCs/>
                <w:sz w:val="22"/>
                <w:szCs w:val="22"/>
              </w:rPr>
            </w:pPr>
            <w:r w:rsidRPr="00C81244">
              <w:rPr>
                <w:rFonts w:asciiTheme="minorHAnsi" w:hAnsiTheme="minorHAnsi" w:cs="Calibri"/>
                <w:b/>
                <w:bCs/>
                <w:sz w:val="22"/>
                <w:szCs w:val="22"/>
              </w:rPr>
              <w:t>City:</w:t>
            </w:r>
          </w:p>
        </w:tc>
        <w:tc>
          <w:tcPr>
            <w:tcW w:w="2014" w:type="dxa"/>
          </w:tcPr>
          <w:p w14:paraId="43A34AB4" w14:textId="77777777" w:rsidR="00290016" w:rsidRPr="00C81244" w:rsidRDefault="00290016">
            <w:pPr>
              <w:rPr>
                <w:rFonts w:asciiTheme="minorHAnsi" w:hAnsiTheme="minorHAnsi" w:cs="Calibri"/>
                <w:sz w:val="22"/>
                <w:szCs w:val="22"/>
              </w:rPr>
            </w:pPr>
            <w:r w:rsidRPr="00C81244">
              <w:rPr>
                <w:rFonts w:asciiTheme="minorHAnsi" w:hAnsiTheme="minorHAnsi" w:cs="Calibri"/>
                <w:sz w:val="22"/>
                <w:szCs w:val="22"/>
              </w:rPr>
              <w:t>Moscow</w:t>
            </w:r>
          </w:p>
        </w:tc>
        <w:tc>
          <w:tcPr>
            <w:tcW w:w="945" w:type="dxa"/>
            <w:gridSpan w:val="2"/>
          </w:tcPr>
          <w:p w14:paraId="6A75AFE8" w14:textId="77777777" w:rsidR="00290016" w:rsidRPr="00C81244" w:rsidRDefault="00290016">
            <w:pPr>
              <w:jc w:val="right"/>
              <w:rPr>
                <w:rFonts w:asciiTheme="minorHAnsi" w:hAnsiTheme="minorHAnsi" w:cs="Calibri"/>
                <w:sz w:val="22"/>
                <w:szCs w:val="22"/>
              </w:rPr>
            </w:pPr>
            <w:r w:rsidRPr="00C81244">
              <w:rPr>
                <w:rFonts w:asciiTheme="minorHAnsi" w:hAnsiTheme="minorHAnsi" w:cs="Calibri"/>
                <w:b/>
                <w:bCs/>
                <w:sz w:val="22"/>
                <w:szCs w:val="22"/>
              </w:rPr>
              <w:t>State:</w:t>
            </w:r>
          </w:p>
        </w:tc>
        <w:tc>
          <w:tcPr>
            <w:tcW w:w="720" w:type="dxa"/>
            <w:gridSpan w:val="2"/>
          </w:tcPr>
          <w:p w14:paraId="3FEA534A" w14:textId="77777777" w:rsidR="00290016" w:rsidRPr="00C81244" w:rsidRDefault="00290016">
            <w:pPr>
              <w:rPr>
                <w:rFonts w:asciiTheme="minorHAnsi" w:hAnsiTheme="minorHAnsi" w:cs="Calibri"/>
                <w:sz w:val="22"/>
                <w:szCs w:val="22"/>
              </w:rPr>
            </w:pPr>
            <w:r w:rsidRPr="00C81244">
              <w:rPr>
                <w:rFonts w:asciiTheme="minorHAnsi" w:hAnsiTheme="minorHAnsi" w:cs="Calibri"/>
                <w:sz w:val="22"/>
                <w:szCs w:val="22"/>
              </w:rPr>
              <w:t>ID</w:t>
            </w:r>
          </w:p>
        </w:tc>
        <w:tc>
          <w:tcPr>
            <w:tcW w:w="1856" w:type="dxa"/>
            <w:gridSpan w:val="4"/>
          </w:tcPr>
          <w:p w14:paraId="1B8A08F7" w14:textId="77777777" w:rsidR="00290016" w:rsidRPr="00C81244" w:rsidRDefault="00290016">
            <w:pPr>
              <w:jc w:val="right"/>
              <w:rPr>
                <w:rFonts w:asciiTheme="minorHAnsi" w:hAnsiTheme="minorHAnsi" w:cs="Calibri"/>
                <w:b/>
                <w:bCs/>
                <w:sz w:val="22"/>
                <w:szCs w:val="22"/>
              </w:rPr>
            </w:pPr>
            <w:r w:rsidRPr="00C81244">
              <w:rPr>
                <w:rFonts w:asciiTheme="minorHAnsi" w:hAnsiTheme="minorHAnsi" w:cs="Calibri"/>
                <w:b/>
                <w:bCs/>
                <w:sz w:val="22"/>
                <w:szCs w:val="22"/>
              </w:rPr>
              <w:t>Zip code:</w:t>
            </w:r>
          </w:p>
        </w:tc>
        <w:tc>
          <w:tcPr>
            <w:tcW w:w="2387" w:type="dxa"/>
            <w:gridSpan w:val="3"/>
            <w:tcBorders>
              <w:right w:val="single" w:sz="4" w:space="0" w:color="auto"/>
            </w:tcBorders>
          </w:tcPr>
          <w:p w14:paraId="19869F5C" w14:textId="77777777" w:rsidR="00290016" w:rsidRPr="00C81244" w:rsidRDefault="00290016">
            <w:pPr>
              <w:rPr>
                <w:rFonts w:asciiTheme="minorHAnsi" w:hAnsiTheme="minorHAnsi" w:cs="Calibri"/>
                <w:b/>
                <w:bCs/>
                <w:sz w:val="22"/>
                <w:szCs w:val="22"/>
              </w:rPr>
            </w:pPr>
            <w:r w:rsidRPr="00C81244">
              <w:rPr>
                <w:rFonts w:asciiTheme="minorHAnsi" w:hAnsiTheme="minorHAnsi" w:cs="Calibri"/>
                <w:b/>
                <w:bCs/>
                <w:sz w:val="22"/>
                <w:szCs w:val="22"/>
              </w:rPr>
              <w:t>83844-1139</w:t>
            </w:r>
          </w:p>
        </w:tc>
      </w:tr>
      <w:tr w:rsidR="00290016" w:rsidRPr="00C81244" w14:paraId="31549202" w14:textId="77777777" w:rsidTr="007336CB">
        <w:tc>
          <w:tcPr>
            <w:tcW w:w="393" w:type="dxa"/>
            <w:tcBorders>
              <w:left w:val="single" w:sz="4" w:space="0" w:color="auto"/>
            </w:tcBorders>
          </w:tcPr>
          <w:p w14:paraId="72298244" w14:textId="77777777" w:rsidR="00290016" w:rsidRPr="00C81244" w:rsidRDefault="00290016">
            <w:pPr>
              <w:jc w:val="right"/>
              <w:rPr>
                <w:rFonts w:asciiTheme="minorHAnsi" w:hAnsiTheme="minorHAnsi" w:cs="Calibri"/>
                <w:sz w:val="22"/>
                <w:szCs w:val="22"/>
              </w:rPr>
            </w:pPr>
          </w:p>
        </w:tc>
        <w:tc>
          <w:tcPr>
            <w:tcW w:w="1675" w:type="dxa"/>
          </w:tcPr>
          <w:p w14:paraId="3D77600B" w14:textId="77777777" w:rsidR="00290016" w:rsidRPr="00C81244" w:rsidRDefault="00290016">
            <w:pPr>
              <w:jc w:val="right"/>
              <w:rPr>
                <w:rFonts w:asciiTheme="minorHAnsi" w:hAnsiTheme="minorHAnsi" w:cs="Calibri"/>
                <w:b/>
                <w:bCs/>
                <w:sz w:val="22"/>
                <w:szCs w:val="22"/>
              </w:rPr>
            </w:pPr>
            <w:r w:rsidRPr="00C81244">
              <w:rPr>
                <w:rFonts w:asciiTheme="minorHAnsi" w:hAnsiTheme="minorHAnsi" w:cs="Calibri"/>
                <w:b/>
                <w:bCs/>
                <w:sz w:val="22"/>
                <w:szCs w:val="22"/>
              </w:rPr>
              <w:t>Phone:</w:t>
            </w:r>
          </w:p>
        </w:tc>
        <w:tc>
          <w:tcPr>
            <w:tcW w:w="2014" w:type="dxa"/>
          </w:tcPr>
          <w:p w14:paraId="27AC4ADB" w14:textId="77777777" w:rsidR="00290016" w:rsidRPr="00C81244" w:rsidRDefault="00290016">
            <w:pPr>
              <w:rPr>
                <w:rFonts w:asciiTheme="minorHAnsi" w:hAnsiTheme="minorHAnsi" w:cs="Calibri"/>
                <w:sz w:val="22"/>
                <w:szCs w:val="22"/>
              </w:rPr>
            </w:pPr>
            <w:r w:rsidRPr="00C81244">
              <w:rPr>
                <w:rFonts w:asciiTheme="minorHAnsi" w:hAnsiTheme="minorHAnsi" w:cs="Calibri"/>
                <w:sz w:val="22"/>
                <w:szCs w:val="22"/>
              </w:rPr>
              <w:t>208-885-7863</w:t>
            </w:r>
          </w:p>
        </w:tc>
        <w:tc>
          <w:tcPr>
            <w:tcW w:w="945" w:type="dxa"/>
            <w:gridSpan w:val="2"/>
          </w:tcPr>
          <w:p w14:paraId="17C08AA1" w14:textId="77777777" w:rsidR="00290016" w:rsidRPr="00C81244" w:rsidRDefault="00290016">
            <w:pPr>
              <w:jc w:val="right"/>
              <w:rPr>
                <w:rFonts w:asciiTheme="minorHAnsi" w:hAnsiTheme="minorHAnsi" w:cs="Calibri"/>
                <w:sz w:val="22"/>
                <w:szCs w:val="22"/>
              </w:rPr>
            </w:pPr>
            <w:r w:rsidRPr="00C81244">
              <w:rPr>
                <w:rFonts w:asciiTheme="minorHAnsi" w:hAnsiTheme="minorHAnsi" w:cs="Calibri"/>
                <w:b/>
                <w:bCs/>
                <w:sz w:val="22"/>
                <w:szCs w:val="22"/>
              </w:rPr>
              <w:t>Fax:</w:t>
            </w:r>
          </w:p>
        </w:tc>
        <w:tc>
          <w:tcPr>
            <w:tcW w:w="4963" w:type="dxa"/>
            <w:gridSpan w:val="9"/>
            <w:tcBorders>
              <w:right w:val="single" w:sz="4" w:space="0" w:color="auto"/>
            </w:tcBorders>
          </w:tcPr>
          <w:p w14:paraId="5092F883" w14:textId="77777777" w:rsidR="00290016" w:rsidRPr="00C81244" w:rsidRDefault="00290016">
            <w:pPr>
              <w:rPr>
                <w:rFonts w:asciiTheme="minorHAnsi" w:hAnsiTheme="minorHAnsi" w:cs="Calibri"/>
                <w:sz w:val="22"/>
                <w:szCs w:val="22"/>
              </w:rPr>
            </w:pPr>
            <w:r w:rsidRPr="00C81244">
              <w:rPr>
                <w:rFonts w:asciiTheme="minorHAnsi" w:hAnsiTheme="minorHAnsi" w:cs="Calibri"/>
                <w:sz w:val="22"/>
                <w:szCs w:val="22"/>
              </w:rPr>
              <w:t>208-885-4261</w:t>
            </w:r>
          </w:p>
        </w:tc>
      </w:tr>
      <w:tr w:rsidR="00290016" w:rsidRPr="00C81244" w14:paraId="6481F191" w14:textId="77777777" w:rsidTr="00163666">
        <w:tc>
          <w:tcPr>
            <w:tcW w:w="393" w:type="dxa"/>
            <w:tcBorders>
              <w:left w:val="single" w:sz="4" w:space="0" w:color="auto"/>
              <w:bottom w:val="single" w:sz="4" w:space="0" w:color="auto"/>
            </w:tcBorders>
          </w:tcPr>
          <w:p w14:paraId="14721718" w14:textId="77777777" w:rsidR="00290016" w:rsidRPr="00C81244" w:rsidRDefault="00290016">
            <w:pPr>
              <w:jc w:val="right"/>
              <w:rPr>
                <w:rFonts w:asciiTheme="minorHAnsi" w:hAnsiTheme="minorHAnsi" w:cs="Calibri"/>
                <w:sz w:val="22"/>
                <w:szCs w:val="22"/>
              </w:rPr>
            </w:pPr>
          </w:p>
        </w:tc>
        <w:tc>
          <w:tcPr>
            <w:tcW w:w="1675" w:type="dxa"/>
            <w:tcBorders>
              <w:bottom w:val="single" w:sz="4" w:space="0" w:color="auto"/>
            </w:tcBorders>
          </w:tcPr>
          <w:p w14:paraId="77ECA851" w14:textId="77777777" w:rsidR="00290016" w:rsidRPr="00C81244" w:rsidRDefault="00290016">
            <w:pPr>
              <w:jc w:val="right"/>
              <w:rPr>
                <w:rFonts w:asciiTheme="minorHAnsi" w:hAnsiTheme="minorHAnsi" w:cs="Calibri"/>
                <w:b/>
                <w:bCs/>
                <w:sz w:val="22"/>
                <w:szCs w:val="22"/>
              </w:rPr>
            </w:pPr>
            <w:r w:rsidRPr="00C81244">
              <w:rPr>
                <w:rFonts w:asciiTheme="minorHAnsi" w:hAnsiTheme="minorHAnsi" w:cs="Calibri"/>
                <w:b/>
                <w:bCs/>
                <w:sz w:val="22"/>
                <w:szCs w:val="22"/>
              </w:rPr>
              <w:t>Email:</w:t>
            </w:r>
          </w:p>
        </w:tc>
        <w:tc>
          <w:tcPr>
            <w:tcW w:w="7922" w:type="dxa"/>
            <w:gridSpan w:val="12"/>
            <w:tcBorders>
              <w:bottom w:val="single" w:sz="4" w:space="0" w:color="auto"/>
              <w:right w:val="single" w:sz="4" w:space="0" w:color="auto"/>
            </w:tcBorders>
          </w:tcPr>
          <w:p w14:paraId="4D0218E5" w14:textId="77777777" w:rsidR="00290016" w:rsidRPr="00C81244" w:rsidRDefault="002C1F82">
            <w:pPr>
              <w:rPr>
                <w:rFonts w:asciiTheme="minorHAnsi" w:hAnsiTheme="minorHAnsi" w:cs="Calibri"/>
                <w:sz w:val="22"/>
                <w:szCs w:val="22"/>
              </w:rPr>
            </w:pPr>
            <w:hyperlink r:id="rId10" w:history="1">
              <w:r w:rsidR="00290016" w:rsidRPr="00C81244">
                <w:rPr>
                  <w:rStyle w:val="Hyperlink"/>
                  <w:rFonts w:asciiTheme="minorHAnsi" w:hAnsiTheme="minorHAnsi" w:cs="Calibri"/>
                  <w:sz w:val="22"/>
                  <w:szCs w:val="22"/>
                </w:rPr>
                <w:t>littlej@uidaho.edu</w:t>
              </w:r>
            </w:hyperlink>
          </w:p>
        </w:tc>
      </w:tr>
      <w:tr w:rsidR="00290016" w:rsidRPr="00C81244" w14:paraId="4581B218" w14:textId="77777777" w:rsidTr="00C81244">
        <w:trPr>
          <w:trHeight w:val="287"/>
        </w:trPr>
        <w:tc>
          <w:tcPr>
            <w:tcW w:w="393" w:type="dxa"/>
            <w:tcBorders>
              <w:top w:val="single" w:sz="4" w:space="0" w:color="auto"/>
              <w:bottom w:val="single" w:sz="4" w:space="0" w:color="auto"/>
            </w:tcBorders>
            <w:vAlign w:val="center"/>
          </w:tcPr>
          <w:p w14:paraId="681D227D" w14:textId="77777777" w:rsidR="00290016" w:rsidRPr="00C81244" w:rsidRDefault="00290016" w:rsidP="00AB7BC7">
            <w:pPr>
              <w:rPr>
                <w:rFonts w:asciiTheme="minorHAnsi" w:hAnsiTheme="minorHAnsi" w:cs="Calibri"/>
                <w:sz w:val="18"/>
                <w:szCs w:val="22"/>
              </w:rPr>
            </w:pPr>
          </w:p>
        </w:tc>
        <w:tc>
          <w:tcPr>
            <w:tcW w:w="9597" w:type="dxa"/>
            <w:gridSpan w:val="13"/>
            <w:tcBorders>
              <w:top w:val="single" w:sz="4" w:space="0" w:color="auto"/>
              <w:bottom w:val="single" w:sz="4" w:space="0" w:color="auto"/>
            </w:tcBorders>
            <w:vAlign w:val="center"/>
          </w:tcPr>
          <w:p w14:paraId="40C0F4F2" w14:textId="77777777" w:rsidR="00290016" w:rsidRPr="00C81244" w:rsidRDefault="00290016" w:rsidP="00AB7BC7">
            <w:pPr>
              <w:rPr>
                <w:rFonts w:asciiTheme="minorHAnsi" w:hAnsiTheme="minorHAnsi" w:cs="Calibri"/>
                <w:b/>
                <w:bCs/>
                <w:sz w:val="18"/>
                <w:szCs w:val="22"/>
              </w:rPr>
            </w:pPr>
          </w:p>
        </w:tc>
      </w:tr>
      <w:tr w:rsidR="00163666" w:rsidRPr="00C81244" w14:paraId="27E4B992" w14:textId="77777777" w:rsidTr="00163666">
        <w:trPr>
          <w:trHeight w:val="468"/>
        </w:trPr>
        <w:tc>
          <w:tcPr>
            <w:tcW w:w="393" w:type="dxa"/>
            <w:tcBorders>
              <w:top w:val="single" w:sz="4" w:space="0" w:color="auto"/>
              <w:left w:val="single" w:sz="4" w:space="0" w:color="auto"/>
            </w:tcBorders>
            <w:vAlign w:val="center"/>
          </w:tcPr>
          <w:p w14:paraId="6198D008" w14:textId="77777777" w:rsidR="00163666" w:rsidRPr="00C81244" w:rsidRDefault="00163666" w:rsidP="00163666">
            <w:pPr>
              <w:rPr>
                <w:rFonts w:asciiTheme="minorHAnsi" w:hAnsiTheme="minorHAnsi" w:cs="Calibri"/>
                <w:sz w:val="22"/>
                <w:szCs w:val="22"/>
              </w:rPr>
            </w:pPr>
            <w:r w:rsidRPr="00C81244">
              <w:rPr>
                <w:rFonts w:asciiTheme="minorHAnsi" w:hAnsiTheme="minorHAnsi" w:cs="Calibri"/>
                <w:sz w:val="22"/>
                <w:szCs w:val="22"/>
              </w:rPr>
              <w:t xml:space="preserve">4. </w:t>
            </w:r>
          </w:p>
        </w:tc>
        <w:tc>
          <w:tcPr>
            <w:tcW w:w="9597" w:type="dxa"/>
            <w:gridSpan w:val="13"/>
            <w:tcBorders>
              <w:top w:val="single" w:sz="4" w:space="0" w:color="auto"/>
              <w:right w:val="single" w:sz="4" w:space="0" w:color="auto"/>
            </w:tcBorders>
            <w:vAlign w:val="center"/>
          </w:tcPr>
          <w:p w14:paraId="3E719EC5" w14:textId="77777777" w:rsidR="00163666" w:rsidRPr="00C81244" w:rsidRDefault="00163666" w:rsidP="00163666">
            <w:pPr>
              <w:rPr>
                <w:rFonts w:asciiTheme="minorHAnsi" w:hAnsiTheme="minorHAnsi" w:cs="Calibri"/>
                <w:b/>
                <w:bCs/>
                <w:sz w:val="22"/>
                <w:szCs w:val="22"/>
              </w:rPr>
            </w:pPr>
            <w:r w:rsidRPr="00C81244">
              <w:rPr>
                <w:rFonts w:asciiTheme="minorHAnsi" w:hAnsiTheme="minorHAnsi" w:cs="Calibri"/>
                <w:b/>
                <w:bCs/>
                <w:sz w:val="22"/>
                <w:szCs w:val="22"/>
              </w:rPr>
              <w:t>Park or Program Liaison Contact Information</w:t>
            </w:r>
          </w:p>
        </w:tc>
      </w:tr>
      <w:tr w:rsidR="00163666" w:rsidRPr="00C81244" w14:paraId="69C836FF" w14:textId="77777777" w:rsidTr="00163666">
        <w:tc>
          <w:tcPr>
            <w:tcW w:w="393" w:type="dxa"/>
            <w:tcBorders>
              <w:left w:val="single" w:sz="4" w:space="0" w:color="auto"/>
            </w:tcBorders>
          </w:tcPr>
          <w:p w14:paraId="0CAFCCE4" w14:textId="77777777" w:rsidR="00163666" w:rsidRPr="00C81244" w:rsidRDefault="00163666" w:rsidP="00163666">
            <w:pPr>
              <w:jc w:val="right"/>
              <w:rPr>
                <w:rFonts w:asciiTheme="minorHAnsi" w:hAnsiTheme="minorHAnsi" w:cs="Calibri"/>
                <w:sz w:val="22"/>
                <w:szCs w:val="22"/>
              </w:rPr>
            </w:pPr>
          </w:p>
        </w:tc>
        <w:tc>
          <w:tcPr>
            <w:tcW w:w="1675" w:type="dxa"/>
          </w:tcPr>
          <w:p w14:paraId="4F53F8CE" w14:textId="77777777" w:rsidR="00163666" w:rsidRPr="00C81244" w:rsidRDefault="00163666" w:rsidP="00163666">
            <w:pPr>
              <w:jc w:val="right"/>
              <w:rPr>
                <w:rFonts w:asciiTheme="minorHAnsi" w:hAnsiTheme="minorHAnsi" w:cs="Calibri"/>
                <w:b/>
                <w:bCs/>
                <w:sz w:val="22"/>
                <w:szCs w:val="22"/>
              </w:rPr>
            </w:pPr>
            <w:r w:rsidRPr="00C81244">
              <w:rPr>
                <w:rFonts w:asciiTheme="minorHAnsi" w:hAnsiTheme="minorHAnsi" w:cs="Calibri"/>
                <w:b/>
                <w:bCs/>
                <w:sz w:val="22"/>
                <w:szCs w:val="22"/>
              </w:rPr>
              <w:t>First Name:</w:t>
            </w:r>
          </w:p>
        </w:tc>
        <w:tc>
          <w:tcPr>
            <w:tcW w:w="2570" w:type="dxa"/>
            <w:gridSpan w:val="2"/>
          </w:tcPr>
          <w:p w14:paraId="637CD698" w14:textId="32B8B08C" w:rsidR="00163666" w:rsidRPr="00C81244" w:rsidRDefault="00C56120" w:rsidP="00163666">
            <w:pPr>
              <w:rPr>
                <w:rFonts w:asciiTheme="minorHAnsi" w:hAnsiTheme="minorHAnsi" w:cs="Calibri"/>
                <w:sz w:val="22"/>
                <w:szCs w:val="22"/>
              </w:rPr>
            </w:pPr>
            <w:r w:rsidRPr="00C81244">
              <w:rPr>
                <w:rFonts w:asciiTheme="minorHAnsi" w:hAnsiTheme="minorHAnsi" w:cs="Calibri"/>
                <w:sz w:val="22"/>
                <w:szCs w:val="22"/>
              </w:rPr>
              <w:t>Robert</w:t>
            </w:r>
          </w:p>
        </w:tc>
        <w:tc>
          <w:tcPr>
            <w:tcW w:w="1536" w:type="dxa"/>
            <w:gridSpan w:val="5"/>
          </w:tcPr>
          <w:p w14:paraId="4741644D" w14:textId="77777777" w:rsidR="00163666" w:rsidRPr="00C81244" w:rsidRDefault="00163666" w:rsidP="00163666">
            <w:pPr>
              <w:jc w:val="right"/>
              <w:rPr>
                <w:rFonts w:asciiTheme="minorHAnsi" w:hAnsiTheme="minorHAnsi" w:cs="Calibri"/>
                <w:sz w:val="22"/>
                <w:szCs w:val="22"/>
              </w:rPr>
            </w:pPr>
            <w:r w:rsidRPr="00C81244">
              <w:rPr>
                <w:rFonts w:asciiTheme="minorHAnsi" w:hAnsiTheme="minorHAnsi" w:cs="Calibri"/>
                <w:b/>
                <w:bCs/>
                <w:sz w:val="22"/>
                <w:szCs w:val="22"/>
              </w:rPr>
              <w:t>Last Name:</w:t>
            </w:r>
          </w:p>
        </w:tc>
        <w:tc>
          <w:tcPr>
            <w:tcW w:w="3816" w:type="dxa"/>
            <w:gridSpan w:val="5"/>
            <w:tcBorders>
              <w:right w:val="single" w:sz="4" w:space="0" w:color="auto"/>
            </w:tcBorders>
          </w:tcPr>
          <w:p w14:paraId="32B1CB12" w14:textId="76917314" w:rsidR="00163666" w:rsidRPr="00C81244" w:rsidRDefault="00C56120" w:rsidP="00163666">
            <w:pPr>
              <w:rPr>
                <w:rFonts w:asciiTheme="minorHAnsi" w:hAnsiTheme="minorHAnsi" w:cs="Calibri"/>
                <w:sz w:val="22"/>
                <w:szCs w:val="22"/>
              </w:rPr>
            </w:pPr>
            <w:r w:rsidRPr="00C81244">
              <w:rPr>
                <w:rFonts w:asciiTheme="minorHAnsi" w:hAnsiTheme="minorHAnsi" w:cs="Calibri"/>
                <w:sz w:val="22"/>
                <w:szCs w:val="22"/>
              </w:rPr>
              <w:t>Parker</w:t>
            </w:r>
          </w:p>
        </w:tc>
      </w:tr>
      <w:tr w:rsidR="00163666" w:rsidRPr="00C81244" w14:paraId="3CE90B86" w14:textId="77777777" w:rsidTr="00163666">
        <w:tc>
          <w:tcPr>
            <w:tcW w:w="393" w:type="dxa"/>
            <w:tcBorders>
              <w:left w:val="single" w:sz="4" w:space="0" w:color="auto"/>
            </w:tcBorders>
          </w:tcPr>
          <w:p w14:paraId="40F2BD16" w14:textId="77777777" w:rsidR="00163666" w:rsidRPr="00C81244" w:rsidRDefault="00163666" w:rsidP="00163666">
            <w:pPr>
              <w:jc w:val="right"/>
              <w:rPr>
                <w:rFonts w:asciiTheme="minorHAnsi" w:hAnsiTheme="minorHAnsi" w:cs="Calibri"/>
                <w:sz w:val="22"/>
                <w:szCs w:val="22"/>
              </w:rPr>
            </w:pPr>
          </w:p>
        </w:tc>
        <w:tc>
          <w:tcPr>
            <w:tcW w:w="1675" w:type="dxa"/>
          </w:tcPr>
          <w:p w14:paraId="3B4CD6C6" w14:textId="77777777" w:rsidR="00163666" w:rsidRPr="00C81244" w:rsidRDefault="00163666" w:rsidP="00163666">
            <w:pPr>
              <w:jc w:val="right"/>
              <w:rPr>
                <w:rFonts w:asciiTheme="minorHAnsi" w:hAnsiTheme="minorHAnsi" w:cs="Calibri"/>
                <w:b/>
                <w:bCs/>
                <w:sz w:val="22"/>
                <w:szCs w:val="22"/>
              </w:rPr>
            </w:pPr>
            <w:r w:rsidRPr="00C81244">
              <w:rPr>
                <w:rFonts w:asciiTheme="minorHAnsi" w:hAnsiTheme="minorHAnsi" w:cs="Calibri"/>
                <w:b/>
                <w:bCs/>
                <w:sz w:val="22"/>
                <w:szCs w:val="22"/>
              </w:rPr>
              <w:t>Title:</w:t>
            </w:r>
          </w:p>
        </w:tc>
        <w:tc>
          <w:tcPr>
            <w:tcW w:w="7922" w:type="dxa"/>
            <w:gridSpan w:val="12"/>
            <w:tcBorders>
              <w:right w:val="single" w:sz="4" w:space="0" w:color="auto"/>
            </w:tcBorders>
          </w:tcPr>
          <w:p w14:paraId="0DD84558" w14:textId="1CC8B552" w:rsidR="00163666" w:rsidRPr="00C81244" w:rsidRDefault="00CE663C" w:rsidP="00163666">
            <w:pPr>
              <w:rPr>
                <w:rFonts w:asciiTheme="minorHAnsi" w:hAnsiTheme="minorHAnsi" w:cs="Calibri"/>
                <w:sz w:val="22"/>
                <w:szCs w:val="22"/>
              </w:rPr>
            </w:pPr>
            <w:r w:rsidRPr="00C81244">
              <w:rPr>
                <w:rFonts w:asciiTheme="minorHAnsi" w:hAnsiTheme="minorHAnsi" w:cs="Calibri"/>
                <w:sz w:val="22"/>
                <w:szCs w:val="22"/>
              </w:rPr>
              <w:t>Chief of Interpretation and Education</w:t>
            </w:r>
          </w:p>
        </w:tc>
      </w:tr>
      <w:tr w:rsidR="00163666" w:rsidRPr="00C81244" w14:paraId="05A0DB6C" w14:textId="77777777" w:rsidTr="00163666">
        <w:tc>
          <w:tcPr>
            <w:tcW w:w="393" w:type="dxa"/>
            <w:tcBorders>
              <w:left w:val="single" w:sz="4" w:space="0" w:color="auto"/>
            </w:tcBorders>
          </w:tcPr>
          <w:p w14:paraId="536BE341" w14:textId="77777777" w:rsidR="00163666" w:rsidRPr="00C81244" w:rsidRDefault="00163666" w:rsidP="00163666">
            <w:pPr>
              <w:jc w:val="right"/>
              <w:rPr>
                <w:rFonts w:asciiTheme="minorHAnsi" w:hAnsiTheme="minorHAnsi" w:cs="Calibri"/>
                <w:sz w:val="22"/>
                <w:szCs w:val="22"/>
              </w:rPr>
            </w:pPr>
          </w:p>
        </w:tc>
        <w:tc>
          <w:tcPr>
            <w:tcW w:w="1675" w:type="dxa"/>
          </w:tcPr>
          <w:p w14:paraId="6CFA0AB4" w14:textId="77777777" w:rsidR="00163666" w:rsidRPr="00C81244" w:rsidRDefault="00163666" w:rsidP="00163666">
            <w:pPr>
              <w:jc w:val="right"/>
              <w:rPr>
                <w:rFonts w:asciiTheme="minorHAnsi" w:hAnsiTheme="minorHAnsi" w:cs="Calibri"/>
                <w:b/>
                <w:bCs/>
                <w:sz w:val="22"/>
                <w:szCs w:val="22"/>
              </w:rPr>
            </w:pPr>
            <w:r w:rsidRPr="00C81244">
              <w:rPr>
                <w:rFonts w:asciiTheme="minorHAnsi" w:hAnsiTheme="minorHAnsi" w:cs="Calibri"/>
                <w:b/>
                <w:bCs/>
                <w:sz w:val="22"/>
                <w:szCs w:val="22"/>
              </w:rPr>
              <w:t>Park:</w:t>
            </w:r>
          </w:p>
        </w:tc>
        <w:tc>
          <w:tcPr>
            <w:tcW w:w="7922" w:type="dxa"/>
            <w:gridSpan w:val="12"/>
            <w:tcBorders>
              <w:right w:val="single" w:sz="4" w:space="0" w:color="auto"/>
            </w:tcBorders>
          </w:tcPr>
          <w:p w14:paraId="4F799047" w14:textId="1658C18D" w:rsidR="00163666" w:rsidRPr="00C81244" w:rsidRDefault="00C56120" w:rsidP="00163666">
            <w:pPr>
              <w:rPr>
                <w:rFonts w:asciiTheme="minorHAnsi" w:hAnsiTheme="minorHAnsi" w:cs="Calibri"/>
                <w:sz w:val="22"/>
                <w:szCs w:val="22"/>
              </w:rPr>
            </w:pPr>
            <w:r w:rsidRPr="00C81244">
              <w:rPr>
                <w:rFonts w:asciiTheme="minorHAnsi" w:hAnsiTheme="minorHAnsi" w:cs="Calibri"/>
                <w:sz w:val="22"/>
                <w:szCs w:val="22"/>
              </w:rPr>
              <w:t>Martin Luther King, Jr. National Historic Site</w:t>
            </w:r>
          </w:p>
        </w:tc>
      </w:tr>
      <w:tr w:rsidR="00163666" w:rsidRPr="00C81244" w14:paraId="643329D9" w14:textId="77777777" w:rsidTr="00163666">
        <w:tc>
          <w:tcPr>
            <w:tcW w:w="393" w:type="dxa"/>
            <w:tcBorders>
              <w:left w:val="single" w:sz="4" w:space="0" w:color="auto"/>
            </w:tcBorders>
          </w:tcPr>
          <w:p w14:paraId="070E79BB" w14:textId="77777777" w:rsidR="00163666" w:rsidRPr="00C81244" w:rsidRDefault="00163666" w:rsidP="00163666">
            <w:pPr>
              <w:jc w:val="right"/>
              <w:rPr>
                <w:rFonts w:asciiTheme="minorHAnsi" w:hAnsiTheme="minorHAnsi" w:cs="Calibri"/>
                <w:sz w:val="22"/>
                <w:szCs w:val="22"/>
              </w:rPr>
            </w:pPr>
          </w:p>
        </w:tc>
        <w:tc>
          <w:tcPr>
            <w:tcW w:w="1675" w:type="dxa"/>
          </w:tcPr>
          <w:p w14:paraId="5160B6F3" w14:textId="77777777" w:rsidR="00163666" w:rsidRPr="00C81244" w:rsidRDefault="00163666" w:rsidP="00163666">
            <w:pPr>
              <w:jc w:val="right"/>
              <w:rPr>
                <w:rFonts w:asciiTheme="minorHAnsi" w:hAnsiTheme="minorHAnsi" w:cs="Calibri"/>
                <w:b/>
                <w:bCs/>
                <w:sz w:val="22"/>
                <w:szCs w:val="22"/>
              </w:rPr>
            </w:pPr>
            <w:r w:rsidRPr="00C81244">
              <w:rPr>
                <w:rFonts w:asciiTheme="minorHAnsi" w:hAnsiTheme="minorHAnsi" w:cs="Calibri"/>
                <w:b/>
                <w:bCs/>
                <w:sz w:val="22"/>
                <w:szCs w:val="22"/>
              </w:rPr>
              <w:t>Park Office/Division:</w:t>
            </w:r>
          </w:p>
        </w:tc>
        <w:tc>
          <w:tcPr>
            <w:tcW w:w="7922" w:type="dxa"/>
            <w:gridSpan w:val="12"/>
            <w:tcBorders>
              <w:right w:val="single" w:sz="4" w:space="0" w:color="auto"/>
            </w:tcBorders>
          </w:tcPr>
          <w:p w14:paraId="06577514" w14:textId="77777777" w:rsidR="00163666" w:rsidRPr="00C81244" w:rsidRDefault="00163666" w:rsidP="00163666">
            <w:pPr>
              <w:pStyle w:val="PlainText"/>
              <w:rPr>
                <w:rFonts w:asciiTheme="minorHAnsi" w:hAnsiTheme="minorHAnsi" w:cs="Calibri"/>
                <w:sz w:val="22"/>
                <w:szCs w:val="22"/>
              </w:rPr>
            </w:pPr>
            <w:r w:rsidRPr="00C81244">
              <w:rPr>
                <w:rFonts w:asciiTheme="minorHAnsi" w:hAnsiTheme="minorHAnsi" w:cs="Calibri"/>
                <w:sz w:val="22"/>
                <w:szCs w:val="22"/>
              </w:rPr>
              <w:t>Interpretation and Visitor Services</w:t>
            </w:r>
          </w:p>
        </w:tc>
      </w:tr>
      <w:tr w:rsidR="00163666" w:rsidRPr="00C81244" w14:paraId="43C3F21C" w14:textId="77777777" w:rsidTr="00163666">
        <w:tc>
          <w:tcPr>
            <w:tcW w:w="393" w:type="dxa"/>
            <w:tcBorders>
              <w:left w:val="single" w:sz="4" w:space="0" w:color="auto"/>
            </w:tcBorders>
          </w:tcPr>
          <w:p w14:paraId="19D962C5" w14:textId="77777777" w:rsidR="00163666" w:rsidRPr="00C81244" w:rsidRDefault="00163666" w:rsidP="00163666">
            <w:pPr>
              <w:jc w:val="right"/>
              <w:rPr>
                <w:rFonts w:asciiTheme="minorHAnsi" w:hAnsiTheme="minorHAnsi" w:cs="Calibri"/>
                <w:sz w:val="22"/>
                <w:szCs w:val="22"/>
              </w:rPr>
            </w:pPr>
          </w:p>
        </w:tc>
        <w:tc>
          <w:tcPr>
            <w:tcW w:w="1675" w:type="dxa"/>
          </w:tcPr>
          <w:p w14:paraId="43AED97C" w14:textId="77777777" w:rsidR="00163666" w:rsidRPr="00C81244" w:rsidRDefault="00163666" w:rsidP="00163666">
            <w:pPr>
              <w:jc w:val="right"/>
              <w:rPr>
                <w:rFonts w:asciiTheme="minorHAnsi" w:hAnsiTheme="minorHAnsi" w:cs="Calibri"/>
                <w:b/>
                <w:bCs/>
                <w:sz w:val="22"/>
                <w:szCs w:val="22"/>
              </w:rPr>
            </w:pPr>
            <w:r w:rsidRPr="00C81244">
              <w:rPr>
                <w:rFonts w:asciiTheme="minorHAnsi" w:hAnsiTheme="minorHAnsi" w:cs="Calibri"/>
                <w:b/>
                <w:bCs/>
                <w:sz w:val="22"/>
                <w:szCs w:val="22"/>
              </w:rPr>
              <w:t>Street Address:</w:t>
            </w:r>
          </w:p>
        </w:tc>
        <w:tc>
          <w:tcPr>
            <w:tcW w:w="7922" w:type="dxa"/>
            <w:gridSpan w:val="12"/>
            <w:tcBorders>
              <w:right w:val="single" w:sz="4" w:space="0" w:color="auto"/>
            </w:tcBorders>
          </w:tcPr>
          <w:p w14:paraId="25DA538C" w14:textId="0EF63C1B" w:rsidR="00163666" w:rsidRPr="00C81244" w:rsidRDefault="00C56120" w:rsidP="00163666">
            <w:pPr>
              <w:rPr>
                <w:rFonts w:asciiTheme="minorHAnsi" w:hAnsiTheme="minorHAnsi" w:cs="Calibri"/>
                <w:sz w:val="22"/>
                <w:szCs w:val="22"/>
              </w:rPr>
            </w:pPr>
            <w:r w:rsidRPr="00C81244">
              <w:rPr>
                <w:rFonts w:asciiTheme="minorHAnsi" w:hAnsiTheme="minorHAnsi" w:cs="Calibri"/>
                <w:sz w:val="22"/>
                <w:szCs w:val="22"/>
              </w:rPr>
              <w:t>450 NE Auburn Ave</w:t>
            </w:r>
          </w:p>
        </w:tc>
      </w:tr>
      <w:tr w:rsidR="00163666" w:rsidRPr="00C81244" w14:paraId="6BBF8214" w14:textId="77777777" w:rsidTr="00163666">
        <w:tc>
          <w:tcPr>
            <w:tcW w:w="393" w:type="dxa"/>
            <w:tcBorders>
              <w:left w:val="single" w:sz="4" w:space="0" w:color="auto"/>
            </w:tcBorders>
          </w:tcPr>
          <w:p w14:paraId="4F2BE441" w14:textId="77777777" w:rsidR="00163666" w:rsidRPr="00C81244" w:rsidRDefault="00163666" w:rsidP="00163666">
            <w:pPr>
              <w:jc w:val="right"/>
              <w:rPr>
                <w:rFonts w:asciiTheme="minorHAnsi" w:hAnsiTheme="minorHAnsi" w:cs="Calibri"/>
                <w:sz w:val="22"/>
                <w:szCs w:val="22"/>
              </w:rPr>
            </w:pPr>
          </w:p>
        </w:tc>
        <w:tc>
          <w:tcPr>
            <w:tcW w:w="1675" w:type="dxa"/>
          </w:tcPr>
          <w:p w14:paraId="61E06169" w14:textId="77777777" w:rsidR="00163666" w:rsidRPr="00C81244" w:rsidRDefault="00163666" w:rsidP="00163666">
            <w:pPr>
              <w:jc w:val="right"/>
              <w:rPr>
                <w:rFonts w:asciiTheme="minorHAnsi" w:hAnsiTheme="minorHAnsi" w:cs="Calibri"/>
                <w:b/>
                <w:bCs/>
                <w:sz w:val="22"/>
                <w:szCs w:val="22"/>
              </w:rPr>
            </w:pPr>
            <w:r w:rsidRPr="00C81244">
              <w:rPr>
                <w:rFonts w:asciiTheme="minorHAnsi" w:hAnsiTheme="minorHAnsi" w:cs="Calibri"/>
                <w:b/>
                <w:bCs/>
                <w:sz w:val="22"/>
                <w:szCs w:val="22"/>
              </w:rPr>
              <w:t>City:</w:t>
            </w:r>
          </w:p>
        </w:tc>
        <w:tc>
          <w:tcPr>
            <w:tcW w:w="2014" w:type="dxa"/>
          </w:tcPr>
          <w:p w14:paraId="7805E424" w14:textId="3A701DF5" w:rsidR="00163666" w:rsidRPr="00C81244" w:rsidRDefault="00C56120" w:rsidP="00163666">
            <w:pPr>
              <w:rPr>
                <w:rFonts w:asciiTheme="minorHAnsi" w:hAnsiTheme="minorHAnsi" w:cs="Calibri"/>
                <w:sz w:val="22"/>
                <w:szCs w:val="22"/>
              </w:rPr>
            </w:pPr>
            <w:r w:rsidRPr="00C81244">
              <w:rPr>
                <w:rFonts w:asciiTheme="minorHAnsi" w:hAnsiTheme="minorHAnsi" w:cs="Calibri"/>
                <w:sz w:val="22"/>
                <w:szCs w:val="22"/>
              </w:rPr>
              <w:t>Atlanta</w:t>
            </w:r>
          </w:p>
        </w:tc>
        <w:tc>
          <w:tcPr>
            <w:tcW w:w="945" w:type="dxa"/>
            <w:gridSpan w:val="2"/>
          </w:tcPr>
          <w:p w14:paraId="150E219B" w14:textId="77777777" w:rsidR="00163666" w:rsidRPr="00C81244" w:rsidRDefault="00163666" w:rsidP="00163666">
            <w:pPr>
              <w:jc w:val="right"/>
              <w:rPr>
                <w:rFonts w:asciiTheme="minorHAnsi" w:hAnsiTheme="minorHAnsi" w:cs="Calibri"/>
                <w:b/>
                <w:bCs/>
                <w:sz w:val="22"/>
                <w:szCs w:val="22"/>
              </w:rPr>
            </w:pPr>
            <w:r w:rsidRPr="00C81244">
              <w:rPr>
                <w:rFonts w:asciiTheme="minorHAnsi" w:hAnsiTheme="minorHAnsi" w:cs="Calibri"/>
                <w:b/>
                <w:bCs/>
                <w:sz w:val="22"/>
                <w:szCs w:val="22"/>
              </w:rPr>
              <w:t>State:</w:t>
            </w:r>
          </w:p>
        </w:tc>
        <w:tc>
          <w:tcPr>
            <w:tcW w:w="720" w:type="dxa"/>
            <w:gridSpan w:val="2"/>
          </w:tcPr>
          <w:p w14:paraId="5A2BF9C5" w14:textId="6A81046F" w:rsidR="00163666" w:rsidRPr="00C81244" w:rsidRDefault="00CE663C" w:rsidP="00163666">
            <w:pPr>
              <w:rPr>
                <w:rFonts w:asciiTheme="minorHAnsi" w:hAnsiTheme="minorHAnsi" w:cs="Calibri"/>
                <w:sz w:val="22"/>
                <w:szCs w:val="22"/>
              </w:rPr>
            </w:pPr>
            <w:r w:rsidRPr="00C81244">
              <w:rPr>
                <w:rFonts w:asciiTheme="minorHAnsi" w:hAnsiTheme="minorHAnsi" w:cs="Calibri"/>
                <w:sz w:val="22"/>
                <w:szCs w:val="22"/>
              </w:rPr>
              <w:t>GA</w:t>
            </w:r>
          </w:p>
        </w:tc>
        <w:tc>
          <w:tcPr>
            <w:tcW w:w="1856" w:type="dxa"/>
            <w:gridSpan w:val="4"/>
          </w:tcPr>
          <w:p w14:paraId="6419D8D3" w14:textId="77777777" w:rsidR="00163666" w:rsidRPr="00C81244" w:rsidRDefault="00163666" w:rsidP="00163666">
            <w:pPr>
              <w:jc w:val="right"/>
              <w:rPr>
                <w:rFonts w:asciiTheme="minorHAnsi" w:hAnsiTheme="minorHAnsi" w:cs="Calibri"/>
                <w:b/>
                <w:bCs/>
                <w:sz w:val="22"/>
                <w:szCs w:val="22"/>
              </w:rPr>
            </w:pPr>
            <w:r w:rsidRPr="00C81244">
              <w:rPr>
                <w:rFonts w:asciiTheme="minorHAnsi" w:hAnsiTheme="minorHAnsi" w:cs="Calibri"/>
                <w:sz w:val="22"/>
                <w:szCs w:val="22"/>
              </w:rPr>
              <w:t xml:space="preserve"> </w:t>
            </w:r>
            <w:r w:rsidRPr="00C81244">
              <w:rPr>
                <w:rFonts w:asciiTheme="minorHAnsi" w:hAnsiTheme="minorHAnsi" w:cs="Calibri"/>
                <w:b/>
                <w:bCs/>
                <w:sz w:val="22"/>
                <w:szCs w:val="22"/>
              </w:rPr>
              <w:t>Zip code:</w:t>
            </w:r>
          </w:p>
        </w:tc>
        <w:tc>
          <w:tcPr>
            <w:tcW w:w="2387" w:type="dxa"/>
            <w:gridSpan w:val="3"/>
            <w:tcBorders>
              <w:right w:val="single" w:sz="4" w:space="0" w:color="auto"/>
            </w:tcBorders>
          </w:tcPr>
          <w:p w14:paraId="4EA003D3" w14:textId="23BBD119" w:rsidR="00163666" w:rsidRPr="00C81244" w:rsidRDefault="00C56120" w:rsidP="00163666">
            <w:pPr>
              <w:rPr>
                <w:rFonts w:asciiTheme="minorHAnsi" w:hAnsiTheme="minorHAnsi" w:cs="Calibri"/>
                <w:sz w:val="22"/>
                <w:szCs w:val="22"/>
              </w:rPr>
            </w:pPr>
            <w:r w:rsidRPr="00C81244">
              <w:rPr>
                <w:rFonts w:asciiTheme="minorHAnsi" w:hAnsiTheme="minorHAnsi" w:cs="Calibri"/>
                <w:sz w:val="22"/>
                <w:szCs w:val="22"/>
              </w:rPr>
              <w:t>30312</w:t>
            </w:r>
          </w:p>
        </w:tc>
      </w:tr>
      <w:tr w:rsidR="00163666" w:rsidRPr="00C81244" w14:paraId="41B5C738" w14:textId="77777777" w:rsidTr="00163666">
        <w:tc>
          <w:tcPr>
            <w:tcW w:w="393" w:type="dxa"/>
            <w:tcBorders>
              <w:left w:val="single" w:sz="4" w:space="0" w:color="auto"/>
            </w:tcBorders>
          </w:tcPr>
          <w:p w14:paraId="2CEE1D99" w14:textId="77777777" w:rsidR="00163666" w:rsidRPr="00C81244" w:rsidRDefault="00163666" w:rsidP="00163666">
            <w:pPr>
              <w:jc w:val="right"/>
              <w:rPr>
                <w:rFonts w:asciiTheme="minorHAnsi" w:hAnsiTheme="minorHAnsi" w:cs="Calibri"/>
                <w:sz w:val="22"/>
                <w:szCs w:val="22"/>
              </w:rPr>
            </w:pPr>
          </w:p>
        </w:tc>
        <w:tc>
          <w:tcPr>
            <w:tcW w:w="1675" w:type="dxa"/>
          </w:tcPr>
          <w:p w14:paraId="45F23273" w14:textId="77777777" w:rsidR="00163666" w:rsidRPr="00C81244" w:rsidRDefault="00163666" w:rsidP="00163666">
            <w:pPr>
              <w:jc w:val="right"/>
              <w:rPr>
                <w:rFonts w:asciiTheme="minorHAnsi" w:hAnsiTheme="minorHAnsi" w:cs="Calibri"/>
                <w:b/>
                <w:bCs/>
                <w:sz w:val="22"/>
                <w:szCs w:val="22"/>
              </w:rPr>
            </w:pPr>
            <w:r w:rsidRPr="00C81244">
              <w:rPr>
                <w:rFonts w:asciiTheme="minorHAnsi" w:hAnsiTheme="minorHAnsi" w:cs="Calibri"/>
                <w:b/>
                <w:bCs/>
                <w:sz w:val="22"/>
                <w:szCs w:val="22"/>
              </w:rPr>
              <w:t>Phone:</w:t>
            </w:r>
          </w:p>
        </w:tc>
        <w:tc>
          <w:tcPr>
            <w:tcW w:w="2972" w:type="dxa"/>
            <w:gridSpan w:val="4"/>
          </w:tcPr>
          <w:p w14:paraId="778644A2" w14:textId="0D91EA31" w:rsidR="00163666" w:rsidRPr="00C81244" w:rsidRDefault="00D17226" w:rsidP="00163666">
            <w:pPr>
              <w:rPr>
                <w:rFonts w:asciiTheme="minorHAnsi" w:hAnsiTheme="minorHAnsi" w:cs="Calibri"/>
                <w:sz w:val="22"/>
                <w:szCs w:val="22"/>
              </w:rPr>
            </w:pPr>
            <w:r w:rsidRPr="00C81244">
              <w:rPr>
                <w:rFonts w:asciiTheme="minorHAnsi" w:hAnsiTheme="minorHAnsi" w:cs="Calibri"/>
                <w:sz w:val="22"/>
                <w:szCs w:val="22"/>
              </w:rPr>
              <w:t>404-331-6922 ext. 3625</w:t>
            </w:r>
          </w:p>
        </w:tc>
        <w:tc>
          <w:tcPr>
            <w:tcW w:w="990" w:type="dxa"/>
            <w:gridSpan w:val="2"/>
          </w:tcPr>
          <w:p w14:paraId="7503F967" w14:textId="77777777" w:rsidR="00163666" w:rsidRPr="00C81244" w:rsidRDefault="00163666" w:rsidP="00163666">
            <w:pPr>
              <w:jc w:val="right"/>
              <w:rPr>
                <w:rFonts w:asciiTheme="minorHAnsi" w:hAnsiTheme="minorHAnsi" w:cs="Calibri"/>
                <w:sz w:val="22"/>
                <w:szCs w:val="22"/>
              </w:rPr>
            </w:pPr>
            <w:r w:rsidRPr="00C81244">
              <w:rPr>
                <w:rFonts w:asciiTheme="minorHAnsi" w:hAnsiTheme="minorHAnsi" w:cs="Calibri"/>
                <w:b/>
                <w:bCs/>
                <w:sz w:val="22"/>
                <w:szCs w:val="22"/>
              </w:rPr>
              <w:t>Fax:</w:t>
            </w:r>
          </w:p>
        </w:tc>
        <w:tc>
          <w:tcPr>
            <w:tcW w:w="3960" w:type="dxa"/>
            <w:gridSpan w:val="6"/>
            <w:tcBorders>
              <w:right w:val="single" w:sz="4" w:space="0" w:color="auto"/>
            </w:tcBorders>
          </w:tcPr>
          <w:p w14:paraId="3483DCAE" w14:textId="618817A5" w:rsidR="00163666" w:rsidRPr="00C81244" w:rsidRDefault="00D17226" w:rsidP="00163666">
            <w:pPr>
              <w:rPr>
                <w:rFonts w:asciiTheme="minorHAnsi" w:hAnsiTheme="minorHAnsi" w:cs="Calibri"/>
                <w:sz w:val="22"/>
                <w:szCs w:val="22"/>
              </w:rPr>
            </w:pPr>
            <w:r w:rsidRPr="00C81244">
              <w:rPr>
                <w:rFonts w:asciiTheme="minorHAnsi" w:hAnsiTheme="minorHAnsi" w:cs="Calibri"/>
                <w:sz w:val="22"/>
                <w:szCs w:val="22"/>
              </w:rPr>
              <w:t>404-730-3112</w:t>
            </w:r>
          </w:p>
        </w:tc>
      </w:tr>
      <w:tr w:rsidR="00163666" w:rsidRPr="00C81244" w14:paraId="26B9635D" w14:textId="77777777" w:rsidTr="00163666">
        <w:tc>
          <w:tcPr>
            <w:tcW w:w="393" w:type="dxa"/>
            <w:tcBorders>
              <w:left w:val="single" w:sz="4" w:space="0" w:color="auto"/>
              <w:bottom w:val="single" w:sz="4" w:space="0" w:color="auto"/>
            </w:tcBorders>
          </w:tcPr>
          <w:p w14:paraId="75A8782C" w14:textId="77777777" w:rsidR="00163666" w:rsidRPr="00C81244" w:rsidRDefault="00163666" w:rsidP="00163666">
            <w:pPr>
              <w:jc w:val="right"/>
              <w:rPr>
                <w:rFonts w:asciiTheme="minorHAnsi" w:hAnsiTheme="minorHAnsi" w:cs="Calibri"/>
                <w:sz w:val="22"/>
                <w:szCs w:val="22"/>
              </w:rPr>
            </w:pPr>
          </w:p>
        </w:tc>
        <w:tc>
          <w:tcPr>
            <w:tcW w:w="1675" w:type="dxa"/>
            <w:tcBorders>
              <w:bottom w:val="single" w:sz="4" w:space="0" w:color="auto"/>
            </w:tcBorders>
          </w:tcPr>
          <w:p w14:paraId="5B171F1A" w14:textId="77777777" w:rsidR="00163666" w:rsidRPr="00C81244" w:rsidRDefault="00163666" w:rsidP="00163666">
            <w:pPr>
              <w:jc w:val="right"/>
              <w:rPr>
                <w:rFonts w:asciiTheme="minorHAnsi" w:hAnsiTheme="minorHAnsi" w:cs="Calibri"/>
                <w:b/>
                <w:bCs/>
                <w:sz w:val="22"/>
                <w:szCs w:val="22"/>
              </w:rPr>
            </w:pPr>
            <w:r w:rsidRPr="00C81244">
              <w:rPr>
                <w:rFonts w:asciiTheme="minorHAnsi" w:hAnsiTheme="minorHAnsi" w:cs="Calibri"/>
                <w:b/>
                <w:bCs/>
                <w:sz w:val="22"/>
                <w:szCs w:val="22"/>
              </w:rPr>
              <w:t>Email:</w:t>
            </w:r>
          </w:p>
        </w:tc>
        <w:tc>
          <w:tcPr>
            <w:tcW w:w="7922" w:type="dxa"/>
            <w:gridSpan w:val="12"/>
            <w:tcBorders>
              <w:bottom w:val="single" w:sz="4" w:space="0" w:color="auto"/>
              <w:right w:val="single" w:sz="4" w:space="0" w:color="auto"/>
            </w:tcBorders>
          </w:tcPr>
          <w:p w14:paraId="211110AC" w14:textId="736E178F" w:rsidR="00163666" w:rsidRPr="00C81244" w:rsidRDefault="00EC3777" w:rsidP="00163666">
            <w:pPr>
              <w:rPr>
                <w:rFonts w:asciiTheme="minorHAnsi" w:hAnsiTheme="minorHAnsi" w:cs="Calibri"/>
                <w:sz w:val="22"/>
                <w:szCs w:val="22"/>
              </w:rPr>
            </w:pPr>
            <w:r w:rsidRPr="00C81244">
              <w:rPr>
                <w:rFonts w:asciiTheme="minorHAnsi" w:hAnsiTheme="minorHAnsi" w:cs="Calibri"/>
                <w:sz w:val="22"/>
                <w:szCs w:val="22"/>
              </w:rPr>
              <w:t>Robert_Parker</w:t>
            </w:r>
            <w:r w:rsidR="00163666" w:rsidRPr="00C81244">
              <w:rPr>
                <w:rFonts w:asciiTheme="minorHAnsi" w:hAnsiTheme="minorHAnsi" w:cs="Calibri"/>
                <w:sz w:val="22"/>
                <w:szCs w:val="22"/>
              </w:rPr>
              <w:t>@nps.gov</w:t>
            </w:r>
          </w:p>
        </w:tc>
      </w:tr>
    </w:tbl>
    <w:p w14:paraId="127CEC6E" w14:textId="7944CC6C" w:rsidR="00AB7BC7" w:rsidRPr="00C81244" w:rsidRDefault="00AB7BC7">
      <w:pPr>
        <w:rPr>
          <w:sz w:val="22"/>
          <w:szCs w:val="22"/>
        </w:rPr>
      </w:pPr>
    </w:p>
    <w:tbl>
      <w:tblPr>
        <w:tblW w:w="9990" w:type="dxa"/>
        <w:tblInd w:w="108" w:type="dxa"/>
        <w:tblLayout w:type="fixed"/>
        <w:tblLook w:val="0000" w:firstRow="0" w:lastRow="0" w:firstColumn="0" w:lastColumn="0" w:noHBand="0" w:noVBand="0"/>
      </w:tblPr>
      <w:tblGrid>
        <w:gridCol w:w="450"/>
        <w:gridCol w:w="1800"/>
        <w:gridCol w:w="360"/>
        <w:gridCol w:w="90"/>
        <w:gridCol w:w="450"/>
        <w:gridCol w:w="366"/>
        <w:gridCol w:w="984"/>
        <w:gridCol w:w="450"/>
        <w:gridCol w:w="90"/>
        <w:gridCol w:w="630"/>
        <w:gridCol w:w="540"/>
        <w:gridCol w:w="90"/>
        <w:gridCol w:w="1080"/>
        <w:gridCol w:w="540"/>
        <w:gridCol w:w="720"/>
        <w:gridCol w:w="990"/>
        <w:gridCol w:w="360"/>
      </w:tblGrid>
      <w:tr w:rsidR="005F4AF3" w:rsidRPr="00C81244" w14:paraId="0768C64B" w14:textId="77777777" w:rsidTr="004A42EA">
        <w:tc>
          <w:tcPr>
            <w:tcW w:w="9990" w:type="dxa"/>
            <w:gridSpan w:val="17"/>
            <w:tcBorders>
              <w:bottom w:val="single" w:sz="4" w:space="0" w:color="auto"/>
            </w:tcBorders>
          </w:tcPr>
          <w:p w14:paraId="5D86FFAA" w14:textId="77777777" w:rsidR="00392F5A" w:rsidRPr="00C81244" w:rsidRDefault="00392F5A">
            <w:pPr>
              <w:pStyle w:val="Heading4"/>
              <w:rPr>
                <w:rFonts w:asciiTheme="minorHAnsi" w:hAnsiTheme="minorHAnsi" w:cs="Calibri"/>
                <w:sz w:val="22"/>
                <w:szCs w:val="22"/>
              </w:rPr>
            </w:pPr>
            <w:proofErr w:type="gramStart"/>
            <w:r w:rsidRPr="00C81244">
              <w:rPr>
                <w:rFonts w:asciiTheme="minorHAnsi" w:hAnsiTheme="minorHAnsi" w:cs="Calibri"/>
                <w:sz w:val="22"/>
                <w:szCs w:val="22"/>
              </w:rPr>
              <w:t>Project  Information</w:t>
            </w:r>
            <w:proofErr w:type="gramEnd"/>
          </w:p>
          <w:p w14:paraId="1F0B1672" w14:textId="77777777" w:rsidR="00392F5A" w:rsidRPr="00C81244" w:rsidRDefault="00392F5A">
            <w:pPr>
              <w:rPr>
                <w:rFonts w:asciiTheme="minorHAnsi" w:hAnsiTheme="minorHAnsi" w:cs="Calibri"/>
                <w:sz w:val="22"/>
                <w:szCs w:val="22"/>
                <w:u w:val="single"/>
              </w:rPr>
            </w:pPr>
          </w:p>
        </w:tc>
      </w:tr>
      <w:tr w:rsidR="005F4AF3" w:rsidRPr="00C81244" w14:paraId="4E5DAFE3" w14:textId="77777777" w:rsidTr="004A42EA">
        <w:tc>
          <w:tcPr>
            <w:tcW w:w="450" w:type="dxa"/>
            <w:tcBorders>
              <w:top w:val="single" w:sz="4" w:space="0" w:color="auto"/>
              <w:left w:val="single" w:sz="4" w:space="0" w:color="auto"/>
              <w:bottom w:val="single" w:sz="4" w:space="0" w:color="auto"/>
            </w:tcBorders>
          </w:tcPr>
          <w:p w14:paraId="598BEB89" w14:textId="77777777" w:rsidR="00392F5A" w:rsidRPr="00C81244" w:rsidRDefault="00392F5A" w:rsidP="00D1550D">
            <w:pPr>
              <w:jc w:val="right"/>
              <w:rPr>
                <w:rFonts w:asciiTheme="minorHAnsi" w:hAnsiTheme="minorHAnsi" w:cs="Calibri"/>
                <w:sz w:val="22"/>
                <w:szCs w:val="22"/>
              </w:rPr>
            </w:pPr>
            <w:r w:rsidRPr="00C81244">
              <w:rPr>
                <w:rFonts w:asciiTheme="minorHAnsi" w:hAnsiTheme="minorHAnsi" w:cs="Calibri"/>
                <w:sz w:val="22"/>
                <w:szCs w:val="22"/>
              </w:rPr>
              <w:t>5.</w:t>
            </w:r>
          </w:p>
        </w:tc>
        <w:tc>
          <w:tcPr>
            <w:tcW w:w="3066" w:type="dxa"/>
            <w:gridSpan w:val="5"/>
            <w:tcBorders>
              <w:top w:val="single" w:sz="4" w:space="0" w:color="auto"/>
              <w:bottom w:val="single" w:sz="4" w:space="0" w:color="auto"/>
            </w:tcBorders>
          </w:tcPr>
          <w:p w14:paraId="67D7BAC3" w14:textId="77777777" w:rsidR="00392F5A" w:rsidRPr="00C81244" w:rsidRDefault="00392F5A">
            <w:pPr>
              <w:rPr>
                <w:rFonts w:asciiTheme="minorHAnsi" w:hAnsiTheme="minorHAnsi" w:cs="Calibri"/>
                <w:b/>
                <w:bCs/>
                <w:sz w:val="22"/>
                <w:szCs w:val="22"/>
              </w:rPr>
            </w:pPr>
            <w:r w:rsidRPr="00C81244">
              <w:rPr>
                <w:rFonts w:asciiTheme="minorHAnsi" w:hAnsiTheme="minorHAnsi" w:cs="Calibri"/>
                <w:b/>
                <w:bCs/>
                <w:sz w:val="22"/>
                <w:szCs w:val="22"/>
              </w:rPr>
              <w:t>Park(s) For Which Research is to be Conducted:</w:t>
            </w:r>
          </w:p>
        </w:tc>
        <w:tc>
          <w:tcPr>
            <w:tcW w:w="6474" w:type="dxa"/>
            <w:gridSpan w:val="11"/>
            <w:tcBorders>
              <w:top w:val="single" w:sz="4" w:space="0" w:color="auto"/>
              <w:bottom w:val="single" w:sz="4" w:space="0" w:color="auto"/>
              <w:right w:val="single" w:sz="4" w:space="0" w:color="auto"/>
            </w:tcBorders>
          </w:tcPr>
          <w:p w14:paraId="5A24BC6E" w14:textId="1DA9E15D" w:rsidR="00392F5A" w:rsidRPr="00C81244" w:rsidRDefault="00F22395">
            <w:pPr>
              <w:rPr>
                <w:rFonts w:asciiTheme="minorHAnsi" w:hAnsiTheme="minorHAnsi" w:cs="Calibri"/>
                <w:sz w:val="22"/>
                <w:szCs w:val="22"/>
              </w:rPr>
            </w:pPr>
            <w:r w:rsidRPr="00C81244">
              <w:rPr>
                <w:rFonts w:asciiTheme="minorHAnsi" w:hAnsiTheme="minorHAnsi" w:cs="Calibri"/>
                <w:sz w:val="22"/>
                <w:szCs w:val="22"/>
              </w:rPr>
              <w:t>Martin Luther King, Jr. National Historic Site</w:t>
            </w:r>
          </w:p>
        </w:tc>
      </w:tr>
      <w:tr w:rsidR="005F4AF3" w:rsidRPr="00C81244" w14:paraId="7D1FEB4D" w14:textId="77777777" w:rsidTr="004A42EA">
        <w:tc>
          <w:tcPr>
            <w:tcW w:w="450" w:type="dxa"/>
            <w:tcBorders>
              <w:top w:val="single" w:sz="4" w:space="0" w:color="auto"/>
              <w:bottom w:val="single" w:sz="4" w:space="0" w:color="auto"/>
            </w:tcBorders>
          </w:tcPr>
          <w:p w14:paraId="7B316ED4" w14:textId="77777777" w:rsidR="00392F5A" w:rsidRPr="00C81244" w:rsidRDefault="00392F5A" w:rsidP="00D1550D">
            <w:pPr>
              <w:jc w:val="right"/>
              <w:rPr>
                <w:rFonts w:asciiTheme="minorHAnsi" w:hAnsiTheme="minorHAnsi" w:cs="Calibri"/>
                <w:sz w:val="22"/>
                <w:szCs w:val="22"/>
              </w:rPr>
            </w:pPr>
          </w:p>
        </w:tc>
        <w:tc>
          <w:tcPr>
            <w:tcW w:w="3066" w:type="dxa"/>
            <w:gridSpan w:val="5"/>
            <w:tcBorders>
              <w:top w:val="single" w:sz="4" w:space="0" w:color="auto"/>
              <w:bottom w:val="single" w:sz="4" w:space="0" w:color="auto"/>
            </w:tcBorders>
          </w:tcPr>
          <w:p w14:paraId="3275B347" w14:textId="77777777" w:rsidR="00392F5A" w:rsidRPr="00C81244" w:rsidRDefault="00392F5A">
            <w:pPr>
              <w:rPr>
                <w:rFonts w:asciiTheme="minorHAnsi" w:hAnsiTheme="minorHAnsi" w:cs="Calibri"/>
                <w:b/>
                <w:bCs/>
                <w:sz w:val="22"/>
                <w:szCs w:val="22"/>
              </w:rPr>
            </w:pPr>
          </w:p>
        </w:tc>
        <w:tc>
          <w:tcPr>
            <w:tcW w:w="6474" w:type="dxa"/>
            <w:gridSpan w:val="11"/>
            <w:tcBorders>
              <w:top w:val="single" w:sz="4" w:space="0" w:color="auto"/>
              <w:bottom w:val="single" w:sz="4" w:space="0" w:color="auto"/>
            </w:tcBorders>
          </w:tcPr>
          <w:p w14:paraId="686B72CC" w14:textId="77777777" w:rsidR="00392F5A" w:rsidRPr="00C81244" w:rsidRDefault="00392F5A">
            <w:pPr>
              <w:rPr>
                <w:rFonts w:asciiTheme="minorHAnsi" w:hAnsiTheme="minorHAnsi" w:cs="Calibri"/>
                <w:sz w:val="22"/>
                <w:szCs w:val="22"/>
              </w:rPr>
            </w:pPr>
          </w:p>
        </w:tc>
      </w:tr>
      <w:tr w:rsidR="00A63B2E" w:rsidRPr="00C81244" w14:paraId="19BE205E" w14:textId="77777777" w:rsidTr="00193835">
        <w:tc>
          <w:tcPr>
            <w:tcW w:w="450" w:type="dxa"/>
            <w:tcBorders>
              <w:top w:val="single" w:sz="4" w:space="0" w:color="auto"/>
              <w:left w:val="single" w:sz="4" w:space="0" w:color="auto"/>
              <w:bottom w:val="single" w:sz="4" w:space="0" w:color="auto"/>
            </w:tcBorders>
          </w:tcPr>
          <w:p w14:paraId="4C92D817" w14:textId="77777777" w:rsidR="00A63B2E" w:rsidRPr="00C81244" w:rsidRDefault="00A63B2E" w:rsidP="00D1550D">
            <w:pPr>
              <w:jc w:val="right"/>
              <w:rPr>
                <w:rFonts w:asciiTheme="minorHAnsi" w:hAnsiTheme="minorHAnsi" w:cs="Calibri"/>
                <w:sz w:val="22"/>
                <w:szCs w:val="22"/>
              </w:rPr>
            </w:pPr>
            <w:r w:rsidRPr="00C81244">
              <w:rPr>
                <w:rFonts w:asciiTheme="minorHAnsi" w:hAnsiTheme="minorHAnsi" w:cs="Calibri"/>
                <w:sz w:val="22"/>
                <w:szCs w:val="22"/>
              </w:rPr>
              <w:t>6.</w:t>
            </w:r>
          </w:p>
        </w:tc>
        <w:tc>
          <w:tcPr>
            <w:tcW w:w="1800" w:type="dxa"/>
            <w:tcBorders>
              <w:top w:val="single" w:sz="4" w:space="0" w:color="auto"/>
              <w:bottom w:val="single" w:sz="4" w:space="0" w:color="auto"/>
            </w:tcBorders>
          </w:tcPr>
          <w:p w14:paraId="3878D295" w14:textId="77777777" w:rsidR="00A63B2E" w:rsidRPr="00C81244" w:rsidRDefault="00A63B2E">
            <w:pPr>
              <w:rPr>
                <w:rFonts w:asciiTheme="minorHAnsi" w:hAnsiTheme="minorHAnsi" w:cs="Calibri"/>
                <w:b/>
                <w:bCs/>
                <w:sz w:val="22"/>
                <w:szCs w:val="22"/>
              </w:rPr>
            </w:pPr>
            <w:r w:rsidRPr="00C81244">
              <w:rPr>
                <w:rFonts w:asciiTheme="minorHAnsi" w:hAnsiTheme="minorHAnsi" w:cs="Calibri"/>
                <w:b/>
                <w:bCs/>
                <w:sz w:val="22"/>
                <w:szCs w:val="22"/>
              </w:rPr>
              <w:t>Survey Dates:</w:t>
            </w:r>
          </w:p>
        </w:tc>
        <w:tc>
          <w:tcPr>
            <w:tcW w:w="2700" w:type="dxa"/>
            <w:gridSpan w:val="6"/>
            <w:tcBorders>
              <w:top w:val="single" w:sz="4" w:space="0" w:color="auto"/>
              <w:bottom w:val="single" w:sz="4" w:space="0" w:color="auto"/>
            </w:tcBorders>
          </w:tcPr>
          <w:p w14:paraId="0E336B02" w14:textId="27F0FC9C" w:rsidR="00A63B2E" w:rsidRPr="00C81244" w:rsidRDefault="00695751">
            <w:pPr>
              <w:rPr>
                <w:rFonts w:asciiTheme="minorHAnsi" w:hAnsiTheme="minorHAnsi" w:cs="Calibri"/>
                <w:sz w:val="22"/>
                <w:szCs w:val="22"/>
              </w:rPr>
            </w:pPr>
            <w:r w:rsidRPr="00C81244">
              <w:rPr>
                <w:rFonts w:asciiTheme="minorHAnsi" w:hAnsiTheme="minorHAnsi" w:cstheme="minorHAnsi"/>
                <w:sz w:val="22"/>
                <w:szCs w:val="22"/>
              </w:rPr>
              <w:t>10</w:t>
            </w:r>
            <w:r w:rsidR="009F6BD1" w:rsidRPr="00C81244">
              <w:rPr>
                <w:rFonts w:asciiTheme="minorHAnsi" w:hAnsiTheme="minorHAnsi" w:cstheme="minorHAnsi"/>
                <w:sz w:val="22"/>
                <w:szCs w:val="22"/>
              </w:rPr>
              <w:t>/1</w:t>
            </w:r>
            <w:r w:rsidR="00A63B2E" w:rsidRPr="00C81244">
              <w:rPr>
                <w:rFonts w:asciiTheme="minorHAnsi" w:hAnsiTheme="minorHAnsi" w:cstheme="minorHAnsi"/>
                <w:sz w:val="22"/>
                <w:szCs w:val="22"/>
              </w:rPr>
              <w:t>/12</w:t>
            </w:r>
          </w:p>
        </w:tc>
        <w:tc>
          <w:tcPr>
            <w:tcW w:w="720" w:type="dxa"/>
            <w:gridSpan w:val="2"/>
            <w:tcBorders>
              <w:top w:val="single" w:sz="4" w:space="0" w:color="auto"/>
              <w:bottom w:val="single" w:sz="4" w:space="0" w:color="auto"/>
            </w:tcBorders>
          </w:tcPr>
          <w:p w14:paraId="659CED23" w14:textId="77777777" w:rsidR="00A63B2E" w:rsidRPr="00C81244" w:rsidRDefault="00A63B2E">
            <w:pPr>
              <w:rPr>
                <w:rFonts w:asciiTheme="minorHAnsi" w:hAnsiTheme="minorHAnsi" w:cs="Calibri"/>
                <w:sz w:val="22"/>
                <w:szCs w:val="22"/>
              </w:rPr>
            </w:pPr>
            <w:r w:rsidRPr="00C81244">
              <w:rPr>
                <w:rFonts w:asciiTheme="minorHAnsi" w:hAnsiTheme="minorHAnsi" w:cs="Calibri"/>
                <w:sz w:val="22"/>
                <w:szCs w:val="22"/>
              </w:rPr>
              <w:t>to</w:t>
            </w:r>
          </w:p>
        </w:tc>
        <w:tc>
          <w:tcPr>
            <w:tcW w:w="4320" w:type="dxa"/>
            <w:gridSpan w:val="7"/>
            <w:tcBorders>
              <w:top w:val="single" w:sz="4" w:space="0" w:color="auto"/>
              <w:bottom w:val="single" w:sz="4" w:space="0" w:color="auto"/>
              <w:right w:val="single" w:sz="4" w:space="0" w:color="auto"/>
            </w:tcBorders>
          </w:tcPr>
          <w:p w14:paraId="50424782" w14:textId="185DCD31" w:rsidR="00A63B2E" w:rsidRPr="00C81244" w:rsidRDefault="00695751" w:rsidP="009F6BD1">
            <w:pPr>
              <w:rPr>
                <w:rFonts w:asciiTheme="minorHAnsi" w:hAnsiTheme="minorHAnsi" w:cs="Calibri"/>
                <w:sz w:val="22"/>
                <w:szCs w:val="22"/>
              </w:rPr>
            </w:pPr>
            <w:r w:rsidRPr="00C81244">
              <w:rPr>
                <w:rFonts w:asciiTheme="minorHAnsi" w:hAnsiTheme="minorHAnsi" w:cstheme="minorHAnsi"/>
                <w:sz w:val="22"/>
                <w:szCs w:val="22"/>
              </w:rPr>
              <w:t>10</w:t>
            </w:r>
            <w:r w:rsidR="00A63B2E" w:rsidRPr="00C81244">
              <w:rPr>
                <w:rFonts w:asciiTheme="minorHAnsi" w:hAnsiTheme="minorHAnsi" w:cstheme="minorHAnsi"/>
                <w:sz w:val="22"/>
                <w:szCs w:val="22"/>
              </w:rPr>
              <w:t>/</w:t>
            </w:r>
            <w:r w:rsidRPr="00C81244">
              <w:rPr>
                <w:rFonts w:asciiTheme="minorHAnsi" w:hAnsiTheme="minorHAnsi" w:cstheme="minorHAnsi"/>
                <w:sz w:val="22"/>
                <w:szCs w:val="22"/>
              </w:rPr>
              <w:t>30</w:t>
            </w:r>
            <w:r w:rsidR="00A63B2E" w:rsidRPr="00C81244">
              <w:rPr>
                <w:rFonts w:asciiTheme="minorHAnsi" w:hAnsiTheme="minorHAnsi" w:cstheme="minorHAnsi"/>
                <w:sz w:val="22"/>
                <w:szCs w:val="22"/>
              </w:rPr>
              <w:t>/12</w:t>
            </w:r>
          </w:p>
        </w:tc>
      </w:tr>
      <w:tr w:rsidR="00A63B2E" w:rsidRPr="00C81244" w14:paraId="272564BF" w14:textId="77777777" w:rsidTr="004A42EA">
        <w:trPr>
          <w:trHeight w:val="287"/>
        </w:trPr>
        <w:tc>
          <w:tcPr>
            <w:tcW w:w="450" w:type="dxa"/>
            <w:tcBorders>
              <w:top w:val="single" w:sz="4" w:space="0" w:color="auto"/>
              <w:bottom w:val="single" w:sz="4" w:space="0" w:color="auto"/>
            </w:tcBorders>
          </w:tcPr>
          <w:p w14:paraId="2DEC7D55" w14:textId="77777777" w:rsidR="00A63B2E" w:rsidRPr="00C81244" w:rsidRDefault="00A63B2E" w:rsidP="00D1550D">
            <w:pPr>
              <w:jc w:val="right"/>
              <w:rPr>
                <w:rFonts w:asciiTheme="minorHAnsi" w:hAnsiTheme="minorHAnsi" w:cs="Calibri"/>
                <w:sz w:val="22"/>
                <w:szCs w:val="22"/>
              </w:rPr>
            </w:pPr>
          </w:p>
        </w:tc>
        <w:tc>
          <w:tcPr>
            <w:tcW w:w="9540" w:type="dxa"/>
            <w:gridSpan w:val="16"/>
            <w:tcBorders>
              <w:top w:val="single" w:sz="4" w:space="0" w:color="auto"/>
              <w:bottom w:val="single" w:sz="4" w:space="0" w:color="auto"/>
            </w:tcBorders>
          </w:tcPr>
          <w:p w14:paraId="6490EEC8" w14:textId="77777777" w:rsidR="00A63B2E" w:rsidRPr="00C81244" w:rsidRDefault="00A63B2E">
            <w:pPr>
              <w:rPr>
                <w:rFonts w:asciiTheme="minorHAnsi" w:hAnsiTheme="minorHAnsi" w:cs="Calibri"/>
                <w:b/>
                <w:bCs/>
                <w:sz w:val="22"/>
                <w:szCs w:val="22"/>
              </w:rPr>
            </w:pPr>
          </w:p>
        </w:tc>
      </w:tr>
      <w:tr w:rsidR="00A63B2E" w:rsidRPr="00C81244" w14:paraId="4A99FA86" w14:textId="77777777" w:rsidTr="004A42EA">
        <w:trPr>
          <w:trHeight w:val="360"/>
        </w:trPr>
        <w:tc>
          <w:tcPr>
            <w:tcW w:w="450" w:type="dxa"/>
            <w:tcBorders>
              <w:top w:val="single" w:sz="4" w:space="0" w:color="auto"/>
              <w:left w:val="single" w:sz="4" w:space="0" w:color="auto"/>
            </w:tcBorders>
          </w:tcPr>
          <w:p w14:paraId="6096B10D" w14:textId="77777777" w:rsidR="00A63B2E" w:rsidRPr="00C81244" w:rsidRDefault="00A63B2E" w:rsidP="00D1550D">
            <w:pPr>
              <w:jc w:val="right"/>
              <w:rPr>
                <w:rFonts w:asciiTheme="minorHAnsi" w:hAnsiTheme="minorHAnsi" w:cs="Calibri"/>
                <w:sz w:val="22"/>
                <w:szCs w:val="22"/>
              </w:rPr>
            </w:pPr>
            <w:r w:rsidRPr="00C81244">
              <w:rPr>
                <w:rFonts w:asciiTheme="minorHAnsi" w:hAnsiTheme="minorHAnsi" w:cs="Calibri"/>
                <w:sz w:val="22"/>
                <w:szCs w:val="22"/>
              </w:rPr>
              <w:t>7.</w:t>
            </w:r>
          </w:p>
        </w:tc>
        <w:tc>
          <w:tcPr>
            <w:tcW w:w="9540" w:type="dxa"/>
            <w:gridSpan w:val="16"/>
            <w:tcBorders>
              <w:top w:val="single" w:sz="4" w:space="0" w:color="auto"/>
              <w:right w:val="single" w:sz="4" w:space="0" w:color="auto"/>
            </w:tcBorders>
          </w:tcPr>
          <w:p w14:paraId="10132C5F" w14:textId="77777777" w:rsidR="00A63B2E" w:rsidRPr="00C81244" w:rsidRDefault="00A63B2E">
            <w:pPr>
              <w:rPr>
                <w:rFonts w:asciiTheme="minorHAnsi" w:hAnsiTheme="minorHAnsi" w:cs="Calibri"/>
                <w:sz w:val="22"/>
                <w:szCs w:val="22"/>
              </w:rPr>
            </w:pPr>
            <w:r w:rsidRPr="00C81244">
              <w:rPr>
                <w:rFonts w:asciiTheme="minorHAnsi" w:hAnsiTheme="minorHAnsi" w:cs="Calibri"/>
                <w:b/>
                <w:bCs/>
                <w:sz w:val="22"/>
                <w:szCs w:val="22"/>
              </w:rPr>
              <w:t>Type of Information Collection Instrument (Check ALL that Apply)</w:t>
            </w:r>
          </w:p>
        </w:tc>
      </w:tr>
      <w:tr w:rsidR="00A63B2E" w:rsidRPr="00C81244" w14:paraId="5C53AB30" w14:textId="77777777" w:rsidTr="003729D7">
        <w:trPr>
          <w:trHeight w:val="576"/>
        </w:trPr>
        <w:tc>
          <w:tcPr>
            <w:tcW w:w="450" w:type="dxa"/>
            <w:tcBorders>
              <w:left w:val="single" w:sz="4" w:space="0" w:color="auto"/>
            </w:tcBorders>
          </w:tcPr>
          <w:p w14:paraId="102CC17F" w14:textId="77777777" w:rsidR="00A63B2E" w:rsidRPr="00C81244" w:rsidRDefault="00A63B2E" w:rsidP="00D1550D">
            <w:pPr>
              <w:jc w:val="right"/>
              <w:rPr>
                <w:rFonts w:asciiTheme="minorHAnsi" w:hAnsiTheme="minorHAnsi" w:cs="Calibri"/>
                <w:sz w:val="22"/>
                <w:szCs w:val="22"/>
              </w:rPr>
            </w:pPr>
          </w:p>
        </w:tc>
        <w:tc>
          <w:tcPr>
            <w:tcW w:w="2160" w:type="dxa"/>
            <w:gridSpan w:val="2"/>
          </w:tcPr>
          <w:p w14:paraId="68E846E0" w14:textId="67B4DDA7" w:rsidR="00A63B2E" w:rsidRPr="003729D7" w:rsidRDefault="00A63B2E">
            <w:pPr>
              <w:rPr>
                <w:rFonts w:asciiTheme="minorHAnsi" w:hAnsiTheme="minorHAnsi" w:cs="Calibri"/>
                <w:b/>
                <w:bCs/>
                <w:sz w:val="20"/>
                <w:szCs w:val="22"/>
              </w:rPr>
            </w:pPr>
            <w:r w:rsidRPr="003729D7">
              <w:rPr>
                <w:rFonts w:asciiTheme="minorHAnsi" w:hAnsiTheme="minorHAnsi" w:cs="Calibri"/>
                <w:b/>
                <w:bCs/>
                <w:sz w:val="20"/>
                <w:szCs w:val="22"/>
              </w:rPr>
              <w:t>Mail-Back Questionnaire</w:t>
            </w:r>
          </w:p>
        </w:tc>
        <w:tc>
          <w:tcPr>
            <w:tcW w:w="1890" w:type="dxa"/>
            <w:gridSpan w:val="4"/>
          </w:tcPr>
          <w:p w14:paraId="31F3F8D6" w14:textId="2E4BCA4B" w:rsidR="00A63B2E" w:rsidRPr="003729D7" w:rsidRDefault="003729D7" w:rsidP="003729D7">
            <w:pPr>
              <w:ind w:left="252" w:hanging="252"/>
              <w:rPr>
                <w:rFonts w:asciiTheme="minorHAnsi" w:hAnsiTheme="minorHAnsi" w:cs="Calibri"/>
                <w:sz w:val="20"/>
                <w:szCs w:val="22"/>
              </w:rPr>
            </w:pPr>
            <w:r w:rsidRPr="003729D7">
              <w:rPr>
                <w:rFonts w:asciiTheme="minorHAnsi" w:hAnsiTheme="minorHAnsi" w:cs="Calibri"/>
                <w:sz w:val="20"/>
                <w:szCs w:val="22"/>
              </w:rPr>
              <w:sym w:font="Webdings" w:char="F072"/>
            </w:r>
            <w:r w:rsidRPr="003729D7">
              <w:rPr>
                <w:rFonts w:asciiTheme="minorHAnsi" w:hAnsiTheme="minorHAnsi" w:cs="Calibri"/>
                <w:sz w:val="20"/>
                <w:szCs w:val="22"/>
              </w:rPr>
              <w:t xml:space="preserve">  </w:t>
            </w:r>
            <w:r w:rsidR="00A63B2E" w:rsidRPr="003729D7">
              <w:rPr>
                <w:rFonts w:asciiTheme="minorHAnsi" w:hAnsiTheme="minorHAnsi" w:cs="Calibri"/>
                <w:b/>
                <w:bCs/>
                <w:sz w:val="20"/>
                <w:szCs w:val="22"/>
              </w:rPr>
              <w:t xml:space="preserve">On-Site </w:t>
            </w:r>
            <w:r>
              <w:rPr>
                <w:rFonts w:asciiTheme="minorHAnsi" w:hAnsiTheme="minorHAnsi" w:cs="Calibri"/>
                <w:b/>
                <w:bCs/>
                <w:sz w:val="20"/>
                <w:szCs w:val="22"/>
              </w:rPr>
              <w:t xml:space="preserve"> </w:t>
            </w:r>
            <w:r w:rsidR="00A63B2E" w:rsidRPr="003729D7">
              <w:rPr>
                <w:rFonts w:asciiTheme="minorHAnsi" w:hAnsiTheme="minorHAnsi" w:cs="Calibri"/>
                <w:b/>
                <w:bCs/>
                <w:sz w:val="20"/>
                <w:szCs w:val="22"/>
              </w:rPr>
              <w:t>Questionnaire</w:t>
            </w:r>
          </w:p>
        </w:tc>
        <w:tc>
          <w:tcPr>
            <w:tcW w:w="1800" w:type="dxa"/>
            <w:gridSpan w:val="5"/>
          </w:tcPr>
          <w:p w14:paraId="779DEE13" w14:textId="69D345CF" w:rsidR="00A63B2E" w:rsidRPr="003729D7" w:rsidRDefault="00A63B2E" w:rsidP="00F91B9C">
            <w:pPr>
              <w:rPr>
                <w:rFonts w:asciiTheme="minorHAnsi" w:hAnsiTheme="minorHAnsi" w:cs="Calibri"/>
                <w:sz w:val="20"/>
                <w:szCs w:val="22"/>
              </w:rPr>
            </w:pPr>
            <w:r w:rsidRPr="003729D7">
              <w:rPr>
                <w:rFonts w:asciiTheme="minorHAnsi" w:hAnsiTheme="minorHAnsi" w:cs="Calibri"/>
                <w:b/>
                <w:bCs/>
                <w:sz w:val="20"/>
                <w:szCs w:val="22"/>
              </w:rPr>
              <w:t>Face-to-Face Interview</w:t>
            </w:r>
          </w:p>
        </w:tc>
        <w:tc>
          <w:tcPr>
            <w:tcW w:w="1620" w:type="dxa"/>
            <w:gridSpan w:val="2"/>
          </w:tcPr>
          <w:p w14:paraId="00C341EC" w14:textId="0C939726" w:rsidR="00A63B2E" w:rsidRPr="003729D7" w:rsidRDefault="003729D7" w:rsidP="003729D7">
            <w:pPr>
              <w:tabs>
                <w:tab w:val="left" w:pos="0"/>
              </w:tabs>
              <w:rPr>
                <w:rFonts w:asciiTheme="minorHAnsi" w:hAnsiTheme="minorHAnsi" w:cs="Calibri"/>
                <w:b/>
                <w:bCs/>
                <w:sz w:val="20"/>
                <w:szCs w:val="22"/>
              </w:rPr>
            </w:pPr>
            <w:r w:rsidRPr="003729D7">
              <w:rPr>
                <w:rFonts w:asciiTheme="minorHAnsi" w:hAnsiTheme="minorHAnsi" w:cs="Calibri"/>
                <w:b/>
                <w:bCs/>
                <w:sz w:val="20"/>
                <w:szCs w:val="22"/>
              </w:rPr>
              <w:t>T</w:t>
            </w:r>
            <w:r w:rsidR="00A63B2E" w:rsidRPr="003729D7">
              <w:rPr>
                <w:rFonts w:asciiTheme="minorHAnsi" w:hAnsiTheme="minorHAnsi" w:cs="Calibri"/>
                <w:b/>
                <w:bCs/>
                <w:sz w:val="20"/>
                <w:szCs w:val="22"/>
              </w:rPr>
              <w:t>elephone Survey</w:t>
            </w:r>
          </w:p>
        </w:tc>
        <w:tc>
          <w:tcPr>
            <w:tcW w:w="2070" w:type="dxa"/>
            <w:gridSpan w:val="3"/>
            <w:tcBorders>
              <w:right w:val="single" w:sz="4" w:space="0" w:color="auto"/>
            </w:tcBorders>
          </w:tcPr>
          <w:p w14:paraId="20A846BB" w14:textId="77777777" w:rsidR="003729D7" w:rsidRDefault="003729D7" w:rsidP="003729D7">
            <w:pPr>
              <w:ind w:left="342" w:hanging="342"/>
              <w:rPr>
                <w:rFonts w:asciiTheme="minorHAnsi" w:hAnsiTheme="minorHAnsi" w:cs="Calibri"/>
                <w:b/>
                <w:bCs/>
                <w:sz w:val="20"/>
                <w:szCs w:val="22"/>
              </w:rPr>
            </w:pPr>
            <w:r w:rsidRPr="003729D7">
              <w:rPr>
                <w:rFonts w:asciiTheme="minorHAnsi" w:hAnsiTheme="minorHAnsi" w:cs="Calibri"/>
                <w:sz w:val="20"/>
                <w:szCs w:val="22"/>
              </w:rPr>
              <w:sym w:font="Webdings" w:char="F072"/>
            </w:r>
            <w:r w:rsidRPr="003729D7">
              <w:rPr>
                <w:rFonts w:asciiTheme="minorHAnsi" w:hAnsiTheme="minorHAnsi" w:cs="Calibri"/>
                <w:sz w:val="20"/>
                <w:szCs w:val="22"/>
              </w:rPr>
              <w:t xml:space="preserve">  </w:t>
            </w:r>
            <w:r w:rsidR="00A63B2E" w:rsidRPr="003729D7">
              <w:rPr>
                <w:rFonts w:asciiTheme="minorHAnsi" w:hAnsiTheme="minorHAnsi" w:cs="Calibri"/>
                <w:b/>
                <w:bCs/>
                <w:sz w:val="20"/>
                <w:szCs w:val="22"/>
              </w:rPr>
              <w:t xml:space="preserve">Focus </w:t>
            </w:r>
          </w:p>
          <w:p w14:paraId="5DC4A751" w14:textId="21C56F4E" w:rsidR="00A63B2E" w:rsidRPr="003729D7" w:rsidRDefault="003729D7" w:rsidP="003729D7">
            <w:pPr>
              <w:ind w:left="342" w:hanging="342"/>
              <w:rPr>
                <w:rFonts w:asciiTheme="minorHAnsi" w:hAnsiTheme="minorHAnsi" w:cs="Calibri"/>
                <w:b/>
                <w:bCs/>
                <w:sz w:val="20"/>
                <w:szCs w:val="22"/>
              </w:rPr>
            </w:pPr>
            <w:r>
              <w:rPr>
                <w:rFonts w:asciiTheme="minorHAnsi" w:hAnsiTheme="minorHAnsi" w:cs="Calibri"/>
                <w:b/>
                <w:bCs/>
                <w:sz w:val="20"/>
                <w:szCs w:val="22"/>
              </w:rPr>
              <w:t xml:space="preserve">      </w:t>
            </w:r>
            <w:r w:rsidR="00A63B2E" w:rsidRPr="003729D7">
              <w:rPr>
                <w:rFonts w:asciiTheme="minorHAnsi" w:hAnsiTheme="minorHAnsi" w:cs="Calibri"/>
                <w:b/>
                <w:bCs/>
                <w:sz w:val="20"/>
                <w:szCs w:val="22"/>
              </w:rPr>
              <w:t>Groups</w:t>
            </w:r>
          </w:p>
        </w:tc>
      </w:tr>
      <w:tr w:rsidR="00A63B2E" w:rsidRPr="00C81244" w14:paraId="2EF0C8A1" w14:textId="77777777" w:rsidTr="003729D7">
        <w:trPr>
          <w:trHeight w:val="441"/>
        </w:trPr>
        <w:tc>
          <w:tcPr>
            <w:tcW w:w="450" w:type="dxa"/>
            <w:tcBorders>
              <w:left w:val="single" w:sz="4" w:space="0" w:color="auto"/>
              <w:bottom w:val="single" w:sz="4" w:space="0" w:color="auto"/>
            </w:tcBorders>
          </w:tcPr>
          <w:p w14:paraId="10DB30CC" w14:textId="77777777" w:rsidR="00A63B2E" w:rsidRPr="00C81244" w:rsidRDefault="00A63B2E" w:rsidP="00D1550D">
            <w:pPr>
              <w:jc w:val="right"/>
              <w:rPr>
                <w:rFonts w:asciiTheme="minorHAnsi" w:hAnsiTheme="minorHAnsi" w:cs="Calibri"/>
                <w:sz w:val="22"/>
                <w:szCs w:val="22"/>
              </w:rPr>
            </w:pPr>
          </w:p>
        </w:tc>
        <w:tc>
          <w:tcPr>
            <w:tcW w:w="2160" w:type="dxa"/>
            <w:gridSpan w:val="2"/>
            <w:tcBorders>
              <w:bottom w:val="single" w:sz="4" w:space="0" w:color="auto"/>
            </w:tcBorders>
          </w:tcPr>
          <w:p w14:paraId="43EBCC37" w14:textId="151A3F16" w:rsidR="00A63B2E" w:rsidRPr="003729D7" w:rsidRDefault="00A63B2E" w:rsidP="00F91B9C">
            <w:pPr>
              <w:rPr>
                <w:rFonts w:asciiTheme="minorHAnsi" w:hAnsiTheme="minorHAnsi" w:cs="Calibri"/>
                <w:b/>
                <w:bCs/>
                <w:sz w:val="20"/>
                <w:szCs w:val="22"/>
              </w:rPr>
            </w:pPr>
            <w:r w:rsidRPr="003729D7">
              <w:rPr>
                <w:rFonts w:asciiTheme="minorHAnsi" w:hAnsiTheme="minorHAnsi" w:cs="Calibri"/>
                <w:b/>
                <w:bCs/>
                <w:sz w:val="20"/>
                <w:szCs w:val="22"/>
              </w:rPr>
              <w:t>Other (explain)</w:t>
            </w:r>
          </w:p>
        </w:tc>
        <w:tc>
          <w:tcPr>
            <w:tcW w:w="7380" w:type="dxa"/>
            <w:gridSpan w:val="14"/>
            <w:tcBorders>
              <w:bottom w:val="single" w:sz="4" w:space="0" w:color="auto"/>
              <w:right w:val="single" w:sz="4" w:space="0" w:color="auto"/>
            </w:tcBorders>
          </w:tcPr>
          <w:p w14:paraId="4806261C" w14:textId="66BA2D6E" w:rsidR="00A63B2E" w:rsidRPr="003729D7" w:rsidRDefault="00A63B2E">
            <w:pPr>
              <w:rPr>
                <w:rFonts w:asciiTheme="minorHAnsi" w:hAnsiTheme="minorHAnsi" w:cs="Calibri"/>
                <w:sz w:val="20"/>
                <w:szCs w:val="22"/>
              </w:rPr>
            </w:pPr>
          </w:p>
        </w:tc>
      </w:tr>
      <w:tr w:rsidR="00A63B2E" w:rsidRPr="00C81244" w14:paraId="4950F998" w14:textId="77777777" w:rsidTr="004A42EA">
        <w:tc>
          <w:tcPr>
            <w:tcW w:w="9990" w:type="dxa"/>
            <w:gridSpan w:val="17"/>
            <w:tcBorders>
              <w:top w:val="single" w:sz="4" w:space="0" w:color="auto"/>
              <w:bottom w:val="single" w:sz="4" w:space="0" w:color="auto"/>
            </w:tcBorders>
          </w:tcPr>
          <w:p w14:paraId="664D94C3" w14:textId="77777777" w:rsidR="00A63B2E" w:rsidRPr="00C81244" w:rsidRDefault="00A63B2E">
            <w:pPr>
              <w:rPr>
                <w:rFonts w:asciiTheme="minorHAnsi" w:hAnsiTheme="minorHAnsi" w:cs="Calibri"/>
                <w:b/>
                <w:bCs/>
                <w:sz w:val="22"/>
                <w:szCs w:val="22"/>
              </w:rPr>
            </w:pPr>
          </w:p>
        </w:tc>
      </w:tr>
      <w:tr w:rsidR="00A63B2E" w:rsidRPr="00C81244" w14:paraId="4C9FC583" w14:textId="77777777" w:rsidTr="003729D7">
        <w:trPr>
          <w:trHeight w:val="710"/>
        </w:trPr>
        <w:tc>
          <w:tcPr>
            <w:tcW w:w="450" w:type="dxa"/>
            <w:tcBorders>
              <w:top w:val="single" w:sz="4" w:space="0" w:color="auto"/>
              <w:left w:val="single" w:sz="4" w:space="0" w:color="auto"/>
              <w:bottom w:val="single" w:sz="4" w:space="0" w:color="auto"/>
            </w:tcBorders>
          </w:tcPr>
          <w:p w14:paraId="4284269E" w14:textId="77777777" w:rsidR="00A63B2E" w:rsidRPr="00C81244" w:rsidRDefault="00A63B2E">
            <w:pPr>
              <w:jc w:val="right"/>
              <w:rPr>
                <w:rFonts w:asciiTheme="minorHAnsi" w:hAnsiTheme="minorHAnsi" w:cs="Calibri"/>
                <w:sz w:val="22"/>
                <w:szCs w:val="22"/>
              </w:rPr>
            </w:pPr>
            <w:r w:rsidRPr="00C81244">
              <w:rPr>
                <w:rFonts w:asciiTheme="minorHAnsi" w:hAnsiTheme="minorHAnsi" w:cs="Calibri"/>
                <w:sz w:val="22"/>
                <w:szCs w:val="22"/>
              </w:rPr>
              <w:t>8.</w:t>
            </w:r>
          </w:p>
        </w:tc>
        <w:tc>
          <w:tcPr>
            <w:tcW w:w="2250" w:type="dxa"/>
            <w:gridSpan w:val="3"/>
            <w:tcBorders>
              <w:top w:val="single" w:sz="4" w:space="0" w:color="auto"/>
              <w:bottom w:val="single" w:sz="4" w:space="0" w:color="auto"/>
            </w:tcBorders>
          </w:tcPr>
          <w:p w14:paraId="62CA528A" w14:textId="77777777" w:rsidR="00A63B2E" w:rsidRPr="00C81244" w:rsidRDefault="00A63B2E">
            <w:pPr>
              <w:jc w:val="right"/>
              <w:rPr>
                <w:rFonts w:asciiTheme="minorHAnsi" w:hAnsiTheme="minorHAnsi" w:cs="Calibri"/>
                <w:b/>
                <w:bCs/>
                <w:sz w:val="22"/>
                <w:szCs w:val="22"/>
              </w:rPr>
            </w:pPr>
            <w:r w:rsidRPr="00C81244">
              <w:rPr>
                <w:rFonts w:asciiTheme="minorHAnsi" w:hAnsiTheme="minorHAnsi" w:cs="Calibri"/>
                <w:b/>
                <w:bCs/>
                <w:sz w:val="22"/>
                <w:szCs w:val="22"/>
              </w:rPr>
              <w:t>Survey Justification:</w:t>
            </w:r>
          </w:p>
          <w:p w14:paraId="06CD5B7E" w14:textId="77777777" w:rsidR="00A63B2E" w:rsidRPr="00C81244" w:rsidRDefault="00A63B2E">
            <w:pPr>
              <w:jc w:val="right"/>
              <w:rPr>
                <w:rFonts w:asciiTheme="minorHAnsi" w:hAnsiTheme="minorHAnsi" w:cs="Calibri"/>
                <w:b/>
                <w:bCs/>
                <w:sz w:val="22"/>
                <w:szCs w:val="22"/>
              </w:rPr>
            </w:pPr>
            <w:r w:rsidRPr="00C81244">
              <w:rPr>
                <w:rFonts w:asciiTheme="minorHAnsi" w:hAnsiTheme="minorHAnsi" w:cs="Calibri"/>
                <w:b/>
                <w:bCs/>
                <w:sz w:val="22"/>
                <w:szCs w:val="22"/>
              </w:rPr>
              <w:t>(Use as much space as needed; if necessary include additional explanation on a</w:t>
            </w:r>
          </w:p>
          <w:p w14:paraId="0F3B9EB5" w14:textId="77777777" w:rsidR="00A63B2E" w:rsidRPr="00C81244" w:rsidRDefault="00A63B2E">
            <w:pPr>
              <w:jc w:val="right"/>
              <w:rPr>
                <w:rFonts w:asciiTheme="minorHAnsi" w:hAnsiTheme="minorHAnsi" w:cs="Calibri"/>
                <w:b/>
                <w:bCs/>
                <w:sz w:val="22"/>
                <w:szCs w:val="22"/>
              </w:rPr>
            </w:pPr>
            <w:proofErr w:type="gramStart"/>
            <w:r w:rsidRPr="00C81244">
              <w:rPr>
                <w:rFonts w:asciiTheme="minorHAnsi" w:hAnsiTheme="minorHAnsi" w:cs="Calibri"/>
                <w:b/>
                <w:bCs/>
                <w:sz w:val="22"/>
                <w:szCs w:val="22"/>
              </w:rPr>
              <w:t>separate</w:t>
            </w:r>
            <w:proofErr w:type="gramEnd"/>
            <w:r w:rsidRPr="00C81244">
              <w:rPr>
                <w:rFonts w:asciiTheme="minorHAnsi" w:hAnsiTheme="minorHAnsi" w:cs="Calibri"/>
                <w:b/>
                <w:bCs/>
                <w:sz w:val="22"/>
                <w:szCs w:val="22"/>
              </w:rPr>
              <w:t xml:space="preserve"> page.)</w:t>
            </w:r>
          </w:p>
        </w:tc>
        <w:tc>
          <w:tcPr>
            <w:tcW w:w="7290" w:type="dxa"/>
            <w:gridSpan w:val="13"/>
            <w:tcBorders>
              <w:top w:val="single" w:sz="4" w:space="0" w:color="auto"/>
              <w:bottom w:val="single" w:sz="4" w:space="0" w:color="auto"/>
              <w:right w:val="single" w:sz="4" w:space="0" w:color="auto"/>
            </w:tcBorders>
          </w:tcPr>
          <w:p w14:paraId="7D44467D" w14:textId="77777777" w:rsidR="00A63B2E" w:rsidRPr="00C81244" w:rsidRDefault="00A63B2E">
            <w:pPr>
              <w:adjustRightInd w:val="0"/>
              <w:rPr>
                <w:rFonts w:asciiTheme="minorHAnsi" w:hAnsiTheme="minorHAnsi" w:cs="Calibri"/>
                <w:i/>
                <w:sz w:val="22"/>
                <w:szCs w:val="22"/>
              </w:rPr>
            </w:pPr>
            <w:r w:rsidRPr="00C81244">
              <w:rPr>
                <w:rFonts w:asciiTheme="minorHAnsi" w:hAnsiTheme="minorHAnsi" w:cs="Calibri"/>
                <w:i/>
                <w:sz w:val="22"/>
                <w:szCs w:val="22"/>
              </w:rPr>
              <w:t xml:space="preserve">Social science research in support of park planning and management is mandated in the </w:t>
            </w:r>
            <w:r w:rsidRPr="00C81244">
              <w:rPr>
                <w:rFonts w:asciiTheme="minorHAnsi" w:hAnsiTheme="minorHAnsi" w:cs="Calibri"/>
                <w:i/>
                <w:iCs/>
                <w:sz w:val="22"/>
                <w:szCs w:val="22"/>
              </w:rPr>
              <w:t xml:space="preserve">NPS Management Policies 2006 </w:t>
            </w:r>
            <w:r w:rsidRPr="00C81244">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025FA090" w14:textId="77777777" w:rsidR="00EE6F04" w:rsidRPr="00C81244" w:rsidRDefault="00EE6F04" w:rsidP="00EE6F0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p>
          <w:p w14:paraId="1255D882" w14:textId="7B9F7151" w:rsidR="00EE6F04" w:rsidRPr="00C81244" w:rsidRDefault="00EE6F04" w:rsidP="00EE6F0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C81244">
              <w:rPr>
                <w:rFonts w:asciiTheme="minorHAnsi" w:hAnsiTheme="minorHAnsi" w:cstheme="minorHAnsi"/>
                <w:bCs/>
                <w:sz w:val="22"/>
                <w:szCs w:val="22"/>
              </w:rPr>
              <w:t>T</w:t>
            </w:r>
            <w:r w:rsidRPr="00C81244">
              <w:rPr>
                <w:rFonts w:asciiTheme="minorHAnsi" w:hAnsiTheme="minorHAnsi" w:cstheme="minorHAnsi"/>
                <w:sz w:val="22"/>
                <w:szCs w:val="22"/>
              </w:rPr>
              <w:t>he interpretive signage system at the Martin Luther King, Jr. National Historic Site serves NPS</w:t>
            </w:r>
            <w:r w:rsidRPr="00C81244" w:rsidDel="00DC5613">
              <w:rPr>
                <w:rFonts w:asciiTheme="minorHAnsi" w:hAnsiTheme="minorHAnsi" w:cstheme="minorHAnsi"/>
                <w:sz w:val="22"/>
                <w:szCs w:val="22"/>
              </w:rPr>
              <w:t xml:space="preserve"> </w:t>
            </w:r>
            <w:r w:rsidRPr="00C81244">
              <w:rPr>
                <w:rFonts w:asciiTheme="minorHAnsi" w:hAnsiTheme="minorHAnsi" w:cstheme="minorHAnsi"/>
                <w:sz w:val="22"/>
                <w:szCs w:val="22"/>
              </w:rPr>
              <w:t xml:space="preserve">visitors as well as contributes to the interpretive efforts at other sites in the Martin Luther King Jr. Historic District managed by NPS partners. While the main focus of this study is to evaluate the current interpretive signage system, a secondary effort is to provide park managers with recommendations to improve the quality of visitor services. </w:t>
            </w:r>
            <w:r w:rsidR="009F62BE" w:rsidRPr="00C81244">
              <w:rPr>
                <w:rFonts w:asciiTheme="minorHAnsi" w:hAnsiTheme="minorHAnsi" w:cstheme="minorHAnsi"/>
                <w:sz w:val="22"/>
                <w:szCs w:val="22"/>
              </w:rPr>
              <w:t xml:space="preserve">Interpretive signage at MALU can be divided into 3 categories </w:t>
            </w:r>
          </w:p>
          <w:p w14:paraId="6806E8B2" w14:textId="77777777" w:rsidR="009F62BE" w:rsidRPr="00C81244" w:rsidRDefault="009F62BE" w:rsidP="009F62BE">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theme="minorHAnsi"/>
                <w:sz w:val="22"/>
                <w:szCs w:val="22"/>
              </w:rPr>
            </w:pPr>
            <w:r w:rsidRPr="00C81244">
              <w:rPr>
                <w:rFonts w:asciiTheme="minorHAnsi" w:hAnsiTheme="minorHAnsi" w:cstheme="minorHAnsi"/>
                <w:sz w:val="22"/>
                <w:szCs w:val="22"/>
              </w:rPr>
              <w:t xml:space="preserve">(1) </w:t>
            </w:r>
            <w:r w:rsidRPr="00C81244">
              <w:rPr>
                <w:rFonts w:asciiTheme="minorHAnsi" w:hAnsiTheme="minorHAnsi" w:cstheme="minorHAnsi"/>
                <w:sz w:val="22"/>
                <w:szCs w:val="22"/>
                <w:u w:val="single"/>
              </w:rPr>
              <w:t>Educational signage:</w:t>
            </w:r>
            <w:r w:rsidRPr="00C81244">
              <w:rPr>
                <w:rFonts w:asciiTheme="minorHAnsi" w:hAnsiTheme="minorHAnsi" w:cstheme="minorHAnsi"/>
                <w:sz w:val="22"/>
                <w:szCs w:val="22"/>
              </w:rPr>
              <w:t xml:space="preserve"> Interpretive signs that present the story of the life and legacy of Dr. King and related topics.</w:t>
            </w:r>
          </w:p>
          <w:p w14:paraId="5A4D0B9A" w14:textId="77777777" w:rsidR="009F62BE" w:rsidRPr="00C81244" w:rsidRDefault="009F62BE" w:rsidP="009F62BE">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theme="minorHAnsi"/>
                <w:sz w:val="22"/>
                <w:szCs w:val="22"/>
              </w:rPr>
            </w:pPr>
            <w:r w:rsidRPr="00C81244">
              <w:rPr>
                <w:rFonts w:asciiTheme="minorHAnsi" w:hAnsiTheme="minorHAnsi" w:cstheme="minorHAnsi"/>
                <w:sz w:val="22"/>
                <w:szCs w:val="22"/>
              </w:rPr>
              <w:t xml:space="preserve">(2) </w:t>
            </w:r>
            <w:r w:rsidRPr="00C81244">
              <w:rPr>
                <w:rFonts w:asciiTheme="minorHAnsi" w:hAnsiTheme="minorHAnsi" w:cstheme="minorHAnsi"/>
                <w:sz w:val="22"/>
                <w:szCs w:val="22"/>
                <w:u w:val="single"/>
              </w:rPr>
              <w:t>Directional signage:</w:t>
            </w:r>
            <w:r w:rsidRPr="00C81244">
              <w:rPr>
                <w:rFonts w:asciiTheme="minorHAnsi" w:hAnsiTheme="minorHAnsi" w:cstheme="minorHAnsi"/>
                <w:sz w:val="22"/>
                <w:szCs w:val="22"/>
              </w:rPr>
              <w:t xml:space="preserve"> Signs that direct visitors to historic buildings and park facilities. </w:t>
            </w:r>
          </w:p>
          <w:p w14:paraId="149281D1" w14:textId="4BA34E6E" w:rsidR="00EE6F04" w:rsidRPr="00C81244" w:rsidRDefault="009F62BE" w:rsidP="009F62BE">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rPr>
                <w:rFonts w:asciiTheme="minorHAnsi" w:hAnsiTheme="minorHAnsi" w:cstheme="minorHAnsi"/>
                <w:sz w:val="22"/>
                <w:szCs w:val="22"/>
              </w:rPr>
            </w:pPr>
            <w:r w:rsidRPr="00C81244">
              <w:rPr>
                <w:rFonts w:asciiTheme="minorHAnsi" w:hAnsiTheme="minorHAnsi" w:cstheme="minorHAnsi"/>
                <w:sz w:val="22"/>
                <w:szCs w:val="22"/>
              </w:rPr>
              <w:t xml:space="preserve">(3) </w:t>
            </w:r>
            <w:r w:rsidRPr="00C81244">
              <w:rPr>
                <w:rFonts w:asciiTheme="minorHAnsi" w:hAnsiTheme="minorHAnsi" w:cstheme="minorHAnsi"/>
                <w:sz w:val="22"/>
                <w:szCs w:val="22"/>
                <w:u w:val="single"/>
              </w:rPr>
              <w:t>Safety signage:</w:t>
            </w:r>
            <w:r w:rsidRPr="00C81244">
              <w:rPr>
                <w:rFonts w:asciiTheme="minorHAnsi" w:hAnsiTheme="minorHAnsi" w:cstheme="minorHAnsi"/>
                <w:sz w:val="22"/>
                <w:szCs w:val="22"/>
              </w:rPr>
              <w:t xml:space="preserve"> Signs designed for pubic safety such as pedestrian crossings, warning signs, emergency contact information bulletins, etc.</w:t>
            </w:r>
          </w:p>
          <w:p w14:paraId="3F512737" w14:textId="76053ED4" w:rsidR="00A63B2E" w:rsidRPr="00C81244" w:rsidRDefault="002A364A" w:rsidP="00A63B2E">
            <w:pPr>
              <w:pStyle w:val="NormalWeb"/>
              <w:rPr>
                <w:rFonts w:asciiTheme="minorHAnsi" w:hAnsiTheme="minorHAnsi" w:cs="Calibri"/>
                <w:sz w:val="22"/>
                <w:szCs w:val="22"/>
              </w:rPr>
            </w:pPr>
            <w:r w:rsidRPr="00C81244">
              <w:rPr>
                <w:rFonts w:asciiTheme="minorHAnsi" w:hAnsiTheme="minorHAnsi" w:cstheme="minorHAnsi"/>
                <w:sz w:val="22"/>
                <w:szCs w:val="22"/>
              </w:rPr>
              <w:t>Although each type of signage serves a different purpose</w:t>
            </w:r>
            <w:r w:rsidR="003239BE">
              <w:rPr>
                <w:rFonts w:asciiTheme="minorHAnsi" w:hAnsiTheme="minorHAnsi" w:cstheme="minorHAnsi"/>
                <w:sz w:val="22"/>
                <w:szCs w:val="22"/>
              </w:rPr>
              <w:t>,</w:t>
            </w:r>
            <w:r w:rsidR="00C81244">
              <w:rPr>
                <w:rFonts w:asciiTheme="minorHAnsi" w:hAnsiTheme="minorHAnsi" w:cstheme="minorHAnsi"/>
                <w:sz w:val="22"/>
                <w:szCs w:val="22"/>
              </w:rPr>
              <w:t xml:space="preserve"> </w:t>
            </w:r>
            <w:r w:rsidRPr="00C81244">
              <w:rPr>
                <w:rFonts w:asciiTheme="minorHAnsi" w:hAnsiTheme="minorHAnsi" w:cstheme="minorHAnsi"/>
                <w:sz w:val="22"/>
                <w:szCs w:val="22"/>
              </w:rPr>
              <w:t>the combined signage provides a complete experience for visitors to MALU</w:t>
            </w:r>
            <w:r w:rsidRPr="00C81244">
              <w:rPr>
                <w:rFonts w:asciiTheme="minorHAnsi" w:hAnsiTheme="minorHAnsi" w:cs="Calibri"/>
                <w:sz w:val="22"/>
                <w:szCs w:val="22"/>
              </w:rPr>
              <w:t xml:space="preserve">. </w:t>
            </w:r>
            <w:r w:rsidR="00C81244">
              <w:rPr>
                <w:rFonts w:asciiTheme="minorHAnsi" w:hAnsiTheme="minorHAnsi" w:cs="Calibri"/>
                <w:sz w:val="22"/>
                <w:szCs w:val="22"/>
              </w:rPr>
              <w:t>A</w:t>
            </w:r>
            <w:r w:rsidR="00C81244" w:rsidRPr="00C81244">
              <w:rPr>
                <w:rFonts w:asciiTheme="minorHAnsi" w:hAnsiTheme="minorHAnsi" w:cs="Calibri"/>
                <w:sz w:val="22"/>
                <w:szCs w:val="22"/>
              </w:rPr>
              <w:t xml:space="preserve"> </w:t>
            </w:r>
            <w:r w:rsidR="006056CB" w:rsidRPr="00C81244">
              <w:rPr>
                <w:rFonts w:asciiTheme="minorHAnsi" w:hAnsiTheme="minorHAnsi" w:cs="Calibri"/>
                <w:sz w:val="22"/>
                <w:szCs w:val="22"/>
              </w:rPr>
              <w:t>mail-back</w:t>
            </w:r>
            <w:r w:rsidR="00A63B2E" w:rsidRPr="00C81244">
              <w:rPr>
                <w:rFonts w:asciiTheme="minorHAnsi" w:hAnsiTheme="minorHAnsi" w:cs="Calibri"/>
                <w:sz w:val="22"/>
                <w:szCs w:val="22"/>
              </w:rPr>
              <w:t xml:space="preserve"> questionnaire </w:t>
            </w:r>
            <w:r w:rsidR="00C81244">
              <w:rPr>
                <w:rFonts w:asciiTheme="minorHAnsi" w:hAnsiTheme="minorHAnsi" w:cs="Calibri"/>
                <w:sz w:val="22"/>
                <w:szCs w:val="22"/>
              </w:rPr>
              <w:t xml:space="preserve">will be </w:t>
            </w:r>
            <w:r w:rsidR="00A63B2E" w:rsidRPr="00C81244">
              <w:rPr>
                <w:rFonts w:asciiTheme="minorHAnsi" w:hAnsiTheme="minorHAnsi" w:cs="Calibri"/>
                <w:sz w:val="22"/>
                <w:szCs w:val="22"/>
              </w:rPr>
              <w:t xml:space="preserve">used to collect </w:t>
            </w:r>
            <w:r w:rsidR="00C81244">
              <w:rPr>
                <w:rFonts w:asciiTheme="minorHAnsi" w:hAnsiTheme="minorHAnsi" w:cs="Calibri"/>
                <w:sz w:val="22"/>
                <w:szCs w:val="22"/>
              </w:rPr>
              <w:t>information</w:t>
            </w:r>
            <w:r w:rsidR="00C81244" w:rsidRPr="00C81244">
              <w:rPr>
                <w:rFonts w:asciiTheme="minorHAnsi" w:hAnsiTheme="minorHAnsi" w:cs="Calibri"/>
                <w:sz w:val="22"/>
                <w:szCs w:val="22"/>
              </w:rPr>
              <w:t xml:space="preserve"> </w:t>
            </w:r>
            <w:r w:rsidR="00A63B2E" w:rsidRPr="00C81244">
              <w:rPr>
                <w:rFonts w:asciiTheme="minorHAnsi" w:hAnsiTheme="minorHAnsi" w:cs="Calibri"/>
                <w:sz w:val="22"/>
                <w:szCs w:val="22"/>
              </w:rPr>
              <w:t>from visitors,</w:t>
            </w:r>
            <w:r w:rsidR="0057182D" w:rsidRPr="00C81244">
              <w:rPr>
                <w:rFonts w:asciiTheme="minorHAnsi" w:hAnsiTheme="minorHAnsi" w:cs="Calibri"/>
                <w:sz w:val="22"/>
                <w:szCs w:val="22"/>
              </w:rPr>
              <w:t xml:space="preserve"> including demographics, trip/visit characteristics, activities, evaluation of park services/facilities,</w:t>
            </w:r>
            <w:r w:rsidR="006056CB" w:rsidRPr="00C81244">
              <w:rPr>
                <w:rFonts w:asciiTheme="minorHAnsi" w:hAnsiTheme="minorHAnsi" w:cs="Calibri"/>
                <w:sz w:val="22"/>
                <w:szCs w:val="22"/>
              </w:rPr>
              <w:t xml:space="preserve"> and their eva</w:t>
            </w:r>
            <w:r w:rsidRPr="00C81244">
              <w:rPr>
                <w:rFonts w:asciiTheme="minorHAnsi" w:hAnsiTheme="minorHAnsi" w:cs="Calibri"/>
                <w:sz w:val="22"/>
                <w:szCs w:val="22"/>
              </w:rPr>
              <w:t>luation of interpretive signage</w:t>
            </w:r>
            <w:r w:rsidR="0057182D" w:rsidRPr="00C81244">
              <w:rPr>
                <w:rFonts w:asciiTheme="minorHAnsi" w:hAnsiTheme="minorHAnsi" w:cs="Calibri"/>
                <w:sz w:val="22"/>
                <w:szCs w:val="22"/>
              </w:rPr>
              <w:t>.</w:t>
            </w:r>
          </w:p>
          <w:p w14:paraId="275A41EC" w14:textId="17A39789" w:rsidR="00A63B2E" w:rsidRPr="00C81244" w:rsidRDefault="002A364A" w:rsidP="002A364A">
            <w:pPr>
              <w:pStyle w:val="NormalWeb"/>
              <w:rPr>
                <w:rFonts w:asciiTheme="minorHAnsi" w:hAnsiTheme="minorHAnsi" w:cs="Calibri"/>
                <w:sz w:val="22"/>
                <w:szCs w:val="22"/>
              </w:rPr>
            </w:pPr>
            <w:r w:rsidRPr="00C81244">
              <w:rPr>
                <w:rFonts w:asciiTheme="minorHAnsi" w:hAnsiTheme="minorHAnsi" w:cs="Calibri"/>
                <w:sz w:val="22"/>
                <w:szCs w:val="22"/>
              </w:rPr>
              <w:t xml:space="preserve">Focus group sessions will be held with visitors and park partners to obtain recommendation </w:t>
            </w:r>
            <w:r w:rsidR="0085522C" w:rsidRPr="00C81244">
              <w:rPr>
                <w:rFonts w:asciiTheme="minorHAnsi" w:hAnsiTheme="minorHAnsi" w:cs="Calibri"/>
                <w:sz w:val="22"/>
                <w:szCs w:val="22"/>
              </w:rPr>
              <w:t>to improve the quality of signage.</w:t>
            </w:r>
          </w:p>
        </w:tc>
      </w:tr>
      <w:tr w:rsidR="00A63B2E" w:rsidRPr="00C81244" w14:paraId="6CEEE68A" w14:textId="77777777" w:rsidTr="001B78AE">
        <w:tc>
          <w:tcPr>
            <w:tcW w:w="450" w:type="dxa"/>
            <w:tcBorders>
              <w:top w:val="single" w:sz="4" w:space="0" w:color="auto"/>
              <w:bottom w:val="single" w:sz="4" w:space="0" w:color="auto"/>
            </w:tcBorders>
          </w:tcPr>
          <w:p w14:paraId="28691712" w14:textId="77777777" w:rsidR="00A63B2E" w:rsidRPr="00C81244" w:rsidRDefault="00A63B2E">
            <w:pPr>
              <w:jc w:val="right"/>
              <w:rPr>
                <w:rFonts w:asciiTheme="minorHAnsi" w:hAnsiTheme="minorHAnsi" w:cs="Calibri"/>
                <w:sz w:val="22"/>
                <w:szCs w:val="22"/>
              </w:rPr>
            </w:pPr>
          </w:p>
        </w:tc>
        <w:tc>
          <w:tcPr>
            <w:tcW w:w="2250" w:type="dxa"/>
            <w:gridSpan w:val="3"/>
            <w:tcBorders>
              <w:bottom w:val="single" w:sz="4" w:space="0" w:color="auto"/>
            </w:tcBorders>
          </w:tcPr>
          <w:p w14:paraId="62A6D744" w14:textId="77777777" w:rsidR="00A63B2E" w:rsidRPr="00C81244" w:rsidRDefault="00A63B2E">
            <w:pPr>
              <w:jc w:val="right"/>
              <w:rPr>
                <w:rFonts w:asciiTheme="minorHAnsi" w:hAnsiTheme="minorHAnsi" w:cs="Calibri"/>
                <w:b/>
                <w:bCs/>
                <w:sz w:val="22"/>
                <w:szCs w:val="22"/>
              </w:rPr>
            </w:pPr>
          </w:p>
        </w:tc>
        <w:tc>
          <w:tcPr>
            <w:tcW w:w="7290" w:type="dxa"/>
            <w:gridSpan w:val="13"/>
            <w:tcBorders>
              <w:bottom w:val="single" w:sz="4" w:space="0" w:color="auto"/>
            </w:tcBorders>
          </w:tcPr>
          <w:p w14:paraId="359D41B7" w14:textId="77777777" w:rsidR="00A63B2E" w:rsidRPr="00C81244" w:rsidRDefault="00A63B2E">
            <w:pPr>
              <w:rPr>
                <w:rFonts w:asciiTheme="minorHAnsi" w:hAnsiTheme="minorHAnsi" w:cs="Calibri"/>
                <w:sz w:val="22"/>
                <w:szCs w:val="22"/>
              </w:rPr>
            </w:pPr>
          </w:p>
        </w:tc>
      </w:tr>
      <w:tr w:rsidR="00A63B2E" w:rsidRPr="00C81244" w14:paraId="54A7CDA1" w14:textId="77777777" w:rsidTr="00314B32">
        <w:trPr>
          <w:trHeight w:val="1700"/>
        </w:trPr>
        <w:tc>
          <w:tcPr>
            <w:tcW w:w="450" w:type="dxa"/>
            <w:tcBorders>
              <w:top w:val="single" w:sz="4" w:space="0" w:color="auto"/>
              <w:left w:val="single" w:sz="4" w:space="0" w:color="auto"/>
            </w:tcBorders>
          </w:tcPr>
          <w:p w14:paraId="240F2CE7" w14:textId="77777777" w:rsidR="00A63B2E" w:rsidRPr="00C81244" w:rsidRDefault="00A63B2E">
            <w:pPr>
              <w:jc w:val="right"/>
              <w:rPr>
                <w:rFonts w:asciiTheme="minorHAnsi" w:hAnsiTheme="minorHAnsi" w:cs="Calibri"/>
                <w:sz w:val="22"/>
                <w:szCs w:val="22"/>
              </w:rPr>
            </w:pPr>
            <w:r w:rsidRPr="00C81244">
              <w:rPr>
                <w:rFonts w:asciiTheme="minorHAnsi" w:hAnsiTheme="minorHAnsi" w:cs="Calibri"/>
                <w:sz w:val="22"/>
                <w:szCs w:val="22"/>
              </w:rPr>
              <w:t>9.</w:t>
            </w:r>
          </w:p>
        </w:tc>
        <w:tc>
          <w:tcPr>
            <w:tcW w:w="2250" w:type="dxa"/>
            <w:gridSpan w:val="3"/>
            <w:tcBorders>
              <w:top w:val="single" w:sz="4" w:space="0" w:color="auto"/>
              <w:right w:val="single" w:sz="4" w:space="0" w:color="auto"/>
            </w:tcBorders>
          </w:tcPr>
          <w:p w14:paraId="753A5BA1" w14:textId="77777777" w:rsidR="00A63B2E" w:rsidRPr="00C81244" w:rsidRDefault="00A63B2E">
            <w:pPr>
              <w:jc w:val="right"/>
              <w:rPr>
                <w:rFonts w:asciiTheme="minorHAnsi" w:hAnsiTheme="minorHAnsi" w:cs="Calibri"/>
                <w:b/>
                <w:bCs/>
                <w:sz w:val="22"/>
                <w:szCs w:val="22"/>
              </w:rPr>
            </w:pPr>
            <w:r w:rsidRPr="00C81244">
              <w:rPr>
                <w:rFonts w:asciiTheme="minorHAnsi" w:hAnsiTheme="minorHAnsi" w:cs="Calibri"/>
                <w:b/>
                <w:bCs/>
                <w:sz w:val="22"/>
                <w:szCs w:val="22"/>
              </w:rPr>
              <w:t>Survey Methodology: (Use as much space as needed; if necessary include additional explanation on a</w:t>
            </w:r>
          </w:p>
          <w:p w14:paraId="5ADA14CA" w14:textId="77777777" w:rsidR="00A63B2E" w:rsidRPr="00C81244" w:rsidRDefault="00A63B2E">
            <w:pPr>
              <w:jc w:val="right"/>
              <w:rPr>
                <w:rFonts w:asciiTheme="minorHAnsi" w:hAnsiTheme="minorHAnsi" w:cs="Calibri"/>
                <w:b/>
                <w:bCs/>
                <w:sz w:val="22"/>
                <w:szCs w:val="22"/>
              </w:rPr>
            </w:pPr>
            <w:proofErr w:type="gramStart"/>
            <w:r w:rsidRPr="00C81244">
              <w:rPr>
                <w:rFonts w:asciiTheme="minorHAnsi" w:hAnsiTheme="minorHAnsi" w:cs="Calibri"/>
                <w:b/>
                <w:bCs/>
                <w:sz w:val="22"/>
                <w:szCs w:val="22"/>
              </w:rPr>
              <w:t>separate</w:t>
            </w:r>
            <w:proofErr w:type="gramEnd"/>
            <w:r w:rsidRPr="00C81244">
              <w:rPr>
                <w:rFonts w:asciiTheme="minorHAnsi" w:hAnsiTheme="minorHAnsi" w:cs="Calibri"/>
                <w:b/>
                <w:bCs/>
                <w:sz w:val="22"/>
                <w:szCs w:val="22"/>
              </w:rPr>
              <w:t xml:space="preserve"> page.)</w:t>
            </w:r>
          </w:p>
        </w:tc>
        <w:tc>
          <w:tcPr>
            <w:tcW w:w="7290" w:type="dxa"/>
            <w:gridSpan w:val="13"/>
            <w:tcBorders>
              <w:top w:val="single" w:sz="4" w:space="0" w:color="auto"/>
              <w:left w:val="single" w:sz="4" w:space="0" w:color="auto"/>
              <w:right w:val="single" w:sz="4" w:space="0" w:color="auto"/>
            </w:tcBorders>
          </w:tcPr>
          <w:p w14:paraId="524FC36B" w14:textId="77777777" w:rsidR="009F38DF" w:rsidRPr="00C81244" w:rsidRDefault="009F38DF" w:rsidP="009F38DF">
            <w:pPr>
              <w:numPr>
                <w:ilvl w:val="0"/>
                <w:numId w:val="30"/>
              </w:numPr>
              <w:rPr>
                <w:rFonts w:asciiTheme="minorHAnsi" w:hAnsiTheme="minorHAnsi" w:cs="Calibri"/>
                <w:b/>
                <w:sz w:val="22"/>
                <w:szCs w:val="22"/>
              </w:rPr>
            </w:pPr>
            <w:r w:rsidRPr="00C81244">
              <w:rPr>
                <w:rFonts w:asciiTheme="minorHAnsi" w:hAnsiTheme="minorHAnsi" w:cs="Calibri"/>
                <w:b/>
                <w:sz w:val="22"/>
                <w:szCs w:val="22"/>
              </w:rPr>
              <w:t xml:space="preserve">Respondent Universe:  </w:t>
            </w:r>
          </w:p>
          <w:p w14:paraId="5908B0F1" w14:textId="42485509" w:rsidR="009F38DF" w:rsidRPr="00C81244" w:rsidRDefault="008C1036" w:rsidP="009F38DF">
            <w:pPr>
              <w:rPr>
                <w:rFonts w:asciiTheme="minorHAnsi" w:hAnsiTheme="minorHAnsi" w:cs="Calibri"/>
                <w:sz w:val="22"/>
                <w:szCs w:val="22"/>
              </w:rPr>
            </w:pPr>
            <w:r w:rsidRPr="00C81244">
              <w:rPr>
                <w:rFonts w:asciiTheme="minorHAnsi" w:hAnsiTheme="minorHAnsi" w:cs="Calibri"/>
                <w:sz w:val="22"/>
                <w:szCs w:val="22"/>
              </w:rPr>
              <w:t>There are two</w:t>
            </w:r>
            <w:r w:rsidR="009F38DF" w:rsidRPr="00C81244">
              <w:rPr>
                <w:rFonts w:asciiTheme="minorHAnsi" w:hAnsiTheme="minorHAnsi" w:cs="Calibri"/>
                <w:sz w:val="22"/>
                <w:szCs w:val="22"/>
              </w:rPr>
              <w:t xml:space="preserve"> respondent universe</w:t>
            </w:r>
            <w:r w:rsidRPr="00C81244">
              <w:rPr>
                <w:rFonts w:asciiTheme="minorHAnsi" w:hAnsiTheme="minorHAnsi" w:cs="Calibri"/>
                <w:sz w:val="22"/>
                <w:szCs w:val="22"/>
              </w:rPr>
              <w:t>s</w:t>
            </w:r>
            <w:r w:rsidR="009F38DF" w:rsidRPr="00C81244">
              <w:rPr>
                <w:rFonts w:asciiTheme="minorHAnsi" w:hAnsiTheme="minorHAnsi" w:cs="Calibri"/>
                <w:sz w:val="22"/>
                <w:szCs w:val="22"/>
              </w:rPr>
              <w:t xml:space="preserve"> </w:t>
            </w:r>
            <w:r w:rsidRPr="00C81244">
              <w:rPr>
                <w:rFonts w:asciiTheme="minorHAnsi" w:hAnsiTheme="minorHAnsi" w:cs="Calibri"/>
                <w:sz w:val="22"/>
                <w:szCs w:val="22"/>
              </w:rPr>
              <w:t>for this collection. Visitor population includes</w:t>
            </w:r>
            <w:r w:rsidR="009F38DF" w:rsidRPr="00C81244">
              <w:rPr>
                <w:rFonts w:asciiTheme="minorHAnsi" w:hAnsiTheme="minorHAnsi" w:cs="Calibri"/>
                <w:sz w:val="22"/>
                <w:szCs w:val="22"/>
              </w:rPr>
              <w:t xml:space="preserve"> all visitors, age 16 and older, who visit the park during the study periods. </w:t>
            </w:r>
            <w:r w:rsidRPr="00C81244">
              <w:rPr>
                <w:rFonts w:asciiTheme="minorHAnsi" w:hAnsiTheme="minorHAnsi" w:cs="Calibri"/>
                <w:sz w:val="22"/>
                <w:szCs w:val="22"/>
              </w:rPr>
              <w:t xml:space="preserve">Park partner population includes 16 organizations that manage other Martin Luther King, Jr. related sites in the historic district. </w:t>
            </w:r>
          </w:p>
          <w:p w14:paraId="3D78FBEC" w14:textId="77777777" w:rsidR="009F38DF" w:rsidRPr="00C81244" w:rsidRDefault="009F38DF" w:rsidP="009F38DF">
            <w:pPr>
              <w:rPr>
                <w:rFonts w:asciiTheme="minorHAnsi" w:hAnsiTheme="minorHAnsi" w:cs="Calibri"/>
                <w:sz w:val="22"/>
                <w:szCs w:val="22"/>
              </w:rPr>
            </w:pPr>
          </w:p>
          <w:p w14:paraId="65655590" w14:textId="77777777" w:rsidR="009F38DF" w:rsidRPr="00C81244" w:rsidRDefault="009F38DF" w:rsidP="009F38DF">
            <w:pPr>
              <w:numPr>
                <w:ilvl w:val="0"/>
                <w:numId w:val="30"/>
              </w:numPr>
              <w:rPr>
                <w:rFonts w:asciiTheme="minorHAnsi" w:hAnsiTheme="minorHAnsi" w:cs="Calibri"/>
                <w:b/>
                <w:sz w:val="22"/>
                <w:szCs w:val="22"/>
              </w:rPr>
            </w:pPr>
            <w:r w:rsidRPr="00C81244">
              <w:rPr>
                <w:rFonts w:asciiTheme="minorHAnsi" w:hAnsiTheme="minorHAnsi" w:cs="Calibri"/>
                <w:b/>
                <w:sz w:val="22"/>
                <w:szCs w:val="22"/>
              </w:rPr>
              <w:t xml:space="preserve">Sampling Plan/Procedures:  </w:t>
            </w:r>
          </w:p>
          <w:p w14:paraId="71783CD4" w14:textId="2CC2902C" w:rsidR="008C1036" w:rsidRPr="00C81244" w:rsidRDefault="008C1036" w:rsidP="008C1036">
            <w:pPr>
              <w:ind w:left="360"/>
              <w:rPr>
                <w:rFonts w:asciiTheme="minorHAnsi" w:hAnsiTheme="minorHAnsi" w:cs="Calibri"/>
                <w:sz w:val="22"/>
                <w:szCs w:val="22"/>
              </w:rPr>
            </w:pPr>
            <w:r w:rsidRPr="00C81244">
              <w:rPr>
                <w:rFonts w:asciiTheme="minorHAnsi" w:hAnsiTheme="minorHAnsi" w:cs="Calibri"/>
                <w:sz w:val="22"/>
                <w:szCs w:val="22"/>
              </w:rPr>
              <w:t xml:space="preserve">Two different procedures will be used </w:t>
            </w:r>
            <w:r w:rsidR="002108BF" w:rsidRPr="00C81244">
              <w:rPr>
                <w:rFonts w:asciiTheme="minorHAnsi" w:hAnsiTheme="minorHAnsi" w:cs="Calibri"/>
                <w:sz w:val="22"/>
                <w:szCs w:val="22"/>
              </w:rPr>
              <w:t>to select sample</w:t>
            </w:r>
          </w:p>
          <w:p w14:paraId="79627465" w14:textId="77777777" w:rsidR="002108BF" w:rsidRPr="00C81244" w:rsidRDefault="002108BF" w:rsidP="002108B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u w:val="single"/>
              </w:rPr>
            </w:pPr>
            <w:r w:rsidRPr="00C81244">
              <w:rPr>
                <w:rFonts w:asciiTheme="minorHAnsi" w:hAnsiTheme="minorHAnsi" w:cstheme="minorHAnsi"/>
                <w:b/>
                <w:sz w:val="22"/>
                <w:szCs w:val="22"/>
                <w:u w:val="single"/>
              </w:rPr>
              <w:t>Survey</w:t>
            </w:r>
          </w:p>
          <w:p w14:paraId="6B06509B" w14:textId="0DEFEFEB" w:rsidR="002108BF" w:rsidRPr="00C81244" w:rsidRDefault="002108BF" w:rsidP="002108B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C81244">
              <w:rPr>
                <w:rFonts w:asciiTheme="minorHAnsi" w:hAnsiTheme="minorHAnsi" w:cstheme="minorHAnsi"/>
                <w:sz w:val="22"/>
                <w:szCs w:val="22"/>
              </w:rPr>
              <w:t>Visitors will be intercepted</w:t>
            </w:r>
            <w:r w:rsidR="003239BE">
              <w:rPr>
                <w:rFonts w:asciiTheme="minorHAnsi" w:hAnsiTheme="minorHAnsi" w:cstheme="minorHAnsi"/>
                <w:sz w:val="22"/>
                <w:szCs w:val="22"/>
              </w:rPr>
              <w:t>,</w:t>
            </w:r>
            <w:r w:rsidRPr="00C81244">
              <w:rPr>
                <w:rFonts w:asciiTheme="minorHAnsi" w:hAnsiTheme="minorHAnsi" w:cstheme="minorHAnsi"/>
                <w:sz w:val="22"/>
                <w:szCs w:val="22"/>
              </w:rPr>
              <w:t xml:space="preserve"> </w:t>
            </w:r>
            <w:r w:rsidR="003239BE">
              <w:rPr>
                <w:rFonts w:asciiTheme="minorHAnsi" w:hAnsiTheme="minorHAnsi" w:cstheme="minorHAnsi"/>
                <w:sz w:val="22"/>
                <w:szCs w:val="22"/>
              </w:rPr>
              <w:t xml:space="preserve">by trained interviewers, </w:t>
            </w:r>
            <w:r w:rsidRPr="00C81244">
              <w:rPr>
                <w:rFonts w:asciiTheme="minorHAnsi" w:hAnsiTheme="minorHAnsi" w:cstheme="minorHAnsi"/>
                <w:sz w:val="22"/>
                <w:szCs w:val="22"/>
              </w:rPr>
              <w:t>at 4 different locations (parking lot, visitor center and 2 historic buildings) on a rotating basis. During the survey period each location will be surveyed on at least three weekdays and one weekend day to reflect different user types. Approximately every 5</w:t>
            </w:r>
            <w:r w:rsidRPr="00C81244">
              <w:rPr>
                <w:rFonts w:asciiTheme="minorHAnsi" w:hAnsiTheme="minorHAnsi" w:cstheme="minorHAnsi"/>
                <w:sz w:val="22"/>
                <w:szCs w:val="22"/>
                <w:vertAlign w:val="superscript"/>
              </w:rPr>
              <w:t>th</w:t>
            </w:r>
            <w:r w:rsidRPr="00C81244">
              <w:rPr>
                <w:rFonts w:asciiTheme="minorHAnsi" w:hAnsiTheme="minorHAnsi" w:cstheme="minorHAnsi"/>
                <w:sz w:val="22"/>
                <w:szCs w:val="22"/>
              </w:rPr>
              <w:t xml:space="preserve"> visitor (at least 16 years old) will be intercepted. If a group is encountered, the nearest birthday method will be used to randomize the survey participants. </w:t>
            </w:r>
          </w:p>
          <w:p w14:paraId="6D69B81C" w14:textId="77777777" w:rsidR="009F38DF" w:rsidRPr="00C81244" w:rsidRDefault="009F38DF" w:rsidP="009F38DF">
            <w:pPr>
              <w:rPr>
                <w:rFonts w:asciiTheme="minorHAnsi" w:hAnsiTheme="minorHAnsi" w:cs="Calibri"/>
                <w:sz w:val="22"/>
                <w:szCs w:val="22"/>
              </w:rPr>
            </w:pPr>
          </w:p>
          <w:p w14:paraId="0BC8F699" w14:textId="77777777" w:rsidR="009F38DF" w:rsidRPr="00C81244" w:rsidRDefault="009F38DF" w:rsidP="009F38DF">
            <w:pPr>
              <w:rPr>
                <w:rFonts w:asciiTheme="minorHAnsi" w:hAnsiTheme="minorHAnsi" w:cs="Calibri"/>
                <w:sz w:val="22"/>
                <w:szCs w:val="22"/>
              </w:rPr>
            </w:pPr>
            <w:r w:rsidRPr="00C81244">
              <w:rPr>
                <w:rFonts w:asciiTheme="minorHAnsi" w:hAnsiTheme="minorHAnsi" w:cs="Calibri"/>
                <w:sz w:val="22"/>
                <w:szCs w:val="22"/>
              </w:rPr>
              <w:t>Each interviewer will receive 1-1/2 hours of training on how to conduct interviews. This training will cover every aspect of interviewing, including conducting the interviews using sampling intervals, avoiding sampling bias, and how to handle all types of interviewing situations, including safety of the visitor and the interviewer. Quality control will be ensured by monitoring interviewers in the field, and by checking their paperwork at the end of each day of surveying.</w:t>
            </w:r>
          </w:p>
          <w:p w14:paraId="35E923D6" w14:textId="77777777" w:rsidR="009F38DF" w:rsidRPr="00C81244" w:rsidRDefault="009F38DF" w:rsidP="009F38DF">
            <w:pPr>
              <w:rPr>
                <w:rFonts w:asciiTheme="minorHAnsi" w:hAnsiTheme="minorHAnsi" w:cs="Calibri"/>
                <w:sz w:val="22"/>
                <w:szCs w:val="22"/>
              </w:rPr>
            </w:pPr>
          </w:p>
          <w:p w14:paraId="47DEA459" w14:textId="77777777" w:rsidR="00F15B7F" w:rsidRPr="00C81244" w:rsidRDefault="00F15B7F" w:rsidP="00F15B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u w:val="single"/>
              </w:rPr>
            </w:pPr>
            <w:r w:rsidRPr="00C81244">
              <w:rPr>
                <w:rFonts w:asciiTheme="minorHAnsi" w:hAnsiTheme="minorHAnsi" w:cstheme="minorHAnsi"/>
                <w:b/>
                <w:sz w:val="22"/>
                <w:szCs w:val="22"/>
                <w:u w:val="single"/>
              </w:rPr>
              <w:t>Focus groups</w:t>
            </w:r>
          </w:p>
          <w:p w14:paraId="4353C7C5" w14:textId="4D35547E" w:rsidR="00F15B7F" w:rsidRPr="00C81244" w:rsidRDefault="00F15B7F" w:rsidP="00F15B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C81244">
              <w:rPr>
                <w:rFonts w:asciiTheme="minorHAnsi" w:hAnsiTheme="minorHAnsi" w:cstheme="minorHAnsi"/>
                <w:sz w:val="22"/>
                <w:szCs w:val="22"/>
              </w:rPr>
              <w:t>Separate focus group sessions will be held for visitors and partners. Two focus groups will be offered at different time to accommodate partners. One representative from each partner organization will be invited to attend one of two focus groups. Invitation will be sent to all 16 partners. A letter from the park superintendent will be sent to all partner groups. If a response is not received within a week, a phone call will be made to manager of the groups to determine their availability.</w:t>
            </w:r>
          </w:p>
          <w:p w14:paraId="00239774" w14:textId="77777777" w:rsidR="00F15B7F" w:rsidRPr="00C81244" w:rsidRDefault="00F15B7F" w:rsidP="00F15B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14:paraId="7075EA2B" w14:textId="78DB0AD7" w:rsidR="00F15B7F" w:rsidRPr="00C81244" w:rsidRDefault="00F15B7F" w:rsidP="00F15B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C81244">
              <w:rPr>
                <w:rFonts w:asciiTheme="minorHAnsi" w:hAnsiTheme="minorHAnsi" w:cstheme="minorHAnsi"/>
                <w:sz w:val="22"/>
                <w:szCs w:val="22"/>
              </w:rPr>
              <w:t xml:space="preserve">Prior to taking the Birth Home tour, selected individual will be informed that they were selected to participate in the study and will be asked for verbal commitment. Upon completion of the tour, those individuals will meet at a meeting room in an adjacent building. The Birth Home tour takes place throughout each day of the week. We will invite participants from the morning, mid-day, and afternoon tours, as well as tours held on the weekends and weekdays.  Refreshments will be offered during focus group sessions. A small gift (park postcard, bookmarks and </w:t>
            </w:r>
            <w:r w:rsidR="00B32956" w:rsidRPr="00C81244">
              <w:rPr>
                <w:rFonts w:asciiTheme="minorHAnsi" w:hAnsiTheme="minorHAnsi" w:cstheme="minorHAnsi"/>
                <w:sz w:val="22"/>
                <w:szCs w:val="22"/>
              </w:rPr>
              <w:t>deca</w:t>
            </w:r>
            <w:r w:rsidR="001B78AE">
              <w:rPr>
                <w:rFonts w:asciiTheme="minorHAnsi" w:hAnsiTheme="minorHAnsi" w:cstheme="minorHAnsi"/>
                <w:sz w:val="22"/>
                <w:szCs w:val="22"/>
              </w:rPr>
              <w:t>l</w:t>
            </w:r>
            <w:r w:rsidRPr="00C81244">
              <w:rPr>
                <w:rFonts w:asciiTheme="minorHAnsi" w:hAnsiTheme="minorHAnsi" w:cstheme="minorHAnsi"/>
                <w:sz w:val="22"/>
                <w:szCs w:val="22"/>
              </w:rPr>
              <w:t>) with the total value approximately $5 will be donated by the bookstore association to be used as</w:t>
            </w:r>
            <w:r w:rsidR="00FF4B6C">
              <w:rPr>
                <w:rFonts w:asciiTheme="minorHAnsi" w:hAnsiTheme="minorHAnsi" w:cstheme="minorHAnsi"/>
                <w:sz w:val="22"/>
                <w:szCs w:val="22"/>
              </w:rPr>
              <w:t xml:space="preserve"> a thank you </w:t>
            </w:r>
            <w:r w:rsidR="001B78AE">
              <w:rPr>
                <w:rFonts w:asciiTheme="minorHAnsi" w:hAnsiTheme="minorHAnsi" w:cstheme="minorHAnsi"/>
                <w:sz w:val="22"/>
                <w:szCs w:val="22"/>
              </w:rPr>
              <w:t>token</w:t>
            </w:r>
            <w:r w:rsidR="00FF4B6C" w:rsidRPr="00C81244">
              <w:rPr>
                <w:rFonts w:asciiTheme="minorHAnsi" w:hAnsiTheme="minorHAnsi" w:cstheme="minorHAnsi"/>
                <w:sz w:val="22"/>
                <w:szCs w:val="22"/>
              </w:rPr>
              <w:t xml:space="preserve"> </w:t>
            </w:r>
            <w:r w:rsidRPr="00C81244">
              <w:rPr>
                <w:rFonts w:asciiTheme="minorHAnsi" w:hAnsiTheme="minorHAnsi" w:cstheme="minorHAnsi"/>
                <w:sz w:val="22"/>
                <w:szCs w:val="22"/>
              </w:rPr>
              <w:t xml:space="preserve">for focus group participants. Because this is a non-cash </w:t>
            </w:r>
            <w:r w:rsidR="00FF4B6C" w:rsidRPr="00C81244">
              <w:rPr>
                <w:rFonts w:asciiTheme="minorHAnsi" w:hAnsiTheme="minorHAnsi" w:cstheme="minorHAnsi"/>
                <w:sz w:val="22"/>
                <w:szCs w:val="22"/>
              </w:rPr>
              <w:t>gi</w:t>
            </w:r>
            <w:r w:rsidR="00FF4B6C">
              <w:rPr>
                <w:rFonts w:asciiTheme="minorHAnsi" w:hAnsiTheme="minorHAnsi" w:cstheme="minorHAnsi"/>
                <w:sz w:val="22"/>
                <w:szCs w:val="22"/>
              </w:rPr>
              <w:t>ft</w:t>
            </w:r>
            <w:r w:rsidR="00FF4B6C" w:rsidRPr="00C81244">
              <w:rPr>
                <w:rFonts w:asciiTheme="minorHAnsi" w:hAnsiTheme="minorHAnsi" w:cstheme="minorHAnsi"/>
                <w:sz w:val="22"/>
                <w:szCs w:val="22"/>
              </w:rPr>
              <w:t xml:space="preserve"> </w:t>
            </w:r>
            <w:r w:rsidR="00FF4B6C">
              <w:rPr>
                <w:rFonts w:asciiTheme="minorHAnsi" w:hAnsiTheme="minorHAnsi" w:cstheme="minorHAnsi"/>
                <w:sz w:val="22"/>
                <w:szCs w:val="22"/>
              </w:rPr>
              <w:t>that will be given at the completion of the session</w:t>
            </w:r>
            <w:r w:rsidRPr="00C81244">
              <w:rPr>
                <w:rFonts w:asciiTheme="minorHAnsi" w:hAnsiTheme="minorHAnsi" w:cstheme="minorHAnsi"/>
                <w:sz w:val="22"/>
                <w:szCs w:val="22"/>
              </w:rPr>
              <w:t xml:space="preserve"> we do not anticipate any bias effect</w:t>
            </w:r>
            <w:r w:rsidR="00FF4B6C">
              <w:rPr>
                <w:rFonts w:asciiTheme="minorHAnsi" w:hAnsiTheme="minorHAnsi" w:cstheme="minorHAnsi"/>
                <w:sz w:val="22"/>
                <w:szCs w:val="22"/>
              </w:rPr>
              <w:t>s</w:t>
            </w:r>
            <w:r w:rsidRPr="00C81244">
              <w:rPr>
                <w:rFonts w:asciiTheme="minorHAnsi" w:hAnsiTheme="minorHAnsi" w:cstheme="minorHAnsi"/>
                <w:sz w:val="22"/>
                <w:szCs w:val="22"/>
              </w:rPr>
              <w:t xml:space="preserve">. Approximately 6-8 focus group sessions consists of 60 visitors will be conducted during the study period. </w:t>
            </w:r>
          </w:p>
          <w:p w14:paraId="2B8A2F7A" w14:textId="77777777" w:rsidR="00FF4B6C" w:rsidRDefault="00FF4B6C" w:rsidP="009F38DF">
            <w:pPr>
              <w:rPr>
                <w:rFonts w:asciiTheme="minorHAnsi" w:hAnsiTheme="minorHAnsi" w:cs="Calibri"/>
                <w:sz w:val="22"/>
                <w:szCs w:val="22"/>
              </w:rPr>
            </w:pPr>
          </w:p>
          <w:p w14:paraId="2C9C799C" w14:textId="77777777" w:rsidR="003729D7" w:rsidRPr="00C81244" w:rsidRDefault="003729D7" w:rsidP="009F38DF">
            <w:pPr>
              <w:rPr>
                <w:rFonts w:asciiTheme="minorHAnsi" w:hAnsiTheme="minorHAnsi" w:cs="Calibri"/>
                <w:sz w:val="22"/>
                <w:szCs w:val="22"/>
              </w:rPr>
            </w:pPr>
          </w:p>
          <w:p w14:paraId="4C109DDC" w14:textId="77777777" w:rsidR="009F38DF" w:rsidRPr="00C81244" w:rsidRDefault="009F38DF" w:rsidP="009F38DF">
            <w:pPr>
              <w:numPr>
                <w:ilvl w:val="0"/>
                <w:numId w:val="30"/>
              </w:numPr>
              <w:rPr>
                <w:rFonts w:asciiTheme="minorHAnsi" w:hAnsiTheme="minorHAnsi" w:cs="Calibri"/>
                <w:b/>
                <w:sz w:val="22"/>
                <w:szCs w:val="22"/>
              </w:rPr>
            </w:pPr>
            <w:r w:rsidRPr="00C81244">
              <w:rPr>
                <w:rFonts w:asciiTheme="minorHAnsi" w:hAnsiTheme="minorHAnsi" w:cs="Calibri"/>
                <w:b/>
                <w:sz w:val="22"/>
                <w:szCs w:val="22"/>
              </w:rPr>
              <w:t xml:space="preserve">Instrument Administration: </w:t>
            </w:r>
          </w:p>
          <w:p w14:paraId="2E07F4C8" w14:textId="77777777" w:rsidR="00E331EC" w:rsidRPr="00C81244" w:rsidRDefault="00E331EC" w:rsidP="00E331EC">
            <w:pPr>
              <w:pStyle w:val="NoSpacing"/>
              <w:rPr>
                <w:rFonts w:asciiTheme="minorHAnsi" w:hAnsiTheme="minorHAnsi" w:cstheme="minorHAnsi"/>
                <w:sz w:val="22"/>
                <w:szCs w:val="22"/>
                <w:u w:val="single"/>
              </w:rPr>
            </w:pPr>
            <w:r w:rsidRPr="00C81244">
              <w:rPr>
                <w:rFonts w:asciiTheme="minorHAnsi" w:hAnsiTheme="minorHAnsi" w:cstheme="minorHAnsi"/>
                <w:sz w:val="22"/>
                <w:szCs w:val="22"/>
                <w:u w:val="single"/>
              </w:rPr>
              <w:t>Survey</w:t>
            </w:r>
          </w:p>
          <w:p w14:paraId="16670976" w14:textId="02BC3F62" w:rsidR="005C0635" w:rsidRDefault="00E331EC" w:rsidP="00E331EC">
            <w:pPr>
              <w:pStyle w:val="NoSpacing"/>
              <w:rPr>
                <w:rFonts w:asciiTheme="minorHAnsi" w:hAnsiTheme="minorHAnsi" w:cstheme="minorHAnsi"/>
                <w:sz w:val="22"/>
                <w:szCs w:val="22"/>
              </w:rPr>
            </w:pPr>
            <w:r w:rsidRPr="00C81244">
              <w:rPr>
                <w:rFonts w:asciiTheme="minorHAnsi" w:hAnsiTheme="minorHAnsi" w:cstheme="minorHAnsi"/>
                <w:sz w:val="22"/>
                <w:szCs w:val="22"/>
              </w:rPr>
              <w:t xml:space="preserve">We will use the drop-off/pick up method. </w:t>
            </w:r>
            <w:r w:rsidR="000D635B">
              <w:rPr>
                <w:rFonts w:asciiTheme="minorHAnsi" w:hAnsiTheme="minorHAnsi" w:cstheme="minorHAnsi"/>
                <w:sz w:val="22"/>
                <w:szCs w:val="22"/>
              </w:rPr>
              <w:t>S</w:t>
            </w:r>
            <w:r w:rsidRPr="00C81244">
              <w:rPr>
                <w:rFonts w:asciiTheme="minorHAnsi" w:hAnsiTheme="minorHAnsi" w:cstheme="minorHAnsi"/>
                <w:sz w:val="22"/>
                <w:szCs w:val="22"/>
              </w:rPr>
              <w:t xml:space="preserve">elected visitors will be asked if they </w:t>
            </w:r>
            <w:r w:rsidR="006A337A">
              <w:rPr>
                <w:rFonts w:asciiTheme="minorHAnsi" w:hAnsiTheme="minorHAnsi" w:cstheme="minorHAnsi"/>
                <w:sz w:val="22"/>
                <w:szCs w:val="22"/>
              </w:rPr>
              <w:t>w</w:t>
            </w:r>
            <w:r w:rsidR="000D635B">
              <w:rPr>
                <w:rFonts w:asciiTheme="minorHAnsi" w:hAnsiTheme="minorHAnsi" w:cstheme="minorHAnsi"/>
                <w:sz w:val="22"/>
                <w:szCs w:val="22"/>
              </w:rPr>
              <w:t>ould</w:t>
            </w:r>
            <w:r w:rsidR="006A337A">
              <w:rPr>
                <w:rFonts w:asciiTheme="minorHAnsi" w:hAnsiTheme="minorHAnsi" w:cstheme="minorHAnsi"/>
                <w:sz w:val="22"/>
                <w:szCs w:val="22"/>
              </w:rPr>
              <w:t xml:space="preserve"> be</w:t>
            </w:r>
            <w:r w:rsidR="006A337A" w:rsidRPr="00C81244">
              <w:rPr>
                <w:rFonts w:asciiTheme="minorHAnsi" w:hAnsiTheme="minorHAnsi" w:cstheme="minorHAnsi"/>
                <w:sz w:val="22"/>
                <w:szCs w:val="22"/>
              </w:rPr>
              <w:t xml:space="preserve"> </w:t>
            </w:r>
            <w:r w:rsidRPr="00C81244">
              <w:rPr>
                <w:rFonts w:asciiTheme="minorHAnsi" w:hAnsiTheme="minorHAnsi" w:cstheme="minorHAnsi"/>
                <w:sz w:val="22"/>
                <w:szCs w:val="22"/>
              </w:rPr>
              <w:t xml:space="preserve">interested in participating in the survey. All selected individuals will be asked age, zip code, and whether this is their first visit to MALU; gender will be observed and recorded. The information will be recorded in a survey log for non-response bias checking. Questionnaires will be distributed on-site to those who agree to participate in the survey. There will be instructions on how to complete and return the instrument to surveyor </w:t>
            </w:r>
            <w:r w:rsidR="003239BE">
              <w:rPr>
                <w:rFonts w:asciiTheme="minorHAnsi" w:hAnsiTheme="minorHAnsi" w:cstheme="minorHAnsi"/>
                <w:sz w:val="22"/>
                <w:szCs w:val="22"/>
              </w:rPr>
              <w:t>and where</w:t>
            </w:r>
            <w:r w:rsidR="003239BE" w:rsidRPr="00C81244">
              <w:rPr>
                <w:rFonts w:asciiTheme="minorHAnsi" w:hAnsiTheme="minorHAnsi" w:cstheme="minorHAnsi"/>
                <w:sz w:val="22"/>
                <w:szCs w:val="22"/>
              </w:rPr>
              <w:t xml:space="preserve"> </w:t>
            </w:r>
            <w:r w:rsidRPr="00C81244">
              <w:rPr>
                <w:rFonts w:asciiTheme="minorHAnsi" w:hAnsiTheme="minorHAnsi" w:cstheme="minorHAnsi"/>
                <w:sz w:val="22"/>
                <w:szCs w:val="22"/>
              </w:rPr>
              <w:t>to place it in a locked box at the visitor center</w:t>
            </w:r>
            <w:r w:rsidR="00172A6B">
              <w:rPr>
                <w:rFonts w:asciiTheme="minorHAnsi" w:hAnsiTheme="minorHAnsi" w:cstheme="minorHAnsi"/>
                <w:sz w:val="22"/>
                <w:szCs w:val="22"/>
              </w:rPr>
              <w:t xml:space="preserve">. </w:t>
            </w:r>
            <w:r w:rsidRPr="00C81244">
              <w:rPr>
                <w:rFonts w:asciiTheme="minorHAnsi" w:hAnsiTheme="minorHAnsi" w:cstheme="minorHAnsi"/>
                <w:sz w:val="22"/>
                <w:szCs w:val="22"/>
              </w:rPr>
              <w:t>The survey contain</w:t>
            </w:r>
            <w:r w:rsidR="003239BE">
              <w:rPr>
                <w:rFonts w:asciiTheme="minorHAnsi" w:hAnsiTheme="minorHAnsi" w:cstheme="minorHAnsi"/>
                <w:sz w:val="22"/>
                <w:szCs w:val="22"/>
              </w:rPr>
              <w:t>s</w:t>
            </w:r>
            <w:r w:rsidRPr="00C81244">
              <w:rPr>
                <w:rFonts w:asciiTheme="minorHAnsi" w:hAnsiTheme="minorHAnsi" w:cstheme="minorHAnsi"/>
                <w:sz w:val="22"/>
                <w:szCs w:val="22"/>
              </w:rPr>
              <w:t xml:space="preserve"> </w:t>
            </w:r>
            <w:r w:rsidR="003239BE" w:rsidRPr="00C81244">
              <w:rPr>
                <w:rFonts w:asciiTheme="minorHAnsi" w:hAnsiTheme="minorHAnsi" w:cstheme="minorHAnsi"/>
                <w:sz w:val="22"/>
                <w:szCs w:val="22"/>
              </w:rPr>
              <w:t>2</w:t>
            </w:r>
            <w:r w:rsidR="003239BE">
              <w:rPr>
                <w:rFonts w:asciiTheme="minorHAnsi" w:hAnsiTheme="minorHAnsi" w:cstheme="minorHAnsi"/>
                <w:sz w:val="22"/>
                <w:szCs w:val="22"/>
              </w:rPr>
              <w:t>2</w:t>
            </w:r>
            <w:r w:rsidR="003239BE" w:rsidRPr="00C81244">
              <w:rPr>
                <w:rFonts w:asciiTheme="minorHAnsi" w:hAnsiTheme="minorHAnsi" w:cstheme="minorHAnsi"/>
                <w:sz w:val="22"/>
                <w:szCs w:val="22"/>
              </w:rPr>
              <w:t xml:space="preserve"> </w:t>
            </w:r>
            <w:r w:rsidRPr="00C81244">
              <w:rPr>
                <w:rFonts w:asciiTheme="minorHAnsi" w:hAnsiTheme="minorHAnsi" w:cstheme="minorHAnsi"/>
                <w:sz w:val="22"/>
                <w:szCs w:val="22"/>
              </w:rPr>
              <w:t xml:space="preserve">questions in an easy-to-read format. Since the questionnaire will be completed </w:t>
            </w:r>
            <w:r w:rsidR="003239BE">
              <w:rPr>
                <w:rFonts w:asciiTheme="minorHAnsi" w:hAnsiTheme="minorHAnsi" w:cstheme="minorHAnsi"/>
                <w:sz w:val="22"/>
                <w:szCs w:val="22"/>
              </w:rPr>
              <w:t xml:space="preserve">and returned </w:t>
            </w:r>
            <w:r w:rsidRPr="00C81244">
              <w:rPr>
                <w:rFonts w:asciiTheme="minorHAnsi" w:hAnsiTheme="minorHAnsi" w:cstheme="minorHAnsi"/>
                <w:sz w:val="22"/>
                <w:szCs w:val="22"/>
              </w:rPr>
              <w:t>onsite, follow-up procedures will not be used.</w:t>
            </w:r>
            <w:r w:rsidR="003239BE">
              <w:rPr>
                <w:rFonts w:asciiTheme="minorHAnsi" w:hAnsiTheme="minorHAnsi" w:cstheme="minorHAnsi"/>
                <w:sz w:val="22"/>
                <w:szCs w:val="22"/>
              </w:rPr>
              <w:t xml:space="preserve"> </w:t>
            </w:r>
          </w:p>
          <w:p w14:paraId="6365F721" w14:textId="77777777" w:rsidR="005C0635" w:rsidRDefault="005C0635" w:rsidP="00E331EC">
            <w:pPr>
              <w:pStyle w:val="NoSpacing"/>
              <w:rPr>
                <w:rFonts w:asciiTheme="minorHAnsi" w:hAnsiTheme="minorHAnsi" w:cstheme="minorHAnsi"/>
                <w:sz w:val="22"/>
                <w:szCs w:val="22"/>
                <w:highlight w:val="yellow"/>
              </w:rPr>
            </w:pPr>
          </w:p>
          <w:p w14:paraId="6B585743" w14:textId="314DB574" w:rsidR="005C0635" w:rsidRDefault="005C0635" w:rsidP="005C063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Pr>
                <w:rFonts w:asciiTheme="minorHAnsi" w:hAnsiTheme="minorHAnsi" w:cstheme="minorHAnsi"/>
                <w:sz w:val="22"/>
                <w:szCs w:val="22"/>
              </w:rPr>
              <w:t>Visitors will be intercepted at 4 different locations (parking lot, visitor center and 2 historic buildings) on a rotating basis.</w:t>
            </w:r>
            <w:r w:rsidRPr="000E580B">
              <w:rPr>
                <w:rFonts w:asciiTheme="minorHAnsi" w:hAnsiTheme="minorHAnsi" w:cstheme="minorHAnsi"/>
                <w:sz w:val="22"/>
                <w:szCs w:val="22"/>
              </w:rPr>
              <w:t xml:space="preserve"> During the survey period each location will be surveyed on at least </w:t>
            </w:r>
            <w:r>
              <w:rPr>
                <w:rFonts w:asciiTheme="minorHAnsi" w:hAnsiTheme="minorHAnsi" w:cstheme="minorHAnsi"/>
                <w:sz w:val="22"/>
                <w:szCs w:val="22"/>
              </w:rPr>
              <w:t>three</w:t>
            </w:r>
            <w:r w:rsidRPr="000E580B">
              <w:rPr>
                <w:rFonts w:asciiTheme="minorHAnsi" w:hAnsiTheme="minorHAnsi" w:cstheme="minorHAnsi"/>
                <w:sz w:val="22"/>
                <w:szCs w:val="22"/>
              </w:rPr>
              <w:t xml:space="preserve"> weekday</w:t>
            </w:r>
            <w:r>
              <w:rPr>
                <w:rFonts w:asciiTheme="minorHAnsi" w:hAnsiTheme="minorHAnsi" w:cstheme="minorHAnsi"/>
                <w:sz w:val="22"/>
                <w:szCs w:val="22"/>
              </w:rPr>
              <w:t>s</w:t>
            </w:r>
            <w:r w:rsidRPr="000E580B">
              <w:rPr>
                <w:rFonts w:asciiTheme="minorHAnsi" w:hAnsiTheme="minorHAnsi" w:cstheme="minorHAnsi"/>
                <w:sz w:val="22"/>
                <w:szCs w:val="22"/>
              </w:rPr>
              <w:t xml:space="preserve"> and one weekend day to reflect different user types. </w:t>
            </w:r>
            <w:r>
              <w:rPr>
                <w:rFonts w:asciiTheme="minorHAnsi" w:hAnsiTheme="minorHAnsi" w:cstheme="minorHAnsi"/>
                <w:sz w:val="22"/>
                <w:szCs w:val="22"/>
              </w:rPr>
              <w:t xml:space="preserve">For some days, surveys may be distributed at more than one location. Visitation statistics for October 2011 showed that these locations received a similar visitation  (approximately 32,000 visitors each). </w:t>
            </w:r>
            <w:r w:rsidRPr="000E580B">
              <w:rPr>
                <w:rFonts w:asciiTheme="minorHAnsi" w:hAnsiTheme="minorHAnsi" w:cstheme="minorHAnsi"/>
                <w:sz w:val="22"/>
                <w:szCs w:val="22"/>
              </w:rPr>
              <w:t>Approximately 1,</w:t>
            </w:r>
            <w:r>
              <w:rPr>
                <w:rFonts w:asciiTheme="minorHAnsi" w:hAnsiTheme="minorHAnsi" w:cstheme="minorHAnsi"/>
                <w:sz w:val="22"/>
                <w:szCs w:val="22"/>
              </w:rPr>
              <w:t>385</w:t>
            </w:r>
            <w:r w:rsidRPr="000E580B">
              <w:rPr>
                <w:rFonts w:asciiTheme="minorHAnsi" w:hAnsiTheme="minorHAnsi" w:cstheme="minorHAnsi"/>
                <w:sz w:val="22"/>
                <w:szCs w:val="22"/>
              </w:rPr>
              <w:t xml:space="preserve"> questionnaires will be distributed during the survey period.</w:t>
            </w:r>
          </w:p>
          <w:p w14:paraId="59C687BA" w14:textId="77777777" w:rsidR="005C0635" w:rsidRDefault="005C0635" w:rsidP="005C063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14:paraId="3051C323" w14:textId="77777777" w:rsidR="005C0635" w:rsidRDefault="005C0635" w:rsidP="005C063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bl>
            <w:tblPr>
              <w:tblW w:w="7517" w:type="dxa"/>
              <w:tblInd w:w="108" w:type="dxa"/>
              <w:tblLayout w:type="fixed"/>
              <w:tblLook w:val="0000" w:firstRow="0" w:lastRow="0" w:firstColumn="0" w:lastColumn="0" w:noHBand="0" w:noVBand="0"/>
            </w:tblPr>
            <w:tblGrid>
              <w:gridCol w:w="2019"/>
              <w:gridCol w:w="1898"/>
              <w:gridCol w:w="1800"/>
              <w:gridCol w:w="1800"/>
            </w:tblGrid>
            <w:tr w:rsidR="005C0635" w:rsidRPr="000E580B" w14:paraId="220D9A26" w14:textId="00AA652F" w:rsidTr="00BC56D8">
              <w:trPr>
                <w:trHeight w:val="521"/>
              </w:trPr>
              <w:tc>
                <w:tcPr>
                  <w:tcW w:w="2019" w:type="dxa"/>
                  <w:tcBorders>
                    <w:top w:val="single" w:sz="4" w:space="0" w:color="auto"/>
                    <w:bottom w:val="single" w:sz="4" w:space="0" w:color="auto"/>
                  </w:tcBorders>
                </w:tcPr>
                <w:p w14:paraId="4BB7E404" w14:textId="124632D7" w:rsidR="005C0635" w:rsidRPr="000E69DA"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Intercept location</w:t>
                  </w:r>
                </w:p>
              </w:tc>
              <w:tc>
                <w:tcPr>
                  <w:tcW w:w="1898" w:type="dxa"/>
                  <w:tcBorders>
                    <w:top w:val="single" w:sz="4" w:space="0" w:color="auto"/>
                    <w:bottom w:val="single" w:sz="4" w:space="0" w:color="auto"/>
                  </w:tcBorders>
                </w:tcPr>
                <w:p w14:paraId="2BAEEF04" w14:textId="77777777" w:rsidR="005C0635" w:rsidRDefault="005C0635" w:rsidP="00314B32">
                  <w:pPr>
                    <w:jc w:val="center"/>
                    <w:rPr>
                      <w:rFonts w:asciiTheme="minorHAnsi" w:hAnsiTheme="minorHAnsi" w:cstheme="minorHAnsi"/>
                      <w:b/>
                      <w:sz w:val="20"/>
                      <w:szCs w:val="20"/>
                    </w:rPr>
                  </w:pPr>
                  <w:r w:rsidRPr="000E69DA">
                    <w:rPr>
                      <w:rFonts w:asciiTheme="minorHAnsi" w:hAnsiTheme="minorHAnsi" w:cstheme="minorHAnsi"/>
                      <w:b/>
                      <w:sz w:val="20"/>
                      <w:szCs w:val="20"/>
                    </w:rPr>
                    <w:t>Number</w:t>
                  </w:r>
                  <w:r>
                    <w:rPr>
                      <w:rFonts w:asciiTheme="minorHAnsi" w:hAnsiTheme="minorHAnsi" w:cstheme="minorHAnsi"/>
                      <w:b/>
                      <w:sz w:val="20"/>
                      <w:szCs w:val="20"/>
                    </w:rPr>
                    <w:t xml:space="preserve"> of weekday</w:t>
                  </w:r>
                  <w:r w:rsidRPr="000E69DA">
                    <w:rPr>
                      <w:rFonts w:asciiTheme="minorHAnsi" w:hAnsiTheme="minorHAnsi" w:cstheme="minorHAnsi"/>
                      <w:b/>
                      <w:sz w:val="20"/>
                      <w:szCs w:val="20"/>
                    </w:rPr>
                    <w:t xml:space="preserve"> Contacts </w:t>
                  </w:r>
                </w:p>
                <w:p w14:paraId="68B3402C" w14:textId="711425D8" w:rsidR="00314B32" w:rsidRPr="000E69DA" w:rsidRDefault="00314B32" w:rsidP="00314B32">
                  <w:pPr>
                    <w:jc w:val="center"/>
                    <w:rPr>
                      <w:rFonts w:asciiTheme="minorHAnsi" w:hAnsiTheme="minorHAnsi" w:cstheme="minorHAnsi"/>
                      <w:b/>
                      <w:sz w:val="20"/>
                      <w:szCs w:val="20"/>
                    </w:rPr>
                  </w:pPr>
                  <w:r>
                    <w:rPr>
                      <w:rFonts w:asciiTheme="minorHAnsi" w:hAnsiTheme="minorHAnsi" w:cstheme="minorHAnsi"/>
                      <w:b/>
                      <w:sz w:val="20"/>
                      <w:szCs w:val="20"/>
                    </w:rPr>
                    <w:t>(3 random days)</w:t>
                  </w:r>
                </w:p>
              </w:tc>
              <w:tc>
                <w:tcPr>
                  <w:tcW w:w="1800" w:type="dxa"/>
                  <w:tcBorders>
                    <w:top w:val="single" w:sz="4" w:space="0" w:color="auto"/>
                    <w:bottom w:val="single" w:sz="4" w:space="0" w:color="auto"/>
                  </w:tcBorders>
                </w:tcPr>
                <w:p w14:paraId="3FB1C634" w14:textId="2CFCD4EB" w:rsidR="005C0635" w:rsidRPr="000E69DA" w:rsidRDefault="005C0635" w:rsidP="00314B32">
                  <w:pPr>
                    <w:jc w:val="center"/>
                    <w:rPr>
                      <w:rFonts w:asciiTheme="minorHAnsi" w:hAnsiTheme="minorHAnsi" w:cstheme="minorHAnsi"/>
                      <w:b/>
                      <w:sz w:val="20"/>
                      <w:szCs w:val="20"/>
                    </w:rPr>
                  </w:pPr>
                  <w:r w:rsidRPr="000E69DA">
                    <w:rPr>
                      <w:rFonts w:asciiTheme="minorHAnsi" w:hAnsiTheme="minorHAnsi" w:cstheme="minorHAnsi"/>
                      <w:b/>
                      <w:sz w:val="20"/>
                      <w:szCs w:val="20"/>
                    </w:rPr>
                    <w:t xml:space="preserve">Number </w:t>
                  </w:r>
                  <w:r>
                    <w:rPr>
                      <w:rFonts w:asciiTheme="minorHAnsi" w:hAnsiTheme="minorHAnsi" w:cstheme="minorHAnsi"/>
                      <w:b/>
                      <w:sz w:val="20"/>
                      <w:szCs w:val="20"/>
                    </w:rPr>
                    <w:t xml:space="preserve">of </w:t>
                  </w:r>
                  <w:r w:rsidR="00314B32">
                    <w:rPr>
                      <w:rFonts w:asciiTheme="minorHAnsi" w:hAnsiTheme="minorHAnsi" w:cstheme="minorHAnsi"/>
                      <w:b/>
                      <w:sz w:val="20"/>
                      <w:szCs w:val="20"/>
                    </w:rPr>
                    <w:t>-</w:t>
                  </w:r>
                  <w:r>
                    <w:rPr>
                      <w:rFonts w:asciiTheme="minorHAnsi" w:hAnsiTheme="minorHAnsi" w:cstheme="minorHAnsi"/>
                      <w:b/>
                      <w:sz w:val="20"/>
                      <w:szCs w:val="20"/>
                    </w:rPr>
                    <w:t xml:space="preserve"> weekend</w:t>
                  </w:r>
                  <w:r w:rsidRPr="000E69DA">
                    <w:rPr>
                      <w:rFonts w:asciiTheme="minorHAnsi" w:hAnsiTheme="minorHAnsi" w:cstheme="minorHAnsi"/>
                      <w:b/>
                      <w:sz w:val="20"/>
                      <w:szCs w:val="20"/>
                    </w:rPr>
                    <w:t xml:space="preserve"> </w:t>
                  </w:r>
                  <w:r>
                    <w:rPr>
                      <w:rFonts w:asciiTheme="minorHAnsi" w:hAnsiTheme="minorHAnsi" w:cstheme="minorHAnsi"/>
                      <w:b/>
                      <w:sz w:val="20"/>
                      <w:szCs w:val="20"/>
                    </w:rPr>
                    <w:t xml:space="preserve">day </w:t>
                  </w:r>
                  <w:r w:rsidRPr="000E69DA">
                    <w:rPr>
                      <w:rFonts w:asciiTheme="minorHAnsi" w:hAnsiTheme="minorHAnsi" w:cstheme="minorHAnsi"/>
                      <w:b/>
                      <w:sz w:val="20"/>
                      <w:szCs w:val="20"/>
                    </w:rPr>
                    <w:t>Contacts</w:t>
                  </w:r>
                  <w:r w:rsidR="00314B32">
                    <w:rPr>
                      <w:rFonts w:asciiTheme="minorHAnsi" w:hAnsiTheme="minorHAnsi" w:cstheme="minorHAnsi"/>
                      <w:b/>
                      <w:sz w:val="20"/>
                      <w:szCs w:val="20"/>
                    </w:rPr>
                    <w:t xml:space="preserve"> (1 day)</w:t>
                  </w:r>
                </w:p>
              </w:tc>
              <w:tc>
                <w:tcPr>
                  <w:tcW w:w="1800" w:type="dxa"/>
                  <w:tcBorders>
                    <w:top w:val="single" w:sz="4" w:space="0" w:color="auto"/>
                    <w:bottom w:val="single" w:sz="4" w:space="0" w:color="auto"/>
                  </w:tcBorders>
                </w:tcPr>
                <w:p w14:paraId="23F8770B" w14:textId="4517872D" w:rsidR="005C0635" w:rsidRPr="000E69DA" w:rsidRDefault="005C0635" w:rsidP="00BC56D8">
                  <w:pPr>
                    <w:ind w:right="335"/>
                    <w:jc w:val="center"/>
                    <w:rPr>
                      <w:rFonts w:asciiTheme="minorHAnsi" w:hAnsiTheme="minorHAnsi" w:cstheme="minorHAnsi"/>
                      <w:b/>
                      <w:sz w:val="20"/>
                      <w:szCs w:val="20"/>
                    </w:rPr>
                  </w:pPr>
                  <w:r>
                    <w:rPr>
                      <w:rFonts w:asciiTheme="minorHAnsi" w:hAnsiTheme="minorHAnsi" w:cstheme="minorHAnsi"/>
                      <w:b/>
                      <w:sz w:val="20"/>
                      <w:szCs w:val="20"/>
                    </w:rPr>
                    <w:t>Number expected responses</w:t>
                  </w:r>
                </w:p>
              </w:tc>
            </w:tr>
            <w:tr w:rsidR="005C0635" w:rsidRPr="000E580B" w14:paraId="30859FE6" w14:textId="0DFBB8F7" w:rsidTr="00BC56D8">
              <w:trPr>
                <w:trHeight w:val="331"/>
              </w:trPr>
              <w:tc>
                <w:tcPr>
                  <w:tcW w:w="2019" w:type="dxa"/>
                  <w:tcBorders>
                    <w:top w:val="single" w:sz="4" w:space="0" w:color="auto"/>
                  </w:tcBorders>
                  <w:vAlign w:val="center"/>
                </w:tcPr>
                <w:p w14:paraId="7EDF74CC" w14:textId="77777777" w:rsidR="005C0635" w:rsidRPr="000E69DA" w:rsidRDefault="005C0635" w:rsidP="00BC56D8">
                  <w:pPr>
                    <w:rPr>
                      <w:rFonts w:asciiTheme="minorHAnsi" w:hAnsiTheme="minorHAnsi" w:cstheme="minorHAnsi"/>
                      <w:b/>
                      <w:sz w:val="20"/>
                      <w:szCs w:val="20"/>
                    </w:rPr>
                  </w:pPr>
                  <w:r>
                    <w:rPr>
                      <w:rFonts w:asciiTheme="minorHAnsi" w:hAnsiTheme="minorHAnsi" w:cstheme="minorHAnsi"/>
                      <w:sz w:val="22"/>
                      <w:szCs w:val="22"/>
                    </w:rPr>
                    <w:t>Parking lot</w:t>
                  </w:r>
                </w:p>
              </w:tc>
              <w:tc>
                <w:tcPr>
                  <w:tcW w:w="1898" w:type="dxa"/>
                  <w:tcBorders>
                    <w:top w:val="single" w:sz="4" w:space="0" w:color="auto"/>
                  </w:tcBorders>
                  <w:vAlign w:val="center"/>
                </w:tcPr>
                <w:p w14:paraId="5D90C3DF" w14:textId="77777777" w:rsidR="005C0635" w:rsidRPr="000E69DA"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255</w:t>
                  </w:r>
                </w:p>
              </w:tc>
              <w:tc>
                <w:tcPr>
                  <w:tcW w:w="1800" w:type="dxa"/>
                  <w:tcBorders>
                    <w:top w:val="single" w:sz="4" w:space="0" w:color="auto"/>
                  </w:tcBorders>
                  <w:vAlign w:val="center"/>
                </w:tcPr>
                <w:p w14:paraId="15B73554" w14:textId="77777777" w:rsidR="005C0635" w:rsidRPr="000E69DA"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80</w:t>
                  </w:r>
                </w:p>
              </w:tc>
              <w:tc>
                <w:tcPr>
                  <w:tcW w:w="1800" w:type="dxa"/>
                  <w:tcBorders>
                    <w:top w:val="single" w:sz="4" w:space="0" w:color="auto"/>
                  </w:tcBorders>
                </w:tcPr>
                <w:p w14:paraId="0CF3A427" w14:textId="42896E91" w:rsidR="005C0635"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218</w:t>
                  </w:r>
                </w:p>
              </w:tc>
            </w:tr>
            <w:tr w:rsidR="005C0635" w:rsidRPr="000E580B" w14:paraId="6051B203" w14:textId="79ED21C7" w:rsidTr="00BC56D8">
              <w:trPr>
                <w:trHeight w:val="331"/>
              </w:trPr>
              <w:tc>
                <w:tcPr>
                  <w:tcW w:w="2019" w:type="dxa"/>
                  <w:vAlign w:val="center"/>
                </w:tcPr>
                <w:p w14:paraId="1153FFDE" w14:textId="77777777" w:rsidR="005C0635" w:rsidRPr="000E69DA" w:rsidRDefault="005C0635" w:rsidP="00BC56D8">
                  <w:pPr>
                    <w:rPr>
                      <w:rFonts w:asciiTheme="minorHAnsi" w:hAnsiTheme="minorHAnsi" w:cstheme="minorHAnsi"/>
                      <w:b/>
                      <w:sz w:val="20"/>
                      <w:szCs w:val="20"/>
                    </w:rPr>
                  </w:pPr>
                  <w:r>
                    <w:rPr>
                      <w:rFonts w:asciiTheme="minorHAnsi" w:hAnsiTheme="minorHAnsi" w:cstheme="minorHAnsi"/>
                      <w:sz w:val="22"/>
                      <w:szCs w:val="22"/>
                    </w:rPr>
                    <w:t>Visitor center</w:t>
                  </w:r>
                </w:p>
              </w:tc>
              <w:tc>
                <w:tcPr>
                  <w:tcW w:w="1898" w:type="dxa"/>
                  <w:vAlign w:val="center"/>
                </w:tcPr>
                <w:p w14:paraId="5E8B9BCC" w14:textId="77777777" w:rsidR="005C0635" w:rsidRPr="000E69DA"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263</w:t>
                  </w:r>
                </w:p>
              </w:tc>
              <w:tc>
                <w:tcPr>
                  <w:tcW w:w="1800" w:type="dxa"/>
                  <w:vAlign w:val="center"/>
                </w:tcPr>
                <w:p w14:paraId="2CE4CB22" w14:textId="77777777" w:rsidR="005C0635" w:rsidRPr="000E69DA"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87</w:t>
                  </w:r>
                </w:p>
              </w:tc>
              <w:tc>
                <w:tcPr>
                  <w:tcW w:w="1800" w:type="dxa"/>
                </w:tcPr>
                <w:p w14:paraId="1935BAEE" w14:textId="5DB5FF45" w:rsidR="005C0635"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228</w:t>
                  </w:r>
                </w:p>
              </w:tc>
            </w:tr>
            <w:tr w:rsidR="005C0635" w:rsidRPr="000E580B" w14:paraId="40D9EFC3" w14:textId="3D51006C" w:rsidTr="00BC56D8">
              <w:trPr>
                <w:trHeight w:val="331"/>
              </w:trPr>
              <w:tc>
                <w:tcPr>
                  <w:tcW w:w="2019" w:type="dxa"/>
                  <w:vAlign w:val="center"/>
                </w:tcPr>
                <w:p w14:paraId="3927150D" w14:textId="77777777" w:rsidR="005C0635" w:rsidRDefault="005C0635" w:rsidP="00BC56D8">
                  <w:pPr>
                    <w:rPr>
                      <w:rFonts w:asciiTheme="minorHAnsi" w:hAnsiTheme="minorHAnsi" w:cstheme="minorHAnsi"/>
                      <w:sz w:val="22"/>
                      <w:szCs w:val="22"/>
                    </w:rPr>
                  </w:pPr>
                  <w:r>
                    <w:rPr>
                      <w:rFonts w:asciiTheme="minorHAnsi" w:hAnsiTheme="minorHAnsi" w:cstheme="minorHAnsi"/>
                      <w:sz w:val="22"/>
                      <w:szCs w:val="22"/>
                    </w:rPr>
                    <w:t>Building #1</w:t>
                  </w:r>
                </w:p>
              </w:tc>
              <w:tc>
                <w:tcPr>
                  <w:tcW w:w="1898" w:type="dxa"/>
                  <w:vAlign w:val="center"/>
                </w:tcPr>
                <w:p w14:paraId="2B5F6625" w14:textId="77777777" w:rsidR="005C0635"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263</w:t>
                  </w:r>
                </w:p>
              </w:tc>
              <w:tc>
                <w:tcPr>
                  <w:tcW w:w="1800" w:type="dxa"/>
                  <w:vAlign w:val="center"/>
                </w:tcPr>
                <w:p w14:paraId="05DE6BCB" w14:textId="77777777" w:rsidR="005C0635" w:rsidRPr="000E69DA"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87</w:t>
                  </w:r>
                </w:p>
              </w:tc>
              <w:tc>
                <w:tcPr>
                  <w:tcW w:w="1800" w:type="dxa"/>
                </w:tcPr>
                <w:p w14:paraId="6789FF68" w14:textId="5FBFD05F" w:rsidR="005C0635"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227</w:t>
                  </w:r>
                </w:p>
              </w:tc>
            </w:tr>
            <w:tr w:rsidR="005C0635" w:rsidRPr="000E580B" w14:paraId="03F36C05" w14:textId="34182042" w:rsidTr="00BC56D8">
              <w:trPr>
                <w:trHeight w:val="331"/>
              </w:trPr>
              <w:tc>
                <w:tcPr>
                  <w:tcW w:w="2019" w:type="dxa"/>
                  <w:vAlign w:val="center"/>
                </w:tcPr>
                <w:p w14:paraId="03CFDB58" w14:textId="77777777" w:rsidR="005C0635" w:rsidRDefault="005C0635" w:rsidP="00BC56D8">
                  <w:pPr>
                    <w:rPr>
                      <w:rFonts w:asciiTheme="minorHAnsi" w:hAnsiTheme="minorHAnsi" w:cstheme="minorHAnsi"/>
                      <w:sz w:val="22"/>
                      <w:szCs w:val="22"/>
                    </w:rPr>
                  </w:pPr>
                  <w:r>
                    <w:rPr>
                      <w:rFonts w:asciiTheme="minorHAnsi" w:hAnsiTheme="minorHAnsi" w:cstheme="minorHAnsi"/>
                      <w:sz w:val="22"/>
                      <w:szCs w:val="22"/>
                    </w:rPr>
                    <w:t>Building #2</w:t>
                  </w:r>
                </w:p>
              </w:tc>
              <w:tc>
                <w:tcPr>
                  <w:tcW w:w="1898" w:type="dxa"/>
                  <w:vAlign w:val="center"/>
                </w:tcPr>
                <w:p w14:paraId="581E67BB" w14:textId="77777777" w:rsidR="005C0635"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263</w:t>
                  </w:r>
                </w:p>
              </w:tc>
              <w:tc>
                <w:tcPr>
                  <w:tcW w:w="1800" w:type="dxa"/>
                  <w:vAlign w:val="center"/>
                </w:tcPr>
                <w:p w14:paraId="217E4395" w14:textId="77777777" w:rsidR="005C0635" w:rsidRPr="000E69DA"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87</w:t>
                  </w:r>
                </w:p>
              </w:tc>
              <w:tc>
                <w:tcPr>
                  <w:tcW w:w="1800" w:type="dxa"/>
                </w:tcPr>
                <w:p w14:paraId="1C9A57E6" w14:textId="771151D1" w:rsidR="005C0635"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227</w:t>
                  </w:r>
                </w:p>
              </w:tc>
            </w:tr>
            <w:tr w:rsidR="005C0635" w:rsidRPr="000E580B" w14:paraId="106B7F4B" w14:textId="682AD6D0" w:rsidTr="00BC56D8">
              <w:trPr>
                <w:trHeight w:val="331"/>
              </w:trPr>
              <w:tc>
                <w:tcPr>
                  <w:tcW w:w="2019" w:type="dxa"/>
                  <w:tcBorders>
                    <w:bottom w:val="single" w:sz="4" w:space="0" w:color="auto"/>
                  </w:tcBorders>
                  <w:vAlign w:val="center"/>
                </w:tcPr>
                <w:p w14:paraId="2C83BAD5" w14:textId="77777777" w:rsidR="005C0635" w:rsidRDefault="005C0635" w:rsidP="00BC56D8">
                  <w:pPr>
                    <w:jc w:val="right"/>
                    <w:rPr>
                      <w:rFonts w:asciiTheme="minorHAnsi" w:hAnsiTheme="minorHAnsi" w:cstheme="minorHAnsi"/>
                      <w:sz w:val="22"/>
                      <w:szCs w:val="22"/>
                    </w:rPr>
                  </w:pPr>
                  <w:r>
                    <w:rPr>
                      <w:rFonts w:asciiTheme="minorHAnsi" w:hAnsiTheme="minorHAnsi" w:cstheme="minorHAnsi"/>
                      <w:sz w:val="22"/>
                      <w:szCs w:val="22"/>
                    </w:rPr>
                    <w:t>TOTAL</w:t>
                  </w:r>
                </w:p>
              </w:tc>
              <w:tc>
                <w:tcPr>
                  <w:tcW w:w="1898" w:type="dxa"/>
                  <w:tcBorders>
                    <w:bottom w:val="single" w:sz="4" w:space="0" w:color="auto"/>
                  </w:tcBorders>
                  <w:vAlign w:val="center"/>
                </w:tcPr>
                <w:p w14:paraId="54A34E00" w14:textId="77777777" w:rsidR="005C0635"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1,044</w:t>
                  </w:r>
                </w:p>
              </w:tc>
              <w:tc>
                <w:tcPr>
                  <w:tcW w:w="1800" w:type="dxa"/>
                  <w:tcBorders>
                    <w:bottom w:val="single" w:sz="4" w:space="0" w:color="auto"/>
                  </w:tcBorders>
                  <w:vAlign w:val="center"/>
                </w:tcPr>
                <w:p w14:paraId="17F440ED" w14:textId="77777777" w:rsidR="005C0635" w:rsidRPr="000E69DA"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341</w:t>
                  </w:r>
                </w:p>
              </w:tc>
              <w:tc>
                <w:tcPr>
                  <w:tcW w:w="1800" w:type="dxa"/>
                  <w:tcBorders>
                    <w:bottom w:val="single" w:sz="4" w:space="0" w:color="auto"/>
                  </w:tcBorders>
                </w:tcPr>
                <w:p w14:paraId="4E7FD59C" w14:textId="6E7CB190" w:rsidR="005C0635" w:rsidRDefault="005C0635" w:rsidP="00BC56D8">
                  <w:pPr>
                    <w:jc w:val="center"/>
                    <w:rPr>
                      <w:rFonts w:asciiTheme="minorHAnsi" w:hAnsiTheme="minorHAnsi" w:cstheme="minorHAnsi"/>
                      <w:b/>
                      <w:sz w:val="20"/>
                      <w:szCs w:val="20"/>
                    </w:rPr>
                  </w:pPr>
                  <w:r>
                    <w:rPr>
                      <w:rFonts w:asciiTheme="minorHAnsi" w:hAnsiTheme="minorHAnsi" w:cstheme="minorHAnsi"/>
                      <w:b/>
                      <w:sz w:val="20"/>
                      <w:szCs w:val="20"/>
                    </w:rPr>
                    <w:t>900</w:t>
                  </w:r>
                </w:p>
              </w:tc>
            </w:tr>
          </w:tbl>
          <w:p w14:paraId="06FF26C2" w14:textId="77777777" w:rsidR="005C0635" w:rsidRDefault="005C0635" w:rsidP="005C063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14:paraId="605744AF" w14:textId="77777777" w:rsidR="00E331EC" w:rsidRPr="00C81244" w:rsidRDefault="00E331EC" w:rsidP="00E331EC">
            <w:pPr>
              <w:pStyle w:val="NoSpacing"/>
              <w:rPr>
                <w:rFonts w:asciiTheme="minorHAnsi" w:hAnsiTheme="minorHAnsi" w:cstheme="minorHAnsi"/>
                <w:sz w:val="22"/>
                <w:szCs w:val="22"/>
              </w:rPr>
            </w:pPr>
          </w:p>
          <w:p w14:paraId="0EF2D189" w14:textId="77777777" w:rsidR="00E331EC" w:rsidRPr="00C81244" w:rsidRDefault="00E331EC" w:rsidP="00E331EC">
            <w:pPr>
              <w:pStyle w:val="NoSpacing"/>
              <w:rPr>
                <w:rFonts w:asciiTheme="minorHAnsi" w:hAnsiTheme="minorHAnsi" w:cstheme="minorHAnsi"/>
                <w:sz w:val="22"/>
                <w:szCs w:val="22"/>
                <w:u w:val="single"/>
              </w:rPr>
            </w:pPr>
            <w:r w:rsidRPr="00C81244">
              <w:rPr>
                <w:rFonts w:asciiTheme="minorHAnsi" w:hAnsiTheme="minorHAnsi" w:cstheme="minorHAnsi"/>
                <w:sz w:val="22"/>
                <w:szCs w:val="22"/>
                <w:u w:val="single"/>
              </w:rPr>
              <w:t>Focus group</w:t>
            </w:r>
          </w:p>
          <w:p w14:paraId="145D24BA" w14:textId="6E87B52C" w:rsidR="00E331EC" w:rsidRPr="00C81244" w:rsidRDefault="00E331EC" w:rsidP="00E331EC">
            <w:pPr>
              <w:pStyle w:val="NoSpacing"/>
              <w:rPr>
                <w:rFonts w:asciiTheme="minorHAnsi" w:hAnsiTheme="minorHAnsi" w:cstheme="minorHAnsi"/>
                <w:sz w:val="22"/>
                <w:szCs w:val="22"/>
              </w:rPr>
            </w:pPr>
            <w:r w:rsidRPr="00C81244">
              <w:rPr>
                <w:rFonts w:asciiTheme="minorHAnsi" w:hAnsiTheme="minorHAnsi" w:cstheme="minorHAnsi"/>
                <w:sz w:val="22"/>
                <w:szCs w:val="22"/>
              </w:rPr>
              <w:t xml:space="preserve">Each focus group session will last approximately </w:t>
            </w:r>
            <w:r w:rsidR="00314B32">
              <w:rPr>
                <w:rFonts w:asciiTheme="minorHAnsi" w:hAnsiTheme="minorHAnsi" w:cstheme="minorHAnsi"/>
                <w:sz w:val="22"/>
                <w:szCs w:val="22"/>
              </w:rPr>
              <w:t>6</w:t>
            </w:r>
            <w:r w:rsidR="00314B32" w:rsidRPr="00C81244">
              <w:rPr>
                <w:rFonts w:asciiTheme="minorHAnsi" w:hAnsiTheme="minorHAnsi" w:cstheme="minorHAnsi"/>
                <w:sz w:val="22"/>
                <w:szCs w:val="22"/>
              </w:rPr>
              <w:t xml:space="preserve">0 </w:t>
            </w:r>
            <w:r w:rsidRPr="00C81244">
              <w:rPr>
                <w:rFonts w:asciiTheme="minorHAnsi" w:hAnsiTheme="minorHAnsi" w:cstheme="minorHAnsi"/>
                <w:sz w:val="22"/>
                <w:szCs w:val="22"/>
              </w:rPr>
              <w:t>minutes. A script will be used to facilitate the discussion. Each session will be audio-recorded and transcribed for analysis. The focus group meeting will take place in the conference room at the park.</w:t>
            </w:r>
          </w:p>
          <w:p w14:paraId="5EDDFD18" w14:textId="77777777" w:rsidR="009F38DF" w:rsidRPr="00C81244" w:rsidRDefault="009F38DF" w:rsidP="009F38DF">
            <w:pPr>
              <w:pStyle w:val="ListParagraph"/>
              <w:ind w:left="0"/>
              <w:rPr>
                <w:rFonts w:asciiTheme="minorHAnsi" w:hAnsiTheme="minorHAnsi" w:cs="Calibri"/>
                <w:sz w:val="22"/>
                <w:szCs w:val="22"/>
              </w:rPr>
            </w:pPr>
          </w:p>
          <w:p w14:paraId="05436DD8" w14:textId="77777777" w:rsidR="009F38DF" w:rsidRPr="00C81244" w:rsidRDefault="009F38DF" w:rsidP="009F38DF">
            <w:pPr>
              <w:numPr>
                <w:ilvl w:val="0"/>
                <w:numId w:val="30"/>
              </w:numPr>
              <w:rPr>
                <w:rFonts w:asciiTheme="minorHAnsi" w:hAnsiTheme="minorHAnsi" w:cs="Calibri"/>
                <w:b/>
                <w:sz w:val="22"/>
                <w:szCs w:val="22"/>
              </w:rPr>
            </w:pPr>
            <w:r w:rsidRPr="00C81244">
              <w:rPr>
                <w:rFonts w:asciiTheme="minorHAnsi" w:hAnsiTheme="minorHAnsi" w:cs="Calibri"/>
                <w:b/>
                <w:sz w:val="22"/>
                <w:szCs w:val="22"/>
              </w:rPr>
              <w:t xml:space="preserve"> Expected Response Rate/Confidence Levels: </w:t>
            </w:r>
          </w:p>
          <w:p w14:paraId="1B1555C3" w14:textId="1EAC1D01" w:rsidR="00F21655" w:rsidRPr="00C81244" w:rsidRDefault="00F21655" w:rsidP="00F216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C81244">
              <w:rPr>
                <w:rFonts w:asciiTheme="minorHAnsi" w:hAnsiTheme="minorHAnsi" w:cstheme="minorHAnsi"/>
                <w:sz w:val="22"/>
                <w:szCs w:val="22"/>
              </w:rPr>
              <w:t xml:space="preserve">It is our experience that the drop-off/pick-up method </w:t>
            </w:r>
            <w:r w:rsidR="00757E1A" w:rsidRPr="00C81244">
              <w:rPr>
                <w:rFonts w:asciiTheme="minorHAnsi" w:hAnsiTheme="minorHAnsi" w:cstheme="minorHAnsi"/>
                <w:sz w:val="22"/>
                <w:szCs w:val="22"/>
              </w:rPr>
              <w:t>generally has a high</w:t>
            </w:r>
            <w:r w:rsidRPr="00C81244">
              <w:rPr>
                <w:rFonts w:asciiTheme="minorHAnsi" w:hAnsiTheme="minorHAnsi" w:cstheme="minorHAnsi"/>
                <w:sz w:val="22"/>
                <w:szCs w:val="22"/>
              </w:rPr>
              <w:t xml:space="preserve"> response rate. We anticipate a response rate of at least 65% for this collection. With the target sample size of 1,385, we anticipate receiving 900 completed questionnaires.</w:t>
            </w:r>
            <w:r w:rsidR="00757E1A" w:rsidRPr="00C81244">
              <w:rPr>
                <w:rFonts w:asciiTheme="minorHAnsi" w:hAnsiTheme="minorHAnsi" w:cstheme="minorHAnsi"/>
                <w:sz w:val="22"/>
                <w:szCs w:val="22"/>
              </w:rPr>
              <w:t xml:space="preserve"> With 95% confidence the sampling error will be within 3%.</w:t>
            </w:r>
          </w:p>
          <w:p w14:paraId="757B3075" w14:textId="77777777" w:rsidR="004133CE" w:rsidRDefault="004133CE" w:rsidP="00F216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14:paraId="11FEE11B" w14:textId="77777777" w:rsidR="004133CE" w:rsidRPr="00C81244" w:rsidRDefault="004133CE" w:rsidP="00F216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14:paraId="309B6614" w14:textId="546C8A0A" w:rsidR="00A63B2E" w:rsidRPr="00C81244" w:rsidRDefault="00172A6B" w:rsidP="00A33C4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Calibri"/>
                <w:sz w:val="22"/>
                <w:szCs w:val="22"/>
              </w:rPr>
            </w:pPr>
            <w:r w:rsidRPr="00C81244">
              <w:rPr>
                <w:rFonts w:asciiTheme="minorHAnsi" w:hAnsiTheme="minorHAnsi" w:cstheme="minorHAnsi"/>
                <w:sz w:val="22"/>
                <w:szCs w:val="22"/>
              </w:rPr>
              <w:lastRenderedPageBreak/>
              <w:t>We will invite all 16 par</w:t>
            </w:r>
            <w:r>
              <w:rPr>
                <w:rFonts w:asciiTheme="minorHAnsi" w:hAnsiTheme="minorHAnsi" w:cstheme="minorHAnsi"/>
                <w:sz w:val="22"/>
                <w:szCs w:val="22"/>
              </w:rPr>
              <w:t>tners and</w:t>
            </w:r>
            <w:r w:rsidRPr="00C81244">
              <w:rPr>
                <w:rFonts w:asciiTheme="minorHAnsi" w:hAnsiTheme="minorHAnsi" w:cstheme="minorHAnsi"/>
                <w:sz w:val="22"/>
                <w:szCs w:val="22"/>
              </w:rPr>
              <w:t xml:space="preserve"> </w:t>
            </w:r>
            <w:r w:rsidR="00F21655" w:rsidRPr="00C81244">
              <w:rPr>
                <w:rFonts w:asciiTheme="minorHAnsi" w:hAnsiTheme="minorHAnsi" w:cstheme="minorHAnsi"/>
                <w:sz w:val="22"/>
                <w:szCs w:val="22"/>
              </w:rPr>
              <w:t>we expect that</w:t>
            </w:r>
            <w:r>
              <w:rPr>
                <w:rFonts w:asciiTheme="minorHAnsi" w:hAnsiTheme="minorHAnsi" w:cstheme="minorHAnsi"/>
                <w:sz w:val="22"/>
                <w:szCs w:val="22"/>
              </w:rPr>
              <w:t xml:space="preserve"> 12 (</w:t>
            </w:r>
            <w:r w:rsidR="00F21655" w:rsidRPr="00C81244">
              <w:rPr>
                <w:rFonts w:asciiTheme="minorHAnsi" w:hAnsiTheme="minorHAnsi" w:cstheme="minorHAnsi"/>
                <w:sz w:val="22"/>
                <w:szCs w:val="22"/>
              </w:rPr>
              <w:t>75%</w:t>
            </w:r>
            <w:r>
              <w:rPr>
                <w:rFonts w:asciiTheme="minorHAnsi" w:hAnsiTheme="minorHAnsi" w:cstheme="minorHAnsi"/>
                <w:sz w:val="22"/>
                <w:szCs w:val="22"/>
              </w:rPr>
              <w:t>)</w:t>
            </w:r>
            <w:r w:rsidR="00F21655" w:rsidRPr="00C81244">
              <w:rPr>
                <w:rFonts w:asciiTheme="minorHAnsi" w:hAnsiTheme="minorHAnsi" w:cstheme="minorHAnsi"/>
                <w:sz w:val="22"/>
                <w:szCs w:val="22"/>
              </w:rPr>
              <w:t xml:space="preserve"> of partners will participate in a focus group session. </w:t>
            </w:r>
            <w:r w:rsidR="00A33C4C">
              <w:rPr>
                <w:rFonts w:asciiTheme="minorHAnsi" w:hAnsiTheme="minorHAnsi" w:cstheme="minorHAnsi"/>
                <w:sz w:val="22"/>
                <w:szCs w:val="22"/>
              </w:rPr>
              <w:t>For visitor focus group, i</w:t>
            </w:r>
            <w:r w:rsidR="00F21655" w:rsidRPr="00C81244">
              <w:rPr>
                <w:rFonts w:asciiTheme="minorHAnsi" w:hAnsiTheme="minorHAnsi" w:cstheme="minorHAnsi"/>
                <w:sz w:val="22"/>
                <w:szCs w:val="22"/>
              </w:rPr>
              <w:t>n order to obtain 60 participants, we plan to approach 120 individuals.</w:t>
            </w:r>
            <w:r w:rsidR="00757E1A" w:rsidRPr="00C81244">
              <w:rPr>
                <w:rFonts w:asciiTheme="minorHAnsi" w:hAnsiTheme="minorHAnsi" w:cstheme="minorHAnsi"/>
                <w:sz w:val="22"/>
                <w:szCs w:val="22"/>
              </w:rPr>
              <w:t xml:space="preserve"> The purpose of the focus group is to generate recommendations for the signage. We do not seek to have representative samples thus confidence interval </w:t>
            </w:r>
            <w:r>
              <w:rPr>
                <w:rFonts w:asciiTheme="minorHAnsi" w:hAnsiTheme="minorHAnsi" w:cstheme="minorHAnsi"/>
                <w:sz w:val="22"/>
                <w:szCs w:val="22"/>
              </w:rPr>
              <w:t>will</w:t>
            </w:r>
            <w:r w:rsidRPr="00C81244">
              <w:rPr>
                <w:rFonts w:asciiTheme="minorHAnsi" w:hAnsiTheme="minorHAnsi" w:cstheme="minorHAnsi"/>
                <w:sz w:val="22"/>
                <w:szCs w:val="22"/>
              </w:rPr>
              <w:t xml:space="preserve"> </w:t>
            </w:r>
            <w:r w:rsidR="00757E1A" w:rsidRPr="00C81244">
              <w:rPr>
                <w:rFonts w:asciiTheme="minorHAnsi" w:hAnsiTheme="minorHAnsi" w:cstheme="minorHAnsi"/>
                <w:sz w:val="22"/>
                <w:szCs w:val="22"/>
              </w:rPr>
              <w:t>not apply.</w:t>
            </w:r>
          </w:p>
        </w:tc>
      </w:tr>
      <w:tr w:rsidR="00A63B2E" w:rsidRPr="00C81244" w14:paraId="67607157" w14:textId="77777777" w:rsidTr="00314B32">
        <w:trPr>
          <w:trHeight w:val="521"/>
        </w:trPr>
        <w:tc>
          <w:tcPr>
            <w:tcW w:w="450" w:type="dxa"/>
            <w:vMerge w:val="restart"/>
            <w:tcBorders>
              <w:left w:val="single" w:sz="4" w:space="0" w:color="auto"/>
              <w:bottom w:val="single" w:sz="4" w:space="0" w:color="auto"/>
            </w:tcBorders>
          </w:tcPr>
          <w:p w14:paraId="44887474" w14:textId="1D1AEE75" w:rsidR="00A63B2E" w:rsidRPr="00C81244" w:rsidRDefault="00A63B2E">
            <w:pPr>
              <w:jc w:val="right"/>
              <w:rPr>
                <w:rFonts w:asciiTheme="minorHAnsi" w:hAnsiTheme="minorHAnsi" w:cs="Calibri"/>
                <w:sz w:val="22"/>
                <w:szCs w:val="22"/>
              </w:rPr>
            </w:pPr>
          </w:p>
        </w:tc>
        <w:tc>
          <w:tcPr>
            <w:tcW w:w="2250" w:type="dxa"/>
            <w:gridSpan w:val="3"/>
            <w:vMerge w:val="restart"/>
            <w:tcBorders>
              <w:bottom w:val="single" w:sz="4" w:space="0" w:color="auto"/>
              <w:right w:val="single" w:sz="4" w:space="0" w:color="auto"/>
            </w:tcBorders>
          </w:tcPr>
          <w:p w14:paraId="41E84D3F" w14:textId="77777777" w:rsidR="00A63B2E" w:rsidRPr="00C81244" w:rsidRDefault="00A63B2E">
            <w:pPr>
              <w:jc w:val="right"/>
              <w:rPr>
                <w:rFonts w:asciiTheme="minorHAnsi" w:hAnsiTheme="minorHAnsi" w:cs="Calibri"/>
                <w:b/>
                <w:bCs/>
                <w:sz w:val="22"/>
                <w:szCs w:val="22"/>
              </w:rPr>
            </w:pPr>
          </w:p>
        </w:tc>
        <w:tc>
          <w:tcPr>
            <w:tcW w:w="450" w:type="dxa"/>
            <w:tcBorders>
              <w:left w:val="single" w:sz="4" w:space="0" w:color="auto"/>
              <w:right w:val="single" w:sz="4" w:space="0" w:color="auto"/>
            </w:tcBorders>
          </w:tcPr>
          <w:p w14:paraId="07E85231" w14:textId="77777777" w:rsidR="00A63B2E" w:rsidRPr="00C81244" w:rsidRDefault="00A63B2E" w:rsidP="00CA6DA9">
            <w:pPr>
              <w:rPr>
                <w:rFonts w:asciiTheme="minorHAnsi" w:hAnsiTheme="minorHAnsi" w:cs="Calibri"/>
                <w:b/>
                <w:sz w:val="22"/>
                <w:szCs w:val="22"/>
              </w:rPr>
            </w:pPr>
          </w:p>
        </w:tc>
        <w:tc>
          <w:tcPr>
            <w:tcW w:w="1890" w:type="dxa"/>
            <w:gridSpan w:val="4"/>
            <w:tcBorders>
              <w:top w:val="single" w:sz="4" w:space="0" w:color="auto"/>
              <w:left w:val="single" w:sz="4" w:space="0" w:color="auto"/>
            </w:tcBorders>
          </w:tcPr>
          <w:p w14:paraId="76A5CF47" w14:textId="77777777" w:rsidR="00A63B2E" w:rsidRPr="003729D7" w:rsidRDefault="00A63B2E" w:rsidP="00CA6DA9">
            <w:pPr>
              <w:jc w:val="center"/>
              <w:rPr>
                <w:rFonts w:asciiTheme="minorHAnsi" w:hAnsiTheme="minorHAnsi" w:cs="Calibri"/>
                <w:sz w:val="20"/>
                <w:szCs w:val="22"/>
              </w:rPr>
            </w:pPr>
          </w:p>
        </w:tc>
        <w:tc>
          <w:tcPr>
            <w:tcW w:w="1170" w:type="dxa"/>
            <w:gridSpan w:val="2"/>
            <w:tcBorders>
              <w:top w:val="single" w:sz="4" w:space="0" w:color="auto"/>
              <w:bottom w:val="single" w:sz="4" w:space="0" w:color="auto"/>
            </w:tcBorders>
          </w:tcPr>
          <w:p w14:paraId="520DE0CF" w14:textId="77777777" w:rsidR="00A63B2E" w:rsidRPr="003729D7" w:rsidRDefault="00A63B2E" w:rsidP="00613844">
            <w:pPr>
              <w:jc w:val="center"/>
              <w:rPr>
                <w:rFonts w:asciiTheme="minorHAnsi" w:hAnsiTheme="minorHAnsi" w:cs="Calibri"/>
                <w:b/>
                <w:sz w:val="20"/>
                <w:szCs w:val="22"/>
              </w:rPr>
            </w:pPr>
            <w:r w:rsidRPr="003729D7">
              <w:rPr>
                <w:rFonts w:asciiTheme="minorHAnsi" w:hAnsiTheme="minorHAnsi" w:cs="Calibri"/>
                <w:b/>
                <w:sz w:val="20"/>
                <w:szCs w:val="22"/>
              </w:rPr>
              <w:t xml:space="preserve">Number of Initial Contacts </w:t>
            </w:r>
          </w:p>
        </w:tc>
        <w:tc>
          <w:tcPr>
            <w:tcW w:w="1170" w:type="dxa"/>
            <w:gridSpan w:val="2"/>
            <w:tcBorders>
              <w:top w:val="single" w:sz="4" w:space="0" w:color="auto"/>
              <w:bottom w:val="single" w:sz="4" w:space="0" w:color="auto"/>
            </w:tcBorders>
          </w:tcPr>
          <w:p w14:paraId="79765583" w14:textId="77777777" w:rsidR="00A63B2E" w:rsidRPr="003729D7" w:rsidRDefault="00A63B2E" w:rsidP="00613844">
            <w:pPr>
              <w:jc w:val="center"/>
              <w:rPr>
                <w:rFonts w:asciiTheme="minorHAnsi" w:hAnsiTheme="minorHAnsi" w:cs="Calibri"/>
                <w:b/>
                <w:sz w:val="20"/>
                <w:szCs w:val="22"/>
              </w:rPr>
            </w:pPr>
            <w:r w:rsidRPr="003729D7">
              <w:rPr>
                <w:rFonts w:asciiTheme="minorHAnsi" w:hAnsiTheme="minorHAnsi" w:cs="Calibri"/>
                <w:b/>
                <w:sz w:val="20"/>
                <w:szCs w:val="22"/>
              </w:rPr>
              <w:t>Expected Response</w:t>
            </w:r>
          </w:p>
          <w:p w14:paraId="4BBB8D82" w14:textId="77777777" w:rsidR="00A63B2E" w:rsidRPr="003729D7" w:rsidRDefault="00A63B2E" w:rsidP="00613844">
            <w:pPr>
              <w:jc w:val="center"/>
              <w:rPr>
                <w:rFonts w:asciiTheme="minorHAnsi" w:hAnsiTheme="minorHAnsi" w:cs="Calibri"/>
                <w:b/>
                <w:sz w:val="20"/>
                <w:szCs w:val="22"/>
              </w:rPr>
            </w:pPr>
            <w:r w:rsidRPr="003729D7">
              <w:rPr>
                <w:rFonts w:asciiTheme="minorHAnsi" w:hAnsiTheme="minorHAnsi" w:cs="Calibri"/>
                <w:b/>
                <w:sz w:val="20"/>
                <w:szCs w:val="22"/>
              </w:rPr>
              <w:t>Rate</w:t>
            </w:r>
          </w:p>
        </w:tc>
        <w:tc>
          <w:tcPr>
            <w:tcW w:w="1260" w:type="dxa"/>
            <w:gridSpan w:val="2"/>
            <w:tcBorders>
              <w:top w:val="single" w:sz="4" w:space="0" w:color="auto"/>
              <w:bottom w:val="single" w:sz="4" w:space="0" w:color="auto"/>
            </w:tcBorders>
          </w:tcPr>
          <w:p w14:paraId="75308512" w14:textId="77777777" w:rsidR="00A63B2E" w:rsidRPr="003729D7" w:rsidRDefault="00A63B2E" w:rsidP="00613844">
            <w:pPr>
              <w:jc w:val="center"/>
              <w:rPr>
                <w:rFonts w:asciiTheme="minorHAnsi" w:hAnsiTheme="minorHAnsi" w:cs="Calibri"/>
                <w:b/>
                <w:sz w:val="20"/>
                <w:szCs w:val="22"/>
              </w:rPr>
            </w:pPr>
            <w:r w:rsidRPr="003729D7">
              <w:rPr>
                <w:rFonts w:asciiTheme="minorHAnsi" w:hAnsiTheme="minorHAnsi" w:cs="Calibri"/>
                <w:b/>
                <w:sz w:val="20"/>
                <w:szCs w:val="22"/>
              </w:rPr>
              <w:t xml:space="preserve">Expected Number of Responses </w:t>
            </w:r>
          </w:p>
        </w:tc>
        <w:tc>
          <w:tcPr>
            <w:tcW w:w="990" w:type="dxa"/>
            <w:tcBorders>
              <w:top w:val="single" w:sz="4" w:space="0" w:color="auto"/>
              <w:bottom w:val="single" w:sz="4" w:space="0" w:color="auto"/>
              <w:right w:val="single" w:sz="4" w:space="0" w:color="auto"/>
            </w:tcBorders>
          </w:tcPr>
          <w:p w14:paraId="616E035D" w14:textId="77777777" w:rsidR="00A63B2E" w:rsidRPr="003729D7" w:rsidRDefault="00A63B2E" w:rsidP="00613844">
            <w:pPr>
              <w:jc w:val="center"/>
              <w:rPr>
                <w:rFonts w:asciiTheme="minorHAnsi" w:hAnsiTheme="minorHAnsi" w:cs="Calibri"/>
                <w:b/>
                <w:sz w:val="20"/>
                <w:szCs w:val="22"/>
              </w:rPr>
            </w:pPr>
            <w:r w:rsidRPr="003729D7">
              <w:rPr>
                <w:rFonts w:asciiTheme="minorHAnsi" w:hAnsiTheme="minorHAnsi" w:cs="Calibri"/>
                <w:b/>
                <w:sz w:val="20"/>
                <w:szCs w:val="22"/>
              </w:rPr>
              <w:t>Margin of Error +/- %</w:t>
            </w:r>
          </w:p>
        </w:tc>
        <w:tc>
          <w:tcPr>
            <w:tcW w:w="360" w:type="dxa"/>
            <w:vMerge w:val="restart"/>
            <w:tcBorders>
              <w:left w:val="single" w:sz="4" w:space="0" w:color="auto"/>
              <w:right w:val="single" w:sz="4" w:space="0" w:color="auto"/>
            </w:tcBorders>
          </w:tcPr>
          <w:p w14:paraId="5484027E" w14:textId="77777777" w:rsidR="00A63B2E" w:rsidRPr="00C81244" w:rsidRDefault="00A63B2E" w:rsidP="00CA6DA9">
            <w:pPr>
              <w:rPr>
                <w:rFonts w:asciiTheme="minorHAnsi" w:hAnsiTheme="minorHAnsi" w:cs="Calibri"/>
                <w:b/>
                <w:sz w:val="22"/>
                <w:szCs w:val="22"/>
              </w:rPr>
            </w:pPr>
          </w:p>
        </w:tc>
      </w:tr>
      <w:tr w:rsidR="003729D7" w:rsidRPr="00C81244" w14:paraId="23B57E0A" w14:textId="77777777" w:rsidTr="00314B32">
        <w:trPr>
          <w:trHeight w:val="251"/>
        </w:trPr>
        <w:tc>
          <w:tcPr>
            <w:tcW w:w="450" w:type="dxa"/>
            <w:vMerge/>
            <w:tcBorders>
              <w:left w:val="single" w:sz="4" w:space="0" w:color="auto"/>
              <w:bottom w:val="single" w:sz="4" w:space="0" w:color="auto"/>
            </w:tcBorders>
          </w:tcPr>
          <w:p w14:paraId="79E90113" w14:textId="77777777" w:rsidR="003729D7" w:rsidRPr="00C81244" w:rsidRDefault="003729D7">
            <w:pPr>
              <w:keepNext/>
              <w:numPr>
                <w:ilvl w:val="0"/>
                <w:numId w:val="14"/>
              </w:numPr>
              <w:spacing w:before="240"/>
              <w:jc w:val="right"/>
              <w:outlineLvl w:val="0"/>
              <w:rPr>
                <w:rFonts w:asciiTheme="minorHAnsi" w:hAnsiTheme="minorHAnsi" w:cs="Calibri"/>
                <w:sz w:val="22"/>
                <w:szCs w:val="22"/>
              </w:rPr>
            </w:pPr>
          </w:p>
        </w:tc>
        <w:tc>
          <w:tcPr>
            <w:tcW w:w="2250" w:type="dxa"/>
            <w:gridSpan w:val="3"/>
            <w:vMerge/>
            <w:tcBorders>
              <w:top w:val="single" w:sz="4" w:space="0" w:color="auto"/>
              <w:bottom w:val="single" w:sz="4" w:space="0" w:color="auto"/>
              <w:right w:val="single" w:sz="4" w:space="0" w:color="auto"/>
            </w:tcBorders>
          </w:tcPr>
          <w:p w14:paraId="7ADB3A5F" w14:textId="77777777" w:rsidR="003729D7" w:rsidRPr="00C81244" w:rsidRDefault="003729D7">
            <w:pPr>
              <w:keepNext/>
              <w:numPr>
                <w:ilvl w:val="0"/>
                <w:numId w:val="14"/>
              </w:numPr>
              <w:spacing w:before="240"/>
              <w:jc w:val="right"/>
              <w:outlineLvl w:val="0"/>
              <w:rPr>
                <w:rFonts w:asciiTheme="minorHAnsi" w:hAnsiTheme="minorHAnsi" w:cs="Calibri"/>
                <w:b/>
                <w:bCs/>
                <w:sz w:val="22"/>
                <w:szCs w:val="22"/>
              </w:rPr>
            </w:pPr>
          </w:p>
        </w:tc>
        <w:tc>
          <w:tcPr>
            <w:tcW w:w="450" w:type="dxa"/>
            <w:vMerge w:val="restart"/>
            <w:tcBorders>
              <w:left w:val="single" w:sz="4" w:space="0" w:color="auto"/>
              <w:right w:val="single" w:sz="4" w:space="0" w:color="auto"/>
            </w:tcBorders>
          </w:tcPr>
          <w:p w14:paraId="475B541C" w14:textId="77777777" w:rsidR="003729D7" w:rsidRPr="00C81244" w:rsidRDefault="003729D7" w:rsidP="00CA6DA9">
            <w:pPr>
              <w:keepNext/>
              <w:numPr>
                <w:ilvl w:val="0"/>
                <w:numId w:val="14"/>
              </w:numPr>
              <w:spacing w:before="240"/>
              <w:outlineLvl w:val="0"/>
              <w:rPr>
                <w:rFonts w:asciiTheme="minorHAnsi" w:hAnsiTheme="minorHAnsi" w:cs="Calibri"/>
                <w:b/>
                <w:sz w:val="22"/>
                <w:szCs w:val="22"/>
              </w:rPr>
            </w:pPr>
          </w:p>
        </w:tc>
        <w:tc>
          <w:tcPr>
            <w:tcW w:w="1890" w:type="dxa"/>
            <w:gridSpan w:val="4"/>
            <w:tcBorders>
              <w:left w:val="single" w:sz="4" w:space="0" w:color="auto"/>
            </w:tcBorders>
            <w:vAlign w:val="center"/>
          </w:tcPr>
          <w:p w14:paraId="15B68AEB" w14:textId="0FED0598" w:rsidR="003729D7" w:rsidRPr="003729D7" w:rsidRDefault="003729D7" w:rsidP="00172A6B">
            <w:pPr>
              <w:rPr>
                <w:rFonts w:asciiTheme="minorHAnsi" w:hAnsiTheme="minorHAnsi" w:cs="Calibri"/>
                <w:b/>
                <w:sz w:val="20"/>
                <w:szCs w:val="22"/>
              </w:rPr>
            </w:pPr>
            <w:r w:rsidRPr="003729D7">
              <w:rPr>
                <w:rFonts w:asciiTheme="minorHAnsi" w:hAnsiTheme="minorHAnsi" w:cs="Calibri"/>
                <w:b/>
                <w:sz w:val="20"/>
                <w:szCs w:val="22"/>
              </w:rPr>
              <w:t>Survey</w:t>
            </w:r>
          </w:p>
        </w:tc>
        <w:tc>
          <w:tcPr>
            <w:tcW w:w="1170" w:type="dxa"/>
            <w:gridSpan w:val="2"/>
            <w:tcBorders>
              <w:top w:val="single" w:sz="4" w:space="0" w:color="auto"/>
            </w:tcBorders>
            <w:vAlign w:val="center"/>
          </w:tcPr>
          <w:p w14:paraId="16FC1D8F" w14:textId="72C2EAEA" w:rsidR="003729D7" w:rsidRPr="003729D7" w:rsidRDefault="003729D7" w:rsidP="00172A6B">
            <w:pPr>
              <w:jc w:val="center"/>
              <w:rPr>
                <w:rFonts w:asciiTheme="minorHAnsi" w:hAnsiTheme="minorHAnsi" w:cs="Calibri"/>
                <w:sz w:val="20"/>
                <w:szCs w:val="22"/>
              </w:rPr>
            </w:pPr>
            <w:r w:rsidRPr="003729D7">
              <w:rPr>
                <w:rFonts w:asciiTheme="minorHAnsi" w:hAnsiTheme="minorHAnsi" w:cs="Calibri"/>
                <w:sz w:val="20"/>
                <w:szCs w:val="22"/>
              </w:rPr>
              <w:t>1,385</w:t>
            </w:r>
          </w:p>
        </w:tc>
        <w:tc>
          <w:tcPr>
            <w:tcW w:w="1170" w:type="dxa"/>
            <w:gridSpan w:val="2"/>
            <w:tcBorders>
              <w:top w:val="single" w:sz="4" w:space="0" w:color="auto"/>
            </w:tcBorders>
            <w:vAlign w:val="center"/>
          </w:tcPr>
          <w:p w14:paraId="6106B5AA" w14:textId="31A6E0CA" w:rsidR="003729D7" w:rsidRPr="003729D7" w:rsidRDefault="003729D7" w:rsidP="00B42696">
            <w:pPr>
              <w:jc w:val="center"/>
              <w:rPr>
                <w:rFonts w:asciiTheme="minorHAnsi" w:hAnsiTheme="minorHAnsi" w:cs="Calibri"/>
                <w:sz w:val="20"/>
                <w:szCs w:val="22"/>
              </w:rPr>
            </w:pPr>
            <w:r w:rsidRPr="003729D7">
              <w:rPr>
                <w:rFonts w:asciiTheme="minorHAnsi" w:hAnsiTheme="minorHAnsi" w:cs="Calibri"/>
                <w:sz w:val="20"/>
                <w:szCs w:val="22"/>
              </w:rPr>
              <w:t>65%</w:t>
            </w:r>
          </w:p>
        </w:tc>
        <w:tc>
          <w:tcPr>
            <w:tcW w:w="1260" w:type="dxa"/>
            <w:gridSpan w:val="2"/>
            <w:tcBorders>
              <w:top w:val="single" w:sz="4" w:space="0" w:color="auto"/>
            </w:tcBorders>
            <w:vAlign w:val="center"/>
          </w:tcPr>
          <w:p w14:paraId="597415DF" w14:textId="2B8F4F9E" w:rsidR="003729D7" w:rsidRPr="003729D7" w:rsidRDefault="003729D7" w:rsidP="003729D7">
            <w:pPr>
              <w:jc w:val="center"/>
              <w:rPr>
                <w:rFonts w:asciiTheme="minorHAnsi" w:hAnsiTheme="minorHAnsi" w:cs="Calibri"/>
                <w:sz w:val="20"/>
                <w:szCs w:val="22"/>
              </w:rPr>
            </w:pPr>
            <w:r w:rsidRPr="003729D7">
              <w:rPr>
                <w:rFonts w:ascii="Calibri" w:hAnsi="Calibri" w:cs="Calibri"/>
                <w:sz w:val="20"/>
                <w:szCs w:val="22"/>
              </w:rPr>
              <w:t>900</w:t>
            </w:r>
          </w:p>
        </w:tc>
        <w:tc>
          <w:tcPr>
            <w:tcW w:w="990" w:type="dxa"/>
            <w:tcBorders>
              <w:top w:val="single" w:sz="4" w:space="0" w:color="auto"/>
              <w:right w:val="single" w:sz="4" w:space="0" w:color="auto"/>
            </w:tcBorders>
            <w:vAlign w:val="center"/>
          </w:tcPr>
          <w:p w14:paraId="5577E10E" w14:textId="0B04729A" w:rsidR="003729D7" w:rsidRPr="003729D7" w:rsidRDefault="003729D7" w:rsidP="003729D7">
            <w:pPr>
              <w:jc w:val="center"/>
              <w:rPr>
                <w:rFonts w:asciiTheme="minorHAnsi" w:hAnsiTheme="minorHAnsi" w:cs="Calibri"/>
                <w:sz w:val="20"/>
                <w:szCs w:val="22"/>
              </w:rPr>
            </w:pPr>
            <w:r w:rsidRPr="003729D7">
              <w:rPr>
                <w:rFonts w:asciiTheme="minorHAnsi" w:hAnsiTheme="minorHAnsi" w:cs="Calibri"/>
                <w:sz w:val="20"/>
                <w:szCs w:val="22"/>
              </w:rPr>
              <w:t>3</w:t>
            </w:r>
          </w:p>
        </w:tc>
        <w:tc>
          <w:tcPr>
            <w:tcW w:w="360" w:type="dxa"/>
            <w:vMerge/>
            <w:tcBorders>
              <w:left w:val="single" w:sz="4" w:space="0" w:color="auto"/>
              <w:right w:val="single" w:sz="4" w:space="0" w:color="auto"/>
            </w:tcBorders>
          </w:tcPr>
          <w:p w14:paraId="7301B624" w14:textId="77777777" w:rsidR="003729D7" w:rsidRPr="00C81244" w:rsidRDefault="003729D7" w:rsidP="00CA6DA9">
            <w:pPr>
              <w:rPr>
                <w:rFonts w:asciiTheme="minorHAnsi" w:hAnsiTheme="minorHAnsi" w:cs="Calibri"/>
                <w:b/>
                <w:sz w:val="22"/>
                <w:szCs w:val="22"/>
              </w:rPr>
            </w:pPr>
          </w:p>
        </w:tc>
      </w:tr>
      <w:tr w:rsidR="003729D7" w:rsidRPr="00C81244" w14:paraId="3BAA17A2" w14:textId="77777777" w:rsidTr="00314B32">
        <w:trPr>
          <w:trHeight w:val="260"/>
        </w:trPr>
        <w:tc>
          <w:tcPr>
            <w:tcW w:w="450" w:type="dxa"/>
            <w:vMerge/>
            <w:tcBorders>
              <w:left w:val="single" w:sz="4" w:space="0" w:color="auto"/>
              <w:bottom w:val="single" w:sz="4" w:space="0" w:color="auto"/>
            </w:tcBorders>
          </w:tcPr>
          <w:p w14:paraId="04B0FBF6" w14:textId="77777777" w:rsidR="003729D7" w:rsidRPr="00C81244" w:rsidRDefault="003729D7">
            <w:pPr>
              <w:jc w:val="right"/>
              <w:rPr>
                <w:rFonts w:asciiTheme="minorHAnsi" w:hAnsiTheme="minorHAnsi" w:cs="Calibri"/>
                <w:sz w:val="22"/>
                <w:szCs w:val="22"/>
              </w:rPr>
            </w:pPr>
          </w:p>
        </w:tc>
        <w:tc>
          <w:tcPr>
            <w:tcW w:w="2250" w:type="dxa"/>
            <w:gridSpan w:val="3"/>
            <w:vMerge/>
            <w:tcBorders>
              <w:top w:val="single" w:sz="4" w:space="0" w:color="auto"/>
              <w:bottom w:val="single" w:sz="4" w:space="0" w:color="auto"/>
              <w:right w:val="single" w:sz="4" w:space="0" w:color="auto"/>
            </w:tcBorders>
          </w:tcPr>
          <w:p w14:paraId="14BEB3EF" w14:textId="77777777" w:rsidR="003729D7" w:rsidRPr="00C81244" w:rsidRDefault="003729D7">
            <w:pPr>
              <w:jc w:val="right"/>
              <w:rPr>
                <w:rFonts w:asciiTheme="minorHAnsi" w:hAnsiTheme="minorHAnsi" w:cs="Calibri"/>
                <w:b/>
                <w:bCs/>
                <w:sz w:val="22"/>
                <w:szCs w:val="22"/>
              </w:rPr>
            </w:pPr>
          </w:p>
        </w:tc>
        <w:tc>
          <w:tcPr>
            <w:tcW w:w="450" w:type="dxa"/>
            <w:vMerge/>
            <w:tcBorders>
              <w:left w:val="single" w:sz="4" w:space="0" w:color="auto"/>
              <w:right w:val="single" w:sz="4" w:space="0" w:color="auto"/>
            </w:tcBorders>
          </w:tcPr>
          <w:p w14:paraId="730987B3" w14:textId="77777777" w:rsidR="003729D7" w:rsidRPr="00C81244" w:rsidRDefault="003729D7" w:rsidP="00CA6DA9">
            <w:pPr>
              <w:rPr>
                <w:rFonts w:asciiTheme="minorHAnsi" w:hAnsiTheme="minorHAnsi" w:cs="Calibri"/>
                <w:b/>
                <w:sz w:val="22"/>
                <w:szCs w:val="22"/>
              </w:rPr>
            </w:pPr>
          </w:p>
        </w:tc>
        <w:tc>
          <w:tcPr>
            <w:tcW w:w="1890" w:type="dxa"/>
            <w:gridSpan w:val="4"/>
            <w:tcBorders>
              <w:left w:val="single" w:sz="4" w:space="0" w:color="auto"/>
            </w:tcBorders>
            <w:vAlign w:val="center"/>
          </w:tcPr>
          <w:p w14:paraId="4FA7E0DA" w14:textId="55906415" w:rsidR="003729D7" w:rsidRPr="003729D7" w:rsidRDefault="003729D7" w:rsidP="00172A6B">
            <w:pPr>
              <w:rPr>
                <w:rFonts w:asciiTheme="minorHAnsi" w:hAnsiTheme="minorHAnsi" w:cs="Calibri"/>
                <w:b/>
                <w:sz w:val="20"/>
                <w:szCs w:val="22"/>
              </w:rPr>
            </w:pPr>
            <w:r w:rsidRPr="003729D7">
              <w:rPr>
                <w:rFonts w:asciiTheme="minorHAnsi" w:hAnsiTheme="minorHAnsi" w:cs="Calibri"/>
                <w:b/>
                <w:sz w:val="20"/>
                <w:szCs w:val="22"/>
              </w:rPr>
              <w:t>Partner focus group</w:t>
            </w:r>
          </w:p>
        </w:tc>
        <w:tc>
          <w:tcPr>
            <w:tcW w:w="1170" w:type="dxa"/>
            <w:gridSpan w:val="2"/>
            <w:vAlign w:val="center"/>
          </w:tcPr>
          <w:p w14:paraId="7669EABA" w14:textId="33401CAC" w:rsidR="003729D7" w:rsidRPr="003729D7" w:rsidRDefault="003729D7" w:rsidP="00172A6B">
            <w:pPr>
              <w:jc w:val="center"/>
              <w:rPr>
                <w:rFonts w:asciiTheme="minorHAnsi" w:hAnsiTheme="minorHAnsi" w:cs="Calibri"/>
                <w:sz w:val="20"/>
                <w:szCs w:val="22"/>
              </w:rPr>
            </w:pPr>
            <w:r w:rsidRPr="003729D7">
              <w:rPr>
                <w:rFonts w:asciiTheme="minorHAnsi" w:hAnsiTheme="minorHAnsi" w:cs="Calibri"/>
                <w:sz w:val="20"/>
                <w:szCs w:val="22"/>
              </w:rPr>
              <w:t>16</w:t>
            </w:r>
          </w:p>
        </w:tc>
        <w:tc>
          <w:tcPr>
            <w:tcW w:w="1170" w:type="dxa"/>
            <w:gridSpan w:val="2"/>
            <w:vAlign w:val="center"/>
          </w:tcPr>
          <w:p w14:paraId="585ED21D" w14:textId="29B83FC4" w:rsidR="003729D7" w:rsidRPr="003729D7" w:rsidRDefault="003729D7" w:rsidP="00B42696">
            <w:pPr>
              <w:jc w:val="center"/>
              <w:rPr>
                <w:rFonts w:asciiTheme="minorHAnsi" w:hAnsiTheme="minorHAnsi" w:cs="Calibri"/>
                <w:sz w:val="20"/>
                <w:szCs w:val="22"/>
              </w:rPr>
            </w:pPr>
            <w:r w:rsidRPr="003729D7">
              <w:rPr>
                <w:rFonts w:asciiTheme="minorHAnsi" w:hAnsiTheme="minorHAnsi" w:cs="Calibri"/>
                <w:sz w:val="20"/>
                <w:szCs w:val="22"/>
              </w:rPr>
              <w:t>75%</w:t>
            </w:r>
          </w:p>
        </w:tc>
        <w:tc>
          <w:tcPr>
            <w:tcW w:w="1260" w:type="dxa"/>
            <w:gridSpan w:val="2"/>
            <w:vAlign w:val="center"/>
          </w:tcPr>
          <w:p w14:paraId="48AF75C8" w14:textId="04BA5E2F" w:rsidR="003729D7" w:rsidRPr="003729D7" w:rsidRDefault="003729D7" w:rsidP="003729D7">
            <w:pPr>
              <w:jc w:val="center"/>
              <w:rPr>
                <w:rFonts w:asciiTheme="minorHAnsi" w:hAnsiTheme="minorHAnsi" w:cs="Calibri"/>
                <w:sz w:val="20"/>
                <w:szCs w:val="22"/>
              </w:rPr>
            </w:pPr>
            <w:r w:rsidRPr="003729D7">
              <w:rPr>
                <w:rFonts w:asciiTheme="minorHAnsi" w:hAnsiTheme="minorHAnsi" w:cs="Calibri"/>
                <w:sz w:val="20"/>
                <w:szCs w:val="22"/>
              </w:rPr>
              <w:t>12</w:t>
            </w:r>
          </w:p>
        </w:tc>
        <w:tc>
          <w:tcPr>
            <w:tcW w:w="990" w:type="dxa"/>
            <w:tcBorders>
              <w:right w:val="single" w:sz="4" w:space="0" w:color="auto"/>
            </w:tcBorders>
            <w:vAlign w:val="center"/>
          </w:tcPr>
          <w:p w14:paraId="0E464BEE" w14:textId="4F4A263F" w:rsidR="003729D7" w:rsidRPr="003729D7" w:rsidRDefault="003729D7" w:rsidP="003729D7">
            <w:pPr>
              <w:jc w:val="center"/>
              <w:rPr>
                <w:rFonts w:asciiTheme="minorHAnsi" w:hAnsiTheme="minorHAnsi" w:cs="Calibri"/>
                <w:sz w:val="20"/>
                <w:szCs w:val="22"/>
              </w:rPr>
            </w:pPr>
            <w:r w:rsidRPr="003729D7">
              <w:rPr>
                <w:rFonts w:asciiTheme="minorHAnsi" w:hAnsiTheme="minorHAnsi" w:cs="Calibri"/>
                <w:sz w:val="20"/>
                <w:szCs w:val="22"/>
              </w:rPr>
              <w:t>n/a</w:t>
            </w:r>
          </w:p>
        </w:tc>
        <w:tc>
          <w:tcPr>
            <w:tcW w:w="360" w:type="dxa"/>
            <w:vMerge/>
            <w:tcBorders>
              <w:left w:val="single" w:sz="4" w:space="0" w:color="auto"/>
              <w:right w:val="single" w:sz="4" w:space="0" w:color="auto"/>
            </w:tcBorders>
          </w:tcPr>
          <w:p w14:paraId="39DBADDF" w14:textId="77777777" w:rsidR="003729D7" w:rsidRPr="00C81244" w:rsidRDefault="003729D7" w:rsidP="00CA6DA9">
            <w:pPr>
              <w:rPr>
                <w:rFonts w:asciiTheme="minorHAnsi" w:hAnsiTheme="minorHAnsi" w:cs="Calibri"/>
                <w:b/>
                <w:sz w:val="22"/>
                <w:szCs w:val="22"/>
              </w:rPr>
            </w:pPr>
          </w:p>
        </w:tc>
      </w:tr>
      <w:tr w:rsidR="003729D7" w:rsidRPr="00C81244" w14:paraId="29899BBE" w14:textId="77777777" w:rsidTr="00314B32">
        <w:trPr>
          <w:trHeight w:val="260"/>
        </w:trPr>
        <w:tc>
          <w:tcPr>
            <w:tcW w:w="450" w:type="dxa"/>
            <w:vMerge/>
            <w:tcBorders>
              <w:left w:val="single" w:sz="4" w:space="0" w:color="auto"/>
              <w:bottom w:val="single" w:sz="4" w:space="0" w:color="auto"/>
            </w:tcBorders>
          </w:tcPr>
          <w:p w14:paraId="0759709B" w14:textId="77777777" w:rsidR="003729D7" w:rsidRPr="00C81244" w:rsidRDefault="003729D7">
            <w:pPr>
              <w:jc w:val="right"/>
              <w:rPr>
                <w:rFonts w:asciiTheme="minorHAnsi" w:hAnsiTheme="minorHAnsi" w:cs="Calibri"/>
                <w:sz w:val="22"/>
                <w:szCs w:val="22"/>
              </w:rPr>
            </w:pPr>
          </w:p>
        </w:tc>
        <w:tc>
          <w:tcPr>
            <w:tcW w:w="2250" w:type="dxa"/>
            <w:gridSpan w:val="3"/>
            <w:vMerge/>
            <w:tcBorders>
              <w:top w:val="single" w:sz="4" w:space="0" w:color="auto"/>
              <w:bottom w:val="single" w:sz="4" w:space="0" w:color="auto"/>
              <w:right w:val="single" w:sz="4" w:space="0" w:color="auto"/>
            </w:tcBorders>
          </w:tcPr>
          <w:p w14:paraId="0D419A1E" w14:textId="77777777" w:rsidR="003729D7" w:rsidRPr="00C81244" w:rsidRDefault="003729D7">
            <w:pPr>
              <w:jc w:val="right"/>
              <w:rPr>
                <w:rFonts w:asciiTheme="minorHAnsi" w:hAnsiTheme="minorHAnsi" w:cs="Calibri"/>
                <w:b/>
                <w:bCs/>
                <w:sz w:val="22"/>
                <w:szCs w:val="22"/>
              </w:rPr>
            </w:pPr>
          </w:p>
        </w:tc>
        <w:tc>
          <w:tcPr>
            <w:tcW w:w="450" w:type="dxa"/>
            <w:vMerge/>
            <w:tcBorders>
              <w:left w:val="single" w:sz="4" w:space="0" w:color="auto"/>
              <w:right w:val="single" w:sz="4" w:space="0" w:color="auto"/>
            </w:tcBorders>
          </w:tcPr>
          <w:p w14:paraId="28C22008" w14:textId="77777777" w:rsidR="003729D7" w:rsidRPr="00C81244" w:rsidRDefault="003729D7" w:rsidP="00CA6DA9">
            <w:pPr>
              <w:rPr>
                <w:rFonts w:asciiTheme="minorHAnsi" w:hAnsiTheme="minorHAnsi" w:cs="Calibri"/>
                <w:b/>
                <w:sz w:val="22"/>
                <w:szCs w:val="22"/>
              </w:rPr>
            </w:pPr>
          </w:p>
        </w:tc>
        <w:tc>
          <w:tcPr>
            <w:tcW w:w="1890" w:type="dxa"/>
            <w:gridSpan w:val="4"/>
            <w:tcBorders>
              <w:left w:val="single" w:sz="4" w:space="0" w:color="auto"/>
              <w:bottom w:val="single" w:sz="4" w:space="0" w:color="auto"/>
            </w:tcBorders>
            <w:vAlign w:val="center"/>
          </w:tcPr>
          <w:p w14:paraId="3A53900C" w14:textId="6547B646" w:rsidR="003729D7" w:rsidRPr="003729D7" w:rsidRDefault="003729D7" w:rsidP="00172A6B">
            <w:pPr>
              <w:rPr>
                <w:rFonts w:asciiTheme="minorHAnsi" w:hAnsiTheme="minorHAnsi" w:cs="Calibri"/>
                <w:b/>
                <w:sz w:val="20"/>
                <w:szCs w:val="22"/>
              </w:rPr>
            </w:pPr>
            <w:r w:rsidRPr="003729D7">
              <w:rPr>
                <w:rFonts w:asciiTheme="minorHAnsi" w:hAnsiTheme="minorHAnsi" w:cs="Calibri"/>
                <w:b/>
                <w:sz w:val="20"/>
                <w:szCs w:val="22"/>
              </w:rPr>
              <w:t>Visitor focus group</w:t>
            </w:r>
          </w:p>
        </w:tc>
        <w:tc>
          <w:tcPr>
            <w:tcW w:w="1170" w:type="dxa"/>
            <w:gridSpan w:val="2"/>
            <w:tcBorders>
              <w:bottom w:val="single" w:sz="4" w:space="0" w:color="auto"/>
            </w:tcBorders>
            <w:vAlign w:val="center"/>
          </w:tcPr>
          <w:p w14:paraId="32C9FE97" w14:textId="0B288229" w:rsidR="003729D7" w:rsidRPr="003729D7" w:rsidRDefault="003729D7" w:rsidP="00172A6B">
            <w:pPr>
              <w:jc w:val="center"/>
              <w:rPr>
                <w:rFonts w:asciiTheme="minorHAnsi" w:hAnsiTheme="minorHAnsi" w:cs="Calibri"/>
                <w:sz w:val="20"/>
                <w:szCs w:val="22"/>
              </w:rPr>
            </w:pPr>
            <w:r w:rsidRPr="003729D7">
              <w:rPr>
                <w:rFonts w:asciiTheme="minorHAnsi" w:hAnsiTheme="minorHAnsi" w:cs="Calibri"/>
                <w:sz w:val="20"/>
                <w:szCs w:val="22"/>
              </w:rPr>
              <w:t>120</w:t>
            </w:r>
          </w:p>
        </w:tc>
        <w:tc>
          <w:tcPr>
            <w:tcW w:w="1170" w:type="dxa"/>
            <w:gridSpan w:val="2"/>
            <w:tcBorders>
              <w:bottom w:val="single" w:sz="4" w:space="0" w:color="auto"/>
            </w:tcBorders>
            <w:vAlign w:val="center"/>
          </w:tcPr>
          <w:p w14:paraId="0A38C5B8" w14:textId="2C16137F" w:rsidR="003729D7" w:rsidRPr="003729D7" w:rsidRDefault="003729D7" w:rsidP="00B42696">
            <w:pPr>
              <w:jc w:val="center"/>
              <w:rPr>
                <w:rFonts w:asciiTheme="minorHAnsi" w:hAnsiTheme="minorHAnsi" w:cs="Calibri"/>
                <w:sz w:val="20"/>
                <w:szCs w:val="22"/>
              </w:rPr>
            </w:pPr>
            <w:r w:rsidRPr="003729D7">
              <w:rPr>
                <w:rFonts w:asciiTheme="minorHAnsi" w:hAnsiTheme="minorHAnsi" w:cs="Calibri"/>
                <w:sz w:val="20"/>
                <w:szCs w:val="22"/>
              </w:rPr>
              <w:t>50%</w:t>
            </w:r>
          </w:p>
        </w:tc>
        <w:tc>
          <w:tcPr>
            <w:tcW w:w="1260" w:type="dxa"/>
            <w:gridSpan w:val="2"/>
            <w:tcBorders>
              <w:bottom w:val="single" w:sz="4" w:space="0" w:color="auto"/>
            </w:tcBorders>
            <w:vAlign w:val="center"/>
          </w:tcPr>
          <w:p w14:paraId="3F05D5AC" w14:textId="65F6B63E" w:rsidR="003729D7" w:rsidRPr="003729D7" w:rsidRDefault="003729D7" w:rsidP="003729D7">
            <w:pPr>
              <w:jc w:val="center"/>
              <w:rPr>
                <w:rFonts w:asciiTheme="minorHAnsi" w:hAnsiTheme="minorHAnsi" w:cs="Calibri"/>
                <w:sz w:val="20"/>
                <w:szCs w:val="22"/>
              </w:rPr>
            </w:pPr>
            <w:r w:rsidRPr="003729D7">
              <w:rPr>
                <w:rFonts w:asciiTheme="minorHAnsi" w:hAnsiTheme="minorHAnsi" w:cs="Calibri"/>
                <w:sz w:val="20"/>
                <w:szCs w:val="22"/>
              </w:rPr>
              <w:t>60</w:t>
            </w:r>
          </w:p>
        </w:tc>
        <w:tc>
          <w:tcPr>
            <w:tcW w:w="990" w:type="dxa"/>
            <w:tcBorders>
              <w:bottom w:val="single" w:sz="4" w:space="0" w:color="auto"/>
              <w:right w:val="single" w:sz="4" w:space="0" w:color="auto"/>
            </w:tcBorders>
            <w:vAlign w:val="center"/>
          </w:tcPr>
          <w:p w14:paraId="5DE2F94E" w14:textId="44BA50D3" w:rsidR="003729D7" w:rsidRPr="003729D7" w:rsidRDefault="003729D7" w:rsidP="003729D7">
            <w:pPr>
              <w:jc w:val="center"/>
              <w:rPr>
                <w:rFonts w:asciiTheme="minorHAnsi" w:hAnsiTheme="minorHAnsi" w:cs="Calibri"/>
                <w:sz w:val="20"/>
                <w:szCs w:val="22"/>
              </w:rPr>
            </w:pPr>
            <w:r w:rsidRPr="003729D7">
              <w:rPr>
                <w:rFonts w:asciiTheme="minorHAnsi" w:hAnsiTheme="minorHAnsi" w:cs="Calibri"/>
                <w:sz w:val="20"/>
                <w:szCs w:val="22"/>
              </w:rPr>
              <w:t>n/a</w:t>
            </w:r>
          </w:p>
        </w:tc>
        <w:tc>
          <w:tcPr>
            <w:tcW w:w="360" w:type="dxa"/>
            <w:vMerge/>
            <w:tcBorders>
              <w:left w:val="single" w:sz="4" w:space="0" w:color="auto"/>
              <w:right w:val="single" w:sz="4" w:space="0" w:color="auto"/>
            </w:tcBorders>
          </w:tcPr>
          <w:p w14:paraId="67830CA9" w14:textId="77777777" w:rsidR="003729D7" w:rsidRPr="00C81244" w:rsidRDefault="003729D7" w:rsidP="00CA6DA9">
            <w:pPr>
              <w:rPr>
                <w:rFonts w:asciiTheme="minorHAnsi" w:hAnsiTheme="minorHAnsi" w:cs="Calibri"/>
                <w:b/>
                <w:sz w:val="22"/>
                <w:szCs w:val="22"/>
              </w:rPr>
            </w:pPr>
          </w:p>
        </w:tc>
      </w:tr>
      <w:tr w:rsidR="00314B32" w:rsidRPr="00C81244" w14:paraId="20818BBB" w14:textId="77777777" w:rsidTr="00314B32">
        <w:trPr>
          <w:trHeight w:val="260"/>
        </w:trPr>
        <w:tc>
          <w:tcPr>
            <w:tcW w:w="450" w:type="dxa"/>
            <w:vMerge/>
            <w:tcBorders>
              <w:left w:val="single" w:sz="4" w:space="0" w:color="auto"/>
              <w:bottom w:val="single" w:sz="4" w:space="0" w:color="auto"/>
            </w:tcBorders>
          </w:tcPr>
          <w:p w14:paraId="483AC5DF" w14:textId="77777777" w:rsidR="00314B32" w:rsidRPr="00C81244" w:rsidRDefault="00314B32">
            <w:pPr>
              <w:jc w:val="right"/>
              <w:rPr>
                <w:rFonts w:asciiTheme="minorHAnsi" w:hAnsiTheme="minorHAnsi" w:cs="Calibri"/>
                <w:sz w:val="22"/>
                <w:szCs w:val="22"/>
              </w:rPr>
            </w:pPr>
          </w:p>
        </w:tc>
        <w:tc>
          <w:tcPr>
            <w:tcW w:w="2250" w:type="dxa"/>
            <w:gridSpan w:val="3"/>
            <w:vMerge/>
            <w:tcBorders>
              <w:top w:val="single" w:sz="4" w:space="0" w:color="auto"/>
              <w:bottom w:val="single" w:sz="4" w:space="0" w:color="auto"/>
              <w:right w:val="single" w:sz="4" w:space="0" w:color="auto"/>
            </w:tcBorders>
          </w:tcPr>
          <w:p w14:paraId="11C5D973" w14:textId="77777777" w:rsidR="00314B32" w:rsidRPr="00C81244" w:rsidRDefault="00314B32">
            <w:pPr>
              <w:jc w:val="right"/>
              <w:rPr>
                <w:rFonts w:asciiTheme="minorHAnsi" w:hAnsiTheme="minorHAnsi" w:cs="Calibri"/>
                <w:b/>
                <w:bCs/>
                <w:sz w:val="22"/>
                <w:szCs w:val="22"/>
              </w:rPr>
            </w:pPr>
          </w:p>
        </w:tc>
        <w:tc>
          <w:tcPr>
            <w:tcW w:w="450" w:type="dxa"/>
            <w:tcBorders>
              <w:left w:val="single" w:sz="4" w:space="0" w:color="auto"/>
              <w:bottom w:val="single" w:sz="4" w:space="0" w:color="auto"/>
            </w:tcBorders>
          </w:tcPr>
          <w:p w14:paraId="6E33D7A8" w14:textId="77777777" w:rsidR="00314B32" w:rsidRPr="00C81244" w:rsidRDefault="00314B32" w:rsidP="00CA6DA9">
            <w:pPr>
              <w:rPr>
                <w:rFonts w:asciiTheme="minorHAnsi" w:hAnsiTheme="minorHAnsi" w:cs="Calibri"/>
                <w:b/>
                <w:sz w:val="22"/>
                <w:szCs w:val="22"/>
              </w:rPr>
            </w:pPr>
          </w:p>
        </w:tc>
        <w:tc>
          <w:tcPr>
            <w:tcW w:w="1890" w:type="dxa"/>
            <w:gridSpan w:val="4"/>
            <w:tcBorders>
              <w:top w:val="single" w:sz="4" w:space="0" w:color="auto"/>
              <w:bottom w:val="single" w:sz="4" w:space="0" w:color="auto"/>
            </w:tcBorders>
            <w:vAlign w:val="center"/>
          </w:tcPr>
          <w:p w14:paraId="55E541CA" w14:textId="77777777" w:rsidR="00314B32" w:rsidRPr="003729D7" w:rsidRDefault="00314B32" w:rsidP="00172A6B">
            <w:pPr>
              <w:rPr>
                <w:rFonts w:asciiTheme="minorHAnsi" w:hAnsiTheme="minorHAnsi" w:cs="Calibri"/>
                <w:b/>
                <w:sz w:val="20"/>
                <w:szCs w:val="22"/>
              </w:rPr>
            </w:pPr>
          </w:p>
        </w:tc>
        <w:tc>
          <w:tcPr>
            <w:tcW w:w="1170" w:type="dxa"/>
            <w:gridSpan w:val="2"/>
            <w:tcBorders>
              <w:top w:val="single" w:sz="4" w:space="0" w:color="auto"/>
              <w:bottom w:val="single" w:sz="4" w:space="0" w:color="auto"/>
            </w:tcBorders>
            <w:vAlign w:val="center"/>
          </w:tcPr>
          <w:p w14:paraId="5719C2AA" w14:textId="77777777" w:rsidR="00314B32" w:rsidRPr="003729D7" w:rsidRDefault="00314B32" w:rsidP="00172A6B">
            <w:pPr>
              <w:jc w:val="center"/>
              <w:rPr>
                <w:rFonts w:asciiTheme="minorHAnsi" w:hAnsiTheme="minorHAnsi" w:cs="Calibri"/>
                <w:sz w:val="20"/>
                <w:szCs w:val="22"/>
              </w:rPr>
            </w:pPr>
          </w:p>
        </w:tc>
        <w:tc>
          <w:tcPr>
            <w:tcW w:w="1170" w:type="dxa"/>
            <w:gridSpan w:val="2"/>
            <w:tcBorders>
              <w:top w:val="single" w:sz="4" w:space="0" w:color="auto"/>
              <w:bottom w:val="single" w:sz="4" w:space="0" w:color="auto"/>
            </w:tcBorders>
            <w:vAlign w:val="center"/>
          </w:tcPr>
          <w:p w14:paraId="124DDD43" w14:textId="77777777" w:rsidR="00314B32" w:rsidRPr="003729D7" w:rsidRDefault="00314B32" w:rsidP="00B42696">
            <w:pPr>
              <w:jc w:val="center"/>
              <w:rPr>
                <w:rFonts w:asciiTheme="minorHAnsi" w:hAnsiTheme="minorHAnsi" w:cs="Calibri"/>
                <w:sz w:val="20"/>
                <w:szCs w:val="22"/>
              </w:rPr>
            </w:pPr>
          </w:p>
        </w:tc>
        <w:tc>
          <w:tcPr>
            <w:tcW w:w="1260" w:type="dxa"/>
            <w:gridSpan w:val="2"/>
            <w:tcBorders>
              <w:top w:val="single" w:sz="4" w:space="0" w:color="auto"/>
              <w:bottom w:val="single" w:sz="4" w:space="0" w:color="auto"/>
            </w:tcBorders>
            <w:vAlign w:val="center"/>
          </w:tcPr>
          <w:p w14:paraId="502DFD39" w14:textId="77777777" w:rsidR="00314B32" w:rsidRPr="003729D7" w:rsidRDefault="00314B32" w:rsidP="003729D7">
            <w:pPr>
              <w:jc w:val="center"/>
              <w:rPr>
                <w:rFonts w:asciiTheme="minorHAnsi" w:hAnsiTheme="minorHAnsi" w:cs="Calibri"/>
                <w:sz w:val="20"/>
                <w:szCs w:val="22"/>
              </w:rPr>
            </w:pPr>
          </w:p>
        </w:tc>
        <w:tc>
          <w:tcPr>
            <w:tcW w:w="990" w:type="dxa"/>
            <w:tcBorders>
              <w:top w:val="single" w:sz="4" w:space="0" w:color="auto"/>
              <w:bottom w:val="single" w:sz="4" w:space="0" w:color="auto"/>
            </w:tcBorders>
            <w:vAlign w:val="center"/>
          </w:tcPr>
          <w:p w14:paraId="0F586228" w14:textId="77777777" w:rsidR="00314B32" w:rsidRPr="003729D7" w:rsidRDefault="00314B32" w:rsidP="003729D7">
            <w:pPr>
              <w:jc w:val="center"/>
              <w:rPr>
                <w:rFonts w:asciiTheme="minorHAnsi" w:hAnsiTheme="minorHAnsi" w:cs="Calibri"/>
                <w:sz w:val="20"/>
                <w:szCs w:val="22"/>
              </w:rPr>
            </w:pPr>
          </w:p>
        </w:tc>
        <w:tc>
          <w:tcPr>
            <w:tcW w:w="360" w:type="dxa"/>
            <w:tcBorders>
              <w:left w:val="nil"/>
              <w:bottom w:val="single" w:sz="4" w:space="0" w:color="auto"/>
              <w:right w:val="single" w:sz="4" w:space="0" w:color="auto"/>
            </w:tcBorders>
          </w:tcPr>
          <w:p w14:paraId="4CBA41F7" w14:textId="77777777" w:rsidR="00314B32" w:rsidRPr="00C81244" w:rsidRDefault="00314B32" w:rsidP="00CA6DA9">
            <w:pPr>
              <w:rPr>
                <w:rFonts w:asciiTheme="minorHAnsi" w:hAnsiTheme="minorHAnsi" w:cs="Calibri"/>
                <w:b/>
                <w:sz w:val="22"/>
                <w:szCs w:val="22"/>
              </w:rPr>
            </w:pPr>
          </w:p>
        </w:tc>
      </w:tr>
      <w:tr w:rsidR="00267E6B" w:rsidRPr="00C81244" w14:paraId="2FCE834F" w14:textId="77777777" w:rsidTr="00314B32">
        <w:trPr>
          <w:trHeight w:val="1250"/>
        </w:trPr>
        <w:tc>
          <w:tcPr>
            <w:tcW w:w="450" w:type="dxa"/>
            <w:vMerge/>
            <w:tcBorders>
              <w:left w:val="single" w:sz="4" w:space="0" w:color="auto"/>
              <w:bottom w:val="single" w:sz="4" w:space="0" w:color="auto"/>
            </w:tcBorders>
          </w:tcPr>
          <w:p w14:paraId="1F289487" w14:textId="77777777" w:rsidR="00267E6B" w:rsidRPr="00C81244" w:rsidRDefault="00267E6B">
            <w:pPr>
              <w:jc w:val="right"/>
              <w:rPr>
                <w:rFonts w:asciiTheme="minorHAnsi" w:hAnsiTheme="minorHAnsi" w:cs="Calibri"/>
                <w:sz w:val="22"/>
                <w:szCs w:val="22"/>
              </w:rPr>
            </w:pPr>
          </w:p>
        </w:tc>
        <w:tc>
          <w:tcPr>
            <w:tcW w:w="2250" w:type="dxa"/>
            <w:gridSpan w:val="3"/>
            <w:vMerge/>
            <w:tcBorders>
              <w:top w:val="single" w:sz="4" w:space="0" w:color="auto"/>
              <w:bottom w:val="single" w:sz="4" w:space="0" w:color="auto"/>
              <w:right w:val="single" w:sz="4" w:space="0" w:color="auto"/>
            </w:tcBorders>
          </w:tcPr>
          <w:p w14:paraId="72D6C3F9" w14:textId="77777777" w:rsidR="00267E6B" w:rsidRPr="00C81244" w:rsidRDefault="00267E6B">
            <w:pPr>
              <w:jc w:val="right"/>
              <w:rPr>
                <w:rFonts w:asciiTheme="minorHAnsi" w:hAnsiTheme="minorHAnsi" w:cs="Calibri"/>
                <w:b/>
                <w:bCs/>
                <w:sz w:val="22"/>
                <w:szCs w:val="22"/>
              </w:rPr>
            </w:pPr>
          </w:p>
        </w:tc>
        <w:tc>
          <w:tcPr>
            <w:tcW w:w="7290" w:type="dxa"/>
            <w:gridSpan w:val="13"/>
            <w:tcBorders>
              <w:top w:val="single" w:sz="4" w:space="0" w:color="auto"/>
              <w:left w:val="single" w:sz="4" w:space="0" w:color="auto"/>
              <w:bottom w:val="single" w:sz="4" w:space="0" w:color="auto"/>
              <w:right w:val="single" w:sz="4" w:space="0" w:color="auto"/>
            </w:tcBorders>
          </w:tcPr>
          <w:p w14:paraId="0F3B3E42" w14:textId="77777777" w:rsidR="00267E6B" w:rsidRPr="00C81244" w:rsidRDefault="00267E6B" w:rsidP="00DA0197">
            <w:pPr>
              <w:rPr>
                <w:rFonts w:asciiTheme="minorHAnsi" w:hAnsiTheme="minorHAnsi" w:cs="Calibri"/>
                <w:b/>
                <w:sz w:val="22"/>
                <w:szCs w:val="22"/>
              </w:rPr>
            </w:pPr>
          </w:p>
          <w:p w14:paraId="6ED02E76" w14:textId="77777777" w:rsidR="00267E6B" w:rsidRPr="00C81244" w:rsidRDefault="00267E6B" w:rsidP="00DA0197">
            <w:pPr>
              <w:numPr>
                <w:ilvl w:val="0"/>
                <w:numId w:val="30"/>
              </w:numPr>
              <w:rPr>
                <w:rFonts w:asciiTheme="minorHAnsi" w:hAnsiTheme="minorHAnsi" w:cs="Calibri"/>
                <w:b/>
                <w:sz w:val="22"/>
                <w:szCs w:val="22"/>
              </w:rPr>
            </w:pPr>
            <w:r w:rsidRPr="00C81244">
              <w:rPr>
                <w:rFonts w:asciiTheme="minorHAnsi" w:hAnsiTheme="minorHAnsi" w:cs="Calibri"/>
                <w:b/>
                <w:sz w:val="22"/>
                <w:szCs w:val="22"/>
              </w:rPr>
              <w:t xml:space="preserve">Strategies for dealing with potential non-response bias: </w:t>
            </w:r>
          </w:p>
          <w:p w14:paraId="33559210" w14:textId="77777777" w:rsidR="002B3F3E" w:rsidRPr="00C81244" w:rsidRDefault="002B3F3E" w:rsidP="002B3F3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C81244">
              <w:rPr>
                <w:rFonts w:asciiTheme="minorHAnsi" w:hAnsiTheme="minorHAnsi" w:cstheme="minorHAnsi"/>
                <w:sz w:val="22"/>
                <w:szCs w:val="22"/>
              </w:rPr>
              <w:t>We will test for non-response bias using the information obtained during the initial on-site contact with all selected participants.  The surveyors will ask the following questions and record information on a survey log.</w:t>
            </w:r>
          </w:p>
          <w:p w14:paraId="74D13D36" w14:textId="77777777" w:rsidR="002B3F3E" w:rsidRPr="00C81244" w:rsidRDefault="002B3F3E" w:rsidP="002B3F3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14:paraId="1A2632CF" w14:textId="18E4F124" w:rsidR="002B3F3E" w:rsidRPr="00C81244" w:rsidRDefault="002B3F3E" w:rsidP="002B3F3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rFonts w:asciiTheme="minorHAnsi" w:hAnsiTheme="minorHAnsi" w:cstheme="minorHAnsi"/>
                <w:sz w:val="22"/>
                <w:szCs w:val="22"/>
              </w:rPr>
            </w:pPr>
            <w:r w:rsidRPr="00C81244">
              <w:rPr>
                <w:rFonts w:asciiTheme="minorHAnsi" w:hAnsiTheme="minorHAnsi" w:cstheme="minorHAnsi"/>
                <w:sz w:val="22"/>
                <w:szCs w:val="22"/>
              </w:rPr>
              <w:t>1)</w:t>
            </w:r>
            <w:r w:rsidRPr="00C81244">
              <w:rPr>
                <w:rFonts w:asciiTheme="minorHAnsi" w:hAnsiTheme="minorHAnsi" w:cstheme="minorHAnsi"/>
                <w:sz w:val="22"/>
                <w:szCs w:val="22"/>
              </w:rPr>
              <w:tab/>
              <w:t xml:space="preserve">Is this your first time visiting </w:t>
            </w:r>
            <w:r w:rsidR="00D85E79" w:rsidRPr="00C81244">
              <w:rPr>
                <w:rFonts w:asciiTheme="minorHAnsi" w:hAnsiTheme="minorHAnsi" w:cstheme="minorHAnsi"/>
                <w:sz w:val="22"/>
                <w:szCs w:val="22"/>
              </w:rPr>
              <w:t>MALU</w:t>
            </w:r>
            <w:r w:rsidRPr="00C81244">
              <w:rPr>
                <w:rFonts w:asciiTheme="minorHAnsi" w:hAnsiTheme="minorHAnsi" w:cstheme="minorHAnsi"/>
                <w:sz w:val="22"/>
                <w:szCs w:val="22"/>
              </w:rPr>
              <w:t>?</w:t>
            </w:r>
          </w:p>
          <w:p w14:paraId="46780225" w14:textId="20432E30" w:rsidR="002B3F3E" w:rsidRPr="00C81244" w:rsidRDefault="002B3F3E" w:rsidP="002B3F3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rFonts w:asciiTheme="minorHAnsi" w:hAnsiTheme="minorHAnsi" w:cstheme="minorHAnsi"/>
                <w:sz w:val="22"/>
                <w:szCs w:val="22"/>
              </w:rPr>
            </w:pPr>
            <w:r w:rsidRPr="00C81244">
              <w:rPr>
                <w:rFonts w:asciiTheme="minorHAnsi" w:hAnsiTheme="minorHAnsi" w:cstheme="minorHAnsi"/>
                <w:sz w:val="22"/>
                <w:szCs w:val="22"/>
              </w:rPr>
              <w:t>2)</w:t>
            </w:r>
            <w:r w:rsidRPr="00C81244">
              <w:rPr>
                <w:rFonts w:asciiTheme="minorHAnsi" w:hAnsiTheme="minorHAnsi" w:cstheme="minorHAnsi"/>
                <w:sz w:val="22"/>
                <w:szCs w:val="22"/>
              </w:rPr>
              <w:tab/>
              <w:t xml:space="preserve">What is your age? </w:t>
            </w:r>
          </w:p>
          <w:p w14:paraId="1347A74A" w14:textId="77777777" w:rsidR="002B3F3E" w:rsidRPr="00C81244" w:rsidRDefault="002B3F3E" w:rsidP="002B3F3E">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rFonts w:asciiTheme="minorHAnsi" w:hAnsiTheme="minorHAnsi" w:cstheme="minorHAnsi"/>
                <w:sz w:val="22"/>
                <w:szCs w:val="22"/>
              </w:rPr>
            </w:pPr>
            <w:r w:rsidRPr="00C81244">
              <w:rPr>
                <w:rFonts w:asciiTheme="minorHAnsi" w:hAnsiTheme="minorHAnsi" w:cstheme="minorHAnsi"/>
                <w:sz w:val="22"/>
                <w:szCs w:val="22"/>
              </w:rPr>
              <w:t>3)</w:t>
            </w:r>
            <w:r w:rsidRPr="00C81244">
              <w:rPr>
                <w:rFonts w:asciiTheme="minorHAnsi" w:hAnsiTheme="minorHAnsi" w:cstheme="minorHAnsi"/>
                <w:sz w:val="22"/>
                <w:szCs w:val="22"/>
              </w:rPr>
              <w:tab/>
              <w:t xml:space="preserve">What is your zip code? </w:t>
            </w:r>
          </w:p>
          <w:p w14:paraId="17E7F9CA" w14:textId="1F0887EC" w:rsidR="002B3F3E" w:rsidRPr="00C81244" w:rsidRDefault="002B3F3E" w:rsidP="002B3F3E">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rFonts w:asciiTheme="minorHAnsi" w:hAnsiTheme="minorHAnsi" w:cstheme="minorHAnsi"/>
                <w:sz w:val="22"/>
                <w:szCs w:val="22"/>
              </w:rPr>
            </w:pPr>
            <w:r w:rsidRPr="00C81244">
              <w:rPr>
                <w:rFonts w:asciiTheme="minorHAnsi" w:hAnsiTheme="minorHAnsi" w:cstheme="minorHAnsi"/>
                <w:sz w:val="22"/>
                <w:szCs w:val="22"/>
              </w:rPr>
              <w:t>4)          Gender of the participant will be observed and recorded</w:t>
            </w:r>
          </w:p>
          <w:p w14:paraId="39666624" w14:textId="77777777" w:rsidR="002B3F3E" w:rsidRPr="00C81244" w:rsidRDefault="002B3F3E" w:rsidP="002B3F3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14:paraId="28694FEB" w14:textId="77777777" w:rsidR="002B3F3E" w:rsidRPr="00C81244" w:rsidRDefault="002B3F3E" w:rsidP="002B3F3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C81244">
              <w:rPr>
                <w:rFonts w:asciiTheme="minorHAnsi" w:hAnsiTheme="minorHAnsi" w:cstheme="minorHAnsi"/>
                <w:sz w:val="22"/>
                <w:szCs w:val="22"/>
              </w:rPr>
              <w:t>We will compare survey respondents and non-respondents to determine non-response bias.</w:t>
            </w:r>
          </w:p>
          <w:p w14:paraId="0F2B72A6" w14:textId="77777777" w:rsidR="00267E6B" w:rsidRPr="00C81244" w:rsidRDefault="00267E6B" w:rsidP="00DA0197">
            <w:pPr>
              <w:rPr>
                <w:rFonts w:asciiTheme="minorHAnsi" w:hAnsiTheme="minorHAnsi" w:cs="Calibri"/>
                <w:sz w:val="22"/>
                <w:szCs w:val="22"/>
              </w:rPr>
            </w:pPr>
          </w:p>
          <w:p w14:paraId="10DA07F9" w14:textId="77777777" w:rsidR="00267E6B" w:rsidRPr="00C81244" w:rsidRDefault="00267E6B" w:rsidP="00DA0197">
            <w:pPr>
              <w:pStyle w:val="ListParagraph"/>
              <w:numPr>
                <w:ilvl w:val="0"/>
                <w:numId w:val="30"/>
              </w:numPr>
              <w:rPr>
                <w:rFonts w:asciiTheme="minorHAnsi" w:hAnsiTheme="minorHAnsi" w:cs="Calibri"/>
                <w:b/>
                <w:sz w:val="22"/>
                <w:szCs w:val="22"/>
              </w:rPr>
            </w:pPr>
            <w:r w:rsidRPr="00C81244">
              <w:rPr>
                <w:rFonts w:asciiTheme="minorHAnsi" w:hAnsiTheme="minorHAnsi" w:cs="Calibri"/>
                <w:b/>
                <w:sz w:val="22"/>
                <w:szCs w:val="22"/>
              </w:rPr>
              <w:t>Description of any pre-testing and peer review of the methods and/or instrument (recommended):</w:t>
            </w:r>
          </w:p>
          <w:p w14:paraId="7CEB24B8" w14:textId="28AB4099" w:rsidR="00172A6B" w:rsidRDefault="00267E6B" w:rsidP="00EB49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C81244">
              <w:rPr>
                <w:rFonts w:asciiTheme="minorHAnsi" w:hAnsiTheme="minorHAnsi" w:cs="Calibri"/>
                <w:sz w:val="22"/>
                <w:szCs w:val="22"/>
              </w:rPr>
              <w:t>The questionnaire format and many of the questions have been used in 2</w:t>
            </w:r>
            <w:r w:rsidR="00AD63B6" w:rsidRPr="00C81244">
              <w:rPr>
                <w:rFonts w:asciiTheme="minorHAnsi" w:hAnsiTheme="minorHAnsi" w:cs="Calibri"/>
                <w:sz w:val="22"/>
                <w:szCs w:val="22"/>
              </w:rPr>
              <w:t xml:space="preserve">43 </w:t>
            </w:r>
            <w:r w:rsidRPr="00C81244">
              <w:rPr>
                <w:rFonts w:asciiTheme="minorHAnsi" w:hAnsiTheme="minorHAnsi" w:cs="Calibri"/>
                <w:sz w:val="22"/>
                <w:szCs w:val="22"/>
              </w:rPr>
              <w:t xml:space="preserve">previous VSP survey instruments. The questions in this survey are taken from the currently approved list of questions in NPS Pool of Known Questions (OMB 1024-0224; Current Expirations Date: 8-31-2014). </w:t>
            </w:r>
            <w:r w:rsidR="00EB49F4" w:rsidRPr="00C81244">
              <w:rPr>
                <w:rFonts w:asciiTheme="minorHAnsi" w:hAnsiTheme="minorHAnsi" w:cstheme="minorHAnsi"/>
                <w:sz w:val="22"/>
                <w:szCs w:val="22"/>
              </w:rPr>
              <w:t>The survey instrument was tested using a group of college students (n=9). Amount of time needed to complete the survey was averaged at 15 minutes.</w:t>
            </w:r>
          </w:p>
          <w:p w14:paraId="1CCD704E" w14:textId="63EC8F11" w:rsidR="00EB49F4" w:rsidRPr="00C81244" w:rsidRDefault="00EB49F4" w:rsidP="00EB49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C81244">
              <w:rPr>
                <w:rFonts w:asciiTheme="minorHAnsi" w:hAnsiTheme="minorHAnsi" w:cstheme="minorHAnsi"/>
                <w:sz w:val="22"/>
                <w:szCs w:val="22"/>
              </w:rPr>
              <w:t xml:space="preserve"> </w:t>
            </w:r>
          </w:p>
          <w:p w14:paraId="1B734298" w14:textId="47824D2E" w:rsidR="00267E6B" w:rsidRPr="00C81244" w:rsidRDefault="00EB49F4" w:rsidP="00EB49F4">
            <w:pPr>
              <w:rPr>
                <w:rFonts w:asciiTheme="minorHAnsi" w:hAnsiTheme="minorHAnsi" w:cs="Calibri"/>
                <w:sz w:val="22"/>
                <w:szCs w:val="22"/>
              </w:rPr>
            </w:pPr>
            <w:r w:rsidRPr="00C81244">
              <w:rPr>
                <w:rFonts w:asciiTheme="minorHAnsi" w:hAnsiTheme="minorHAnsi" w:cstheme="minorHAnsi"/>
                <w:sz w:val="22"/>
                <w:szCs w:val="22"/>
              </w:rPr>
              <w:t xml:space="preserve">A similar focus group script was used in another PSU study at Petrified Forest National Park, in which the average time to complete each focus group session was 40 minutes. </w:t>
            </w:r>
            <w:r w:rsidR="00A74C85" w:rsidRPr="00C81244">
              <w:rPr>
                <w:rFonts w:asciiTheme="minorHAnsi" w:hAnsiTheme="minorHAnsi" w:cs="Calibri"/>
                <w:sz w:val="22"/>
                <w:szCs w:val="22"/>
              </w:rPr>
              <w:t>Internal and external review comments have been incorporated in the final survey instrument.</w:t>
            </w:r>
          </w:p>
        </w:tc>
      </w:tr>
    </w:tbl>
    <w:p w14:paraId="2090291F" w14:textId="79DA6129" w:rsidR="00F20570" w:rsidRPr="00C81244" w:rsidRDefault="00F20570">
      <w:pPr>
        <w:rPr>
          <w:sz w:val="22"/>
          <w:szCs w:val="22"/>
        </w:rPr>
      </w:pPr>
    </w:p>
    <w:tbl>
      <w:tblPr>
        <w:tblW w:w="10035" w:type="dxa"/>
        <w:tblInd w:w="63" w:type="dxa"/>
        <w:tblLayout w:type="fixed"/>
        <w:tblLook w:val="0000" w:firstRow="0" w:lastRow="0" w:firstColumn="0" w:lastColumn="0" w:noHBand="0" w:noVBand="0"/>
      </w:tblPr>
      <w:tblGrid>
        <w:gridCol w:w="45"/>
        <w:gridCol w:w="473"/>
        <w:gridCol w:w="67"/>
        <w:gridCol w:w="2088"/>
        <w:gridCol w:w="72"/>
        <w:gridCol w:w="743"/>
        <w:gridCol w:w="450"/>
        <w:gridCol w:w="2677"/>
        <w:gridCol w:w="450"/>
        <w:gridCol w:w="360"/>
        <w:gridCol w:w="1506"/>
        <w:gridCol w:w="294"/>
        <w:gridCol w:w="743"/>
        <w:gridCol w:w="67"/>
      </w:tblGrid>
      <w:tr w:rsidR="00B42696" w:rsidRPr="00C81244" w14:paraId="16C9C04C" w14:textId="77777777" w:rsidTr="00314B32">
        <w:trPr>
          <w:gridBefore w:val="1"/>
          <w:wBefore w:w="45" w:type="dxa"/>
          <w:trHeight w:val="1250"/>
        </w:trPr>
        <w:tc>
          <w:tcPr>
            <w:tcW w:w="540" w:type="dxa"/>
            <w:gridSpan w:val="2"/>
            <w:tcBorders>
              <w:top w:val="single" w:sz="4" w:space="0" w:color="auto"/>
              <w:left w:val="single" w:sz="4" w:space="0" w:color="auto"/>
            </w:tcBorders>
          </w:tcPr>
          <w:p w14:paraId="55863F4F" w14:textId="77777777" w:rsidR="00F20570" w:rsidRPr="00C81244" w:rsidRDefault="00A159E5">
            <w:pPr>
              <w:jc w:val="right"/>
              <w:rPr>
                <w:rFonts w:asciiTheme="minorHAnsi" w:hAnsiTheme="minorHAnsi" w:cs="Calibri"/>
                <w:sz w:val="22"/>
                <w:szCs w:val="22"/>
              </w:rPr>
            </w:pPr>
            <w:r w:rsidRPr="00C81244">
              <w:rPr>
                <w:rFonts w:asciiTheme="minorHAnsi" w:hAnsiTheme="minorHAnsi" w:cs="Calibri"/>
                <w:sz w:val="22"/>
                <w:szCs w:val="22"/>
              </w:rPr>
              <w:t xml:space="preserve">10 </w:t>
            </w:r>
          </w:p>
        </w:tc>
        <w:tc>
          <w:tcPr>
            <w:tcW w:w="2160" w:type="dxa"/>
            <w:gridSpan w:val="2"/>
            <w:tcBorders>
              <w:top w:val="single" w:sz="4" w:space="0" w:color="auto"/>
              <w:right w:val="single" w:sz="4" w:space="0" w:color="auto"/>
            </w:tcBorders>
          </w:tcPr>
          <w:p w14:paraId="1A37AA9E" w14:textId="77777777" w:rsidR="00F20570" w:rsidRPr="00C81244" w:rsidRDefault="00A159E5">
            <w:pPr>
              <w:jc w:val="right"/>
              <w:rPr>
                <w:rFonts w:asciiTheme="minorHAnsi" w:hAnsiTheme="minorHAnsi" w:cs="Calibri"/>
                <w:b/>
                <w:bCs/>
                <w:sz w:val="22"/>
                <w:szCs w:val="22"/>
              </w:rPr>
            </w:pPr>
            <w:r w:rsidRPr="00C81244">
              <w:rPr>
                <w:rFonts w:asciiTheme="minorHAnsi" w:hAnsiTheme="minorHAnsi" w:cs="Calibri"/>
                <w:b/>
                <w:bCs/>
                <w:sz w:val="22"/>
                <w:szCs w:val="22"/>
              </w:rPr>
              <w:t>Burden Estimates:</w:t>
            </w:r>
          </w:p>
        </w:tc>
        <w:tc>
          <w:tcPr>
            <w:tcW w:w="7290" w:type="dxa"/>
            <w:gridSpan w:val="9"/>
            <w:tcBorders>
              <w:top w:val="single" w:sz="4" w:space="0" w:color="auto"/>
              <w:left w:val="single" w:sz="4" w:space="0" w:color="auto"/>
              <w:right w:val="single" w:sz="4" w:space="0" w:color="auto"/>
            </w:tcBorders>
          </w:tcPr>
          <w:p w14:paraId="08879239" w14:textId="0BE3AC6B" w:rsidR="00267E6B" w:rsidRPr="00C81244" w:rsidRDefault="00267E6B" w:rsidP="00F22053">
            <w:pPr>
              <w:ind w:right="342"/>
              <w:rPr>
                <w:rFonts w:ascii="Calibri" w:hAnsi="Calibri" w:cs="Calibri"/>
                <w:sz w:val="22"/>
                <w:szCs w:val="22"/>
              </w:rPr>
            </w:pPr>
            <w:r w:rsidRPr="00C81244">
              <w:rPr>
                <w:rFonts w:ascii="Calibri" w:hAnsi="Calibri" w:cs="Calibri"/>
                <w:sz w:val="22"/>
                <w:szCs w:val="22"/>
              </w:rPr>
              <w:t xml:space="preserve">We plan to approach </w:t>
            </w:r>
            <w:r w:rsidR="00501BB8" w:rsidRPr="00C81244">
              <w:rPr>
                <w:rFonts w:ascii="Calibri" w:hAnsi="Calibri" w:cs="Calibri"/>
                <w:sz w:val="22"/>
                <w:szCs w:val="22"/>
              </w:rPr>
              <w:t>1,385</w:t>
            </w:r>
            <w:r w:rsidRPr="00C81244">
              <w:rPr>
                <w:rFonts w:ascii="Calibri" w:hAnsi="Calibri" w:cs="Calibri"/>
                <w:sz w:val="22"/>
                <w:szCs w:val="22"/>
              </w:rPr>
              <w:t xml:space="preserve"> individuals during the sampling period</w:t>
            </w:r>
            <w:r w:rsidR="00B42696">
              <w:rPr>
                <w:rFonts w:ascii="Calibri" w:hAnsi="Calibri" w:cs="Calibri"/>
                <w:sz w:val="22"/>
                <w:szCs w:val="22"/>
              </w:rPr>
              <w:t xml:space="preserve">. </w:t>
            </w:r>
            <w:r w:rsidRPr="00C81244">
              <w:rPr>
                <w:rFonts w:ascii="Calibri" w:hAnsi="Calibri" w:cs="Calibri"/>
                <w:sz w:val="22"/>
                <w:szCs w:val="22"/>
              </w:rPr>
              <w:t>The initial contact is to obtain verbal confirmation that the individuals are willing to participate in the survey</w:t>
            </w:r>
            <w:r w:rsidR="00F22053" w:rsidRPr="00C81244">
              <w:rPr>
                <w:rFonts w:ascii="Calibri" w:hAnsi="Calibri" w:cs="Calibri"/>
                <w:sz w:val="22"/>
                <w:szCs w:val="22"/>
              </w:rPr>
              <w:t>. For all selected individuals we will ask 3 questions to determine non-response bias. The initial contact and response bias checking will take approximat</w:t>
            </w:r>
            <w:r w:rsidR="00501BB8" w:rsidRPr="00C81244">
              <w:rPr>
                <w:rFonts w:ascii="Calibri" w:hAnsi="Calibri" w:cs="Calibri"/>
                <w:sz w:val="22"/>
                <w:szCs w:val="22"/>
              </w:rPr>
              <w:t>ely 2 minutes to complete (1,385</w:t>
            </w:r>
            <w:r w:rsidR="00F22053" w:rsidRPr="00C81244">
              <w:rPr>
                <w:rFonts w:ascii="Calibri" w:hAnsi="Calibri" w:cs="Calibri"/>
                <w:sz w:val="22"/>
                <w:szCs w:val="22"/>
              </w:rPr>
              <w:t>x2 minutes</w:t>
            </w:r>
            <w:r w:rsidR="00501BB8" w:rsidRPr="00C81244">
              <w:rPr>
                <w:rFonts w:ascii="Calibri" w:hAnsi="Calibri" w:cs="Calibri"/>
                <w:sz w:val="22"/>
                <w:szCs w:val="22"/>
              </w:rPr>
              <w:t>= 46</w:t>
            </w:r>
            <w:r w:rsidR="00F22053" w:rsidRPr="00C81244">
              <w:rPr>
                <w:rFonts w:ascii="Calibri" w:hAnsi="Calibri" w:cs="Calibri"/>
                <w:sz w:val="22"/>
                <w:szCs w:val="22"/>
              </w:rPr>
              <w:t xml:space="preserve"> hours).</w:t>
            </w:r>
          </w:p>
          <w:p w14:paraId="4F944C3F" w14:textId="77777777" w:rsidR="00267E6B" w:rsidRPr="00C81244" w:rsidRDefault="00267E6B" w:rsidP="00267E6B">
            <w:pPr>
              <w:ind w:left="94" w:right="342"/>
              <w:rPr>
                <w:rFonts w:ascii="Calibri" w:hAnsi="Calibri" w:cs="Calibri"/>
                <w:sz w:val="22"/>
                <w:szCs w:val="22"/>
              </w:rPr>
            </w:pPr>
          </w:p>
          <w:p w14:paraId="6C5AE070" w14:textId="6C4BFB32" w:rsidR="00501BB8" w:rsidRPr="00C81244" w:rsidRDefault="00501BB8" w:rsidP="00B30C50">
            <w:pPr>
              <w:ind w:right="342"/>
              <w:rPr>
                <w:rFonts w:ascii="Calibri" w:hAnsi="Calibri" w:cs="Calibri"/>
                <w:sz w:val="22"/>
                <w:szCs w:val="22"/>
              </w:rPr>
            </w:pPr>
            <w:r w:rsidRPr="00C81244">
              <w:rPr>
                <w:rFonts w:ascii="Calibri" w:hAnsi="Calibri" w:cs="Calibri"/>
                <w:sz w:val="22"/>
                <w:szCs w:val="22"/>
              </w:rPr>
              <w:lastRenderedPageBreak/>
              <w:t>With 65</w:t>
            </w:r>
            <w:r w:rsidR="00267E6B" w:rsidRPr="00C81244">
              <w:rPr>
                <w:rFonts w:ascii="Calibri" w:hAnsi="Calibri" w:cs="Calibri"/>
                <w:sz w:val="22"/>
                <w:szCs w:val="22"/>
              </w:rPr>
              <w:t xml:space="preserve">% expected response rate, we estimate that </w:t>
            </w:r>
            <w:r w:rsidR="00B94E14" w:rsidRPr="00C81244">
              <w:rPr>
                <w:rFonts w:ascii="Calibri" w:hAnsi="Calibri" w:cs="Calibri"/>
                <w:sz w:val="22"/>
                <w:szCs w:val="22"/>
              </w:rPr>
              <w:t xml:space="preserve">a total of </w:t>
            </w:r>
            <w:r w:rsidRPr="00C81244">
              <w:rPr>
                <w:rFonts w:ascii="Calibri" w:hAnsi="Calibri" w:cs="Calibri"/>
                <w:sz w:val="22"/>
                <w:szCs w:val="22"/>
              </w:rPr>
              <w:t>900</w:t>
            </w:r>
            <w:r w:rsidR="00B94E14" w:rsidRPr="00C81244">
              <w:rPr>
                <w:rFonts w:ascii="Calibri" w:hAnsi="Calibri" w:cs="Calibri"/>
                <w:sz w:val="22"/>
                <w:szCs w:val="22"/>
              </w:rPr>
              <w:t xml:space="preserve"> surveys</w:t>
            </w:r>
            <w:r w:rsidR="00267E6B" w:rsidRPr="00C81244">
              <w:rPr>
                <w:rFonts w:ascii="Calibri" w:hAnsi="Calibri" w:cs="Calibri"/>
                <w:sz w:val="22"/>
                <w:szCs w:val="22"/>
              </w:rPr>
              <w:t xml:space="preserve"> will </w:t>
            </w:r>
            <w:r w:rsidR="00B94E14" w:rsidRPr="00C81244">
              <w:rPr>
                <w:rFonts w:ascii="Calibri" w:hAnsi="Calibri" w:cs="Calibri"/>
                <w:sz w:val="22"/>
                <w:szCs w:val="22"/>
              </w:rPr>
              <w:t xml:space="preserve">be </w:t>
            </w:r>
            <w:r w:rsidR="00267E6B" w:rsidRPr="00C81244">
              <w:rPr>
                <w:rFonts w:ascii="Calibri" w:hAnsi="Calibri" w:cs="Calibri"/>
                <w:sz w:val="22"/>
                <w:szCs w:val="22"/>
              </w:rPr>
              <w:t>complete</w:t>
            </w:r>
            <w:r w:rsidR="00B94E14" w:rsidRPr="00C81244">
              <w:rPr>
                <w:rFonts w:ascii="Calibri" w:hAnsi="Calibri" w:cs="Calibri"/>
                <w:sz w:val="22"/>
                <w:szCs w:val="22"/>
              </w:rPr>
              <w:t>d</w:t>
            </w:r>
            <w:r w:rsidR="00267E6B" w:rsidRPr="00C81244">
              <w:rPr>
                <w:rFonts w:ascii="Calibri" w:hAnsi="Calibri" w:cs="Calibri"/>
                <w:sz w:val="22"/>
                <w:szCs w:val="22"/>
              </w:rPr>
              <w:t xml:space="preserve">. </w:t>
            </w:r>
            <w:r w:rsidR="00C800A2" w:rsidRPr="00C81244">
              <w:rPr>
                <w:rFonts w:ascii="Calibri" w:hAnsi="Calibri" w:cs="Calibri"/>
                <w:sz w:val="22"/>
                <w:szCs w:val="22"/>
              </w:rPr>
              <w:t>I</w:t>
            </w:r>
            <w:r w:rsidR="00B94E14" w:rsidRPr="00C81244">
              <w:rPr>
                <w:rFonts w:ascii="Calibri" w:hAnsi="Calibri" w:cs="Calibri"/>
                <w:sz w:val="22"/>
                <w:szCs w:val="22"/>
              </w:rPr>
              <w:t xml:space="preserve">t is estimated that it will </w:t>
            </w:r>
            <w:r w:rsidRPr="00C81244">
              <w:rPr>
                <w:rFonts w:ascii="Calibri" w:hAnsi="Calibri" w:cs="Calibri"/>
                <w:sz w:val="22"/>
                <w:szCs w:val="22"/>
              </w:rPr>
              <w:t>take 15 minutes to complete (900</w:t>
            </w:r>
            <w:r w:rsidR="00B94E14" w:rsidRPr="00C81244">
              <w:rPr>
                <w:rFonts w:ascii="Calibri" w:hAnsi="Calibri" w:cs="Calibri"/>
                <w:sz w:val="22"/>
                <w:szCs w:val="22"/>
              </w:rPr>
              <w:t>x15 minutes =</w:t>
            </w:r>
            <w:r w:rsidRPr="00C81244">
              <w:rPr>
                <w:rFonts w:ascii="Calibri" w:hAnsi="Calibri" w:cs="Calibri"/>
                <w:sz w:val="22"/>
                <w:szCs w:val="22"/>
              </w:rPr>
              <w:t>225</w:t>
            </w:r>
            <w:r w:rsidR="00B94E14" w:rsidRPr="00C81244">
              <w:rPr>
                <w:rFonts w:ascii="Calibri" w:hAnsi="Calibri" w:cs="Calibri"/>
                <w:sz w:val="22"/>
                <w:szCs w:val="22"/>
              </w:rPr>
              <w:t xml:space="preserve"> hours). </w:t>
            </w:r>
          </w:p>
          <w:p w14:paraId="29A45903" w14:textId="77777777" w:rsidR="00501BB8" w:rsidRPr="00C81244" w:rsidRDefault="00501BB8" w:rsidP="00267E6B">
            <w:pPr>
              <w:ind w:left="94" w:right="342"/>
              <w:rPr>
                <w:rFonts w:ascii="Calibri" w:hAnsi="Calibri" w:cs="Calibri"/>
                <w:sz w:val="22"/>
                <w:szCs w:val="22"/>
              </w:rPr>
            </w:pPr>
          </w:p>
          <w:p w14:paraId="3F23D4C3" w14:textId="2B7883F3" w:rsidR="00B94E14" w:rsidRPr="00C81244" w:rsidRDefault="00B94E14" w:rsidP="00B30C50">
            <w:pPr>
              <w:ind w:left="-18" w:right="342"/>
              <w:rPr>
                <w:rFonts w:ascii="Calibri" w:hAnsi="Calibri" w:cs="Calibri"/>
                <w:sz w:val="22"/>
                <w:szCs w:val="22"/>
              </w:rPr>
            </w:pPr>
            <w:r w:rsidRPr="00C81244">
              <w:rPr>
                <w:rFonts w:ascii="Calibri" w:hAnsi="Calibri" w:cs="Calibri"/>
                <w:sz w:val="22"/>
                <w:szCs w:val="22"/>
              </w:rPr>
              <w:t xml:space="preserve">For the </w:t>
            </w:r>
            <w:r w:rsidR="00501BB8" w:rsidRPr="00C81244">
              <w:rPr>
                <w:rFonts w:ascii="Calibri" w:hAnsi="Calibri" w:cs="Calibri"/>
                <w:sz w:val="22"/>
                <w:szCs w:val="22"/>
              </w:rPr>
              <w:t>focus group</w:t>
            </w:r>
            <w:r w:rsidR="00E76C1D" w:rsidRPr="00C81244">
              <w:rPr>
                <w:rFonts w:ascii="Calibri" w:hAnsi="Calibri" w:cs="Calibri"/>
                <w:sz w:val="22"/>
                <w:szCs w:val="22"/>
              </w:rPr>
              <w:t>, we intended to contact 16 partners and 120 visitors (n=136). It will take approximately 5 minutes for the initial contact to invite partners and visitors to focus groups and obtain confirmation (136x5 minutes = 11 hours). Of those who were invited 72 are expected to attend focus group session. Each focus group session is expected to take</w:t>
            </w:r>
            <w:r w:rsidR="00314B32">
              <w:rPr>
                <w:rFonts w:ascii="Calibri" w:hAnsi="Calibri" w:cs="Calibri"/>
                <w:sz w:val="22"/>
                <w:szCs w:val="22"/>
              </w:rPr>
              <w:t xml:space="preserve"> 60</w:t>
            </w:r>
            <w:r w:rsidR="00E76C1D" w:rsidRPr="00C81244">
              <w:rPr>
                <w:rFonts w:ascii="Calibri" w:hAnsi="Calibri" w:cs="Calibri"/>
                <w:sz w:val="22"/>
                <w:szCs w:val="22"/>
              </w:rPr>
              <w:t xml:space="preserve"> minutes to complete (72x</w:t>
            </w:r>
            <w:r w:rsidR="00314B32">
              <w:rPr>
                <w:rFonts w:ascii="Calibri" w:hAnsi="Calibri" w:cs="Calibri"/>
                <w:sz w:val="22"/>
                <w:szCs w:val="22"/>
              </w:rPr>
              <w:t>6</w:t>
            </w:r>
            <w:r w:rsidR="00E76C1D" w:rsidRPr="00C81244">
              <w:rPr>
                <w:rFonts w:ascii="Calibri" w:hAnsi="Calibri" w:cs="Calibri"/>
                <w:sz w:val="22"/>
                <w:szCs w:val="22"/>
              </w:rPr>
              <w:t xml:space="preserve">0 minutes = </w:t>
            </w:r>
            <w:r w:rsidR="00314B32">
              <w:rPr>
                <w:rFonts w:ascii="Calibri" w:hAnsi="Calibri" w:cs="Calibri"/>
                <w:sz w:val="22"/>
                <w:szCs w:val="22"/>
              </w:rPr>
              <w:t>72</w:t>
            </w:r>
            <w:r w:rsidRPr="00C81244">
              <w:rPr>
                <w:rFonts w:ascii="Calibri" w:hAnsi="Calibri" w:cs="Calibri"/>
                <w:sz w:val="22"/>
                <w:szCs w:val="22"/>
              </w:rPr>
              <w:t xml:space="preserve"> hours)</w:t>
            </w:r>
            <w:r w:rsidR="004121DE" w:rsidRPr="00C81244">
              <w:rPr>
                <w:rFonts w:ascii="Calibri" w:hAnsi="Calibri" w:cs="Calibri"/>
                <w:sz w:val="22"/>
                <w:szCs w:val="22"/>
              </w:rPr>
              <w:t>.</w:t>
            </w:r>
            <w:r w:rsidRPr="00C81244">
              <w:rPr>
                <w:rFonts w:ascii="Calibri" w:hAnsi="Calibri" w:cs="Calibri"/>
                <w:sz w:val="22"/>
                <w:szCs w:val="22"/>
              </w:rPr>
              <w:t xml:space="preserve"> </w:t>
            </w:r>
          </w:p>
          <w:p w14:paraId="694573F4" w14:textId="77777777" w:rsidR="00B94E14" w:rsidRPr="00C81244" w:rsidRDefault="00B94E14" w:rsidP="00267E6B">
            <w:pPr>
              <w:ind w:left="94" w:right="342"/>
              <w:rPr>
                <w:rFonts w:ascii="Calibri" w:hAnsi="Calibri" w:cs="Calibri"/>
                <w:sz w:val="22"/>
                <w:szCs w:val="22"/>
              </w:rPr>
            </w:pPr>
          </w:p>
          <w:p w14:paraId="073DEF1F" w14:textId="01311E85" w:rsidR="00267E6B" w:rsidRPr="00C81244" w:rsidRDefault="00267E6B" w:rsidP="00B30C50">
            <w:pPr>
              <w:ind w:right="342"/>
              <w:rPr>
                <w:rFonts w:ascii="Calibri" w:hAnsi="Calibri" w:cs="Calibri"/>
                <w:sz w:val="22"/>
                <w:szCs w:val="22"/>
              </w:rPr>
            </w:pPr>
            <w:r w:rsidRPr="00C81244">
              <w:rPr>
                <w:rFonts w:ascii="Calibri" w:hAnsi="Calibri" w:cs="Calibri"/>
                <w:sz w:val="22"/>
                <w:szCs w:val="22"/>
              </w:rPr>
              <w:t>The</w:t>
            </w:r>
            <w:r w:rsidR="00B94E14" w:rsidRPr="00C81244">
              <w:rPr>
                <w:rFonts w:ascii="Calibri" w:hAnsi="Calibri" w:cs="Calibri"/>
                <w:sz w:val="22"/>
                <w:szCs w:val="22"/>
              </w:rPr>
              <w:t xml:space="preserve"> total</w:t>
            </w:r>
            <w:r w:rsidRPr="00C81244">
              <w:rPr>
                <w:rFonts w:ascii="Calibri" w:hAnsi="Calibri" w:cs="Calibri"/>
                <w:sz w:val="22"/>
                <w:szCs w:val="22"/>
              </w:rPr>
              <w:t xml:space="preserve"> burden for this collection is estimated to be </w:t>
            </w:r>
            <w:r w:rsidR="00D95EBD" w:rsidRPr="00C81244">
              <w:rPr>
                <w:rFonts w:ascii="Calibri" w:hAnsi="Calibri" w:cs="Calibri"/>
                <w:sz w:val="22"/>
                <w:szCs w:val="22"/>
              </w:rPr>
              <w:t>3</w:t>
            </w:r>
            <w:r w:rsidR="00314B32">
              <w:rPr>
                <w:rFonts w:ascii="Calibri" w:hAnsi="Calibri" w:cs="Calibri"/>
                <w:sz w:val="22"/>
                <w:szCs w:val="22"/>
              </w:rPr>
              <w:t>54</w:t>
            </w:r>
            <w:r w:rsidRPr="00C81244">
              <w:rPr>
                <w:rFonts w:ascii="Calibri" w:hAnsi="Calibri" w:cs="Calibri"/>
                <w:sz w:val="22"/>
                <w:szCs w:val="22"/>
              </w:rPr>
              <w:t xml:space="preserve"> hours.</w:t>
            </w:r>
          </w:p>
          <w:p w14:paraId="5FFD62F2" w14:textId="77777777" w:rsidR="00F20570" w:rsidRPr="00C81244" w:rsidRDefault="00F20570" w:rsidP="00613844">
            <w:pPr>
              <w:rPr>
                <w:rFonts w:asciiTheme="minorHAnsi" w:hAnsiTheme="minorHAnsi" w:cs="Calibri"/>
                <w:b/>
                <w:sz w:val="22"/>
                <w:szCs w:val="22"/>
              </w:rPr>
            </w:pPr>
          </w:p>
        </w:tc>
      </w:tr>
      <w:tr w:rsidR="00626D62" w:rsidRPr="00C81244" w14:paraId="050DC8CE" w14:textId="77777777" w:rsidTr="002140C3">
        <w:trPr>
          <w:gridBefore w:val="1"/>
          <w:wBefore w:w="45" w:type="dxa"/>
          <w:trHeight w:val="530"/>
        </w:trPr>
        <w:tc>
          <w:tcPr>
            <w:tcW w:w="540" w:type="dxa"/>
            <w:gridSpan w:val="2"/>
            <w:tcBorders>
              <w:left w:val="single" w:sz="4" w:space="0" w:color="auto"/>
              <w:right w:val="single" w:sz="4" w:space="0" w:color="auto"/>
            </w:tcBorders>
          </w:tcPr>
          <w:p w14:paraId="54E2EA0B" w14:textId="77777777" w:rsidR="00626D62" w:rsidRPr="00C81244" w:rsidRDefault="00626D62" w:rsidP="00370F78">
            <w:pPr>
              <w:jc w:val="right"/>
              <w:rPr>
                <w:rFonts w:asciiTheme="minorHAnsi" w:hAnsiTheme="minorHAnsi" w:cs="Calibri"/>
                <w:sz w:val="22"/>
                <w:szCs w:val="22"/>
              </w:rPr>
            </w:pPr>
          </w:p>
        </w:tc>
        <w:tc>
          <w:tcPr>
            <w:tcW w:w="2160" w:type="dxa"/>
            <w:gridSpan w:val="2"/>
            <w:tcBorders>
              <w:top w:val="single" w:sz="4" w:space="0" w:color="auto"/>
              <w:left w:val="single" w:sz="4" w:space="0" w:color="auto"/>
            </w:tcBorders>
          </w:tcPr>
          <w:p w14:paraId="203977F2" w14:textId="53053000" w:rsidR="00626D62" w:rsidRPr="00626D62" w:rsidRDefault="00626D62">
            <w:pPr>
              <w:rPr>
                <w:rFonts w:asciiTheme="minorHAnsi" w:hAnsiTheme="minorHAnsi" w:cs="Calibri"/>
                <w:sz w:val="20"/>
                <w:szCs w:val="22"/>
              </w:rPr>
            </w:pPr>
            <w:r w:rsidRPr="00626D62">
              <w:rPr>
                <w:rFonts w:asciiTheme="minorHAnsi" w:hAnsiTheme="minorHAnsi" w:cs="Calibri"/>
                <w:sz w:val="20"/>
                <w:szCs w:val="22"/>
              </w:rPr>
              <w:t>Total Number of Initial Contacts for survey</w:t>
            </w:r>
          </w:p>
        </w:tc>
        <w:tc>
          <w:tcPr>
            <w:tcW w:w="743" w:type="dxa"/>
            <w:tcBorders>
              <w:top w:val="single" w:sz="4" w:space="0" w:color="auto"/>
            </w:tcBorders>
          </w:tcPr>
          <w:p w14:paraId="57BB517C" w14:textId="6022B35D" w:rsidR="00626D62" w:rsidRPr="00626D62" w:rsidRDefault="00626D62" w:rsidP="00370F78">
            <w:pPr>
              <w:jc w:val="right"/>
              <w:rPr>
                <w:rFonts w:asciiTheme="minorHAnsi" w:hAnsiTheme="minorHAnsi" w:cs="Calibri"/>
                <w:sz w:val="20"/>
                <w:szCs w:val="22"/>
              </w:rPr>
            </w:pPr>
            <w:r w:rsidRPr="00626D62">
              <w:rPr>
                <w:rFonts w:asciiTheme="minorHAnsi" w:hAnsiTheme="minorHAnsi" w:cs="Calibri"/>
                <w:sz w:val="20"/>
                <w:szCs w:val="22"/>
              </w:rPr>
              <w:t>1,385</w:t>
            </w:r>
          </w:p>
        </w:tc>
        <w:tc>
          <w:tcPr>
            <w:tcW w:w="450" w:type="dxa"/>
            <w:tcBorders>
              <w:top w:val="single" w:sz="4" w:space="0" w:color="auto"/>
            </w:tcBorders>
          </w:tcPr>
          <w:p w14:paraId="4831E254" w14:textId="77777777" w:rsidR="00626D62" w:rsidRPr="00626D62" w:rsidRDefault="00626D62" w:rsidP="00370F78">
            <w:pPr>
              <w:jc w:val="right"/>
              <w:rPr>
                <w:rFonts w:asciiTheme="minorHAnsi" w:hAnsiTheme="minorHAnsi" w:cs="Calibri"/>
                <w:sz w:val="20"/>
                <w:szCs w:val="22"/>
              </w:rPr>
            </w:pPr>
          </w:p>
        </w:tc>
        <w:tc>
          <w:tcPr>
            <w:tcW w:w="2677" w:type="dxa"/>
            <w:tcBorders>
              <w:top w:val="single" w:sz="4" w:space="0" w:color="auto"/>
            </w:tcBorders>
          </w:tcPr>
          <w:p w14:paraId="3CC49A04" w14:textId="77777777" w:rsidR="00626D62" w:rsidRPr="00626D62" w:rsidRDefault="00626D62">
            <w:pPr>
              <w:rPr>
                <w:rFonts w:asciiTheme="minorHAnsi" w:hAnsiTheme="minorHAnsi" w:cs="Calibri"/>
                <w:sz w:val="20"/>
                <w:szCs w:val="22"/>
              </w:rPr>
            </w:pPr>
            <w:r w:rsidRPr="00626D62">
              <w:rPr>
                <w:rFonts w:ascii="Calibri" w:hAnsi="Calibri" w:cs="Calibri"/>
                <w:sz w:val="20"/>
                <w:szCs w:val="22"/>
              </w:rPr>
              <w:t>Estimated Time (</w:t>
            </w:r>
            <w:proofErr w:type="spellStart"/>
            <w:r w:rsidRPr="00626D62">
              <w:rPr>
                <w:rFonts w:ascii="Calibri" w:hAnsi="Calibri" w:cs="Calibri"/>
                <w:sz w:val="20"/>
                <w:szCs w:val="22"/>
              </w:rPr>
              <w:t>mins</w:t>
            </w:r>
            <w:proofErr w:type="spellEnd"/>
            <w:r w:rsidRPr="00626D62">
              <w:rPr>
                <w:rFonts w:ascii="Calibri" w:hAnsi="Calibri" w:cs="Calibri"/>
                <w:sz w:val="20"/>
                <w:szCs w:val="22"/>
              </w:rPr>
              <w:t>.) to Complete Initial Contact</w:t>
            </w:r>
          </w:p>
        </w:tc>
        <w:tc>
          <w:tcPr>
            <w:tcW w:w="450" w:type="dxa"/>
            <w:tcBorders>
              <w:top w:val="single" w:sz="4" w:space="0" w:color="auto"/>
            </w:tcBorders>
          </w:tcPr>
          <w:p w14:paraId="5D555BB3" w14:textId="073FB32E" w:rsidR="00626D62" w:rsidRPr="00626D62" w:rsidRDefault="00626D62" w:rsidP="00370F78">
            <w:pPr>
              <w:jc w:val="right"/>
              <w:rPr>
                <w:rFonts w:asciiTheme="minorHAnsi" w:hAnsiTheme="minorHAnsi" w:cs="Calibri"/>
                <w:sz w:val="20"/>
                <w:szCs w:val="22"/>
              </w:rPr>
            </w:pPr>
            <w:r w:rsidRPr="00626D62">
              <w:rPr>
                <w:rFonts w:asciiTheme="minorHAnsi" w:hAnsiTheme="minorHAnsi" w:cs="Calibri"/>
                <w:sz w:val="20"/>
                <w:szCs w:val="22"/>
              </w:rPr>
              <w:t>2</w:t>
            </w:r>
          </w:p>
        </w:tc>
        <w:tc>
          <w:tcPr>
            <w:tcW w:w="360" w:type="dxa"/>
            <w:tcBorders>
              <w:top w:val="single" w:sz="4" w:space="0" w:color="auto"/>
            </w:tcBorders>
          </w:tcPr>
          <w:p w14:paraId="2EABD079" w14:textId="77777777" w:rsidR="00626D62" w:rsidRPr="00626D62" w:rsidRDefault="00626D62" w:rsidP="00A159E5">
            <w:pPr>
              <w:jc w:val="right"/>
              <w:rPr>
                <w:rFonts w:asciiTheme="minorHAnsi" w:hAnsiTheme="minorHAnsi" w:cs="Calibri"/>
                <w:sz w:val="20"/>
                <w:szCs w:val="22"/>
              </w:rPr>
            </w:pPr>
          </w:p>
        </w:tc>
        <w:tc>
          <w:tcPr>
            <w:tcW w:w="1800" w:type="dxa"/>
            <w:gridSpan w:val="2"/>
            <w:tcBorders>
              <w:top w:val="single" w:sz="4" w:space="0" w:color="auto"/>
            </w:tcBorders>
          </w:tcPr>
          <w:p w14:paraId="106981C2" w14:textId="77777777" w:rsidR="00626D62" w:rsidRPr="00626D62" w:rsidRDefault="00626D62">
            <w:pPr>
              <w:rPr>
                <w:rFonts w:asciiTheme="minorHAnsi" w:hAnsiTheme="minorHAnsi" w:cs="Calibri"/>
                <w:sz w:val="20"/>
                <w:szCs w:val="22"/>
              </w:rPr>
            </w:pPr>
            <w:r w:rsidRPr="00626D62">
              <w:rPr>
                <w:rFonts w:asciiTheme="minorHAnsi" w:hAnsiTheme="minorHAnsi" w:cs="Calibri"/>
                <w:sz w:val="20"/>
                <w:szCs w:val="22"/>
              </w:rPr>
              <w:t>Estimated Burden Hours</w:t>
            </w:r>
          </w:p>
        </w:tc>
        <w:tc>
          <w:tcPr>
            <w:tcW w:w="810" w:type="dxa"/>
            <w:gridSpan w:val="2"/>
            <w:tcBorders>
              <w:top w:val="single" w:sz="4" w:space="0" w:color="auto"/>
              <w:right w:val="single" w:sz="4" w:space="0" w:color="auto"/>
            </w:tcBorders>
          </w:tcPr>
          <w:p w14:paraId="3AA3B41D" w14:textId="152F4F62" w:rsidR="00626D62" w:rsidRPr="00626D62" w:rsidRDefault="00626D62" w:rsidP="00370F78">
            <w:pPr>
              <w:jc w:val="right"/>
              <w:rPr>
                <w:rFonts w:asciiTheme="minorHAnsi" w:hAnsiTheme="minorHAnsi" w:cs="Calibri"/>
                <w:sz w:val="20"/>
                <w:szCs w:val="22"/>
              </w:rPr>
            </w:pPr>
            <w:r w:rsidRPr="00626D62">
              <w:rPr>
                <w:rFonts w:asciiTheme="minorHAnsi" w:hAnsiTheme="minorHAnsi" w:cs="Calibri"/>
                <w:sz w:val="20"/>
                <w:szCs w:val="22"/>
              </w:rPr>
              <w:t>46</w:t>
            </w:r>
          </w:p>
          <w:p w14:paraId="35417EB3" w14:textId="77777777" w:rsidR="00626D62" w:rsidRPr="00626D62" w:rsidRDefault="00626D62" w:rsidP="00370F78">
            <w:pPr>
              <w:jc w:val="right"/>
              <w:rPr>
                <w:rFonts w:asciiTheme="minorHAnsi" w:hAnsiTheme="minorHAnsi" w:cs="Calibri"/>
                <w:sz w:val="20"/>
                <w:szCs w:val="22"/>
              </w:rPr>
            </w:pPr>
          </w:p>
        </w:tc>
      </w:tr>
      <w:tr w:rsidR="00626D62" w:rsidRPr="00C81244" w14:paraId="041F5387" w14:textId="77777777" w:rsidTr="002140C3">
        <w:trPr>
          <w:gridBefore w:val="1"/>
          <w:wBefore w:w="45" w:type="dxa"/>
          <w:trHeight w:val="540"/>
        </w:trPr>
        <w:tc>
          <w:tcPr>
            <w:tcW w:w="540" w:type="dxa"/>
            <w:gridSpan w:val="2"/>
            <w:tcBorders>
              <w:left w:val="single" w:sz="4" w:space="0" w:color="auto"/>
              <w:right w:val="single" w:sz="4" w:space="0" w:color="auto"/>
            </w:tcBorders>
          </w:tcPr>
          <w:p w14:paraId="7CDD2B66" w14:textId="77777777" w:rsidR="00626D62" w:rsidRPr="00C81244" w:rsidRDefault="00626D62">
            <w:pPr>
              <w:rPr>
                <w:rFonts w:asciiTheme="minorHAnsi" w:hAnsiTheme="minorHAnsi" w:cs="Calibri"/>
                <w:sz w:val="22"/>
                <w:szCs w:val="22"/>
              </w:rPr>
            </w:pPr>
          </w:p>
        </w:tc>
        <w:tc>
          <w:tcPr>
            <w:tcW w:w="2160" w:type="dxa"/>
            <w:gridSpan w:val="2"/>
            <w:tcBorders>
              <w:left w:val="single" w:sz="4" w:space="0" w:color="auto"/>
            </w:tcBorders>
          </w:tcPr>
          <w:p w14:paraId="5996B3C6" w14:textId="2E36C4BF" w:rsidR="00626D62" w:rsidRPr="00626D62" w:rsidRDefault="00626D62">
            <w:pPr>
              <w:rPr>
                <w:rFonts w:asciiTheme="minorHAnsi" w:hAnsiTheme="minorHAnsi" w:cs="Calibri"/>
                <w:sz w:val="20"/>
                <w:szCs w:val="22"/>
              </w:rPr>
            </w:pPr>
            <w:r w:rsidRPr="00626D62">
              <w:rPr>
                <w:rFonts w:asciiTheme="minorHAnsi" w:hAnsiTheme="minorHAnsi" w:cs="Calibri"/>
                <w:sz w:val="20"/>
                <w:szCs w:val="22"/>
              </w:rPr>
              <w:t>Survey questionnaire</w:t>
            </w:r>
          </w:p>
          <w:p w14:paraId="4BD6DA78" w14:textId="5BCCC461" w:rsidR="00626D62" w:rsidRPr="00626D62" w:rsidRDefault="00626D62">
            <w:pPr>
              <w:rPr>
                <w:rFonts w:asciiTheme="minorHAnsi" w:hAnsiTheme="minorHAnsi" w:cs="Calibri"/>
                <w:sz w:val="20"/>
                <w:szCs w:val="22"/>
              </w:rPr>
            </w:pPr>
          </w:p>
        </w:tc>
        <w:tc>
          <w:tcPr>
            <w:tcW w:w="743" w:type="dxa"/>
          </w:tcPr>
          <w:p w14:paraId="0C881586" w14:textId="154076B4" w:rsidR="00626D62" w:rsidRPr="00626D62" w:rsidRDefault="00626D62" w:rsidP="00370F78">
            <w:pPr>
              <w:jc w:val="right"/>
              <w:rPr>
                <w:rFonts w:asciiTheme="minorHAnsi" w:hAnsiTheme="minorHAnsi" w:cs="Calibri"/>
                <w:sz w:val="20"/>
                <w:szCs w:val="22"/>
              </w:rPr>
            </w:pPr>
            <w:r w:rsidRPr="00626D62">
              <w:rPr>
                <w:rFonts w:asciiTheme="minorHAnsi" w:hAnsiTheme="minorHAnsi" w:cs="Calibri"/>
                <w:sz w:val="20"/>
                <w:szCs w:val="22"/>
              </w:rPr>
              <w:t>900</w:t>
            </w:r>
          </w:p>
        </w:tc>
        <w:tc>
          <w:tcPr>
            <w:tcW w:w="450" w:type="dxa"/>
          </w:tcPr>
          <w:p w14:paraId="5BAE66AE" w14:textId="77777777" w:rsidR="00626D62" w:rsidRPr="00626D62" w:rsidRDefault="00626D62">
            <w:pPr>
              <w:rPr>
                <w:rFonts w:asciiTheme="minorHAnsi" w:hAnsiTheme="minorHAnsi" w:cs="Calibri"/>
                <w:sz w:val="20"/>
                <w:szCs w:val="22"/>
              </w:rPr>
            </w:pPr>
          </w:p>
        </w:tc>
        <w:tc>
          <w:tcPr>
            <w:tcW w:w="2677" w:type="dxa"/>
          </w:tcPr>
          <w:p w14:paraId="4CA61978" w14:textId="0518F36F" w:rsidR="00626D62" w:rsidRPr="00626D62" w:rsidRDefault="00626D62">
            <w:pPr>
              <w:rPr>
                <w:rFonts w:ascii="Calibri" w:hAnsi="Calibri" w:cs="Calibri"/>
                <w:sz w:val="20"/>
                <w:szCs w:val="22"/>
              </w:rPr>
            </w:pPr>
            <w:r w:rsidRPr="00626D62">
              <w:rPr>
                <w:rFonts w:ascii="Calibri" w:hAnsi="Calibri" w:cs="Calibri"/>
                <w:sz w:val="20"/>
                <w:szCs w:val="22"/>
              </w:rPr>
              <w:t>Time to complete and return surveys</w:t>
            </w:r>
          </w:p>
        </w:tc>
        <w:tc>
          <w:tcPr>
            <w:tcW w:w="450" w:type="dxa"/>
          </w:tcPr>
          <w:p w14:paraId="1B2BFEE4" w14:textId="08B1532C" w:rsidR="00626D62" w:rsidRPr="00626D62" w:rsidRDefault="00626D62" w:rsidP="00370F78">
            <w:pPr>
              <w:jc w:val="right"/>
              <w:rPr>
                <w:rFonts w:asciiTheme="minorHAnsi" w:hAnsiTheme="minorHAnsi" w:cs="Calibri"/>
                <w:sz w:val="20"/>
                <w:szCs w:val="22"/>
              </w:rPr>
            </w:pPr>
            <w:r w:rsidRPr="00626D62">
              <w:rPr>
                <w:rFonts w:asciiTheme="minorHAnsi" w:hAnsiTheme="minorHAnsi" w:cs="Calibri"/>
                <w:sz w:val="20"/>
                <w:szCs w:val="22"/>
              </w:rPr>
              <w:t>15</w:t>
            </w:r>
          </w:p>
        </w:tc>
        <w:tc>
          <w:tcPr>
            <w:tcW w:w="360" w:type="dxa"/>
          </w:tcPr>
          <w:p w14:paraId="01DE32B2" w14:textId="77777777" w:rsidR="00626D62" w:rsidRPr="00626D62" w:rsidRDefault="00626D62">
            <w:pPr>
              <w:rPr>
                <w:rFonts w:asciiTheme="minorHAnsi" w:hAnsiTheme="minorHAnsi" w:cs="Calibri"/>
                <w:sz w:val="20"/>
                <w:szCs w:val="22"/>
              </w:rPr>
            </w:pPr>
          </w:p>
        </w:tc>
        <w:tc>
          <w:tcPr>
            <w:tcW w:w="1800" w:type="dxa"/>
            <w:gridSpan w:val="2"/>
          </w:tcPr>
          <w:p w14:paraId="444B7D2D" w14:textId="77777777" w:rsidR="00626D62" w:rsidRPr="00626D62" w:rsidRDefault="00626D62">
            <w:pPr>
              <w:rPr>
                <w:rFonts w:asciiTheme="minorHAnsi" w:hAnsiTheme="minorHAnsi" w:cs="Calibri"/>
                <w:sz w:val="20"/>
                <w:szCs w:val="22"/>
              </w:rPr>
            </w:pPr>
            <w:r w:rsidRPr="00626D62">
              <w:rPr>
                <w:rFonts w:ascii="Calibri" w:hAnsi="Calibri" w:cs="Calibri"/>
                <w:sz w:val="20"/>
                <w:szCs w:val="22"/>
              </w:rPr>
              <w:t>Estimated Burden Hours</w:t>
            </w:r>
          </w:p>
        </w:tc>
        <w:tc>
          <w:tcPr>
            <w:tcW w:w="810" w:type="dxa"/>
            <w:gridSpan w:val="2"/>
            <w:tcBorders>
              <w:right w:val="single" w:sz="4" w:space="0" w:color="auto"/>
            </w:tcBorders>
          </w:tcPr>
          <w:p w14:paraId="1F0E0F21" w14:textId="2BB225A4" w:rsidR="00626D62" w:rsidRPr="00626D62" w:rsidRDefault="00626D62" w:rsidP="00370F78">
            <w:pPr>
              <w:jc w:val="right"/>
              <w:rPr>
                <w:rFonts w:asciiTheme="minorHAnsi" w:hAnsiTheme="minorHAnsi" w:cs="Calibri"/>
                <w:sz w:val="20"/>
                <w:szCs w:val="22"/>
              </w:rPr>
            </w:pPr>
            <w:r w:rsidRPr="00626D62">
              <w:rPr>
                <w:rFonts w:asciiTheme="minorHAnsi" w:hAnsiTheme="minorHAnsi" w:cs="Calibri"/>
                <w:sz w:val="20"/>
                <w:szCs w:val="22"/>
              </w:rPr>
              <w:t>225</w:t>
            </w:r>
          </w:p>
        </w:tc>
      </w:tr>
      <w:tr w:rsidR="00626D62" w:rsidRPr="00C81244" w14:paraId="7AB22FCE" w14:textId="77777777" w:rsidTr="002140C3">
        <w:trPr>
          <w:gridBefore w:val="1"/>
          <w:wBefore w:w="45" w:type="dxa"/>
          <w:trHeight w:val="338"/>
        </w:trPr>
        <w:tc>
          <w:tcPr>
            <w:tcW w:w="540" w:type="dxa"/>
            <w:gridSpan w:val="2"/>
            <w:tcBorders>
              <w:left w:val="single" w:sz="4" w:space="0" w:color="auto"/>
              <w:right w:val="single" w:sz="4" w:space="0" w:color="auto"/>
            </w:tcBorders>
          </w:tcPr>
          <w:p w14:paraId="40D403D6" w14:textId="057B9A69" w:rsidR="00626D62" w:rsidRPr="00C81244" w:rsidRDefault="00626D62">
            <w:pPr>
              <w:rPr>
                <w:rFonts w:asciiTheme="minorHAnsi" w:hAnsiTheme="minorHAnsi" w:cs="Calibri"/>
                <w:sz w:val="22"/>
                <w:szCs w:val="22"/>
              </w:rPr>
            </w:pPr>
          </w:p>
        </w:tc>
        <w:tc>
          <w:tcPr>
            <w:tcW w:w="2160" w:type="dxa"/>
            <w:gridSpan w:val="2"/>
            <w:tcBorders>
              <w:left w:val="single" w:sz="4" w:space="0" w:color="auto"/>
            </w:tcBorders>
          </w:tcPr>
          <w:p w14:paraId="20A3FF83" w14:textId="2B46FA92" w:rsidR="00626D62" w:rsidRPr="00626D62" w:rsidRDefault="00626D62" w:rsidP="00267E6B">
            <w:pPr>
              <w:rPr>
                <w:rFonts w:asciiTheme="minorHAnsi" w:hAnsiTheme="minorHAnsi" w:cs="Calibri"/>
                <w:sz w:val="20"/>
                <w:szCs w:val="22"/>
              </w:rPr>
            </w:pPr>
            <w:r w:rsidRPr="00626D62">
              <w:rPr>
                <w:rFonts w:asciiTheme="minorHAnsi" w:hAnsiTheme="minorHAnsi" w:cs="Calibri"/>
                <w:sz w:val="20"/>
                <w:szCs w:val="22"/>
              </w:rPr>
              <w:t xml:space="preserve">Focus group initial contact </w:t>
            </w:r>
          </w:p>
        </w:tc>
        <w:tc>
          <w:tcPr>
            <w:tcW w:w="743" w:type="dxa"/>
          </w:tcPr>
          <w:p w14:paraId="4E8E051A" w14:textId="011CBA4F" w:rsidR="00626D62" w:rsidRPr="00626D62" w:rsidRDefault="00626D62" w:rsidP="00370F78">
            <w:pPr>
              <w:jc w:val="right"/>
              <w:rPr>
                <w:rFonts w:asciiTheme="minorHAnsi" w:hAnsiTheme="minorHAnsi" w:cs="Calibri"/>
                <w:sz w:val="20"/>
                <w:szCs w:val="22"/>
              </w:rPr>
            </w:pPr>
            <w:r w:rsidRPr="00626D62">
              <w:rPr>
                <w:rFonts w:asciiTheme="minorHAnsi" w:hAnsiTheme="minorHAnsi" w:cs="Calibri"/>
                <w:sz w:val="20"/>
                <w:szCs w:val="22"/>
              </w:rPr>
              <w:t>136</w:t>
            </w:r>
          </w:p>
        </w:tc>
        <w:tc>
          <w:tcPr>
            <w:tcW w:w="450" w:type="dxa"/>
          </w:tcPr>
          <w:p w14:paraId="39669F58" w14:textId="77777777" w:rsidR="00626D62" w:rsidRPr="00626D62" w:rsidRDefault="00626D62">
            <w:pPr>
              <w:rPr>
                <w:rFonts w:asciiTheme="minorHAnsi" w:hAnsiTheme="minorHAnsi" w:cs="Calibri"/>
                <w:sz w:val="20"/>
                <w:szCs w:val="22"/>
              </w:rPr>
            </w:pPr>
          </w:p>
        </w:tc>
        <w:tc>
          <w:tcPr>
            <w:tcW w:w="2677" w:type="dxa"/>
          </w:tcPr>
          <w:p w14:paraId="30FBD833" w14:textId="5A9B8E9B" w:rsidR="00626D62" w:rsidRPr="00626D62" w:rsidRDefault="00626D62">
            <w:pPr>
              <w:rPr>
                <w:rFonts w:asciiTheme="minorHAnsi" w:hAnsiTheme="minorHAnsi" w:cs="Calibri"/>
                <w:sz w:val="20"/>
                <w:szCs w:val="22"/>
              </w:rPr>
            </w:pPr>
            <w:r w:rsidRPr="00626D62">
              <w:rPr>
                <w:rFonts w:ascii="Calibri" w:hAnsi="Calibri" w:cs="Calibri"/>
                <w:sz w:val="20"/>
                <w:szCs w:val="22"/>
              </w:rPr>
              <w:t>Estimated Time (</w:t>
            </w:r>
            <w:proofErr w:type="spellStart"/>
            <w:r w:rsidRPr="00626D62">
              <w:rPr>
                <w:rFonts w:ascii="Calibri" w:hAnsi="Calibri" w:cs="Calibri"/>
                <w:sz w:val="20"/>
                <w:szCs w:val="22"/>
              </w:rPr>
              <w:t>mins</w:t>
            </w:r>
            <w:proofErr w:type="spellEnd"/>
            <w:r w:rsidRPr="00626D62">
              <w:rPr>
                <w:rFonts w:ascii="Calibri" w:hAnsi="Calibri" w:cs="Calibri"/>
                <w:sz w:val="20"/>
                <w:szCs w:val="22"/>
              </w:rPr>
              <w:t>.) to Complete Initial Contact</w:t>
            </w:r>
          </w:p>
        </w:tc>
        <w:tc>
          <w:tcPr>
            <w:tcW w:w="450" w:type="dxa"/>
          </w:tcPr>
          <w:p w14:paraId="48A1DF37" w14:textId="71E9A110" w:rsidR="00626D62" w:rsidRPr="00626D62" w:rsidRDefault="00626D62" w:rsidP="00370F78">
            <w:pPr>
              <w:jc w:val="right"/>
              <w:rPr>
                <w:rFonts w:asciiTheme="minorHAnsi" w:hAnsiTheme="minorHAnsi" w:cs="Calibri"/>
                <w:sz w:val="20"/>
                <w:szCs w:val="22"/>
              </w:rPr>
            </w:pPr>
            <w:r w:rsidRPr="00626D62">
              <w:rPr>
                <w:rFonts w:asciiTheme="minorHAnsi" w:hAnsiTheme="minorHAnsi" w:cs="Calibri"/>
                <w:sz w:val="20"/>
                <w:szCs w:val="22"/>
              </w:rPr>
              <w:t>5</w:t>
            </w:r>
          </w:p>
        </w:tc>
        <w:tc>
          <w:tcPr>
            <w:tcW w:w="360" w:type="dxa"/>
          </w:tcPr>
          <w:p w14:paraId="04FD0DC9" w14:textId="77777777" w:rsidR="00626D62" w:rsidRPr="00626D62" w:rsidRDefault="00626D62">
            <w:pPr>
              <w:rPr>
                <w:rFonts w:asciiTheme="minorHAnsi" w:hAnsiTheme="minorHAnsi" w:cs="Calibri"/>
                <w:sz w:val="20"/>
                <w:szCs w:val="22"/>
              </w:rPr>
            </w:pPr>
          </w:p>
        </w:tc>
        <w:tc>
          <w:tcPr>
            <w:tcW w:w="1800" w:type="dxa"/>
            <w:gridSpan w:val="2"/>
          </w:tcPr>
          <w:p w14:paraId="7B069276" w14:textId="77777777" w:rsidR="00626D62" w:rsidRPr="00626D62" w:rsidRDefault="00626D62">
            <w:pPr>
              <w:rPr>
                <w:rFonts w:asciiTheme="minorHAnsi" w:hAnsiTheme="minorHAnsi" w:cs="Calibri"/>
                <w:sz w:val="20"/>
                <w:szCs w:val="22"/>
              </w:rPr>
            </w:pPr>
            <w:r w:rsidRPr="00626D62">
              <w:rPr>
                <w:rFonts w:ascii="Calibri" w:hAnsi="Calibri" w:cs="Calibri"/>
                <w:sz w:val="20"/>
                <w:szCs w:val="22"/>
              </w:rPr>
              <w:t>Estimated Burden Hours</w:t>
            </w:r>
          </w:p>
        </w:tc>
        <w:tc>
          <w:tcPr>
            <w:tcW w:w="810" w:type="dxa"/>
            <w:gridSpan w:val="2"/>
            <w:tcBorders>
              <w:right w:val="single" w:sz="4" w:space="0" w:color="auto"/>
            </w:tcBorders>
          </w:tcPr>
          <w:p w14:paraId="462DACC8" w14:textId="411384DC" w:rsidR="00626D62" w:rsidRPr="00626D62" w:rsidRDefault="00626D62" w:rsidP="00370F78">
            <w:pPr>
              <w:jc w:val="right"/>
              <w:rPr>
                <w:rFonts w:asciiTheme="minorHAnsi" w:hAnsiTheme="minorHAnsi" w:cs="Calibri"/>
                <w:sz w:val="20"/>
                <w:szCs w:val="22"/>
              </w:rPr>
            </w:pPr>
            <w:r w:rsidRPr="00626D62">
              <w:rPr>
                <w:rFonts w:asciiTheme="minorHAnsi" w:hAnsiTheme="minorHAnsi" w:cs="Calibri"/>
                <w:sz w:val="20"/>
                <w:szCs w:val="22"/>
              </w:rPr>
              <w:t>11</w:t>
            </w:r>
          </w:p>
        </w:tc>
      </w:tr>
      <w:tr w:rsidR="00626D62" w:rsidRPr="00C81244" w14:paraId="570610E1" w14:textId="77777777" w:rsidTr="002140C3">
        <w:trPr>
          <w:gridBefore w:val="1"/>
          <w:wBefore w:w="45" w:type="dxa"/>
          <w:trHeight w:val="338"/>
        </w:trPr>
        <w:tc>
          <w:tcPr>
            <w:tcW w:w="540" w:type="dxa"/>
            <w:gridSpan w:val="2"/>
            <w:tcBorders>
              <w:left w:val="single" w:sz="4" w:space="0" w:color="auto"/>
              <w:right w:val="single" w:sz="4" w:space="0" w:color="auto"/>
            </w:tcBorders>
          </w:tcPr>
          <w:p w14:paraId="247FF36E" w14:textId="77777777" w:rsidR="00626D62" w:rsidRPr="00C81244" w:rsidRDefault="00626D62">
            <w:pPr>
              <w:rPr>
                <w:rFonts w:asciiTheme="minorHAnsi" w:hAnsiTheme="minorHAnsi" w:cs="Calibri"/>
                <w:sz w:val="22"/>
                <w:szCs w:val="22"/>
              </w:rPr>
            </w:pPr>
          </w:p>
        </w:tc>
        <w:tc>
          <w:tcPr>
            <w:tcW w:w="2160" w:type="dxa"/>
            <w:gridSpan w:val="2"/>
            <w:tcBorders>
              <w:left w:val="single" w:sz="4" w:space="0" w:color="auto"/>
            </w:tcBorders>
          </w:tcPr>
          <w:p w14:paraId="5BAA99A7" w14:textId="1EC27789" w:rsidR="00626D62" w:rsidRPr="00626D62" w:rsidRDefault="00626D62" w:rsidP="00267E6B">
            <w:pPr>
              <w:rPr>
                <w:rFonts w:asciiTheme="minorHAnsi" w:hAnsiTheme="minorHAnsi" w:cs="Calibri"/>
                <w:sz w:val="20"/>
                <w:szCs w:val="22"/>
              </w:rPr>
            </w:pPr>
            <w:r w:rsidRPr="00626D62">
              <w:rPr>
                <w:rFonts w:asciiTheme="minorHAnsi" w:hAnsiTheme="minorHAnsi" w:cs="Calibri"/>
                <w:sz w:val="20"/>
                <w:szCs w:val="22"/>
              </w:rPr>
              <w:t>Focus group session</w:t>
            </w:r>
          </w:p>
        </w:tc>
        <w:tc>
          <w:tcPr>
            <w:tcW w:w="743" w:type="dxa"/>
          </w:tcPr>
          <w:p w14:paraId="3AD57B94" w14:textId="2570768C" w:rsidR="00626D62" w:rsidRPr="00626D62" w:rsidRDefault="00626D62" w:rsidP="00370F78">
            <w:pPr>
              <w:jc w:val="right"/>
              <w:rPr>
                <w:rFonts w:asciiTheme="minorHAnsi" w:hAnsiTheme="minorHAnsi" w:cs="Calibri"/>
                <w:sz w:val="20"/>
                <w:szCs w:val="22"/>
              </w:rPr>
            </w:pPr>
            <w:r w:rsidRPr="00626D62">
              <w:rPr>
                <w:rFonts w:asciiTheme="minorHAnsi" w:hAnsiTheme="minorHAnsi" w:cs="Calibri"/>
                <w:sz w:val="20"/>
                <w:szCs w:val="22"/>
              </w:rPr>
              <w:t>72</w:t>
            </w:r>
          </w:p>
        </w:tc>
        <w:tc>
          <w:tcPr>
            <w:tcW w:w="450" w:type="dxa"/>
          </w:tcPr>
          <w:p w14:paraId="2AF2A36D" w14:textId="77777777" w:rsidR="00626D62" w:rsidRPr="00626D62" w:rsidRDefault="00626D62">
            <w:pPr>
              <w:rPr>
                <w:rFonts w:asciiTheme="minorHAnsi" w:hAnsiTheme="minorHAnsi" w:cs="Calibri"/>
                <w:sz w:val="20"/>
                <w:szCs w:val="22"/>
              </w:rPr>
            </w:pPr>
          </w:p>
        </w:tc>
        <w:tc>
          <w:tcPr>
            <w:tcW w:w="2677" w:type="dxa"/>
          </w:tcPr>
          <w:p w14:paraId="39744B17" w14:textId="16A1AB58" w:rsidR="00626D62" w:rsidRPr="00626D62" w:rsidRDefault="00626D62" w:rsidP="00E76C1D">
            <w:pPr>
              <w:rPr>
                <w:rFonts w:ascii="Calibri" w:hAnsi="Calibri" w:cs="Calibri"/>
                <w:sz w:val="20"/>
                <w:szCs w:val="22"/>
              </w:rPr>
            </w:pPr>
            <w:r w:rsidRPr="00626D62">
              <w:rPr>
                <w:rFonts w:ascii="Calibri" w:hAnsi="Calibri" w:cs="Calibri"/>
                <w:sz w:val="20"/>
                <w:szCs w:val="22"/>
              </w:rPr>
              <w:t>Time to complete focus group</w:t>
            </w:r>
          </w:p>
        </w:tc>
        <w:tc>
          <w:tcPr>
            <w:tcW w:w="450" w:type="dxa"/>
          </w:tcPr>
          <w:p w14:paraId="3D717790" w14:textId="423D6B23" w:rsidR="00626D62" w:rsidRPr="00626D62" w:rsidRDefault="00314B32" w:rsidP="00370F78">
            <w:pPr>
              <w:jc w:val="right"/>
              <w:rPr>
                <w:rFonts w:asciiTheme="minorHAnsi" w:hAnsiTheme="minorHAnsi" w:cs="Calibri"/>
                <w:sz w:val="20"/>
                <w:szCs w:val="22"/>
              </w:rPr>
            </w:pPr>
            <w:r>
              <w:rPr>
                <w:rFonts w:asciiTheme="minorHAnsi" w:hAnsiTheme="minorHAnsi" w:cs="Calibri"/>
                <w:sz w:val="20"/>
                <w:szCs w:val="22"/>
              </w:rPr>
              <w:t>6</w:t>
            </w:r>
            <w:r w:rsidR="00626D62" w:rsidRPr="00626D62">
              <w:rPr>
                <w:rFonts w:asciiTheme="minorHAnsi" w:hAnsiTheme="minorHAnsi" w:cs="Calibri"/>
                <w:sz w:val="20"/>
                <w:szCs w:val="22"/>
              </w:rPr>
              <w:t>0</w:t>
            </w:r>
          </w:p>
        </w:tc>
        <w:tc>
          <w:tcPr>
            <w:tcW w:w="360" w:type="dxa"/>
          </w:tcPr>
          <w:p w14:paraId="4504B0B8" w14:textId="77777777" w:rsidR="00626D62" w:rsidRPr="00626D62" w:rsidRDefault="00626D62">
            <w:pPr>
              <w:rPr>
                <w:rFonts w:asciiTheme="minorHAnsi" w:hAnsiTheme="minorHAnsi" w:cs="Calibri"/>
                <w:sz w:val="20"/>
                <w:szCs w:val="22"/>
              </w:rPr>
            </w:pPr>
          </w:p>
        </w:tc>
        <w:tc>
          <w:tcPr>
            <w:tcW w:w="1800" w:type="dxa"/>
            <w:gridSpan w:val="2"/>
          </w:tcPr>
          <w:p w14:paraId="5FFC61C7" w14:textId="73B33A89" w:rsidR="00626D62" w:rsidRPr="00626D62" w:rsidRDefault="00626D62">
            <w:pPr>
              <w:rPr>
                <w:rFonts w:ascii="Calibri" w:hAnsi="Calibri" w:cs="Calibri"/>
                <w:sz w:val="20"/>
                <w:szCs w:val="22"/>
              </w:rPr>
            </w:pPr>
            <w:r w:rsidRPr="00626D62">
              <w:rPr>
                <w:rFonts w:ascii="Calibri" w:hAnsi="Calibri" w:cs="Calibri"/>
                <w:sz w:val="20"/>
                <w:szCs w:val="22"/>
              </w:rPr>
              <w:t>Estimated Burden Hours</w:t>
            </w:r>
          </w:p>
        </w:tc>
        <w:tc>
          <w:tcPr>
            <w:tcW w:w="810" w:type="dxa"/>
            <w:gridSpan w:val="2"/>
            <w:tcBorders>
              <w:right w:val="single" w:sz="4" w:space="0" w:color="auto"/>
            </w:tcBorders>
          </w:tcPr>
          <w:p w14:paraId="703FEE73" w14:textId="677ADF49" w:rsidR="00626D62" w:rsidRPr="00626D62" w:rsidRDefault="00314B32" w:rsidP="00314B32">
            <w:pPr>
              <w:jc w:val="right"/>
              <w:rPr>
                <w:rFonts w:asciiTheme="minorHAnsi" w:hAnsiTheme="minorHAnsi" w:cs="Calibri"/>
                <w:sz w:val="20"/>
                <w:szCs w:val="22"/>
              </w:rPr>
            </w:pPr>
            <w:r>
              <w:rPr>
                <w:rFonts w:asciiTheme="minorHAnsi" w:hAnsiTheme="minorHAnsi" w:cs="Calibri"/>
                <w:sz w:val="20"/>
                <w:szCs w:val="22"/>
              </w:rPr>
              <w:t>72</w:t>
            </w:r>
          </w:p>
        </w:tc>
      </w:tr>
      <w:tr w:rsidR="00B42696" w:rsidRPr="00C81244" w14:paraId="0B2332EE" w14:textId="77777777" w:rsidTr="00B70D8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trHeight w:val="338"/>
          <w:jc w:val="center"/>
        </w:trPr>
        <w:tc>
          <w:tcPr>
            <w:tcW w:w="518" w:type="dxa"/>
            <w:gridSpan w:val="2"/>
            <w:vMerge w:val="restart"/>
            <w:tcBorders>
              <w:top w:val="nil"/>
              <w:left w:val="single" w:sz="4" w:space="0" w:color="auto"/>
              <w:right w:val="nil"/>
            </w:tcBorders>
          </w:tcPr>
          <w:p w14:paraId="20E0F197" w14:textId="77777777" w:rsidR="00626D62" w:rsidRPr="00626D62" w:rsidRDefault="00626D62" w:rsidP="004A42EA">
            <w:pPr>
              <w:jc w:val="right"/>
              <w:rPr>
                <w:rFonts w:ascii="Calibri" w:hAnsi="Calibri" w:cs="Calibri"/>
                <w:b/>
                <w:sz w:val="20"/>
                <w:szCs w:val="22"/>
              </w:rPr>
            </w:pPr>
          </w:p>
        </w:tc>
        <w:tc>
          <w:tcPr>
            <w:tcW w:w="8413" w:type="dxa"/>
            <w:gridSpan w:val="9"/>
            <w:tcBorders>
              <w:top w:val="nil"/>
              <w:left w:val="single" w:sz="4" w:space="0" w:color="auto"/>
              <w:bottom w:val="single" w:sz="4" w:space="0" w:color="auto"/>
              <w:right w:val="nil"/>
            </w:tcBorders>
          </w:tcPr>
          <w:p w14:paraId="70A0FC27" w14:textId="77777777" w:rsidR="00626D62" w:rsidRPr="00626D62" w:rsidRDefault="00626D62" w:rsidP="00370F78">
            <w:pPr>
              <w:jc w:val="right"/>
              <w:rPr>
                <w:rFonts w:ascii="Calibri" w:hAnsi="Calibri" w:cs="Calibri"/>
                <w:b/>
                <w:sz w:val="20"/>
                <w:szCs w:val="22"/>
              </w:rPr>
            </w:pPr>
            <w:r w:rsidRPr="00626D62">
              <w:rPr>
                <w:rFonts w:ascii="Calibri" w:hAnsi="Calibri" w:cs="Calibri"/>
                <w:b/>
                <w:sz w:val="20"/>
                <w:szCs w:val="22"/>
              </w:rPr>
              <w:t>Total Burden</w:t>
            </w:r>
          </w:p>
        </w:tc>
        <w:tc>
          <w:tcPr>
            <w:tcW w:w="1037" w:type="dxa"/>
            <w:gridSpan w:val="2"/>
            <w:tcBorders>
              <w:top w:val="nil"/>
              <w:left w:val="nil"/>
              <w:bottom w:val="single" w:sz="4" w:space="0" w:color="auto"/>
              <w:right w:val="single" w:sz="4" w:space="0" w:color="auto"/>
            </w:tcBorders>
          </w:tcPr>
          <w:p w14:paraId="6AF65D40" w14:textId="24DA4719" w:rsidR="00626D62" w:rsidRPr="00626D62" w:rsidRDefault="00314B32" w:rsidP="00314B32">
            <w:pPr>
              <w:jc w:val="right"/>
              <w:rPr>
                <w:rFonts w:asciiTheme="minorHAnsi" w:hAnsiTheme="minorHAnsi" w:cs="Calibri"/>
                <w:b/>
                <w:sz w:val="20"/>
                <w:szCs w:val="22"/>
              </w:rPr>
            </w:pPr>
            <w:r>
              <w:rPr>
                <w:rFonts w:asciiTheme="minorHAnsi" w:hAnsiTheme="minorHAnsi" w:cs="Calibri"/>
                <w:b/>
                <w:sz w:val="20"/>
                <w:szCs w:val="22"/>
              </w:rPr>
              <w:t>354</w:t>
            </w:r>
          </w:p>
        </w:tc>
      </w:tr>
      <w:tr w:rsidR="00B42696" w:rsidRPr="00C81244" w14:paraId="7D34D168" w14:textId="77777777" w:rsidTr="00B70D8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trHeight w:val="338"/>
          <w:jc w:val="center"/>
        </w:trPr>
        <w:tc>
          <w:tcPr>
            <w:tcW w:w="518" w:type="dxa"/>
            <w:gridSpan w:val="2"/>
            <w:vMerge/>
            <w:tcBorders>
              <w:left w:val="single" w:sz="4" w:space="0" w:color="auto"/>
              <w:bottom w:val="single" w:sz="4" w:space="0" w:color="auto"/>
              <w:right w:val="nil"/>
            </w:tcBorders>
          </w:tcPr>
          <w:p w14:paraId="60658610" w14:textId="77777777" w:rsidR="00626D62" w:rsidRPr="00C81244" w:rsidRDefault="00626D62" w:rsidP="004A42EA">
            <w:pPr>
              <w:jc w:val="right"/>
              <w:rPr>
                <w:rFonts w:ascii="Calibri" w:hAnsi="Calibri" w:cs="Calibri"/>
                <w:b/>
                <w:sz w:val="22"/>
                <w:szCs w:val="22"/>
              </w:rPr>
            </w:pPr>
          </w:p>
        </w:tc>
        <w:tc>
          <w:tcPr>
            <w:tcW w:w="8413" w:type="dxa"/>
            <w:gridSpan w:val="9"/>
            <w:tcBorders>
              <w:top w:val="single" w:sz="4" w:space="0" w:color="auto"/>
              <w:left w:val="nil"/>
              <w:bottom w:val="single" w:sz="4" w:space="0" w:color="auto"/>
              <w:right w:val="nil"/>
            </w:tcBorders>
          </w:tcPr>
          <w:p w14:paraId="31D4F718" w14:textId="77777777" w:rsidR="00626D62" w:rsidRPr="00C81244" w:rsidRDefault="00626D62" w:rsidP="00370F78">
            <w:pPr>
              <w:jc w:val="right"/>
              <w:rPr>
                <w:rFonts w:ascii="Calibri" w:hAnsi="Calibri" w:cs="Calibri"/>
                <w:b/>
                <w:sz w:val="22"/>
                <w:szCs w:val="22"/>
              </w:rPr>
            </w:pPr>
          </w:p>
        </w:tc>
        <w:tc>
          <w:tcPr>
            <w:tcW w:w="1037" w:type="dxa"/>
            <w:gridSpan w:val="2"/>
            <w:tcBorders>
              <w:top w:val="single" w:sz="4" w:space="0" w:color="auto"/>
              <w:left w:val="nil"/>
              <w:bottom w:val="single" w:sz="4" w:space="0" w:color="auto"/>
              <w:right w:val="nil"/>
            </w:tcBorders>
          </w:tcPr>
          <w:p w14:paraId="5218210B" w14:textId="77777777" w:rsidR="00626D62" w:rsidRPr="00C81244" w:rsidRDefault="00626D62" w:rsidP="004A42EA">
            <w:pPr>
              <w:jc w:val="right"/>
              <w:rPr>
                <w:rFonts w:asciiTheme="minorHAnsi" w:hAnsiTheme="minorHAnsi" w:cs="Calibri"/>
                <w:b/>
                <w:sz w:val="22"/>
                <w:szCs w:val="22"/>
              </w:rPr>
            </w:pPr>
          </w:p>
        </w:tc>
      </w:tr>
      <w:tr w:rsidR="00B42696" w:rsidRPr="00C81244" w14:paraId="6ED9A1D2" w14:textId="77777777" w:rsidTr="00B70D8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jc w:val="center"/>
        </w:trPr>
        <w:tc>
          <w:tcPr>
            <w:tcW w:w="9968" w:type="dxa"/>
            <w:gridSpan w:val="13"/>
            <w:tcBorders>
              <w:top w:val="nil"/>
              <w:left w:val="nil"/>
              <w:bottom w:val="nil"/>
              <w:right w:val="nil"/>
            </w:tcBorders>
          </w:tcPr>
          <w:p w14:paraId="6E528588" w14:textId="77777777" w:rsidR="00A95BAA" w:rsidRPr="00C81244" w:rsidRDefault="00A95BAA">
            <w:pPr>
              <w:rPr>
                <w:rFonts w:asciiTheme="minorHAnsi" w:hAnsiTheme="minorHAnsi" w:cs="Calibri"/>
                <w:sz w:val="22"/>
                <w:szCs w:val="22"/>
              </w:rPr>
            </w:pPr>
          </w:p>
        </w:tc>
      </w:tr>
      <w:tr w:rsidR="00B42696" w:rsidRPr="00C81244" w14:paraId="181F3129" w14:textId="77777777" w:rsidTr="00314B3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trHeight w:val="1232"/>
          <w:jc w:val="center"/>
        </w:trPr>
        <w:tc>
          <w:tcPr>
            <w:tcW w:w="518" w:type="dxa"/>
            <w:gridSpan w:val="2"/>
            <w:tcBorders>
              <w:top w:val="single" w:sz="4" w:space="0" w:color="auto"/>
              <w:left w:val="single" w:sz="4" w:space="0" w:color="auto"/>
              <w:bottom w:val="single" w:sz="4" w:space="0" w:color="auto"/>
              <w:right w:val="nil"/>
            </w:tcBorders>
          </w:tcPr>
          <w:p w14:paraId="2E21F964" w14:textId="77777777" w:rsidR="00370F78" w:rsidRPr="00C81244" w:rsidRDefault="00A95BAA" w:rsidP="00A95BAA">
            <w:pPr>
              <w:jc w:val="right"/>
              <w:rPr>
                <w:rFonts w:asciiTheme="minorHAnsi" w:hAnsiTheme="minorHAnsi" w:cs="Calibri"/>
                <w:sz w:val="22"/>
                <w:szCs w:val="22"/>
              </w:rPr>
            </w:pPr>
            <w:r w:rsidRPr="00C81244">
              <w:rPr>
                <w:rFonts w:asciiTheme="minorHAnsi" w:hAnsiTheme="minorHAnsi" w:cs="Calibri"/>
                <w:sz w:val="22"/>
                <w:szCs w:val="22"/>
              </w:rPr>
              <w:t>11</w:t>
            </w:r>
            <w:r w:rsidR="00370F78" w:rsidRPr="00C81244">
              <w:rPr>
                <w:rFonts w:asciiTheme="minorHAnsi" w:hAnsiTheme="minorHAnsi" w:cs="Calibri"/>
                <w:sz w:val="22"/>
                <w:szCs w:val="22"/>
              </w:rPr>
              <w:t>.</w:t>
            </w:r>
          </w:p>
        </w:tc>
        <w:tc>
          <w:tcPr>
            <w:tcW w:w="2155" w:type="dxa"/>
            <w:gridSpan w:val="2"/>
            <w:tcBorders>
              <w:top w:val="single" w:sz="4" w:space="0" w:color="auto"/>
              <w:left w:val="nil"/>
              <w:bottom w:val="single" w:sz="4" w:space="0" w:color="auto"/>
              <w:right w:val="single" w:sz="4" w:space="0" w:color="auto"/>
            </w:tcBorders>
          </w:tcPr>
          <w:p w14:paraId="68692DCB" w14:textId="77777777" w:rsidR="00370F78" w:rsidRPr="00C81244" w:rsidRDefault="00370F78">
            <w:pPr>
              <w:jc w:val="right"/>
              <w:rPr>
                <w:rFonts w:asciiTheme="minorHAnsi" w:hAnsiTheme="minorHAnsi" w:cs="Calibri"/>
                <w:b/>
                <w:bCs/>
                <w:sz w:val="22"/>
                <w:szCs w:val="22"/>
              </w:rPr>
            </w:pPr>
            <w:r w:rsidRPr="00C81244">
              <w:rPr>
                <w:rFonts w:asciiTheme="minorHAnsi" w:hAnsiTheme="minorHAnsi" w:cs="Calibri"/>
                <w:b/>
                <w:bCs/>
                <w:sz w:val="22"/>
                <w:szCs w:val="22"/>
              </w:rPr>
              <w:t>Reporting Plan:</w:t>
            </w:r>
          </w:p>
        </w:tc>
        <w:tc>
          <w:tcPr>
            <w:tcW w:w="7295" w:type="dxa"/>
            <w:gridSpan w:val="9"/>
            <w:tcBorders>
              <w:top w:val="single" w:sz="4" w:space="0" w:color="auto"/>
              <w:left w:val="single" w:sz="4" w:space="0" w:color="auto"/>
              <w:bottom w:val="single" w:sz="4" w:space="0" w:color="auto"/>
            </w:tcBorders>
          </w:tcPr>
          <w:p w14:paraId="0E8B7BF5" w14:textId="082A4C87" w:rsidR="00370F78" w:rsidRPr="00C81244" w:rsidRDefault="00C55177" w:rsidP="00C800A2">
            <w:pPr>
              <w:rPr>
                <w:rFonts w:asciiTheme="minorHAnsi" w:hAnsiTheme="minorHAnsi" w:cs="Calibri"/>
                <w:sz w:val="22"/>
                <w:szCs w:val="22"/>
              </w:rPr>
            </w:pPr>
            <w:r w:rsidRPr="00C81244">
              <w:rPr>
                <w:rFonts w:asciiTheme="minorHAnsi" w:hAnsiTheme="minorHAnsi" w:cs="Calibri"/>
                <w:sz w:val="22"/>
                <w:szCs w:val="22"/>
              </w:rPr>
              <w:t xml:space="preserve">The </w:t>
            </w:r>
            <w:r w:rsidR="00D731CD" w:rsidRPr="00C81244">
              <w:rPr>
                <w:rFonts w:asciiTheme="minorHAnsi" w:hAnsiTheme="minorHAnsi" w:cs="Calibri"/>
                <w:sz w:val="22"/>
                <w:szCs w:val="22"/>
              </w:rPr>
              <w:t>study results</w:t>
            </w:r>
            <w:r w:rsidR="00BE6026" w:rsidRPr="00C81244">
              <w:rPr>
                <w:rFonts w:asciiTheme="minorHAnsi" w:hAnsiTheme="minorHAnsi" w:cs="Calibri"/>
                <w:sz w:val="22"/>
                <w:szCs w:val="22"/>
              </w:rPr>
              <w:t xml:space="preserve"> will be pres</w:t>
            </w:r>
            <w:r w:rsidRPr="00C81244">
              <w:rPr>
                <w:rFonts w:asciiTheme="minorHAnsi" w:hAnsiTheme="minorHAnsi" w:cs="Calibri"/>
                <w:sz w:val="22"/>
                <w:szCs w:val="22"/>
              </w:rPr>
              <w:t>ented in an internal agency report</w:t>
            </w:r>
            <w:r w:rsidR="00BE6026" w:rsidRPr="00C81244">
              <w:rPr>
                <w:rFonts w:asciiTheme="minorHAnsi" w:hAnsiTheme="minorHAnsi" w:cs="Calibri"/>
                <w:sz w:val="22"/>
                <w:szCs w:val="22"/>
              </w:rPr>
              <w:t xml:space="preserve"> for NPS managers.  Response frequencies will be tabulated and measures of central tendency computed (e.g., mean, median, mode, as appropriate). </w:t>
            </w:r>
            <w:r w:rsidRPr="00C81244">
              <w:rPr>
                <w:rFonts w:asciiTheme="minorHAnsi" w:hAnsiTheme="minorHAnsi" w:cs="Calibri"/>
                <w:sz w:val="22"/>
                <w:szCs w:val="22"/>
              </w:rPr>
              <w:t>The report</w:t>
            </w:r>
            <w:r w:rsidR="00BE6026" w:rsidRPr="00C81244">
              <w:rPr>
                <w:rFonts w:asciiTheme="minorHAnsi" w:hAnsiTheme="minorHAnsi" w:cs="Calibri"/>
                <w:sz w:val="22"/>
                <w:szCs w:val="22"/>
              </w:rPr>
              <w:t xml:space="preserve"> will be archived with the NPS Social Science Program for inclusion in the Social Science Studies Collection and will also be posted on the Park Studies Unit VSP website at: http:/psu.uidaho.edu/vsp.reports.htm. Hard copies will be available upon request. </w:t>
            </w:r>
          </w:p>
        </w:tc>
      </w:tr>
    </w:tbl>
    <w:p w14:paraId="7FADAC7C" w14:textId="77777777" w:rsidR="00392F5A" w:rsidRPr="00C81244" w:rsidRDefault="00392F5A">
      <w:pPr>
        <w:pStyle w:val="Caption"/>
        <w:jc w:val="left"/>
        <w:rPr>
          <w:rFonts w:asciiTheme="minorHAnsi" w:hAnsiTheme="minorHAnsi" w:cs="Calibri"/>
          <w:i w:val="0"/>
          <w:iCs w:val="0"/>
          <w:sz w:val="22"/>
          <w:szCs w:val="22"/>
        </w:rPr>
      </w:pPr>
    </w:p>
    <w:p w14:paraId="44BF12E6" w14:textId="77777777" w:rsidR="00B23587" w:rsidRPr="00C81244" w:rsidRDefault="00B23587">
      <w:pPr>
        <w:ind w:left="345" w:hanging="345"/>
        <w:rPr>
          <w:rFonts w:asciiTheme="minorHAnsi" w:hAnsiTheme="minorHAnsi" w:cs="Calibri"/>
          <w:sz w:val="22"/>
          <w:szCs w:val="22"/>
        </w:rPr>
      </w:pPr>
    </w:p>
    <w:p w14:paraId="78655196" w14:textId="77777777" w:rsidR="00B23587" w:rsidRPr="00C81244" w:rsidRDefault="00B23587">
      <w:pPr>
        <w:ind w:left="360" w:hanging="360"/>
        <w:rPr>
          <w:rFonts w:asciiTheme="minorHAnsi" w:hAnsiTheme="minorHAnsi" w:cs="Calibri"/>
          <w:sz w:val="22"/>
          <w:szCs w:val="22"/>
        </w:rPr>
      </w:pPr>
    </w:p>
    <w:sectPr w:rsidR="00B23587" w:rsidRPr="00C81244" w:rsidSect="00776A95">
      <w:footerReference w:type="default" r:id="rId11"/>
      <w:pgSz w:w="12240" w:h="15840"/>
      <w:pgMar w:top="1080" w:right="1080" w:bottom="1080" w:left="1080" w:header="720" w:footer="1152"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4E3A0" w14:textId="77777777" w:rsidR="002C1F82" w:rsidRDefault="002C1F82">
      <w:r>
        <w:separator/>
      </w:r>
    </w:p>
  </w:endnote>
  <w:endnote w:type="continuationSeparator" w:id="0">
    <w:p w14:paraId="0C862D85" w14:textId="77777777" w:rsidR="002C1F82" w:rsidRDefault="002C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324609"/>
      <w:docPartObj>
        <w:docPartGallery w:val="Page Numbers (Bottom of Page)"/>
        <w:docPartUnique/>
      </w:docPartObj>
    </w:sdtPr>
    <w:sdtEndPr>
      <w:rPr>
        <w:noProof/>
      </w:rPr>
    </w:sdtEndPr>
    <w:sdtContent>
      <w:p w14:paraId="3C85F480" w14:textId="2F20418D" w:rsidR="00BC56D8" w:rsidRDefault="00BC56D8">
        <w:pPr>
          <w:pStyle w:val="Footer"/>
          <w:jc w:val="right"/>
        </w:pPr>
        <w:r>
          <w:fldChar w:fldCharType="begin"/>
        </w:r>
        <w:r>
          <w:instrText xml:space="preserve"> PAGE   \* MERGEFORMAT </w:instrText>
        </w:r>
        <w:r>
          <w:fldChar w:fldCharType="separate"/>
        </w:r>
        <w:r w:rsidR="008D141E">
          <w:rPr>
            <w:noProof/>
          </w:rPr>
          <w:t>5</w:t>
        </w:r>
        <w:r>
          <w:rPr>
            <w:noProof/>
          </w:rPr>
          <w:fldChar w:fldCharType="end"/>
        </w:r>
      </w:p>
    </w:sdtContent>
  </w:sdt>
  <w:p w14:paraId="0BFBDDB3" w14:textId="77777777" w:rsidR="00BC56D8" w:rsidRDefault="00BC5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99595" w14:textId="77777777" w:rsidR="002C1F82" w:rsidRDefault="002C1F82">
      <w:r>
        <w:separator/>
      </w:r>
    </w:p>
  </w:footnote>
  <w:footnote w:type="continuationSeparator" w:id="0">
    <w:p w14:paraId="6339295C" w14:textId="77777777" w:rsidR="002C1F82" w:rsidRDefault="002C1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6">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3">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8">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2">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3">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4">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5">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6">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B423C66"/>
    <w:multiLevelType w:val="hybridMultilevel"/>
    <w:tmpl w:val="BBF6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9">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1">
    <w:nsid w:val="6B05789B"/>
    <w:multiLevelType w:val="hybridMultilevel"/>
    <w:tmpl w:val="56740562"/>
    <w:lvl w:ilvl="0" w:tplc="D400BA7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4">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5"/>
    <w:lvlOverride w:ilvl="0">
      <w:startOverride w:val="1"/>
    </w:lvlOverride>
  </w:num>
  <w:num w:numId="5">
    <w:abstractNumId w:val="17"/>
  </w:num>
  <w:num w:numId="6">
    <w:abstractNumId w:val="22"/>
  </w:num>
  <w:num w:numId="7">
    <w:abstractNumId w:val="28"/>
  </w:num>
  <w:num w:numId="8">
    <w:abstractNumId w:val="33"/>
  </w:num>
  <w:num w:numId="9">
    <w:abstractNumId w:val="5"/>
    <w:lvlOverride w:ilvl="0">
      <w:startOverride w:val="500"/>
    </w:lvlOverride>
  </w:num>
  <w:num w:numId="10">
    <w:abstractNumId w:val="25"/>
  </w:num>
  <w:num w:numId="11">
    <w:abstractNumId w:val="21"/>
  </w:num>
  <w:num w:numId="12">
    <w:abstractNumId w:val="24"/>
  </w:num>
  <w:num w:numId="13">
    <w:abstractNumId w:val="11"/>
  </w:num>
  <w:num w:numId="14">
    <w:abstractNumId w:val="23"/>
  </w:num>
  <w:num w:numId="15">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2"/>
  </w:num>
  <w:num w:numId="19">
    <w:abstractNumId w:val="14"/>
  </w:num>
  <w:num w:numId="20">
    <w:abstractNumId w:val="20"/>
  </w:num>
  <w:num w:numId="21">
    <w:abstractNumId w:val="30"/>
  </w:num>
  <w:num w:numId="22">
    <w:abstractNumId w:val="7"/>
  </w:num>
  <w:num w:numId="23">
    <w:abstractNumId w:val="6"/>
  </w:num>
  <w:num w:numId="24">
    <w:abstractNumId w:val="15"/>
  </w:num>
  <w:num w:numId="25">
    <w:abstractNumId w:val="16"/>
  </w:num>
  <w:num w:numId="26">
    <w:abstractNumId w:val="8"/>
  </w:num>
  <w:num w:numId="27">
    <w:abstractNumId w:val="19"/>
  </w:num>
  <w:num w:numId="28">
    <w:abstractNumId w:val="1"/>
  </w:num>
  <w:num w:numId="29">
    <w:abstractNumId w:val="2"/>
  </w:num>
  <w:num w:numId="30">
    <w:abstractNumId w:val="12"/>
  </w:num>
  <w:num w:numId="31">
    <w:abstractNumId w:val="29"/>
  </w:num>
  <w:num w:numId="32">
    <w:abstractNumId w:val="4"/>
  </w:num>
  <w:num w:numId="33">
    <w:abstractNumId w:val="13"/>
  </w:num>
  <w:num w:numId="34">
    <w:abstractNumId w:val="18"/>
  </w:num>
  <w:num w:numId="35">
    <w:abstractNumId w:val="26"/>
  </w:num>
  <w:num w:numId="36">
    <w:abstractNumId w:val="10"/>
  </w:num>
  <w:num w:numId="37">
    <w:abstractNumId w:val="31"/>
  </w:num>
  <w:num w:numId="38">
    <w:abstractNumId w:val="27"/>
  </w:num>
  <w:num w:numId="39">
    <w:abstractNumId w:val="3"/>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461BB"/>
    <w:rsid w:val="00047824"/>
    <w:rsid w:val="0005751D"/>
    <w:rsid w:val="00066F45"/>
    <w:rsid w:val="00095BF6"/>
    <w:rsid w:val="000A3714"/>
    <w:rsid w:val="000A7057"/>
    <w:rsid w:val="000B1C97"/>
    <w:rsid w:val="000C1031"/>
    <w:rsid w:val="000D3769"/>
    <w:rsid w:val="000D635B"/>
    <w:rsid w:val="000F39FB"/>
    <w:rsid w:val="00111295"/>
    <w:rsid w:val="00123C0B"/>
    <w:rsid w:val="001349F0"/>
    <w:rsid w:val="00155B94"/>
    <w:rsid w:val="00163666"/>
    <w:rsid w:val="00172A6B"/>
    <w:rsid w:val="00193835"/>
    <w:rsid w:val="001B78AE"/>
    <w:rsid w:val="001C1EA4"/>
    <w:rsid w:val="001D486A"/>
    <w:rsid w:val="001E70D2"/>
    <w:rsid w:val="001F1538"/>
    <w:rsid w:val="001F6E36"/>
    <w:rsid w:val="002108BF"/>
    <w:rsid w:val="002140C3"/>
    <w:rsid w:val="002242C4"/>
    <w:rsid w:val="00244862"/>
    <w:rsid w:val="00257C8A"/>
    <w:rsid w:val="00261EA8"/>
    <w:rsid w:val="00267E6B"/>
    <w:rsid w:val="00274FE1"/>
    <w:rsid w:val="0027711A"/>
    <w:rsid w:val="00280097"/>
    <w:rsid w:val="00281B8F"/>
    <w:rsid w:val="00290016"/>
    <w:rsid w:val="002A364A"/>
    <w:rsid w:val="002B3F3E"/>
    <w:rsid w:val="002C1F82"/>
    <w:rsid w:val="00307EAC"/>
    <w:rsid w:val="00314B32"/>
    <w:rsid w:val="00320526"/>
    <w:rsid w:val="003239BE"/>
    <w:rsid w:val="0032427E"/>
    <w:rsid w:val="003428DD"/>
    <w:rsid w:val="00343E18"/>
    <w:rsid w:val="003569E6"/>
    <w:rsid w:val="003616FE"/>
    <w:rsid w:val="00364183"/>
    <w:rsid w:val="003678C8"/>
    <w:rsid w:val="00370A63"/>
    <w:rsid w:val="00370F78"/>
    <w:rsid w:val="003729D7"/>
    <w:rsid w:val="0037389E"/>
    <w:rsid w:val="00381AA7"/>
    <w:rsid w:val="00392F5A"/>
    <w:rsid w:val="00397B11"/>
    <w:rsid w:val="003A5BAD"/>
    <w:rsid w:val="003C3050"/>
    <w:rsid w:val="003F1B7D"/>
    <w:rsid w:val="00401413"/>
    <w:rsid w:val="004121DE"/>
    <w:rsid w:val="004133CE"/>
    <w:rsid w:val="00462E3A"/>
    <w:rsid w:val="00463A4C"/>
    <w:rsid w:val="00470E84"/>
    <w:rsid w:val="00496951"/>
    <w:rsid w:val="004A42EA"/>
    <w:rsid w:val="004D2DEF"/>
    <w:rsid w:val="004D313E"/>
    <w:rsid w:val="004E0AA0"/>
    <w:rsid w:val="004E0F02"/>
    <w:rsid w:val="004E7BCC"/>
    <w:rsid w:val="00501BB8"/>
    <w:rsid w:val="00512331"/>
    <w:rsid w:val="00531907"/>
    <w:rsid w:val="00541828"/>
    <w:rsid w:val="005429E5"/>
    <w:rsid w:val="00552858"/>
    <w:rsid w:val="00555574"/>
    <w:rsid w:val="0057182D"/>
    <w:rsid w:val="00591B74"/>
    <w:rsid w:val="005946B9"/>
    <w:rsid w:val="00596C8C"/>
    <w:rsid w:val="00597486"/>
    <w:rsid w:val="005A23CE"/>
    <w:rsid w:val="005A703D"/>
    <w:rsid w:val="005B26F9"/>
    <w:rsid w:val="005C0635"/>
    <w:rsid w:val="005C20B8"/>
    <w:rsid w:val="005C45C4"/>
    <w:rsid w:val="005F4AF3"/>
    <w:rsid w:val="006010D9"/>
    <w:rsid w:val="006056CB"/>
    <w:rsid w:val="00606ECA"/>
    <w:rsid w:val="00613844"/>
    <w:rsid w:val="00626D62"/>
    <w:rsid w:val="00632EE2"/>
    <w:rsid w:val="00633F3E"/>
    <w:rsid w:val="00636715"/>
    <w:rsid w:val="0064006B"/>
    <w:rsid w:val="006511C9"/>
    <w:rsid w:val="00660075"/>
    <w:rsid w:val="00672916"/>
    <w:rsid w:val="00685045"/>
    <w:rsid w:val="00686BBE"/>
    <w:rsid w:val="0068718C"/>
    <w:rsid w:val="00695751"/>
    <w:rsid w:val="0069583D"/>
    <w:rsid w:val="006A128D"/>
    <w:rsid w:val="006A337A"/>
    <w:rsid w:val="006B3033"/>
    <w:rsid w:val="006D6A59"/>
    <w:rsid w:val="006E76A4"/>
    <w:rsid w:val="0070778D"/>
    <w:rsid w:val="00707AB7"/>
    <w:rsid w:val="007336CB"/>
    <w:rsid w:val="00744F47"/>
    <w:rsid w:val="007459EB"/>
    <w:rsid w:val="00746D51"/>
    <w:rsid w:val="00753200"/>
    <w:rsid w:val="00757E1A"/>
    <w:rsid w:val="00762E6A"/>
    <w:rsid w:val="00765AD9"/>
    <w:rsid w:val="00776A95"/>
    <w:rsid w:val="00792557"/>
    <w:rsid w:val="007C4189"/>
    <w:rsid w:val="007E4616"/>
    <w:rsid w:val="007E7B67"/>
    <w:rsid w:val="007F4CD2"/>
    <w:rsid w:val="007F789A"/>
    <w:rsid w:val="00812D08"/>
    <w:rsid w:val="00826F92"/>
    <w:rsid w:val="0084150D"/>
    <w:rsid w:val="00841F53"/>
    <w:rsid w:val="008432A4"/>
    <w:rsid w:val="00844236"/>
    <w:rsid w:val="00844E7E"/>
    <w:rsid w:val="0085522C"/>
    <w:rsid w:val="008560B9"/>
    <w:rsid w:val="00860119"/>
    <w:rsid w:val="00862AC4"/>
    <w:rsid w:val="00883EA0"/>
    <w:rsid w:val="00885569"/>
    <w:rsid w:val="008B0311"/>
    <w:rsid w:val="008C1036"/>
    <w:rsid w:val="008C4EDA"/>
    <w:rsid w:val="008D141E"/>
    <w:rsid w:val="008E4AD9"/>
    <w:rsid w:val="009037B6"/>
    <w:rsid w:val="00914E59"/>
    <w:rsid w:val="00931057"/>
    <w:rsid w:val="00946643"/>
    <w:rsid w:val="00947DDF"/>
    <w:rsid w:val="00954DDB"/>
    <w:rsid w:val="009645C1"/>
    <w:rsid w:val="00972DBF"/>
    <w:rsid w:val="00983CE9"/>
    <w:rsid w:val="009D0294"/>
    <w:rsid w:val="009E55CF"/>
    <w:rsid w:val="009E6164"/>
    <w:rsid w:val="009F2D10"/>
    <w:rsid w:val="009F38DF"/>
    <w:rsid w:val="009F62BE"/>
    <w:rsid w:val="009F6BD1"/>
    <w:rsid w:val="00A11AAE"/>
    <w:rsid w:val="00A159E5"/>
    <w:rsid w:val="00A33C4C"/>
    <w:rsid w:val="00A37DBB"/>
    <w:rsid w:val="00A46910"/>
    <w:rsid w:val="00A46976"/>
    <w:rsid w:val="00A52996"/>
    <w:rsid w:val="00A5432C"/>
    <w:rsid w:val="00A54831"/>
    <w:rsid w:val="00A604E6"/>
    <w:rsid w:val="00A63B2E"/>
    <w:rsid w:val="00A70A23"/>
    <w:rsid w:val="00A74C85"/>
    <w:rsid w:val="00A778B4"/>
    <w:rsid w:val="00A9077C"/>
    <w:rsid w:val="00A95BAA"/>
    <w:rsid w:val="00AB43CC"/>
    <w:rsid w:val="00AB7BC7"/>
    <w:rsid w:val="00AC1BF6"/>
    <w:rsid w:val="00AD63B6"/>
    <w:rsid w:val="00B23587"/>
    <w:rsid w:val="00B30C50"/>
    <w:rsid w:val="00B32956"/>
    <w:rsid w:val="00B32E5A"/>
    <w:rsid w:val="00B42696"/>
    <w:rsid w:val="00B512C7"/>
    <w:rsid w:val="00B653AD"/>
    <w:rsid w:val="00B70D80"/>
    <w:rsid w:val="00B87EDA"/>
    <w:rsid w:val="00B93E16"/>
    <w:rsid w:val="00B94E14"/>
    <w:rsid w:val="00B96F70"/>
    <w:rsid w:val="00BA29E2"/>
    <w:rsid w:val="00BB4F0F"/>
    <w:rsid w:val="00BC1924"/>
    <w:rsid w:val="00BC3D42"/>
    <w:rsid w:val="00BC56D8"/>
    <w:rsid w:val="00BD0568"/>
    <w:rsid w:val="00BE6026"/>
    <w:rsid w:val="00C04FD3"/>
    <w:rsid w:val="00C10BD5"/>
    <w:rsid w:val="00C12DCE"/>
    <w:rsid w:val="00C36160"/>
    <w:rsid w:val="00C55177"/>
    <w:rsid w:val="00C56120"/>
    <w:rsid w:val="00C62EA8"/>
    <w:rsid w:val="00C800A2"/>
    <w:rsid w:val="00C81244"/>
    <w:rsid w:val="00C9238D"/>
    <w:rsid w:val="00CA0417"/>
    <w:rsid w:val="00CA6DA9"/>
    <w:rsid w:val="00CC2C56"/>
    <w:rsid w:val="00CC71B7"/>
    <w:rsid w:val="00CE558E"/>
    <w:rsid w:val="00CE5E52"/>
    <w:rsid w:val="00CE663C"/>
    <w:rsid w:val="00D0751B"/>
    <w:rsid w:val="00D07EE4"/>
    <w:rsid w:val="00D12FD4"/>
    <w:rsid w:val="00D1550D"/>
    <w:rsid w:val="00D17226"/>
    <w:rsid w:val="00D5259C"/>
    <w:rsid w:val="00D717F6"/>
    <w:rsid w:val="00D731CD"/>
    <w:rsid w:val="00D7533E"/>
    <w:rsid w:val="00D85E79"/>
    <w:rsid w:val="00D9269E"/>
    <w:rsid w:val="00D9388E"/>
    <w:rsid w:val="00D95EBD"/>
    <w:rsid w:val="00DA0197"/>
    <w:rsid w:val="00DA7C0F"/>
    <w:rsid w:val="00DB113F"/>
    <w:rsid w:val="00E14619"/>
    <w:rsid w:val="00E331EC"/>
    <w:rsid w:val="00E359D5"/>
    <w:rsid w:val="00E40708"/>
    <w:rsid w:val="00E570DF"/>
    <w:rsid w:val="00E76C1D"/>
    <w:rsid w:val="00E97966"/>
    <w:rsid w:val="00EB49F4"/>
    <w:rsid w:val="00EC3777"/>
    <w:rsid w:val="00EE1AC9"/>
    <w:rsid w:val="00EE258D"/>
    <w:rsid w:val="00EE6E42"/>
    <w:rsid w:val="00EE6F04"/>
    <w:rsid w:val="00EF25F3"/>
    <w:rsid w:val="00EF3741"/>
    <w:rsid w:val="00F15B7F"/>
    <w:rsid w:val="00F20570"/>
    <w:rsid w:val="00F21655"/>
    <w:rsid w:val="00F22053"/>
    <w:rsid w:val="00F22395"/>
    <w:rsid w:val="00F40466"/>
    <w:rsid w:val="00F42661"/>
    <w:rsid w:val="00F428AC"/>
    <w:rsid w:val="00F45A10"/>
    <w:rsid w:val="00F751FE"/>
    <w:rsid w:val="00F82B53"/>
    <w:rsid w:val="00F84D82"/>
    <w:rsid w:val="00F91147"/>
    <w:rsid w:val="00F91B9C"/>
    <w:rsid w:val="00F93FFA"/>
    <w:rsid w:val="00FB547C"/>
    <w:rsid w:val="00FC0D8E"/>
    <w:rsid w:val="00FD025B"/>
    <w:rsid w:val="00FE13C5"/>
    <w:rsid w:val="00FF341D"/>
    <w:rsid w:val="00FF4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4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qFormat/>
    <w:rsid w:val="00A63B2E"/>
    <w:pPr>
      <w:autoSpaceDE w:val="0"/>
      <w:autoSpaceDN w:val="0"/>
      <w:spacing w:after="0" w:line="240" w:lineRule="auto"/>
    </w:pPr>
    <w:rPr>
      <w:sz w:val="24"/>
      <w:szCs w:val="24"/>
    </w:rPr>
  </w:style>
  <w:style w:type="paragraph" w:customStyle="1" w:styleId="level1">
    <w:name w:val="_level1"/>
    <w:basedOn w:val="Normal"/>
    <w:uiPriority w:val="99"/>
    <w:rsid w:val="00EF3741"/>
    <w:pPr>
      <w:widowControl w:val="0"/>
      <w:numPr>
        <w:numId w:val="3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djustRightInd w:val="0"/>
      <w:ind w:left="720" w:hanging="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qFormat/>
    <w:rsid w:val="00A63B2E"/>
    <w:pPr>
      <w:autoSpaceDE w:val="0"/>
      <w:autoSpaceDN w:val="0"/>
      <w:spacing w:after="0" w:line="240" w:lineRule="auto"/>
    </w:pPr>
    <w:rPr>
      <w:sz w:val="24"/>
      <w:szCs w:val="24"/>
    </w:rPr>
  </w:style>
  <w:style w:type="paragraph" w:customStyle="1" w:styleId="level1">
    <w:name w:val="_level1"/>
    <w:basedOn w:val="Normal"/>
    <w:uiPriority w:val="99"/>
    <w:rsid w:val="00EF3741"/>
    <w:pPr>
      <w:widowControl w:val="0"/>
      <w:numPr>
        <w:numId w:val="3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djustRightInd w:val="0"/>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ittlej@uidaho.edu"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31416-E4E5-4CD2-9576-B33BBC3F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4</cp:revision>
  <cp:lastPrinted>2009-11-10T13:35:00Z</cp:lastPrinted>
  <dcterms:created xsi:type="dcterms:W3CDTF">2012-09-17T16:01:00Z</dcterms:created>
  <dcterms:modified xsi:type="dcterms:W3CDTF">2012-09-17T16:09:00Z</dcterms:modified>
</cp:coreProperties>
</file>