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4711" w:rsidRPr="001100B0" w:rsidRDefault="00B14711" w:rsidP="001100B0">
      <w:pPr>
        <w:pStyle w:val="PlainText"/>
        <w:jc w:val="center"/>
        <w:rPr>
          <w:rFonts w:ascii="Bookman Old Style" w:hAnsi="Bookman Old Style" w:cstheme="minorHAnsi"/>
          <w:b/>
          <w:sz w:val="32"/>
          <w:szCs w:val="32"/>
        </w:rPr>
      </w:pPr>
      <w:r w:rsidRPr="001100B0">
        <w:rPr>
          <w:rFonts w:ascii="Bookman Old Style" w:hAnsi="Bookman Old Style" w:cstheme="minorHAnsi"/>
          <w:b/>
          <w:sz w:val="32"/>
          <w:szCs w:val="32"/>
        </w:rPr>
        <w:t>National Park Service</w:t>
      </w:r>
    </w:p>
    <w:p w:rsidR="00281610" w:rsidRPr="001100B0" w:rsidRDefault="00B14711" w:rsidP="001100B0">
      <w:pPr>
        <w:pStyle w:val="PlainText"/>
        <w:jc w:val="center"/>
        <w:rPr>
          <w:rFonts w:ascii="Bookman Old Style" w:hAnsi="Bookman Old Style" w:cstheme="minorHAnsi"/>
          <w:sz w:val="32"/>
          <w:szCs w:val="32"/>
        </w:rPr>
      </w:pPr>
      <w:r w:rsidRPr="001100B0">
        <w:rPr>
          <w:rFonts w:ascii="Bookman Old Style" w:hAnsi="Bookman Old Style" w:cstheme="minorHAnsi"/>
          <w:b/>
          <w:sz w:val="32"/>
          <w:szCs w:val="32"/>
        </w:rPr>
        <w:t>U.S. Department of the Interior</w:t>
      </w:r>
    </w:p>
    <w:p w:rsidR="00281610" w:rsidRPr="00A867C6" w:rsidRDefault="00281610" w:rsidP="00B14711">
      <w:pPr>
        <w:pStyle w:val="PlainText"/>
        <w:rPr>
          <w:rFonts w:ascii="Bookman Old Style" w:hAnsi="Bookman Old Style" w:cstheme="minorHAnsi"/>
          <w:sz w:val="24"/>
          <w:szCs w:val="24"/>
        </w:rPr>
      </w:pPr>
    </w:p>
    <w:p w:rsidR="00B14711" w:rsidRPr="00A867C6" w:rsidRDefault="00B14711" w:rsidP="00B14711">
      <w:pPr>
        <w:pStyle w:val="PlainText"/>
        <w:rPr>
          <w:rFonts w:ascii="Bookman Old Style" w:hAnsi="Bookman Old Style" w:cstheme="minorHAnsi"/>
          <w:sz w:val="24"/>
          <w:szCs w:val="24"/>
        </w:rPr>
      </w:pPr>
    </w:p>
    <w:p w:rsidR="00B14711" w:rsidRPr="00A867C6" w:rsidRDefault="00B14711" w:rsidP="00B14711">
      <w:pPr>
        <w:pStyle w:val="PlainText"/>
        <w:rPr>
          <w:rFonts w:ascii="Bookman Old Style" w:hAnsi="Bookman Old Style" w:cstheme="minorHAnsi"/>
          <w:sz w:val="24"/>
          <w:szCs w:val="24"/>
        </w:rPr>
      </w:pPr>
    </w:p>
    <w:p w:rsidR="00281610" w:rsidRPr="00A867C6" w:rsidRDefault="00281610" w:rsidP="00281610">
      <w:pPr>
        <w:pStyle w:val="PlainText"/>
        <w:pBdr>
          <w:top w:val="single" w:sz="18" w:space="1" w:color="auto"/>
        </w:pBdr>
        <w:jc w:val="center"/>
        <w:rPr>
          <w:rFonts w:ascii="Bookman Old Style" w:hAnsi="Bookman Old Style" w:cstheme="minorHAnsi"/>
          <w:b/>
          <w:sz w:val="24"/>
          <w:szCs w:val="24"/>
        </w:rPr>
      </w:pPr>
    </w:p>
    <w:p w:rsidR="00B14711" w:rsidRPr="00A867C6" w:rsidRDefault="00B14711" w:rsidP="00281610">
      <w:pPr>
        <w:pStyle w:val="PlainText"/>
        <w:pBdr>
          <w:top w:val="single" w:sz="18" w:space="1" w:color="auto"/>
        </w:pBdr>
        <w:jc w:val="center"/>
        <w:rPr>
          <w:rFonts w:ascii="Bookman Old Style" w:hAnsi="Bookman Old Style" w:cstheme="minorHAnsi"/>
          <w:sz w:val="24"/>
          <w:szCs w:val="24"/>
        </w:rPr>
      </w:pPr>
      <w:r w:rsidRPr="00A867C6">
        <w:rPr>
          <w:rFonts w:ascii="Bookman Old Style" w:hAnsi="Bookman Old Style" w:cstheme="minorHAnsi"/>
          <w:b/>
          <w:sz w:val="24"/>
          <w:szCs w:val="24"/>
        </w:rPr>
        <w:t xml:space="preserve">Guidelines and Submission Form for </w:t>
      </w:r>
      <w:r w:rsidR="00D03FDE">
        <w:rPr>
          <w:rFonts w:ascii="Bookman Old Style" w:hAnsi="Bookman Old Style" w:cstheme="minorHAnsi"/>
          <w:b/>
          <w:sz w:val="24"/>
          <w:szCs w:val="24"/>
        </w:rPr>
        <w:t>Programmatic</w:t>
      </w:r>
      <w:r w:rsidRPr="00A867C6">
        <w:rPr>
          <w:rFonts w:ascii="Bookman Old Style" w:hAnsi="Bookman Old Style" w:cstheme="minorHAnsi"/>
          <w:b/>
          <w:sz w:val="24"/>
          <w:szCs w:val="24"/>
        </w:rPr>
        <w:t xml:space="preserve"> </w:t>
      </w:r>
      <w:r w:rsidR="00CD7801">
        <w:rPr>
          <w:rFonts w:ascii="Bookman Old Style" w:hAnsi="Bookman Old Style" w:cstheme="minorHAnsi"/>
          <w:b/>
          <w:sz w:val="24"/>
          <w:szCs w:val="24"/>
        </w:rPr>
        <w:t>Review</w:t>
      </w:r>
      <w:r w:rsidR="00D76E39">
        <w:rPr>
          <w:rFonts w:ascii="Bookman Old Style" w:hAnsi="Bookman Old Style" w:cstheme="minorHAnsi"/>
          <w:b/>
          <w:sz w:val="24"/>
          <w:szCs w:val="24"/>
        </w:rPr>
        <w:t xml:space="preserve"> for</w:t>
      </w:r>
      <w:r w:rsidRPr="00A867C6">
        <w:rPr>
          <w:rFonts w:ascii="Bookman Old Style" w:hAnsi="Bookman Old Style" w:cstheme="minorHAnsi"/>
          <w:b/>
          <w:sz w:val="24"/>
          <w:szCs w:val="24"/>
        </w:rPr>
        <w:t xml:space="preserve"> NPS-Sponsored Public Surveys</w:t>
      </w:r>
    </w:p>
    <w:p w:rsidR="00B14711" w:rsidRPr="00A867C6" w:rsidRDefault="00B14711" w:rsidP="00B14711">
      <w:pPr>
        <w:pStyle w:val="PlainText"/>
        <w:rPr>
          <w:rFonts w:ascii="Bookman Old Style" w:hAnsi="Bookman Old Style" w:cstheme="minorHAnsi"/>
          <w:sz w:val="24"/>
          <w:szCs w:val="24"/>
        </w:rPr>
      </w:pPr>
    </w:p>
    <w:p w:rsidR="00B14711" w:rsidRDefault="00B14711" w:rsidP="00B14711">
      <w:pPr>
        <w:pStyle w:val="PlainText"/>
        <w:rPr>
          <w:rFonts w:ascii="Bookman Old Style" w:hAnsi="Bookman Old Style" w:cstheme="minorHAnsi"/>
          <w:sz w:val="24"/>
          <w:szCs w:val="24"/>
        </w:rPr>
      </w:pPr>
    </w:p>
    <w:p w:rsidR="00D76E39" w:rsidRPr="00A867C6" w:rsidRDefault="00D76E39" w:rsidP="00B14711">
      <w:pPr>
        <w:pStyle w:val="PlainText"/>
        <w:rPr>
          <w:rFonts w:ascii="Bookman Old Style" w:hAnsi="Bookman Old Style" w:cstheme="minorHAnsi"/>
          <w:sz w:val="24"/>
          <w:szCs w:val="24"/>
        </w:rPr>
      </w:pPr>
    </w:p>
    <w:p w:rsidR="00B14711" w:rsidRPr="00A867C6" w:rsidRDefault="00B14711" w:rsidP="00B14711">
      <w:pPr>
        <w:pStyle w:val="PlainText"/>
        <w:rPr>
          <w:rFonts w:ascii="Bookman Old Style" w:hAnsi="Bookman Old Style" w:cstheme="minorHAnsi"/>
          <w:sz w:val="24"/>
          <w:szCs w:val="24"/>
        </w:rPr>
      </w:pPr>
    </w:p>
    <w:p w:rsidR="00281610" w:rsidRPr="00A867C6" w:rsidRDefault="00281610" w:rsidP="00B14711">
      <w:pPr>
        <w:pStyle w:val="PlainText"/>
        <w:rPr>
          <w:rFonts w:ascii="Bookman Old Style" w:hAnsi="Bookman Old Style" w:cstheme="minorHAnsi"/>
          <w:sz w:val="24"/>
          <w:szCs w:val="24"/>
        </w:rPr>
      </w:pPr>
    </w:p>
    <w:p w:rsidR="00281610" w:rsidRPr="00A867C6" w:rsidRDefault="00281610" w:rsidP="00B14711">
      <w:pPr>
        <w:pStyle w:val="PlainText"/>
        <w:rPr>
          <w:rFonts w:ascii="Bookman Old Style" w:hAnsi="Bookman Old Style" w:cstheme="minorHAnsi"/>
          <w:sz w:val="24"/>
          <w:szCs w:val="24"/>
        </w:rPr>
      </w:pPr>
    </w:p>
    <w:p w:rsidR="00281610" w:rsidRPr="00A867C6" w:rsidRDefault="006A674B" w:rsidP="00B14711">
      <w:pPr>
        <w:pStyle w:val="PlainText"/>
        <w:rPr>
          <w:rFonts w:ascii="Bookman Old Style" w:hAnsi="Bookman Old Style" w:cstheme="minorHAnsi"/>
          <w:sz w:val="24"/>
          <w:szCs w:val="24"/>
        </w:rPr>
      </w:pPr>
      <w:r>
        <w:rPr>
          <w:rFonts w:ascii="Bookman Old Style" w:hAnsi="Bookman Old Style" w:cstheme="minorHAnsi"/>
          <w:noProof/>
          <w:sz w:val="24"/>
          <w:szCs w:val="24"/>
        </w:rPr>
        <w:drawing>
          <wp:anchor distT="0" distB="0" distL="114300" distR="114300" simplePos="0" relativeHeight="251658240" behindDoc="1" locked="0" layoutInCell="1" allowOverlap="1" wp14:anchorId="66AFF7CA" wp14:editId="07C1E1B8">
            <wp:simplePos x="0" y="0"/>
            <wp:positionH relativeFrom="column">
              <wp:posOffset>551815</wp:posOffset>
            </wp:positionH>
            <wp:positionV relativeFrom="paragraph">
              <wp:posOffset>26035</wp:posOffset>
            </wp:positionV>
            <wp:extent cx="4905375" cy="3524250"/>
            <wp:effectExtent l="0" t="0" r="9525" b="0"/>
            <wp:wrapTight wrapText="bothSides">
              <wp:wrapPolygon edited="0">
                <wp:start x="0" y="0"/>
                <wp:lineTo x="0" y="21483"/>
                <wp:lineTo x="21558" y="21483"/>
                <wp:lineTo x="21558"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05375" cy="35242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81610" w:rsidRPr="00A867C6" w:rsidRDefault="00281610" w:rsidP="00B14711">
      <w:pPr>
        <w:pStyle w:val="PlainText"/>
        <w:rPr>
          <w:rFonts w:ascii="Bookman Old Style" w:hAnsi="Bookman Old Style" w:cstheme="minorHAnsi"/>
          <w:sz w:val="24"/>
          <w:szCs w:val="24"/>
        </w:rPr>
      </w:pPr>
    </w:p>
    <w:p w:rsidR="00281610" w:rsidRPr="00A867C6" w:rsidRDefault="00281610" w:rsidP="00B14711">
      <w:pPr>
        <w:pStyle w:val="PlainText"/>
        <w:rPr>
          <w:rFonts w:ascii="Bookman Old Style" w:hAnsi="Bookman Old Style" w:cstheme="minorHAnsi"/>
          <w:sz w:val="24"/>
          <w:szCs w:val="24"/>
        </w:rPr>
      </w:pPr>
    </w:p>
    <w:p w:rsidR="00281610" w:rsidRPr="00A867C6" w:rsidRDefault="00281610" w:rsidP="00B14711">
      <w:pPr>
        <w:pStyle w:val="PlainText"/>
        <w:rPr>
          <w:rFonts w:ascii="Bookman Old Style" w:hAnsi="Bookman Old Style" w:cstheme="minorHAnsi"/>
          <w:sz w:val="24"/>
          <w:szCs w:val="24"/>
        </w:rPr>
      </w:pPr>
    </w:p>
    <w:p w:rsidR="00281610" w:rsidRPr="00A867C6" w:rsidRDefault="00281610" w:rsidP="00B14711">
      <w:pPr>
        <w:pStyle w:val="PlainText"/>
        <w:rPr>
          <w:rFonts w:ascii="Bookman Old Style" w:hAnsi="Bookman Old Style" w:cstheme="minorHAnsi"/>
          <w:sz w:val="24"/>
          <w:szCs w:val="24"/>
        </w:rPr>
      </w:pPr>
    </w:p>
    <w:p w:rsidR="00281610" w:rsidRPr="00A867C6" w:rsidRDefault="00281610" w:rsidP="00B14711">
      <w:pPr>
        <w:pStyle w:val="PlainText"/>
        <w:rPr>
          <w:rFonts w:ascii="Bookman Old Style" w:hAnsi="Bookman Old Style" w:cstheme="minorHAnsi"/>
          <w:sz w:val="24"/>
          <w:szCs w:val="24"/>
        </w:rPr>
      </w:pPr>
    </w:p>
    <w:p w:rsidR="00281610" w:rsidRPr="00A867C6" w:rsidRDefault="00281610" w:rsidP="00B14711">
      <w:pPr>
        <w:pStyle w:val="PlainText"/>
        <w:rPr>
          <w:rFonts w:ascii="Bookman Old Style" w:hAnsi="Bookman Old Style" w:cstheme="minorHAnsi"/>
          <w:sz w:val="24"/>
          <w:szCs w:val="24"/>
        </w:rPr>
      </w:pPr>
    </w:p>
    <w:p w:rsidR="00281610" w:rsidRPr="00A867C6" w:rsidRDefault="00281610" w:rsidP="00B14711">
      <w:pPr>
        <w:pStyle w:val="PlainText"/>
        <w:rPr>
          <w:rFonts w:ascii="Bookman Old Style" w:hAnsi="Bookman Old Style" w:cstheme="minorHAnsi"/>
          <w:sz w:val="24"/>
          <w:szCs w:val="24"/>
        </w:rPr>
      </w:pPr>
    </w:p>
    <w:p w:rsidR="00281610" w:rsidRPr="00A867C6" w:rsidRDefault="00281610" w:rsidP="00B14711">
      <w:pPr>
        <w:pStyle w:val="PlainText"/>
        <w:rPr>
          <w:rFonts w:ascii="Bookman Old Style" w:hAnsi="Bookman Old Style" w:cstheme="minorHAnsi"/>
          <w:sz w:val="24"/>
          <w:szCs w:val="24"/>
        </w:rPr>
      </w:pPr>
    </w:p>
    <w:p w:rsidR="00281610" w:rsidRPr="00A867C6" w:rsidRDefault="00281610" w:rsidP="00B14711">
      <w:pPr>
        <w:pStyle w:val="PlainText"/>
        <w:rPr>
          <w:rFonts w:ascii="Bookman Old Style" w:hAnsi="Bookman Old Style" w:cstheme="minorHAnsi"/>
          <w:sz w:val="24"/>
          <w:szCs w:val="24"/>
        </w:rPr>
      </w:pPr>
    </w:p>
    <w:p w:rsidR="00281610" w:rsidRPr="00A867C6" w:rsidRDefault="00281610" w:rsidP="00B14711">
      <w:pPr>
        <w:pStyle w:val="PlainText"/>
        <w:rPr>
          <w:rFonts w:ascii="Bookman Old Style" w:hAnsi="Bookman Old Style" w:cstheme="minorHAnsi"/>
          <w:sz w:val="24"/>
          <w:szCs w:val="24"/>
        </w:rPr>
      </w:pPr>
    </w:p>
    <w:p w:rsidR="00281610" w:rsidRPr="00A867C6" w:rsidRDefault="00281610" w:rsidP="00B14711">
      <w:pPr>
        <w:pStyle w:val="PlainText"/>
        <w:rPr>
          <w:rFonts w:ascii="Bookman Old Style" w:hAnsi="Bookman Old Style" w:cstheme="minorHAnsi"/>
          <w:sz w:val="24"/>
          <w:szCs w:val="24"/>
        </w:rPr>
      </w:pPr>
    </w:p>
    <w:p w:rsidR="00281610" w:rsidRPr="00A867C6" w:rsidRDefault="00281610" w:rsidP="00B14711">
      <w:pPr>
        <w:pStyle w:val="PlainText"/>
        <w:rPr>
          <w:rFonts w:ascii="Bookman Old Style" w:hAnsi="Bookman Old Style" w:cstheme="minorHAnsi"/>
          <w:sz w:val="24"/>
          <w:szCs w:val="24"/>
        </w:rPr>
      </w:pPr>
    </w:p>
    <w:p w:rsidR="00281610" w:rsidRPr="00A867C6" w:rsidRDefault="00281610" w:rsidP="00B14711">
      <w:pPr>
        <w:pStyle w:val="PlainText"/>
        <w:rPr>
          <w:rFonts w:ascii="Bookman Old Style" w:hAnsi="Bookman Old Style" w:cstheme="minorHAnsi"/>
          <w:sz w:val="24"/>
          <w:szCs w:val="24"/>
        </w:rPr>
      </w:pPr>
    </w:p>
    <w:p w:rsidR="00281610" w:rsidRPr="00A867C6" w:rsidRDefault="00281610" w:rsidP="00B14711">
      <w:pPr>
        <w:pStyle w:val="PlainText"/>
        <w:rPr>
          <w:rFonts w:ascii="Bookman Old Style" w:hAnsi="Bookman Old Style" w:cstheme="minorHAnsi"/>
          <w:sz w:val="24"/>
          <w:szCs w:val="24"/>
        </w:rPr>
      </w:pPr>
    </w:p>
    <w:p w:rsidR="00281610" w:rsidRPr="00A867C6" w:rsidRDefault="00281610" w:rsidP="00B14711">
      <w:pPr>
        <w:pStyle w:val="PlainText"/>
        <w:rPr>
          <w:rFonts w:ascii="Bookman Old Style" w:hAnsi="Bookman Old Style" w:cstheme="minorHAnsi"/>
          <w:sz w:val="24"/>
          <w:szCs w:val="24"/>
        </w:rPr>
      </w:pPr>
    </w:p>
    <w:p w:rsidR="00281610" w:rsidRPr="00A867C6" w:rsidRDefault="00281610" w:rsidP="00B14711">
      <w:pPr>
        <w:pStyle w:val="PlainText"/>
        <w:rPr>
          <w:rFonts w:ascii="Bookman Old Style" w:hAnsi="Bookman Old Style" w:cstheme="minorHAnsi"/>
          <w:sz w:val="24"/>
          <w:szCs w:val="24"/>
        </w:rPr>
      </w:pPr>
    </w:p>
    <w:p w:rsidR="00281610" w:rsidRPr="00A867C6" w:rsidRDefault="00281610" w:rsidP="00B14711">
      <w:pPr>
        <w:pStyle w:val="PlainText"/>
        <w:rPr>
          <w:rFonts w:ascii="Bookman Old Style" w:hAnsi="Bookman Old Style" w:cstheme="minorHAnsi"/>
          <w:sz w:val="24"/>
          <w:szCs w:val="24"/>
        </w:rPr>
      </w:pPr>
    </w:p>
    <w:p w:rsidR="00281610" w:rsidRPr="00A867C6" w:rsidRDefault="00281610" w:rsidP="00B14711">
      <w:pPr>
        <w:pStyle w:val="PlainText"/>
        <w:rPr>
          <w:rFonts w:ascii="Bookman Old Style" w:hAnsi="Bookman Old Style" w:cstheme="minorHAnsi"/>
          <w:sz w:val="24"/>
          <w:szCs w:val="24"/>
        </w:rPr>
      </w:pPr>
    </w:p>
    <w:p w:rsidR="00281610" w:rsidRPr="00A867C6" w:rsidRDefault="00281610" w:rsidP="00B14711">
      <w:pPr>
        <w:pStyle w:val="PlainText"/>
        <w:rPr>
          <w:rFonts w:ascii="Bookman Old Style" w:hAnsi="Bookman Old Style" w:cstheme="minorHAnsi"/>
          <w:sz w:val="24"/>
          <w:szCs w:val="24"/>
        </w:rPr>
      </w:pPr>
    </w:p>
    <w:p w:rsidR="00281610" w:rsidRPr="00A867C6" w:rsidRDefault="00281610" w:rsidP="00B14711">
      <w:pPr>
        <w:pStyle w:val="PlainText"/>
        <w:rPr>
          <w:rFonts w:ascii="Bookman Old Style" w:hAnsi="Bookman Old Style" w:cstheme="minorHAnsi"/>
          <w:sz w:val="24"/>
          <w:szCs w:val="24"/>
        </w:rPr>
      </w:pPr>
    </w:p>
    <w:p w:rsidR="00281610" w:rsidRPr="00A867C6" w:rsidRDefault="00281610" w:rsidP="00B14711">
      <w:pPr>
        <w:pStyle w:val="PlainText"/>
        <w:rPr>
          <w:rFonts w:ascii="Bookman Old Style" w:hAnsi="Bookman Old Style" w:cstheme="minorHAnsi"/>
          <w:sz w:val="24"/>
          <w:szCs w:val="24"/>
        </w:rPr>
      </w:pPr>
    </w:p>
    <w:p w:rsidR="00B14711" w:rsidRPr="00A867C6" w:rsidRDefault="00B14711" w:rsidP="00B14711">
      <w:pPr>
        <w:pStyle w:val="PlainText"/>
        <w:rPr>
          <w:rFonts w:ascii="Bookman Old Style" w:hAnsi="Bookman Old Style" w:cstheme="minorHAnsi"/>
          <w:sz w:val="24"/>
          <w:szCs w:val="24"/>
        </w:rPr>
      </w:pPr>
    </w:p>
    <w:p w:rsidR="00B14711" w:rsidRPr="00A867C6" w:rsidRDefault="00B14711" w:rsidP="00B14711">
      <w:pPr>
        <w:pStyle w:val="PlainText"/>
        <w:rPr>
          <w:rFonts w:ascii="Bookman Old Style" w:hAnsi="Bookman Old Style" w:cstheme="minorHAnsi"/>
          <w:sz w:val="24"/>
          <w:szCs w:val="24"/>
        </w:rPr>
      </w:pPr>
      <w:r w:rsidRPr="00A867C6">
        <w:rPr>
          <w:rFonts w:ascii="Bookman Old Style" w:hAnsi="Bookman Old Style" w:cstheme="minorHAnsi"/>
          <w:sz w:val="24"/>
          <w:szCs w:val="24"/>
        </w:rPr>
        <w:t xml:space="preserve">June 2011 </w:t>
      </w:r>
    </w:p>
    <w:p w:rsidR="00B14711" w:rsidRPr="00A867C6" w:rsidRDefault="00B14711" w:rsidP="00B14711">
      <w:pPr>
        <w:pStyle w:val="PlainText"/>
        <w:rPr>
          <w:rFonts w:ascii="Bookman Old Style" w:hAnsi="Bookman Old Style" w:cstheme="minorHAnsi"/>
          <w:sz w:val="24"/>
          <w:szCs w:val="24"/>
        </w:rPr>
      </w:pPr>
    </w:p>
    <w:p w:rsidR="00B14711" w:rsidRPr="00A867C6" w:rsidRDefault="00B14711" w:rsidP="00B14711">
      <w:pPr>
        <w:pStyle w:val="PlainText"/>
        <w:rPr>
          <w:rFonts w:ascii="Bookman Old Style" w:hAnsi="Bookman Old Style" w:cstheme="minorHAnsi"/>
          <w:sz w:val="24"/>
          <w:szCs w:val="24"/>
        </w:rPr>
      </w:pPr>
    </w:p>
    <w:p w:rsidR="00B14711" w:rsidRPr="00A867C6" w:rsidRDefault="00B14711" w:rsidP="00B14711">
      <w:pPr>
        <w:pStyle w:val="PlainText"/>
        <w:rPr>
          <w:rFonts w:ascii="Bookman Old Style" w:hAnsi="Bookman Old Style" w:cstheme="minorHAnsi"/>
          <w:sz w:val="24"/>
          <w:szCs w:val="24"/>
        </w:rPr>
      </w:pPr>
      <w:r w:rsidRPr="00A867C6">
        <w:rPr>
          <w:rFonts w:ascii="Bookman Old Style" w:hAnsi="Bookman Old Style" w:cstheme="minorHAnsi"/>
          <w:sz w:val="24"/>
          <w:szCs w:val="24"/>
        </w:rPr>
        <w:br w:type="page"/>
      </w:r>
    </w:p>
    <w:p w:rsidR="006A674B" w:rsidRDefault="006A674B" w:rsidP="00B14711">
      <w:pPr>
        <w:pStyle w:val="PlainText"/>
        <w:rPr>
          <w:rFonts w:ascii="Bookman Old Style" w:hAnsi="Bookman Old Style" w:cstheme="minorHAnsi"/>
          <w:sz w:val="24"/>
          <w:szCs w:val="24"/>
        </w:rPr>
      </w:pPr>
    </w:p>
    <w:p w:rsidR="00B14711" w:rsidRPr="006A674B" w:rsidRDefault="00B14711" w:rsidP="006A674B">
      <w:pPr>
        <w:pStyle w:val="PlainText"/>
        <w:jc w:val="center"/>
        <w:rPr>
          <w:rFonts w:ascii="Bookman Old Style" w:hAnsi="Bookman Old Style" w:cstheme="minorHAnsi"/>
          <w:sz w:val="28"/>
          <w:szCs w:val="28"/>
        </w:rPr>
      </w:pPr>
      <w:r w:rsidRPr="006A674B">
        <w:rPr>
          <w:rFonts w:ascii="Bookman Old Style" w:hAnsi="Bookman Old Style" w:cstheme="minorHAnsi"/>
          <w:sz w:val="28"/>
          <w:szCs w:val="28"/>
        </w:rPr>
        <w:t>Contents</w:t>
      </w:r>
    </w:p>
    <w:p w:rsidR="006A674B" w:rsidRDefault="006A674B" w:rsidP="00B14711">
      <w:pPr>
        <w:pStyle w:val="PlainText"/>
        <w:rPr>
          <w:rFonts w:ascii="Bookman Old Style" w:hAnsi="Bookman Old Style" w:cstheme="minorHAnsi"/>
          <w:sz w:val="24"/>
          <w:szCs w:val="24"/>
        </w:rPr>
      </w:pPr>
    </w:p>
    <w:p w:rsidR="006A674B" w:rsidRDefault="006A674B" w:rsidP="00B14711">
      <w:pPr>
        <w:pStyle w:val="PlainText"/>
        <w:rPr>
          <w:rFonts w:ascii="Bookman Old Style" w:hAnsi="Bookman Old Style" w:cstheme="minorHAnsi"/>
          <w:sz w:val="24"/>
          <w:szCs w:val="24"/>
        </w:rPr>
      </w:pPr>
    </w:p>
    <w:p w:rsidR="006A674B" w:rsidRDefault="006A674B" w:rsidP="006A674B">
      <w:pPr>
        <w:pStyle w:val="PlainText"/>
        <w:pBdr>
          <w:top w:val="single" w:sz="2" w:space="1" w:color="auto"/>
        </w:pBdr>
        <w:rPr>
          <w:rFonts w:ascii="Bookman Old Style" w:hAnsi="Bookman Old Style" w:cstheme="minorHAnsi"/>
          <w:sz w:val="24"/>
          <w:szCs w:val="24"/>
        </w:rPr>
      </w:pPr>
    </w:p>
    <w:p w:rsidR="006A674B" w:rsidRPr="006A674B" w:rsidRDefault="00B14711" w:rsidP="006A674B">
      <w:pPr>
        <w:pStyle w:val="PlainText"/>
        <w:pBdr>
          <w:top w:val="single" w:sz="2" w:space="1" w:color="auto"/>
        </w:pBdr>
        <w:rPr>
          <w:rFonts w:ascii="Bookman Old Style" w:hAnsi="Bookman Old Style" w:cstheme="minorHAnsi"/>
          <w:sz w:val="24"/>
          <w:szCs w:val="24"/>
        </w:rPr>
      </w:pPr>
      <w:r w:rsidRPr="006A674B">
        <w:rPr>
          <w:rFonts w:ascii="Bookman Old Style" w:hAnsi="Bookman Old Style" w:cstheme="minorHAnsi"/>
          <w:sz w:val="24"/>
          <w:szCs w:val="24"/>
        </w:rPr>
        <w:t>Introduction</w:t>
      </w:r>
    </w:p>
    <w:p w:rsidR="006A674B" w:rsidRPr="006A674B" w:rsidRDefault="006A674B" w:rsidP="00B14711">
      <w:pPr>
        <w:pStyle w:val="PlainText"/>
        <w:rPr>
          <w:rFonts w:ascii="Bookman Old Style" w:hAnsi="Bookman Old Style" w:cstheme="minorHAnsi"/>
          <w:sz w:val="24"/>
          <w:szCs w:val="24"/>
        </w:rPr>
      </w:pPr>
    </w:p>
    <w:p w:rsidR="006A674B" w:rsidRPr="006A674B" w:rsidRDefault="00B14711" w:rsidP="00B14711">
      <w:pPr>
        <w:pStyle w:val="PlainText"/>
        <w:rPr>
          <w:rFonts w:ascii="Bookman Old Style" w:hAnsi="Bookman Old Style" w:cstheme="minorHAnsi"/>
          <w:sz w:val="24"/>
          <w:szCs w:val="24"/>
        </w:rPr>
      </w:pPr>
      <w:r w:rsidRPr="006A674B">
        <w:rPr>
          <w:rFonts w:ascii="Bookman Old Style" w:hAnsi="Bookman Old Style" w:cstheme="minorHAnsi"/>
          <w:sz w:val="24"/>
          <w:szCs w:val="24"/>
        </w:rPr>
        <w:t>Authorities and Guidance</w:t>
      </w:r>
      <w:r w:rsidR="006A674B" w:rsidRPr="006A674B">
        <w:rPr>
          <w:rFonts w:ascii="Bookman Old Style" w:hAnsi="Bookman Old Style" w:cstheme="minorHAnsi"/>
          <w:sz w:val="24"/>
          <w:szCs w:val="24"/>
        </w:rPr>
        <w:t xml:space="preserve"> w</w:t>
      </w:r>
      <w:r w:rsidRPr="006A674B">
        <w:rPr>
          <w:rFonts w:ascii="Bookman Old Style" w:hAnsi="Bookman Old Style" w:cstheme="minorHAnsi"/>
          <w:sz w:val="24"/>
          <w:szCs w:val="24"/>
        </w:rPr>
        <w:t xml:space="preserve">ithin the Scope of the </w:t>
      </w:r>
      <w:r w:rsidR="00D03FDE" w:rsidRPr="006A674B">
        <w:rPr>
          <w:rFonts w:ascii="Bookman Old Style" w:hAnsi="Bookman Old Style" w:cstheme="minorHAnsi"/>
          <w:sz w:val="24"/>
          <w:szCs w:val="24"/>
        </w:rPr>
        <w:t>Programmatic</w:t>
      </w:r>
      <w:r w:rsidRPr="006A674B">
        <w:rPr>
          <w:rFonts w:ascii="Bookman Old Style" w:hAnsi="Bookman Old Style" w:cstheme="minorHAnsi"/>
          <w:sz w:val="24"/>
          <w:szCs w:val="24"/>
        </w:rPr>
        <w:t xml:space="preserve"> Review</w:t>
      </w:r>
    </w:p>
    <w:p w:rsidR="006A674B" w:rsidRPr="006A674B" w:rsidRDefault="006A674B" w:rsidP="00B14711">
      <w:pPr>
        <w:pStyle w:val="PlainText"/>
        <w:rPr>
          <w:rFonts w:ascii="Bookman Old Style" w:hAnsi="Bookman Old Style" w:cstheme="minorHAnsi"/>
          <w:sz w:val="24"/>
          <w:szCs w:val="24"/>
        </w:rPr>
      </w:pPr>
    </w:p>
    <w:p w:rsidR="00B14711" w:rsidRPr="006A674B" w:rsidRDefault="00B14711" w:rsidP="00B14711">
      <w:pPr>
        <w:pStyle w:val="PlainText"/>
        <w:rPr>
          <w:rFonts w:ascii="Bookman Old Style" w:hAnsi="Bookman Old Style" w:cstheme="minorHAnsi"/>
          <w:sz w:val="24"/>
          <w:szCs w:val="24"/>
        </w:rPr>
      </w:pPr>
      <w:r w:rsidRPr="006A674B">
        <w:rPr>
          <w:rFonts w:ascii="Bookman Old Style" w:hAnsi="Bookman Old Style" w:cstheme="minorHAnsi"/>
          <w:sz w:val="24"/>
          <w:szCs w:val="24"/>
        </w:rPr>
        <w:t>Topic</w:t>
      </w:r>
      <w:r w:rsidR="00FB7526" w:rsidRPr="006A674B">
        <w:rPr>
          <w:rFonts w:ascii="Bookman Old Style" w:hAnsi="Bookman Old Style" w:cstheme="minorHAnsi"/>
          <w:sz w:val="24"/>
          <w:szCs w:val="24"/>
        </w:rPr>
        <w:t xml:space="preserve"> </w:t>
      </w:r>
      <w:r w:rsidRPr="006A674B">
        <w:rPr>
          <w:rFonts w:ascii="Bookman Old Style" w:hAnsi="Bookman Old Style" w:cstheme="minorHAnsi"/>
          <w:sz w:val="24"/>
          <w:szCs w:val="24"/>
        </w:rPr>
        <w:t>Areas</w:t>
      </w:r>
    </w:p>
    <w:p w:rsidR="00B14711" w:rsidRPr="006A674B" w:rsidRDefault="00B14711" w:rsidP="00B14711">
      <w:pPr>
        <w:pStyle w:val="PlainText"/>
        <w:rPr>
          <w:rFonts w:ascii="Bookman Old Style" w:hAnsi="Bookman Old Style" w:cstheme="minorHAnsi"/>
          <w:sz w:val="24"/>
          <w:szCs w:val="24"/>
        </w:rPr>
      </w:pPr>
    </w:p>
    <w:p w:rsidR="006A674B" w:rsidRPr="006A674B" w:rsidRDefault="00281610" w:rsidP="00B14711">
      <w:pPr>
        <w:pStyle w:val="PlainText"/>
        <w:rPr>
          <w:rFonts w:ascii="Bookman Old Style" w:hAnsi="Bookman Old Style" w:cstheme="minorHAnsi"/>
          <w:sz w:val="24"/>
          <w:szCs w:val="24"/>
        </w:rPr>
      </w:pPr>
      <w:r w:rsidRPr="006A674B">
        <w:rPr>
          <w:rFonts w:ascii="Bookman Old Style" w:hAnsi="Bookman Old Style" w:cstheme="minorHAnsi"/>
          <w:sz w:val="24"/>
          <w:szCs w:val="24"/>
        </w:rPr>
        <w:t>TOPIC AREA 1:</w:t>
      </w:r>
      <w:r w:rsidR="00FB7526" w:rsidRPr="006A674B">
        <w:rPr>
          <w:rFonts w:ascii="Bookman Old Style" w:hAnsi="Bookman Old Style" w:cstheme="minorHAnsi"/>
          <w:sz w:val="24"/>
          <w:szCs w:val="24"/>
        </w:rPr>
        <w:t>-</w:t>
      </w:r>
      <w:r w:rsidRPr="006A674B">
        <w:rPr>
          <w:rFonts w:ascii="Bookman Old Style" w:hAnsi="Bookman Old Style" w:cstheme="minorHAnsi"/>
          <w:sz w:val="24"/>
          <w:szCs w:val="24"/>
        </w:rPr>
        <w:t xml:space="preserve"> </w:t>
      </w:r>
      <w:r w:rsidR="006A674B" w:rsidRPr="006A674B">
        <w:rPr>
          <w:rFonts w:ascii="Bookman Old Style" w:hAnsi="Bookman Old Style" w:cstheme="minorHAnsi"/>
          <w:sz w:val="24"/>
          <w:szCs w:val="24"/>
        </w:rPr>
        <w:t xml:space="preserve">Respondents’ Characteristics </w:t>
      </w:r>
      <w:r w:rsidR="006A674B">
        <w:rPr>
          <w:rFonts w:ascii="Bookman Old Style" w:hAnsi="Bookman Old Style" w:cstheme="minorHAnsi"/>
          <w:sz w:val="24"/>
          <w:szCs w:val="24"/>
        </w:rPr>
        <w:t>a</w:t>
      </w:r>
      <w:r w:rsidR="006A674B" w:rsidRPr="006A674B">
        <w:rPr>
          <w:rFonts w:ascii="Bookman Old Style" w:hAnsi="Bookman Old Style" w:cstheme="minorHAnsi"/>
          <w:sz w:val="24"/>
          <w:szCs w:val="24"/>
        </w:rPr>
        <w:t>nd Knowledge</w:t>
      </w:r>
    </w:p>
    <w:p w:rsidR="006A674B" w:rsidRPr="006A674B" w:rsidRDefault="00281610" w:rsidP="00B14711">
      <w:pPr>
        <w:pStyle w:val="PlainText"/>
        <w:rPr>
          <w:rFonts w:ascii="Bookman Old Style" w:hAnsi="Bookman Old Style" w:cstheme="minorHAnsi"/>
          <w:sz w:val="24"/>
          <w:szCs w:val="24"/>
        </w:rPr>
      </w:pPr>
      <w:r w:rsidRPr="006A674B">
        <w:rPr>
          <w:rFonts w:ascii="Bookman Old Style" w:hAnsi="Bookman Old Style" w:cstheme="minorHAnsi"/>
          <w:sz w:val="24"/>
          <w:szCs w:val="24"/>
        </w:rPr>
        <w:t xml:space="preserve">TOPIC AREA 2 - </w:t>
      </w:r>
      <w:r w:rsidR="006A674B" w:rsidRPr="006A674B">
        <w:rPr>
          <w:rFonts w:ascii="Bookman Old Style" w:hAnsi="Bookman Old Style" w:cstheme="minorHAnsi"/>
          <w:sz w:val="24"/>
          <w:szCs w:val="24"/>
        </w:rPr>
        <w:t>Trip Planning</w:t>
      </w:r>
    </w:p>
    <w:p w:rsidR="006A674B" w:rsidRPr="006A674B" w:rsidRDefault="00281610" w:rsidP="00B14711">
      <w:pPr>
        <w:pStyle w:val="PlainText"/>
        <w:rPr>
          <w:rFonts w:ascii="Bookman Old Style" w:hAnsi="Bookman Old Style" w:cstheme="minorHAnsi"/>
          <w:sz w:val="24"/>
          <w:szCs w:val="24"/>
        </w:rPr>
      </w:pPr>
      <w:r w:rsidRPr="006A674B">
        <w:rPr>
          <w:rFonts w:ascii="Bookman Old Style" w:hAnsi="Bookman Old Style" w:cstheme="minorHAnsi"/>
          <w:sz w:val="24"/>
          <w:szCs w:val="24"/>
        </w:rPr>
        <w:t xml:space="preserve">TOPIC AREA 3 - </w:t>
      </w:r>
      <w:r w:rsidR="006A674B" w:rsidRPr="006A674B">
        <w:rPr>
          <w:rFonts w:ascii="Bookman Old Style" w:hAnsi="Bookman Old Style" w:cstheme="minorHAnsi"/>
          <w:sz w:val="24"/>
          <w:szCs w:val="24"/>
        </w:rPr>
        <w:t xml:space="preserve">Trip Behaviors </w:t>
      </w:r>
    </w:p>
    <w:p w:rsidR="006A674B" w:rsidRPr="006A674B" w:rsidRDefault="00281610" w:rsidP="00B14711">
      <w:pPr>
        <w:pStyle w:val="PlainText"/>
        <w:rPr>
          <w:rFonts w:ascii="Bookman Old Style" w:hAnsi="Bookman Old Style" w:cstheme="minorHAnsi"/>
          <w:sz w:val="24"/>
          <w:szCs w:val="24"/>
        </w:rPr>
      </w:pPr>
      <w:r w:rsidRPr="006A674B">
        <w:rPr>
          <w:rFonts w:ascii="Bookman Old Style" w:hAnsi="Bookman Old Style" w:cstheme="minorHAnsi"/>
          <w:sz w:val="24"/>
          <w:szCs w:val="24"/>
        </w:rPr>
        <w:t>TOPIC AREA 4</w:t>
      </w:r>
      <w:r w:rsidR="006A674B" w:rsidRPr="006A674B">
        <w:rPr>
          <w:rFonts w:ascii="Bookman Old Style" w:hAnsi="Bookman Old Style" w:cstheme="minorHAnsi"/>
          <w:sz w:val="24"/>
          <w:szCs w:val="24"/>
        </w:rPr>
        <w:t xml:space="preserve"> -</w:t>
      </w:r>
      <w:r w:rsidRPr="006A674B">
        <w:rPr>
          <w:rFonts w:ascii="Bookman Old Style" w:hAnsi="Bookman Old Style" w:cstheme="minorHAnsi"/>
          <w:sz w:val="24"/>
          <w:szCs w:val="24"/>
        </w:rPr>
        <w:t xml:space="preserve"> </w:t>
      </w:r>
      <w:r w:rsidR="006A674B" w:rsidRPr="006A674B">
        <w:rPr>
          <w:rFonts w:ascii="Bookman Old Style" w:hAnsi="Bookman Old Style" w:cstheme="minorHAnsi"/>
          <w:sz w:val="24"/>
          <w:szCs w:val="24"/>
        </w:rPr>
        <w:t>Preferences/Motives/ Attitudes</w:t>
      </w:r>
    </w:p>
    <w:p w:rsidR="006A674B" w:rsidRPr="006A674B" w:rsidRDefault="00281610" w:rsidP="00B14711">
      <w:pPr>
        <w:pStyle w:val="PlainText"/>
        <w:rPr>
          <w:rFonts w:ascii="Bookman Old Style" w:hAnsi="Bookman Old Style" w:cstheme="minorHAnsi"/>
          <w:sz w:val="24"/>
          <w:szCs w:val="24"/>
        </w:rPr>
      </w:pPr>
      <w:r w:rsidRPr="006A674B">
        <w:rPr>
          <w:rFonts w:ascii="Bookman Old Style" w:hAnsi="Bookman Old Style" w:cstheme="minorHAnsi"/>
          <w:sz w:val="24"/>
          <w:szCs w:val="24"/>
        </w:rPr>
        <w:t xml:space="preserve">TOPIC AREA 5 - </w:t>
      </w:r>
      <w:r w:rsidR="006A674B" w:rsidRPr="006A674B">
        <w:rPr>
          <w:rFonts w:ascii="Bookman Old Style" w:hAnsi="Bookman Old Style" w:cstheme="minorHAnsi"/>
          <w:sz w:val="24"/>
          <w:szCs w:val="24"/>
        </w:rPr>
        <w:t xml:space="preserve">Crowding </w:t>
      </w:r>
      <w:r w:rsidR="006A674B">
        <w:rPr>
          <w:rFonts w:ascii="Bookman Old Style" w:hAnsi="Bookman Old Style" w:cstheme="minorHAnsi"/>
          <w:sz w:val="24"/>
          <w:szCs w:val="24"/>
        </w:rPr>
        <w:t>a</w:t>
      </w:r>
      <w:r w:rsidR="006A674B" w:rsidRPr="006A674B">
        <w:rPr>
          <w:rFonts w:ascii="Bookman Old Style" w:hAnsi="Bookman Old Style" w:cstheme="minorHAnsi"/>
          <w:sz w:val="24"/>
          <w:szCs w:val="24"/>
        </w:rPr>
        <w:t>nd Visitor Experiences</w:t>
      </w:r>
    </w:p>
    <w:p w:rsidR="00B14711" w:rsidRPr="006A674B" w:rsidRDefault="00281610" w:rsidP="006A674B">
      <w:pPr>
        <w:pStyle w:val="PlainText"/>
        <w:ind w:left="360" w:hanging="360"/>
        <w:rPr>
          <w:rFonts w:ascii="Bookman Old Style" w:hAnsi="Bookman Old Style" w:cstheme="minorHAnsi"/>
          <w:sz w:val="24"/>
          <w:szCs w:val="24"/>
        </w:rPr>
      </w:pPr>
      <w:r w:rsidRPr="006A674B">
        <w:rPr>
          <w:rFonts w:ascii="Bookman Old Style" w:hAnsi="Bookman Old Style" w:cstheme="minorHAnsi"/>
          <w:sz w:val="24"/>
          <w:szCs w:val="24"/>
        </w:rPr>
        <w:t xml:space="preserve">TOPIC AREA 6 - </w:t>
      </w:r>
      <w:r w:rsidR="006A674B" w:rsidRPr="006A674B">
        <w:rPr>
          <w:rFonts w:ascii="Bookman Old Style" w:hAnsi="Bookman Old Style" w:cstheme="minorHAnsi"/>
          <w:sz w:val="24"/>
          <w:szCs w:val="24"/>
        </w:rPr>
        <w:t xml:space="preserve">Evaluations/Opinions </w:t>
      </w:r>
      <w:r w:rsidR="001100B0">
        <w:rPr>
          <w:rFonts w:ascii="Bookman Old Style" w:hAnsi="Bookman Old Style" w:cstheme="minorHAnsi"/>
          <w:sz w:val="24"/>
          <w:szCs w:val="24"/>
        </w:rPr>
        <w:t>o</w:t>
      </w:r>
      <w:r w:rsidR="006A674B" w:rsidRPr="006A674B">
        <w:rPr>
          <w:rFonts w:ascii="Bookman Old Style" w:hAnsi="Bookman Old Style" w:cstheme="minorHAnsi"/>
          <w:sz w:val="24"/>
          <w:szCs w:val="24"/>
        </w:rPr>
        <w:t xml:space="preserve">f Services, Facilities, </w:t>
      </w:r>
      <w:r w:rsidR="006A674B">
        <w:rPr>
          <w:rFonts w:ascii="Bookman Old Style" w:hAnsi="Bookman Old Style" w:cstheme="minorHAnsi"/>
          <w:sz w:val="24"/>
          <w:szCs w:val="24"/>
        </w:rPr>
        <w:t>a</w:t>
      </w:r>
      <w:r w:rsidR="006A674B" w:rsidRPr="006A674B">
        <w:rPr>
          <w:rFonts w:ascii="Bookman Old Style" w:hAnsi="Bookman Old Style" w:cstheme="minorHAnsi"/>
          <w:sz w:val="24"/>
          <w:szCs w:val="24"/>
        </w:rPr>
        <w:t>nd Management</w:t>
      </w:r>
    </w:p>
    <w:p w:rsidR="00B14711" w:rsidRPr="006A674B" w:rsidRDefault="00281610" w:rsidP="00B14711">
      <w:pPr>
        <w:pStyle w:val="PlainText"/>
        <w:rPr>
          <w:rFonts w:ascii="Bookman Old Style" w:hAnsi="Bookman Old Style" w:cstheme="minorHAnsi"/>
          <w:sz w:val="24"/>
          <w:szCs w:val="24"/>
        </w:rPr>
      </w:pPr>
      <w:r w:rsidRPr="006A674B">
        <w:rPr>
          <w:rFonts w:ascii="Bookman Old Style" w:hAnsi="Bookman Old Style" w:cstheme="minorHAnsi"/>
          <w:sz w:val="24"/>
          <w:szCs w:val="24"/>
        </w:rPr>
        <w:t xml:space="preserve">TOPIC AREA 7 – </w:t>
      </w:r>
      <w:r w:rsidR="006A674B" w:rsidRPr="006A674B">
        <w:rPr>
          <w:rFonts w:ascii="Bookman Old Style" w:hAnsi="Bookman Old Style" w:cstheme="minorHAnsi"/>
          <w:sz w:val="24"/>
          <w:szCs w:val="24"/>
        </w:rPr>
        <w:t xml:space="preserve">Economic Impact </w:t>
      </w:r>
      <w:r w:rsidR="006A674B">
        <w:rPr>
          <w:rFonts w:ascii="Bookman Old Style" w:hAnsi="Bookman Old Style" w:cstheme="minorHAnsi"/>
          <w:sz w:val="24"/>
          <w:szCs w:val="24"/>
        </w:rPr>
        <w:t>a</w:t>
      </w:r>
      <w:r w:rsidR="006A674B" w:rsidRPr="006A674B">
        <w:rPr>
          <w:rFonts w:ascii="Bookman Old Style" w:hAnsi="Bookman Old Style" w:cstheme="minorHAnsi"/>
          <w:sz w:val="24"/>
          <w:szCs w:val="24"/>
        </w:rPr>
        <w:t>nd Benefit Analysis</w:t>
      </w:r>
    </w:p>
    <w:p w:rsidR="00B14711" w:rsidRPr="006A674B" w:rsidRDefault="00B14711" w:rsidP="00B14711">
      <w:pPr>
        <w:pStyle w:val="PlainText"/>
        <w:rPr>
          <w:rFonts w:ascii="Bookman Old Style" w:hAnsi="Bookman Old Style" w:cstheme="minorHAnsi"/>
          <w:sz w:val="24"/>
          <w:szCs w:val="24"/>
        </w:rPr>
      </w:pPr>
    </w:p>
    <w:p w:rsidR="006A674B" w:rsidRPr="006A674B" w:rsidRDefault="00B14711" w:rsidP="00B14711">
      <w:pPr>
        <w:pStyle w:val="PlainText"/>
        <w:rPr>
          <w:rFonts w:ascii="Bookman Old Style" w:hAnsi="Bookman Old Style" w:cstheme="minorHAnsi"/>
          <w:sz w:val="24"/>
          <w:szCs w:val="24"/>
        </w:rPr>
      </w:pPr>
      <w:r w:rsidRPr="006A674B">
        <w:rPr>
          <w:rFonts w:ascii="Bookman Old Style" w:hAnsi="Bookman Old Style" w:cstheme="minorHAnsi"/>
          <w:sz w:val="24"/>
          <w:szCs w:val="24"/>
        </w:rPr>
        <w:t xml:space="preserve">Submission and </w:t>
      </w:r>
      <w:r w:rsidR="00CD7801">
        <w:rPr>
          <w:rFonts w:ascii="Bookman Old Style" w:hAnsi="Bookman Old Style" w:cstheme="minorHAnsi"/>
          <w:sz w:val="24"/>
          <w:szCs w:val="24"/>
        </w:rPr>
        <w:t>Review</w:t>
      </w:r>
      <w:r w:rsidRPr="006A674B">
        <w:rPr>
          <w:rFonts w:ascii="Bookman Old Style" w:hAnsi="Bookman Old Style" w:cstheme="minorHAnsi"/>
          <w:sz w:val="24"/>
          <w:szCs w:val="24"/>
        </w:rPr>
        <w:t xml:space="preserve"> Process </w:t>
      </w:r>
    </w:p>
    <w:p w:rsidR="006A674B" w:rsidRPr="006A674B" w:rsidRDefault="00B14711" w:rsidP="00B14711">
      <w:pPr>
        <w:pStyle w:val="PlainText"/>
        <w:rPr>
          <w:rFonts w:ascii="Bookman Old Style" w:hAnsi="Bookman Old Style" w:cstheme="minorHAnsi"/>
          <w:sz w:val="24"/>
          <w:szCs w:val="24"/>
        </w:rPr>
      </w:pPr>
      <w:r w:rsidRPr="006A674B">
        <w:rPr>
          <w:rFonts w:ascii="Bookman Old Style" w:hAnsi="Bookman Old Style" w:cstheme="minorHAnsi"/>
          <w:sz w:val="24"/>
          <w:szCs w:val="24"/>
        </w:rPr>
        <w:t xml:space="preserve">Frequently Asked Questions </w:t>
      </w:r>
    </w:p>
    <w:p w:rsidR="00B14711" w:rsidRPr="006A674B" w:rsidRDefault="00D03FDE" w:rsidP="00B14711">
      <w:pPr>
        <w:pStyle w:val="PlainText"/>
        <w:rPr>
          <w:rFonts w:ascii="Bookman Old Style" w:hAnsi="Bookman Old Style" w:cstheme="minorHAnsi"/>
          <w:sz w:val="24"/>
          <w:szCs w:val="24"/>
        </w:rPr>
      </w:pPr>
      <w:r w:rsidRPr="006A674B">
        <w:rPr>
          <w:rFonts w:ascii="Bookman Old Style" w:hAnsi="Bookman Old Style" w:cstheme="minorHAnsi"/>
          <w:sz w:val="24"/>
          <w:szCs w:val="24"/>
        </w:rPr>
        <w:t>Programmatic</w:t>
      </w:r>
      <w:r w:rsidR="00281610" w:rsidRPr="006A674B">
        <w:rPr>
          <w:rFonts w:ascii="Bookman Old Style" w:hAnsi="Bookman Old Style" w:cstheme="minorHAnsi"/>
          <w:sz w:val="24"/>
          <w:szCs w:val="24"/>
        </w:rPr>
        <w:t xml:space="preserve"> </w:t>
      </w:r>
      <w:r w:rsidR="00B14711" w:rsidRPr="006A674B">
        <w:rPr>
          <w:rFonts w:ascii="Bookman Old Style" w:hAnsi="Bookman Old Style" w:cstheme="minorHAnsi"/>
          <w:sz w:val="24"/>
          <w:szCs w:val="24"/>
        </w:rPr>
        <w:t xml:space="preserve">Review Instructions and Forms </w:t>
      </w:r>
    </w:p>
    <w:p w:rsidR="00B14711" w:rsidRPr="006A674B" w:rsidRDefault="00B14711" w:rsidP="00B14711">
      <w:pPr>
        <w:pStyle w:val="PlainText"/>
        <w:rPr>
          <w:rFonts w:ascii="Bookman Old Style" w:hAnsi="Bookman Old Style" w:cstheme="minorHAnsi"/>
          <w:sz w:val="24"/>
          <w:szCs w:val="24"/>
        </w:rPr>
      </w:pPr>
      <w:r w:rsidRPr="006A674B">
        <w:rPr>
          <w:rFonts w:ascii="Bookman Old Style" w:hAnsi="Bookman Old Style" w:cstheme="minorHAnsi"/>
          <w:sz w:val="24"/>
          <w:szCs w:val="24"/>
        </w:rPr>
        <w:t xml:space="preserve">Checklist for Submitting a Request for </w:t>
      </w:r>
      <w:r w:rsidR="00D03FDE" w:rsidRPr="006A674B">
        <w:rPr>
          <w:rFonts w:ascii="Bookman Old Style" w:hAnsi="Bookman Old Style" w:cstheme="minorHAnsi"/>
          <w:sz w:val="24"/>
          <w:szCs w:val="24"/>
        </w:rPr>
        <w:t>Programmatic</w:t>
      </w:r>
      <w:r w:rsidRPr="006A674B">
        <w:rPr>
          <w:rFonts w:ascii="Bookman Old Style" w:hAnsi="Bookman Old Style" w:cstheme="minorHAnsi"/>
          <w:sz w:val="24"/>
          <w:szCs w:val="24"/>
        </w:rPr>
        <w:t xml:space="preserve"> Review </w:t>
      </w:r>
    </w:p>
    <w:p w:rsidR="00B14711" w:rsidRPr="00A867C6" w:rsidRDefault="00B14711" w:rsidP="00B14711">
      <w:pPr>
        <w:pStyle w:val="PlainText"/>
        <w:rPr>
          <w:rFonts w:ascii="Bookman Old Style" w:hAnsi="Bookman Old Style" w:cstheme="minorHAnsi"/>
          <w:sz w:val="24"/>
          <w:szCs w:val="24"/>
        </w:rPr>
      </w:pPr>
    </w:p>
    <w:p w:rsidR="00B14711" w:rsidRPr="00A867C6" w:rsidRDefault="00B14711" w:rsidP="00B14711">
      <w:pPr>
        <w:pStyle w:val="PlainText"/>
        <w:rPr>
          <w:rFonts w:ascii="Bookman Old Style" w:hAnsi="Bookman Old Style" w:cstheme="minorHAnsi"/>
          <w:sz w:val="24"/>
          <w:szCs w:val="24"/>
        </w:rPr>
      </w:pPr>
      <w:r w:rsidRPr="00A867C6">
        <w:rPr>
          <w:rFonts w:ascii="Bookman Old Style" w:hAnsi="Bookman Old Style" w:cstheme="minorHAnsi"/>
          <w:sz w:val="24"/>
          <w:szCs w:val="24"/>
        </w:rPr>
        <w:br w:type="page"/>
      </w:r>
    </w:p>
    <w:p w:rsidR="00B14711" w:rsidRPr="00A867C6" w:rsidRDefault="00B14711" w:rsidP="004A3A27">
      <w:pPr>
        <w:pStyle w:val="Title"/>
        <w:rPr>
          <w:rFonts w:ascii="Bookman Old Style" w:hAnsi="Bookman Old Style"/>
          <w:color w:val="auto"/>
        </w:rPr>
      </w:pPr>
      <w:r w:rsidRPr="00A867C6">
        <w:rPr>
          <w:rFonts w:ascii="Bookman Old Style" w:hAnsi="Bookman Old Style"/>
          <w:color w:val="auto"/>
        </w:rPr>
        <w:lastRenderedPageBreak/>
        <w:t xml:space="preserve">Introduction </w:t>
      </w:r>
    </w:p>
    <w:p w:rsidR="00B14711" w:rsidRPr="00A867C6" w:rsidRDefault="00B14711" w:rsidP="00B14711">
      <w:pPr>
        <w:pStyle w:val="PlainText"/>
        <w:rPr>
          <w:rFonts w:ascii="Bookman Old Style" w:hAnsi="Bookman Old Style" w:cstheme="minorHAnsi"/>
          <w:sz w:val="24"/>
          <w:szCs w:val="24"/>
        </w:rPr>
      </w:pPr>
    </w:p>
    <w:p w:rsidR="00B14711" w:rsidRPr="00A867C6" w:rsidRDefault="00B14711" w:rsidP="00281610">
      <w:pPr>
        <w:rPr>
          <w:rFonts w:ascii="Bookman Old Style" w:hAnsi="Bookman Old Style" w:cstheme="minorHAnsi"/>
          <w:sz w:val="24"/>
          <w:szCs w:val="24"/>
        </w:rPr>
      </w:pPr>
      <w:r w:rsidRPr="00A867C6">
        <w:rPr>
          <w:rFonts w:ascii="Bookman Old Style" w:hAnsi="Bookman Old Style" w:cstheme="minorHAnsi"/>
          <w:sz w:val="24"/>
          <w:szCs w:val="24"/>
        </w:rPr>
        <w:t xml:space="preserve">The National Park Service (NPS) sponsors public surveys to provide park managers with information needed for park planning, management, operations and evaluation of performance related to protecting park resources and meeting the needs of the public. In consultation with the Office of Management and Budget (OMB) and the Department of the Interior (DOI), the NPS has developed a </w:t>
      </w:r>
      <w:r w:rsidR="00D03FDE">
        <w:rPr>
          <w:rFonts w:ascii="Bookman Old Style" w:hAnsi="Bookman Old Style" w:cstheme="minorHAnsi"/>
          <w:sz w:val="24"/>
          <w:szCs w:val="24"/>
        </w:rPr>
        <w:t>programmatic</w:t>
      </w:r>
      <w:r w:rsidRPr="00A867C6">
        <w:rPr>
          <w:rFonts w:ascii="Bookman Old Style" w:hAnsi="Bookman Old Style" w:cstheme="minorHAnsi"/>
          <w:sz w:val="24"/>
          <w:szCs w:val="24"/>
        </w:rPr>
        <w:t xml:space="preserve"> review process for NPS-sponsored public surveys. It streamlines the process required by the Paperwork Reduction Act of 1995. This booklet provides guidelines as of May 2006 for using the </w:t>
      </w:r>
      <w:r w:rsidR="00D03FDE">
        <w:rPr>
          <w:rFonts w:ascii="Bookman Old Style" w:hAnsi="Bookman Old Style" w:cstheme="minorHAnsi"/>
          <w:sz w:val="24"/>
          <w:szCs w:val="24"/>
        </w:rPr>
        <w:t>programmatic</w:t>
      </w:r>
      <w:r w:rsidRPr="00A867C6">
        <w:rPr>
          <w:rFonts w:ascii="Bookman Old Style" w:hAnsi="Bookman Old Style" w:cstheme="minorHAnsi"/>
          <w:sz w:val="24"/>
          <w:szCs w:val="24"/>
        </w:rPr>
        <w:t xml:space="preserve"> process and a copy of the necessary submission form. </w:t>
      </w:r>
    </w:p>
    <w:p w:rsidR="00B14711" w:rsidRPr="00A867C6" w:rsidRDefault="00B14711" w:rsidP="004A3A27">
      <w:pPr>
        <w:pStyle w:val="Subtitle"/>
        <w:rPr>
          <w:rFonts w:ascii="Bookman Old Style" w:hAnsi="Bookman Old Style"/>
          <w:b/>
          <w:color w:val="auto"/>
        </w:rPr>
      </w:pPr>
      <w:r w:rsidRPr="00A867C6">
        <w:rPr>
          <w:rFonts w:ascii="Bookman Old Style" w:hAnsi="Bookman Old Style"/>
          <w:b/>
          <w:color w:val="auto"/>
        </w:rPr>
        <w:t xml:space="preserve">What Kinds of Studies Are Covered? </w:t>
      </w:r>
    </w:p>
    <w:p w:rsidR="00B14711" w:rsidRPr="00A867C6" w:rsidRDefault="00B14711" w:rsidP="00281610">
      <w:pPr>
        <w:rPr>
          <w:rFonts w:ascii="Bookman Old Style" w:hAnsi="Bookman Old Style" w:cstheme="minorHAnsi"/>
          <w:sz w:val="24"/>
          <w:szCs w:val="24"/>
        </w:rPr>
      </w:pPr>
      <w:r w:rsidRPr="00A867C6">
        <w:rPr>
          <w:rFonts w:ascii="Bookman Old Style" w:hAnsi="Bookman Old Style" w:cstheme="minorHAnsi"/>
          <w:sz w:val="24"/>
          <w:szCs w:val="24"/>
        </w:rPr>
        <w:t xml:space="preserve">The </w:t>
      </w:r>
      <w:r w:rsidR="00D03FDE">
        <w:rPr>
          <w:rFonts w:ascii="Bookman Old Style" w:hAnsi="Bookman Old Style" w:cstheme="minorHAnsi"/>
          <w:sz w:val="24"/>
          <w:szCs w:val="24"/>
        </w:rPr>
        <w:t>programmatic</w:t>
      </w:r>
      <w:r w:rsidRPr="00A867C6">
        <w:rPr>
          <w:rFonts w:ascii="Bookman Old Style" w:hAnsi="Bookman Old Style" w:cstheme="minorHAnsi"/>
          <w:sz w:val="24"/>
          <w:szCs w:val="24"/>
        </w:rPr>
        <w:t xml:space="preserve"> review applies to NPS-sponsored surveys designed to furnish useful applied knowledge to NPS managers and planners. Questions asked under the </w:t>
      </w:r>
      <w:r w:rsidR="00D03FDE">
        <w:rPr>
          <w:rFonts w:ascii="Bookman Old Style" w:hAnsi="Bookman Old Style" w:cstheme="minorHAnsi"/>
          <w:sz w:val="24"/>
          <w:szCs w:val="24"/>
        </w:rPr>
        <w:t>programmatic</w:t>
      </w:r>
      <w:r w:rsidRPr="00A867C6">
        <w:rPr>
          <w:rFonts w:ascii="Bookman Old Style" w:hAnsi="Bookman Old Style" w:cstheme="minorHAnsi"/>
          <w:sz w:val="24"/>
          <w:szCs w:val="24"/>
        </w:rPr>
        <w:t xml:space="preserve"> review must show a clear tie to NPS management and planning needs. The </w:t>
      </w:r>
      <w:r w:rsidR="00D03FDE">
        <w:rPr>
          <w:rFonts w:ascii="Bookman Old Style" w:hAnsi="Bookman Old Style" w:cstheme="minorHAnsi"/>
          <w:sz w:val="24"/>
          <w:szCs w:val="24"/>
        </w:rPr>
        <w:t>programmatic</w:t>
      </w:r>
      <w:r w:rsidRPr="00A867C6">
        <w:rPr>
          <w:rFonts w:ascii="Bookman Old Style" w:hAnsi="Bookman Old Style" w:cstheme="minorHAnsi"/>
          <w:sz w:val="24"/>
          <w:szCs w:val="24"/>
        </w:rPr>
        <w:t xml:space="preserve"> review may only be used for non-controversial surveys that are unlikely to attract or include topics of significant public interest in the review process. Investigators who are unsure if a study qualifies under the </w:t>
      </w:r>
      <w:r w:rsidR="00D03FDE">
        <w:rPr>
          <w:rFonts w:ascii="Bookman Old Style" w:hAnsi="Bookman Old Style" w:cstheme="minorHAnsi"/>
          <w:sz w:val="24"/>
          <w:szCs w:val="24"/>
        </w:rPr>
        <w:t>programmatic</w:t>
      </w:r>
      <w:r w:rsidRPr="00A867C6">
        <w:rPr>
          <w:rFonts w:ascii="Bookman Old Style" w:hAnsi="Bookman Old Style" w:cstheme="minorHAnsi"/>
          <w:sz w:val="24"/>
          <w:szCs w:val="24"/>
        </w:rPr>
        <w:t xml:space="preserve"> review are strongly encouraged to contact the </w:t>
      </w:r>
      <w:r w:rsidR="001100B0">
        <w:rPr>
          <w:rFonts w:ascii="Bookman Old Style" w:hAnsi="Bookman Old Style" w:cstheme="minorHAnsi"/>
          <w:sz w:val="24"/>
          <w:szCs w:val="24"/>
        </w:rPr>
        <w:t>Social Science Branch</w:t>
      </w:r>
      <w:r w:rsidRPr="00A867C6">
        <w:rPr>
          <w:rFonts w:ascii="Bookman Old Style" w:hAnsi="Bookman Old Style" w:cstheme="minorHAnsi"/>
          <w:sz w:val="24"/>
          <w:szCs w:val="24"/>
        </w:rPr>
        <w:t xml:space="preserve"> for clarification early in the planning process. </w:t>
      </w:r>
    </w:p>
    <w:p w:rsidR="00B14711" w:rsidRPr="00A867C6" w:rsidRDefault="00B14711" w:rsidP="00B14711">
      <w:pPr>
        <w:pStyle w:val="PlainText"/>
        <w:rPr>
          <w:rFonts w:ascii="Bookman Old Style" w:hAnsi="Bookman Old Style" w:cstheme="minorHAnsi"/>
          <w:sz w:val="24"/>
          <w:szCs w:val="24"/>
        </w:rPr>
      </w:pPr>
    </w:p>
    <w:p w:rsidR="00B14711" w:rsidRPr="00A867C6" w:rsidRDefault="00B14711" w:rsidP="004A3A27">
      <w:pPr>
        <w:pStyle w:val="Subtitle"/>
        <w:rPr>
          <w:rFonts w:ascii="Bookman Old Style" w:hAnsi="Bookman Old Style"/>
          <w:b/>
          <w:color w:val="auto"/>
        </w:rPr>
      </w:pPr>
      <w:r w:rsidRPr="00A867C6">
        <w:rPr>
          <w:rFonts w:ascii="Bookman Old Style" w:hAnsi="Bookman Old Style"/>
          <w:b/>
          <w:color w:val="auto"/>
        </w:rPr>
        <w:t xml:space="preserve">Who May Be Surveyed? </w:t>
      </w:r>
    </w:p>
    <w:p w:rsidR="00B14711" w:rsidRPr="00A867C6" w:rsidRDefault="00B14711" w:rsidP="00B14711">
      <w:pPr>
        <w:pStyle w:val="PlainText"/>
        <w:rPr>
          <w:rFonts w:ascii="Bookman Old Style" w:hAnsi="Bookman Old Style" w:cstheme="minorHAnsi"/>
          <w:sz w:val="24"/>
          <w:szCs w:val="24"/>
        </w:rPr>
      </w:pPr>
    </w:p>
    <w:p w:rsidR="00281610" w:rsidRPr="00A867C6" w:rsidRDefault="00B14711" w:rsidP="00B14711">
      <w:pPr>
        <w:pStyle w:val="PlainText"/>
        <w:rPr>
          <w:rFonts w:ascii="Bookman Old Style" w:hAnsi="Bookman Old Style" w:cstheme="minorHAnsi"/>
          <w:sz w:val="24"/>
          <w:szCs w:val="24"/>
        </w:rPr>
      </w:pPr>
      <w:r w:rsidRPr="00A867C6">
        <w:rPr>
          <w:rFonts w:ascii="Bookman Old Style" w:hAnsi="Bookman Old Style" w:cstheme="minorHAnsi"/>
          <w:sz w:val="24"/>
          <w:szCs w:val="24"/>
        </w:rPr>
        <w:t xml:space="preserve">The </w:t>
      </w:r>
      <w:r w:rsidR="00D03FDE">
        <w:rPr>
          <w:rFonts w:ascii="Bookman Old Style" w:hAnsi="Bookman Old Style" w:cstheme="minorHAnsi"/>
          <w:sz w:val="24"/>
          <w:szCs w:val="24"/>
        </w:rPr>
        <w:t>programmatic</w:t>
      </w:r>
      <w:r w:rsidRPr="00A867C6">
        <w:rPr>
          <w:rFonts w:ascii="Bookman Old Style" w:hAnsi="Bookman Old Style" w:cstheme="minorHAnsi"/>
          <w:sz w:val="24"/>
          <w:szCs w:val="24"/>
        </w:rPr>
        <w:t xml:space="preserve"> review is limited to three specific segments of the public—park visitors, potential park visitors, and residents of communities near parks. </w:t>
      </w:r>
    </w:p>
    <w:p w:rsidR="00281610" w:rsidRPr="00A867C6" w:rsidRDefault="00281610" w:rsidP="00B14711">
      <w:pPr>
        <w:pStyle w:val="PlainText"/>
        <w:rPr>
          <w:rFonts w:ascii="Bookman Old Style" w:hAnsi="Bookman Old Style" w:cstheme="minorHAnsi"/>
          <w:sz w:val="24"/>
          <w:szCs w:val="24"/>
        </w:rPr>
      </w:pPr>
    </w:p>
    <w:p w:rsidR="00B14711" w:rsidRPr="00A867C6" w:rsidRDefault="00B14711" w:rsidP="00B14711">
      <w:pPr>
        <w:pStyle w:val="PlainText"/>
        <w:rPr>
          <w:rFonts w:ascii="Bookman Old Style" w:hAnsi="Bookman Old Style" w:cstheme="minorHAnsi"/>
          <w:sz w:val="24"/>
          <w:szCs w:val="24"/>
        </w:rPr>
      </w:pPr>
      <w:r w:rsidRPr="00A867C6">
        <w:rPr>
          <w:rFonts w:ascii="Bookman Old Style" w:hAnsi="Bookman Old Style" w:cstheme="minorHAnsi"/>
          <w:b/>
          <w:sz w:val="24"/>
          <w:szCs w:val="24"/>
          <w:u w:val="single"/>
        </w:rPr>
        <w:t>Park Visitors</w:t>
      </w:r>
      <w:r w:rsidRPr="00A867C6">
        <w:rPr>
          <w:rFonts w:ascii="Bookman Old Style" w:hAnsi="Bookman Old Style" w:cstheme="minorHAnsi"/>
          <w:sz w:val="24"/>
          <w:szCs w:val="24"/>
        </w:rPr>
        <w:t xml:space="preserve">: Park visitors include persons visiting any unit of the National Park System for recreational purposes, to participate in educational activities, to use resources legally available in a given unit, and for non-recreational purposes, such as traveling through or making deliveries. “Visitors” include the general public, participants in organized tour groups, teachers and students participating in NPS programs or activities, commuters, concession or partner employees, and subsistence resource users. </w:t>
      </w:r>
    </w:p>
    <w:p w:rsidR="00B14711" w:rsidRPr="00A867C6" w:rsidRDefault="00B14711" w:rsidP="00B14711">
      <w:pPr>
        <w:pStyle w:val="PlainText"/>
        <w:rPr>
          <w:rFonts w:ascii="Bookman Old Style" w:hAnsi="Bookman Old Style" w:cstheme="minorHAnsi"/>
          <w:sz w:val="24"/>
          <w:szCs w:val="24"/>
        </w:rPr>
      </w:pPr>
    </w:p>
    <w:p w:rsidR="00B14711" w:rsidRPr="00A867C6" w:rsidRDefault="00B14711" w:rsidP="00B14711">
      <w:pPr>
        <w:pStyle w:val="PlainText"/>
        <w:rPr>
          <w:rFonts w:ascii="Bookman Old Style" w:hAnsi="Bookman Old Style" w:cstheme="minorHAnsi"/>
          <w:sz w:val="24"/>
          <w:szCs w:val="24"/>
        </w:rPr>
      </w:pPr>
      <w:r w:rsidRPr="00A867C6">
        <w:rPr>
          <w:rFonts w:ascii="Bookman Old Style" w:hAnsi="Bookman Old Style" w:cstheme="minorHAnsi"/>
          <w:b/>
          <w:sz w:val="24"/>
          <w:szCs w:val="24"/>
          <w:u w:val="single"/>
        </w:rPr>
        <w:t>Potential Park Visitors:</w:t>
      </w:r>
      <w:r w:rsidRPr="00A867C6">
        <w:rPr>
          <w:rFonts w:ascii="Bookman Old Style" w:hAnsi="Bookman Old Style" w:cstheme="minorHAnsi"/>
          <w:sz w:val="24"/>
          <w:szCs w:val="24"/>
        </w:rPr>
        <w:t xml:space="preserve"> Potential park visitors include those </w:t>
      </w:r>
      <w:r w:rsidR="00281610" w:rsidRPr="00A867C6">
        <w:rPr>
          <w:rFonts w:ascii="Bookman Old Style" w:hAnsi="Bookman Old Style" w:cstheme="minorHAnsi"/>
          <w:sz w:val="24"/>
          <w:szCs w:val="24"/>
        </w:rPr>
        <w:t>individuals,</w:t>
      </w:r>
      <w:r w:rsidRPr="00A867C6">
        <w:rPr>
          <w:rFonts w:ascii="Bookman Old Style" w:hAnsi="Bookman Old Style" w:cstheme="minorHAnsi"/>
          <w:sz w:val="24"/>
          <w:szCs w:val="24"/>
        </w:rPr>
        <w:t xml:space="preserve"> who might visit any unit of the National Park System for recreational purposes, to </w:t>
      </w:r>
      <w:r w:rsidRPr="00A867C6">
        <w:rPr>
          <w:rFonts w:ascii="Bookman Old Style" w:hAnsi="Bookman Old Style" w:cstheme="minorHAnsi"/>
          <w:sz w:val="24"/>
          <w:szCs w:val="24"/>
        </w:rPr>
        <w:lastRenderedPageBreak/>
        <w:t xml:space="preserve">participate in educational activities, to use resources legally available in a given unit, and for non-recreational purposes, such as traveling through or making deliveries. </w:t>
      </w:r>
    </w:p>
    <w:p w:rsidR="00B14711" w:rsidRPr="00A867C6" w:rsidRDefault="00B14711" w:rsidP="00B14711">
      <w:pPr>
        <w:pStyle w:val="PlainText"/>
        <w:rPr>
          <w:rFonts w:ascii="Bookman Old Style" w:hAnsi="Bookman Old Style" w:cstheme="minorHAnsi"/>
          <w:sz w:val="24"/>
          <w:szCs w:val="24"/>
        </w:rPr>
      </w:pPr>
    </w:p>
    <w:p w:rsidR="00B14711" w:rsidRPr="00A867C6" w:rsidRDefault="00B14711" w:rsidP="00B14711">
      <w:pPr>
        <w:pStyle w:val="PlainText"/>
        <w:rPr>
          <w:rFonts w:ascii="Bookman Old Style" w:hAnsi="Bookman Old Style" w:cstheme="minorHAnsi"/>
          <w:sz w:val="24"/>
          <w:szCs w:val="24"/>
        </w:rPr>
      </w:pPr>
      <w:r w:rsidRPr="00A867C6">
        <w:rPr>
          <w:rFonts w:ascii="Bookman Old Style" w:hAnsi="Bookman Old Style" w:cstheme="minorHAnsi"/>
          <w:b/>
          <w:sz w:val="24"/>
          <w:szCs w:val="24"/>
          <w:u w:val="single"/>
        </w:rPr>
        <w:t>Residents near Parks:</w:t>
      </w:r>
      <w:r w:rsidRPr="00A867C6">
        <w:rPr>
          <w:rFonts w:ascii="Bookman Old Style" w:hAnsi="Bookman Old Style" w:cstheme="minorHAnsi"/>
          <w:sz w:val="24"/>
          <w:szCs w:val="24"/>
        </w:rPr>
        <w:t xml:space="preserve"> Residents near parks include people living in gateway communities near any unit of the National Park System, communities within the boundaries of park units and related areas (e.g., National Heritage Areas, National Scenic Trails), in-holders, concession or partner employees, and subsistence communities within park boundaries or who traditionally use park resources. </w:t>
      </w:r>
    </w:p>
    <w:p w:rsidR="0058118C" w:rsidRPr="00A867C6" w:rsidRDefault="0058118C" w:rsidP="00B14711">
      <w:pPr>
        <w:pStyle w:val="PlainText"/>
        <w:rPr>
          <w:rFonts w:ascii="Bookman Old Style" w:hAnsi="Bookman Old Style" w:cstheme="minorHAnsi"/>
          <w:sz w:val="24"/>
          <w:szCs w:val="24"/>
        </w:rPr>
      </w:pPr>
    </w:p>
    <w:p w:rsidR="00B14711" w:rsidRPr="00A867C6" w:rsidRDefault="00B14711" w:rsidP="00B14711">
      <w:pPr>
        <w:pStyle w:val="PlainText"/>
        <w:rPr>
          <w:rFonts w:ascii="Bookman Old Style" w:hAnsi="Bookman Old Style" w:cstheme="minorHAnsi"/>
          <w:sz w:val="24"/>
          <w:szCs w:val="24"/>
        </w:rPr>
      </w:pPr>
    </w:p>
    <w:p w:rsidR="00B14711" w:rsidRPr="00A867C6" w:rsidRDefault="00B14711" w:rsidP="004A3A27">
      <w:pPr>
        <w:pStyle w:val="Subtitle"/>
        <w:rPr>
          <w:rFonts w:ascii="Bookman Old Style" w:hAnsi="Bookman Old Style"/>
          <w:b/>
          <w:color w:val="auto"/>
        </w:rPr>
      </w:pPr>
      <w:r w:rsidRPr="00A867C6">
        <w:rPr>
          <w:rFonts w:ascii="Bookman Old Style" w:hAnsi="Bookman Old Style"/>
          <w:b/>
          <w:color w:val="auto"/>
        </w:rPr>
        <w:t xml:space="preserve">What Kinds of Information Collection Methods Are Covered? </w:t>
      </w:r>
    </w:p>
    <w:p w:rsidR="00B14711" w:rsidRPr="00A867C6" w:rsidRDefault="00B14711" w:rsidP="00B14711">
      <w:pPr>
        <w:pStyle w:val="PlainText"/>
        <w:rPr>
          <w:rFonts w:ascii="Bookman Old Style" w:hAnsi="Bookman Old Style" w:cstheme="minorHAnsi"/>
          <w:sz w:val="24"/>
          <w:szCs w:val="24"/>
        </w:rPr>
      </w:pPr>
      <w:r w:rsidRPr="00A867C6">
        <w:rPr>
          <w:rFonts w:ascii="Bookman Old Style" w:hAnsi="Bookman Old Style" w:cstheme="minorHAnsi"/>
          <w:sz w:val="24"/>
          <w:szCs w:val="24"/>
        </w:rPr>
        <w:t xml:space="preserve">The requirements described in this publication apply to any information collection in which the same questions are asked of ten or more people. This includes all forms of surveys (mail, on-site, telephone, Web-based), focus groups, semi-structured interviews, and field experiments. Studies in which information is collected about people solely through observation are exempt from the approval process. </w:t>
      </w:r>
    </w:p>
    <w:p w:rsidR="00B14711" w:rsidRPr="00A867C6" w:rsidRDefault="00B14711" w:rsidP="004A3A27">
      <w:pPr>
        <w:pStyle w:val="Heading1"/>
        <w:rPr>
          <w:rStyle w:val="Emphasis"/>
          <w:rFonts w:ascii="Bookman Old Style" w:hAnsi="Bookman Old Style"/>
          <w:color w:val="auto"/>
        </w:rPr>
      </w:pPr>
      <w:r w:rsidRPr="00A867C6">
        <w:rPr>
          <w:rStyle w:val="Emphasis"/>
          <w:rFonts w:ascii="Bookman Old Style" w:hAnsi="Bookman Old Style"/>
          <w:color w:val="auto"/>
        </w:rPr>
        <w:t xml:space="preserve">Authorities and Guidance </w:t>
      </w:r>
    </w:p>
    <w:p w:rsidR="00B14711" w:rsidRPr="00A867C6" w:rsidRDefault="00B14711" w:rsidP="00B14711">
      <w:pPr>
        <w:pStyle w:val="PlainText"/>
        <w:rPr>
          <w:rFonts w:ascii="Bookman Old Style" w:hAnsi="Bookman Old Style" w:cstheme="minorHAnsi"/>
          <w:sz w:val="24"/>
          <w:szCs w:val="24"/>
        </w:rPr>
      </w:pPr>
    </w:p>
    <w:p w:rsidR="00B14711" w:rsidRPr="00A867C6" w:rsidRDefault="00B14711" w:rsidP="00B14711">
      <w:pPr>
        <w:pStyle w:val="PlainText"/>
        <w:rPr>
          <w:rFonts w:ascii="Bookman Old Style" w:hAnsi="Bookman Old Style" w:cstheme="minorHAnsi"/>
          <w:sz w:val="24"/>
          <w:szCs w:val="24"/>
        </w:rPr>
      </w:pPr>
      <w:r w:rsidRPr="00A867C6">
        <w:rPr>
          <w:rFonts w:ascii="Bookman Old Style" w:hAnsi="Bookman Old Style" w:cstheme="minorHAnsi"/>
          <w:sz w:val="24"/>
          <w:szCs w:val="24"/>
        </w:rPr>
        <w:t xml:space="preserve">The authorities and guidance that apply to the </w:t>
      </w:r>
      <w:r w:rsidR="00D03FDE">
        <w:rPr>
          <w:rFonts w:ascii="Bookman Old Style" w:hAnsi="Bookman Old Style" w:cstheme="minorHAnsi"/>
          <w:sz w:val="24"/>
          <w:szCs w:val="24"/>
        </w:rPr>
        <w:t>programmatic</w:t>
      </w:r>
      <w:r w:rsidRPr="00A867C6">
        <w:rPr>
          <w:rFonts w:ascii="Bookman Old Style" w:hAnsi="Bookman Old Style" w:cstheme="minorHAnsi"/>
          <w:sz w:val="24"/>
          <w:szCs w:val="24"/>
        </w:rPr>
        <w:t xml:space="preserve"> process are: </w:t>
      </w:r>
    </w:p>
    <w:p w:rsidR="00B14711" w:rsidRPr="00A867C6" w:rsidRDefault="00B14711" w:rsidP="00B14711">
      <w:pPr>
        <w:pStyle w:val="PlainText"/>
        <w:rPr>
          <w:rFonts w:ascii="Bookman Old Style" w:hAnsi="Bookman Old Style" w:cstheme="minorHAnsi"/>
          <w:sz w:val="24"/>
          <w:szCs w:val="24"/>
        </w:rPr>
      </w:pPr>
    </w:p>
    <w:p w:rsidR="00B14711" w:rsidRPr="00A867C6" w:rsidRDefault="00B14711" w:rsidP="0058118C">
      <w:pPr>
        <w:pStyle w:val="PlainText"/>
        <w:numPr>
          <w:ilvl w:val="0"/>
          <w:numId w:val="2"/>
        </w:numPr>
        <w:rPr>
          <w:rFonts w:ascii="Bookman Old Style" w:hAnsi="Bookman Old Style" w:cstheme="minorHAnsi"/>
          <w:sz w:val="24"/>
          <w:szCs w:val="24"/>
        </w:rPr>
      </w:pPr>
      <w:r w:rsidRPr="00A867C6">
        <w:rPr>
          <w:rFonts w:ascii="Bookman Old Style" w:hAnsi="Bookman Old Style" w:cstheme="minorHAnsi"/>
          <w:sz w:val="24"/>
          <w:szCs w:val="24"/>
        </w:rPr>
        <w:t xml:space="preserve">Paperwork Reduction Act of 1995 (P.L. 104-13 May 22, 1995) </w:t>
      </w:r>
    </w:p>
    <w:p w:rsidR="0058118C" w:rsidRPr="00A867C6" w:rsidRDefault="00B14711" w:rsidP="0058118C">
      <w:pPr>
        <w:pStyle w:val="PlainText"/>
        <w:numPr>
          <w:ilvl w:val="0"/>
          <w:numId w:val="1"/>
        </w:numPr>
        <w:ind w:left="720"/>
        <w:rPr>
          <w:rFonts w:ascii="Bookman Old Style" w:hAnsi="Bookman Old Style" w:cstheme="minorHAnsi"/>
          <w:sz w:val="24"/>
          <w:szCs w:val="24"/>
        </w:rPr>
      </w:pPr>
      <w:r w:rsidRPr="00A867C6">
        <w:rPr>
          <w:rFonts w:ascii="Bookman Old Style" w:hAnsi="Bookman Old Style" w:cstheme="minorHAnsi"/>
          <w:sz w:val="24"/>
          <w:szCs w:val="24"/>
        </w:rPr>
        <w:t xml:space="preserve">5 CFR Part 1320: Controlling Paperwork Burdens on the Public; Regulatory Changes Reflecting Recodification of the Paperwork Reduction Act </w:t>
      </w:r>
    </w:p>
    <w:p w:rsidR="00B14711" w:rsidRPr="00A867C6" w:rsidRDefault="00B14711" w:rsidP="0058118C">
      <w:pPr>
        <w:pStyle w:val="PlainText"/>
        <w:numPr>
          <w:ilvl w:val="0"/>
          <w:numId w:val="2"/>
        </w:numPr>
        <w:rPr>
          <w:rFonts w:ascii="Bookman Old Style" w:hAnsi="Bookman Old Style" w:cstheme="minorHAnsi"/>
          <w:sz w:val="24"/>
          <w:szCs w:val="24"/>
        </w:rPr>
      </w:pPr>
      <w:r w:rsidRPr="00A867C6">
        <w:rPr>
          <w:rFonts w:ascii="Bookman Old Style" w:hAnsi="Bookman Old Style" w:cstheme="minorHAnsi"/>
          <w:sz w:val="24"/>
          <w:szCs w:val="24"/>
        </w:rPr>
        <w:t xml:space="preserve">United States Code, Title 44, Chapter 25: Coordination of Federal Information Policy </w:t>
      </w:r>
    </w:p>
    <w:p w:rsidR="00B14711" w:rsidRPr="00A867C6" w:rsidRDefault="00B14711" w:rsidP="0058118C">
      <w:pPr>
        <w:pStyle w:val="PlainText"/>
        <w:numPr>
          <w:ilvl w:val="0"/>
          <w:numId w:val="2"/>
        </w:numPr>
        <w:rPr>
          <w:rFonts w:ascii="Bookman Old Style" w:hAnsi="Bookman Old Style" w:cstheme="minorHAnsi"/>
          <w:sz w:val="24"/>
          <w:szCs w:val="24"/>
        </w:rPr>
      </w:pPr>
      <w:r w:rsidRPr="00A867C6">
        <w:rPr>
          <w:rFonts w:ascii="Bookman Old Style" w:hAnsi="Bookman Old Style" w:cstheme="minorHAnsi"/>
          <w:sz w:val="24"/>
          <w:szCs w:val="24"/>
        </w:rPr>
        <w:t xml:space="preserve">OMB, The Paperwork Reduction Act of 1995: Implementing Guidance (draft, August 16, 1999) </w:t>
      </w:r>
    </w:p>
    <w:p w:rsidR="00B14711" w:rsidRPr="00A867C6" w:rsidRDefault="00B14711" w:rsidP="0058118C">
      <w:pPr>
        <w:pStyle w:val="PlainText"/>
        <w:numPr>
          <w:ilvl w:val="0"/>
          <w:numId w:val="2"/>
        </w:numPr>
        <w:rPr>
          <w:rFonts w:ascii="Bookman Old Style" w:hAnsi="Bookman Old Style" w:cstheme="minorHAnsi"/>
          <w:sz w:val="24"/>
          <w:szCs w:val="24"/>
        </w:rPr>
      </w:pPr>
      <w:r w:rsidRPr="00A867C6">
        <w:rPr>
          <w:rFonts w:ascii="Bookman Old Style" w:hAnsi="Bookman Old Style" w:cstheme="minorHAnsi"/>
          <w:sz w:val="24"/>
          <w:szCs w:val="24"/>
        </w:rPr>
        <w:t xml:space="preserve">DOI Collection of Information from the Public: Interim Guidelines (March 20, 1997) </w:t>
      </w:r>
    </w:p>
    <w:p w:rsidR="00B14711" w:rsidRPr="00A867C6" w:rsidRDefault="00B14711" w:rsidP="0058118C">
      <w:pPr>
        <w:pStyle w:val="PlainText"/>
        <w:numPr>
          <w:ilvl w:val="0"/>
          <w:numId w:val="2"/>
        </w:numPr>
        <w:rPr>
          <w:rFonts w:ascii="Bookman Old Style" w:hAnsi="Bookman Old Style" w:cstheme="minorHAnsi"/>
          <w:sz w:val="24"/>
          <w:szCs w:val="24"/>
        </w:rPr>
      </w:pPr>
      <w:r w:rsidRPr="00A867C6">
        <w:rPr>
          <w:rFonts w:ascii="Bookman Old Style" w:hAnsi="Bookman Old Style" w:cstheme="minorHAnsi"/>
          <w:sz w:val="24"/>
          <w:szCs w:val="24"/>
        </w:rPr>
        <w:t xml:space="preserve">NPS Director’s Order #78, Social Science, Section III (October 7, 2002) </w:t>
      </w:r>
    </w:p>
    <w:p w:rsidR="00B14711" w:rsidRPr="00A867C6" w:rsidRDefault="00B14711" w:rsidP="0058118C">
      <w:pPr>
        <w:pStyle w:val="PlainText"/>
        <w:numPr>
          <w:ilvl w:val="0"/>
          <w:numId w:val="2"/>
        </w:numPr>
        <w:rPr>
          <w:rFonts w:ascii="Bookman Old Style" w:hAnsi="Bookman Old Style" w:cstheme="minorHAnsi"/>
          <w:sz w:val="24"/>
          <w:szCs w:val="24"/>
        </w:rPr>
      </w:pPr>
      <w:r w:rsidRPr="00A867C6">
        <w:rPr>
          <w:rFonts w:ascii="Bookman Old Style" w:hAnsi="Bookman Old Style" w:cstheme="minorHAnsi"/>
          <w:sz w:val="24"/>
          <w:szCs w:val="24"/>
        </w:rPr>
        <w:t xml:space="preserve">NPS, Social Science Surveys and Interviews in the National Parks and for the National Park </w:t>
      </w:r>
    </w:p>
    <w:p w:rsidR="00B14711" w:rsidRPr="00A867C6" w:rsidRDefault="00B14711" w:rsidP="0058118C">
      <w:pPr>
        <w:pStyle w:val="PlainText"/>
        <w:numPr>
          <w:ilvl w:val="0"/>
          <w:numId w:val="1"/>
        </w:numPr>
        <w:ind w:left="720"/>
        <w:rPr>
          <w:rFonts w:ascii="Bookman Old Style" w:hAnsi="Bookman Old Style" w:cstheme="minorHAnsi"/>
          <w:sz w:val="24"/>
          <w:szCs w:val="24"/>
        </w:rPr>
      </w:pPr>
      <w:r w:rsidRPr="00A867C6">
        <w:rPr>
          <w:rFonts w:ascii="Bookman Old Style" w:hAnsi="Bookman Old Style" w:cstheme="minorHAnsi"/>
          <w:sz w:val="24"/>
          <w:szCs w:val="24"/>
        </w:rPr>
        <w:t xml:space="preserve">Service: A Guide to NPS and OMB Approvals (July 2002) </w:t>
      </w:r>
    </w:p>
    <w:p w:rsidR="0058118C" w:rsidRPr="00A867C6" w:rsidRDefault="00B14711" w:rsidP="0058118C">
      <w:pPr>
        <w:pStyle w:val="PlainText"/>
        <w:numPr>
          <w:ilvl w:val="0"/>
          <w:numId w:val="1"/>
        </w:numPr>
        <w:ind w:left="720"/>
        <w:rPr>
          <w:rFonts w:ascii="Bookman Old Style" w:hAnsi="Bookman Old Style" w:cstheme="minorHAnsi"/>
          <w:sz w:val="24"/>
          <w:szCs w:val="24"/>
        </w:rPr>
      </w:pPr>
      <w:r w:rsidRPr="00A867C6">
        <w:rPr>
          <w:rFonts w:ascii="Bookman Old Style" w:hAnsi="Bookman Old Style" w:cstheme="minorHAnsi"/>
          <w:sz w:val="24"/>
          <w:szCs w:val="24"/>
        </w:rPr>
        <w:t xml:space="preserve">OMB, Guidance on Agency Survey and Statistical Information Collections: Questions and Answers When Designing Surveys for Information Collections (January 2006) </w:t>
      </w:r>
    </w:p>
    <w:p w:rsidR="0058118C" w:rsidRPr="00A867C6" w:rsidRDefault="0058118C" w:rsidP="00B14711">
      <w:pPr>
        <w:pStyle w:val="PlainText"/>
        <w:rPr>
          <w:rFonts w:ascii="Bookman Old Style" w:hAnsi="Bookman Old Style" w:cstheme="minorHAnsi"/>
          <w:sz w:val="24"/>
          <w:szCs w:val="24"/>
        </w:rPr>
      </w:pPr>
    </w:p>
    <w:p w:rsidR="00640924" w:rsidRPr="00640924" w:rsidRDefault="00640924" w:rsidP="00640924"/>
    <w:p w:rsidR="00640924" w:rsidRDefault="00640924">
      <w:pPr>
        <w:rPr>
          <w:rFonts w:ascii="Bookman Old Style" w:eastAsiaTheme="majorEastAsia" w:hAnsi="Bookman Old Style" w:cstheme="majorBidi"/>
          <w:spacing w:val="5"/>
          <w:kern w:val="28"/>
          <w:sz w:val="44"/>
          <w:szCs w:val="44"/>
        </w:rPr>
      </w:pPr>
      <w:r>
        <w:rPr>
          <w:rFonts w:ascii="Bookman Old Style" w:hAnsi="Bookman Old Style"/>
          <w:sz w:val="44"/>
          <w:szCs w:val="44"/>
        </w:rPr>
        <w:br w:type="page"/>
      </w:r>
    </w:p>
    <w:p w:rsidR="004A3A27" w:rsidRPr="00A867C6" w:rsidRDefault="004A3A27" w:rsidP="004A3A27">
      <w:pPr>
        <w:pStyle w:val="Title"/>
        <w:jc w:val="center"/>
        <w:rPr>
          <w:rFonts w:ascii="Bookman Old Style" w:hAnsi="Bookman Old Style"/>
          <w:color w:val="auto"/>
          <w:sz w:val="44"/>
          <w:szCs w:val="44"/>
        </w:rPr>
      </w:pPr>
      <w:r w:rsidRPr="00A867C6">
        <w:rPr>
          <w:rFonts w:ascii="Bookman Old Style" w:hAnsi="Bookman Old Style"/>
          <w:color w:val="auto"/>
          <w:sz w:val="44"/>
          <w:szCs w:val="44"/>
        </w:rPr>
        <w:lastRenderedPageBreak/>
        <w:t>Topic Areas w</w:t>
      </w:r>
      <w:r w:rsidR="00B14711" w:rsidRPr="00A867C6">
        <w:rPr>
          <w:rFonts w:ascii="Bookman Old Style" w:hAnsi="Bookman Old Style"/>
          <w:color w:val="auto"/>
          <w:sz w:val="44"/>
          <w:szCs w:val="44"/>
        </w:rPr>
        <w:t xml:space="preserve">ithin the Scope of the </w:t>
      </w:r>
    </w:p>
    <w:p w:rsidR="00B14711" w:rsidRPr="00A867C6" w:rsidRDefault="00D03FDE" w:rsidP="004A3A27">
      <w:pPr>
        <w:pStyle w:val="Title"/>
        <w:jc w:val="center"/>
        <w:rPr>
          <w:rFonts w:ascii="Bookman Old Style" w:hAnsi="Bookman Old Style"/>
          <w:color w:val="auto"/>
          <w:sz w:val="44"/>
          <w:szCs w:val="44"/>
        </w:rPr>
      </w:pPr>
      <w:r>
        <w:rPr>
          <w:rFonts w:ascii="Bookman Old Style" w:hAnsi="Bookman Old Style"/>
          <w:color w:val="auto"/>
          <w:sz w:val="44"/>
          <w:szCs w:val="44"/>
        </w:rPr>
        <w:t>Programmatic</w:t>
      </w:r>
      <w:r w:rsidR="004A3A27" w:rsidRPr="00A867C6">
        <w:rPr>
          <w:rFonts w:ascii="Bookman Old Style" w:hAnsi="Bookman Old Style"/>
          <w:color w:val="auto"/>
          <w:sz w:val="44"/>
          <w:szCs w:val="44"/>
        </w:rPr>
        <w:t xml:space="preserve"> Review</w:t>
      </w:r>
    </w:p>
    <w:p w:rsidR="00B14711" w:rsidRPr="00A867C6" w:rsidRDefault="00B14711" w:rsidP="00B14711">
      <w:pPr>
        <w:pStyle w:val="PlainText"/>
        <w:rPr>
          <w:rFonts w:ascii="Bookman Old Style" w:hAnsi="Bookman Old Style" w:cstheme="minorHAnsi"/>
          <w:sz w:val="24"/>
          <w:szCs w:val="24"/>
        </w:rPr>
      </w:pPr>
      <w:r w:rsidRPr="00A867C6">
        <w:rPr>
          <w:rFonts w:ascii="Bookman Old Style" w:hAnsi="Bookman Old Style" w:cstheme="minorHAnsi"/>
          <w:sz w:val="24"/>
          <w:szCs w:val="24"/>
        </w:rPr>
        <w:t xml:space="preserve">To qualify for the </w:t>
      </w:r>
      <w:r w:rsidR="00D03FDE">
        <w:rPr>
          <w:rFonts w:ascii="Bookman Old Style" w:hAnsi="Bookman Old Style" w:cstheme="minorHAnsi"/>
          <w:sz w:val="24"/>
          <w:szCs w:val="24"/>
        </w:rPr>
        <w:t>programmatic</w:t>
      </w:r>
      <w:r w:rsidRPr="00A867C6">
        <w:rPr>
          <w:rFonts w:ascii="Bookman Old Style" w:hAnsi="Bookman Old Style" w:cstheme="minorHAnsi"/>
          <w:sz w:val="24"/>
          <w:szCs w:val="24"/>
        </w:rPr>
        <w:t xml:space="preserve"> </w:t>
      </w:r>
      <w:r w:rsidR="00CD7801">
        <w:rPr>
          <w:rFonts w:ascii="Bookman Old Style" w:hAnsi="Bookman Old Style" w:cstheme="minorHAnsi"/>
          <w:sz w:val="24"/>
          <w:szCs w:val="24"/>
        </w:rPr>
        <w:t>review</w:t>
      </w:r>
      <w:r w:rsidRPr="00A867C6">
        <w:rPr>
          <w:rFonts w:ascii="Bookman Old Style" w:hAnsi="Bookman Old Style" w:cstheme="minorHAnsi"/>
          <w:sz w:val="24"/>
          <w:szCs w:val="24"/>
        </w:rPr>
        <w:t>, all questions</w:t>
      </w:r>
      <w:r w:rsidR="0058118C" w:rsidRPr="00A867C6">
        <w:rPr>
          <w:rFonts w:ascii="Bookman Old Style" w:hAnsi="Bookman Old Style" w:cstheme="minorHAnsi"/>
          <w:sz w:val="24"/>
          <w:szCs w:val="24"/>
        </w:rPr>
        <w:t xml:space="preserve"> </w:t>
      </w:r>
      <w:r w:rsidRPr="00A867C6">
        <w:rPr>
          <w:rFonts w:ascii="Bookman Old Style" w:hAnsi="Bookman Old Style" w:cstheme="minorHAnsi"/>
          <w:sz w:val="24"/>
          <w:szCs w:val="24"/>
        </w:rPr>
        <w:t>in a survey must fit within one or more of the approved topic areas and must be approved by the NPS and OMB. Researchers have flexibi</w:t>
      </w:r>
      <w:r w:rsidR="004A3A27" w:rsidRPr="00A867C6">
        <w:rPr>
          <w:rFonts w:ascii="Bookman Old Style" w:hAnsi="Bookman Old Style" w:cstheme="minorHAnsi"/>
          <w:sz w:val="24"/>
          <w:szCs w:val="24"/>
        </w:rPr>
        <w:t xml:space="preserve">lity, within </w:t>
      </w:r>
      <w:r w:rsidRPr="00A867C6">
        <w:rPr>
          <w:rFonts w:ascii="Bookman Old Style" w:hAnsi="Bookman Old Style" w:cstheme="minorHAnsi"/>
          <w:sz w:val="24"/>
          <w:szCs w:val="24"/>
        </w:rPr>
        <w:t>accepted standards of good survey design and OMB regulations, to develop specific questions within the topic areas. The seven topic areas are identified below. A description of</w:t>
      </w:r>
      <w:r w:rsidR="004A3A27" w:rsidRPr="00A867C6">
        <w:rPr>
          <w:rFonts w:ascii="Bookman Old Style" w:hAnsi="Bookman Old Style" w:cstheme="minorHAnsi"/>
          <w:sz w:val="24"/>
          <w:szCs w:val="24"/>
        </w:rPr>
        <w:t xml:space="preserve"> the scope of each topic area </w:t>
      </w:r>
      <w:r w:rsidRPr="00A867C6">
        <w:rPr>
          <w:rFonts w:ascii="Bookman Old Style" w:hAnsi="Bookman Old Style" w:cstheme="minorHAnsi"/>
          <w:sz w:val="24"/>
          <w:szCs w:val="24"/>
        </w:rPr>
        <w:t xml:space="preserve">follows. </w:t>
      </w:r>
    </w:p>
    <w:p w:rsidR="00B14711" w:rsidRPr="00A867C6" w:rsidRDefault="00B14711" w:rsidP="00B14711">
      <w:pPr>
        <w:pStyle w:val="PlainText"/>
        <w:rPr>
          <w:rFonts w:ascii="Bookman Old Style" w:hAnsi="Bookman Old Style" w:cstheme="minorHAnsi"/>
          <w:sz w:val="24"/>
          <w:szCs w:val="24"/>
        </w:rPr>
      </w:pPr>
    </w:p>
    <w:p w:rsidR="00B14711" w:rsidRPr="00A867C6" w:rsidRDefault="0058118C" w:rsidP="00B14711">
      <w:pPr>
        <w:pStyle w:val="PlainText"/>
        <w:rPr>
          <w:rFonts w:ascii="Bookman Old Style" w:hAnsi="Bookman Old Style" w:cstheme="minorHAnsi"/>
          <w:sz w:val="24"/>
          <w:szCs w:val="24"/>
        </w:rPr>
      </w:pPr>
      <w:r w:rsidRPr="00A867C6">
        <w:rPr>
          <w:rFonts w:ascii="Bookman Old Style" w:hAnsi="Bookman Old Style" w:cstheme="minorHAnsi"/>
          <w:b/>
          <w:sz w:val="24"/>
          <w:szCs w:val="24"/>
        </w:rPr>
        <w:t xml:space="preserve">TOPIC AREA 1: RESPONDENTS’ CHARACTERISTICS AND KNOWLEDGE </w:t>
      </w:r>
    </w:p>
    <w:p w:rsidR="00B14711" w:rsidRPr="00A867C6" w:rsidRDefault="0058118C" w:rsidP="001100B0">
      <w:pPr>
        <w:pStyle w:val="PlainText"/>
        <w:ind w:left="180"/>
        <w:rPr>
          <w:rFonts w:ascii="Bookman Old Style" w:hAnsi="Bookman Old Style" w:cstheme="minorHAnsi"/>
          <w:i/>
          <w:sz w:val="24"/>
          <w:szCs w:val="24"/>
        </w:rPr>
      </w:pPr>
      <w:r w:rsidRPr="00A867C6">
        <w:rPr>
          <w:rFonts w:ascii="Bookman Old Style" w:hAnsi="Bookman Old Style" w:cstheme="minorHAnsi"/>
          <w:i/>
          <w:sz w:val="24"/>
          <w:szCs w:val="24"/>
        </w:rPr>
        <w:t>The questions in this section will be used characterize the population of respondents participating in each sample.  Individual characteristics collected will be attributes of individual park visitors or visitor groups, potential visitors or groups, and residents of communities near parks. Individual characteristics collected will be relevant and limited to the mission, management, and/or operations of National Park System units. The scope of the information will be limited to those that are germane to the topic being studied and relevant to the park and its management. This information will be used to check the representativeness of each sample against the population. Variables such as age, education, and knowledge are often good predictors of demand and visitation behavior.</w:t>
      </w:r>
    </w:p>
    <w:p w:rsidR="0058118C" w:rsidRPr="00A867C6" w:rsidRDefault="0058118C" w:rsidP="00B14711">
      <w:pPr>
        <w:pStyle w:val="PlainText"/>
        <w:rPr>
          <w:rFonts w:ascii="Bookman Old Style" w:hAnsi="Bookman Old Style" w:cstheme="minorHAnsi"/>
          <w:i/>
          <w:sz w:val="24"/>
          <w:szCs w:val="24"/>
        </w:rPr>
      </w:pPr>
    </w:p>
    <w:p w:rsidR="0058118C" w:rsidRPr="00A867C6" w:rsidRDefault="0058118C" w:rsidP="00B14711">
      <w:pPr>
        <w:pStyle w:val="PlainText"/>
        <w:rPr>
          <w:rFonts w:ascii="Bookman Old Style" w:hAnsi="Bookman Old Style" w:cstheme="minorHAnsi"/>
          <w:b/>
          <w:sz w:val="24"/>
          <w:szCs w:val="24"/>
        </w:rPr>
      </w:pPr>
    </w:p>
    <w:p w:rsidR="0058118C" w:rsidRPr="00A867C6" w:rsidRDefault="0058118C" w:rsidP="00B14711">
      <w:pPr>
        <w:pStyle w:val="PlainText"/>
        <w:rPr>
          <w:rFonts w:ascii="Bookman Old Style" w:hAnsi="Bookman Old Style" w:cstheme="minorHAnsi"/>
          <w:b/>
          <w:sz w:val="24"/>
          <w:szCs w:val="24"/>
        </w:rPr>
      </w:pPr>
      <w:r w:rsidRPr="00A867C6">
        <w:rPr>
          <w:rFonts w:ascii="Bookman Old Style" w:hAnsi="Bookman Old Style" w:cstheme="minorHAnsi"/>
          <w:b/>
          <w:sz w:val="24"/>
          <w:szCs w:val="24"/>
        </w:rPr>
        <w:t xml:space="preserve">TOPIC AREA 2 - TRIP PLANNING </w:t>
      </w:r>
    </w:p>
    <w:p w:rsidR="00B14711" w:rsidRDefault="0058118C" w:rsidP="001100B0">
      <w:pPr>
        <w:pStyle w:val="PlainText"/>
        <w:ind w:left="180"/>
        <w:rPr>
          <w:rFonts w:ascii="Bookman Old Style" w:hAnsi="Bookman Old Style" w:cstheme="minorHAnsi"/>
          <w:i/>
          <w:sz w:val="24"/>
          <w:szCs w:val="24"/>
        </w:rPr>
      </w:pPr>
      <w:r w:rsidRPr="00A867C6">
        <w:rPr>
          <w:rFonts w:ascii="Bookman Old Style" w:hAnsi="Bookman Old Style" w:cstheme="minorHAnsi"/>
          <w:i/>
          <w:sz w:val="24"/>
          <w:szCs w:val="24"/>
        </w:rPr>
        <w:t>The section on Trip Planning includes aspects of travel which affect a trip or decisions which individuals make prior to, during, or following their trips to parks, related areas, and nearby communities. Trip characteristics will be relevant to the mission, management, and/or operations of National Park System units that are included in the scope of this topic area. The scope of the information collected will be limited to those that are germane to the topic being studied and relevant to the park and its management.</w:t>
      </w:r>
    </w:p>
    <w:p w:rsidR="001100B0" w:rsidRDefault="001100B0" w:rsidP="001100B0">
      <w:pPr>
        <w:pStyle w:val="PlainText"/>
        <w:ind w:left="180"/>
        <w:rPr>
          <w:rFonts w:ascii="Bookman Old Style" w:hAnsi="Bookman Old Style" w:cstheme="minorHAnsi"/>
          <w:i/>
          <w:sz w:val="24"/>
          <w:szCs w:val="24"/>
        </w:rPr>
      </w:pPr>
    </w:p>
    <w:p w:rsidR="001100B0" w:rsidRPr="00A867C6" w:rsidRDefault="001100B0" w:rsidP="001100B0">
      <w:pPr>
        <w:pStyle w:val="PlainText"/>
        <w:ind w:left="180"/>
        <w:rPr>
          <w:rFonts w:ascii="Bookman Old Style" w:hAnsi="Bookman Old Style" w:cstheme="minorHAnsi"/>
          <w:i/>
          <w:sz w:val="24"/>
          <w:szCs w:val="24"/>
        </w:rPr>
      </w:pPr>
    </w:p>
    <w:p w:rsidR="00B14711" w:rsidRPr="00A867C6" w:rsidRDefault="0058118C" w:rsidP="00B14711">
      <w:pPr>
        <w:pStyle w:val="PlainText"/>
        <w:rPr>
          <w:rFonts w:ascii="Bookman Old Style" w:hAnsi="Bookman Old Style" w:cstheme="minorHAnsi"/>
          <w:b/>
          <w:sz w:val="24"/>
          <w:szCs w:val="24"/>
        </w:rPr>
      </w:pPr>
      <w:r w:rsidRPr="00A867C6">
        <w:rPr>
          <w:rFonts w:ascii="Bookman Old Style" w:hAnsi="Bookman Old Style" w:cstheme="minorHAnsi"/>
          <w:b/>
          <w:sz w:val="24"/>
          <w:szCs w:val="24"/>
        </w:rPr>
        <w:t>TOPIC AREA 3 - TRIP BEHAVIORS</w:t>
      </w:r>
    </w:p>
    <w:p w:rsidR="00B14711" w:rsidRPr="00A867C6" w:rsidRDefault="00B14711" w:rsidP="00B14711">
      <w:pPr>
        <w:pStyle w:val="PlainText"/>
        <w:rPr>
          <w:rFonts w:ascii="Bookman Old Style" w:hAnsi="Bookman Old Style" w:cstheme="minorHAnsi"/>
          <w:b/>
          <w:sz w:val="24"/>
          <w:szCs w:val="24"/>
        </w:rPr>
      </w:pPr>
    </w:p>
    <w:p w:rsidR="00B14711" w:rsidRPr="00A867C6" w:rsidRDefault="0058118C" w:rsidP="001100B0">
      <w:pPr>
        <w:pStyle w:val="PlainText"/>
        <w:ind w:left="180"/>
        <w:rPr>
          <w:rFonts w:ascii="Bookman Old Style" w:hAnsi="Bookman Old Style" w:cstheme="minorHAnsi"/>
          <w:i/>
          <w:sz w:val="24"/>
          <w:szCs w:val="24"/>
        </w:rPr>
      </w:pPr>
      <w:r w:rsidRPr="00A867C6">
        <w:rPr>
          <w:rFonts w:ascii="Bookman Old Style" w:hAnsi="Bookman Old Style" w:cstheme="minorHAnsi"/>
          <w:i/>
          <w:sz w:val="24"/>
          <w:szCs w:val="24"/>
        </w:rPr>
        <w:t xml:space="preserve">Individuals participate in many activities during their visits to parks, related areas and nearby communities. The questions in this section will be used to identify individual activities, behaviors, or uses of natural and cultural resources which are relevant to the mission, management, and/or operations of National Park System units Understanding the current and future uses and purposes of </w:t>
      </w:r>
      <w:r w:rsidRPr="00A867C6">
        <w:rPr>
          <w:rFonts w:ascii="Bookman Old Style" w:hAnsi="Bookman Old Style" w:cstheme="minorHAnsi"/>
          <w:i/>
          <w:sz w:val="24"/>
          <w:szCs w:val="24"/>
        </w:rPr>
        <w:lastRenderedPageBreak/>
        <w:t xml:space="preserve">park visitors will be helpful to managers when considering updating park management plans and educational efforts.  </w:t>
      </w:r>
    </w:p>
    <w:p w:rsidR="00640924" w:rsidRDefault="00640924" w:rsidP="00B14711">
      <w:pPr>
        <w:pStyle w:val="PlainText"/>
        <w:rPr>
          <w:rFonts w:ascii="Bookman Old Style" w:hAnsi="Bookman Old Style" w:cstheme="minorHAnsi"/>
          <w:b/>
          <w:sz w:val="24"/>
          <w:szCs w:val="24"/>
        </w:rPr>
      </w:pPr>
    </w:p>
    <w:p w:rsidR="00640924" w:rsidRDefault="00640924" w:rsidP="00B14711">
      <w:pPr>
        <w:pStyle w:val="PlainText"/>
        <w:rPr>
          <w:rFonts w:ascii="Bookman Old Style" w:hAnsi="Bookman Old Style" w:cstheme="minorHAnsi"/>
          <w:b/>
          <w:sz w:val="24"/>
          <w:szCs w:val="24"/>
        </w:rPr>
      </w:pPr>
    </w:p>
    <w:p w:rsidR="00640924" w:rsidRDefault="00640924" w:rsidP="00B14711">
      <w:pPr>
        <w:pStyle w:val="PlainText"/>
        <w:rPr>
          <w:rFonts w:ascii="Bookman Old Style" w:hAnsi="Bookman Old Style" w:cstheme="minorHAnsi"/>
          <w:b/>
          <w:sz w:val="24"/>
          <w:szCs w:val="24"/>
        </w:rPr>
      </w:pPr>
    </w:p>
    <w:p w:rsidR="00640924" w:rsidRDefault="00640924" w:rsidP="00B14711">
      <w:pPr>
        <w:pStyle w:val="PlainText"/>
        <w:rPr>
          <w:rFonts w:ascii="Bookman Old Style" w:hAnsi="Bookman Old Style" w:cstheme="minorHAnsi"/>
          <w:b/>
          <w:sz w:val="24"/>
          <w:szCs w:val="24"/>
        </w:rPr>
      </w:pPr>
    </w:p>
    <w:p w:rsidR="00640924" w:rsidRDefault="00640924" w:rsidP="00B14711">
      <w:pPr>
        <w:pStyle w:val="PlainText"/>
        <w:rPr>
          <w:rFonts w:ascii="Bookman Old Style" w:hAnsi="Bookman Old Style" w:cstheme="minorHAnsi"/>
          <w:b/>
          <w:sz w:val="24"/>
          <w:szCs w:val="24"/>
        </w:rPr>
      </w:pPr>
    </w:p>
    <w:p w:rsidR="00B14711" w:rsidRPr="00A867C6" w:rsidRDefault="0058118C" w:rsidP="00B14711">
      <w:pPr>
        <w:pStyle w:val="PlainText"/>
        <w:rPr>
          <w:rFonts w:ascii="Bookman Old Style" w:hAnsi="Bookman Old Style" w:cstheme="minorHAnsi"/>
          <w:b/>
          <w:sz w:val="24"/>
          <w:szCs w:val="24"/>
        </w:rPr>
      </w:pPr>
      <w:r w:rsidRPr="00A867C6">
        <w:rPr>
          <w:rFonts w:ascii="Bookman Old Style" w:hAnsi="Bookman Old Style" w:cstheme="minorHAnsi"/>
          <w:b/>
          <w:sz w:val="24"/>
          <w:szCs w:val="24"/>
        </w:rPr>
        <w:t>TOPIC AREA 4: PREFERENCES/MOTIVES/ATTITUDES</w:t>
      </w:r>
    </w:p>
    <w:p w:rsidR="00B14711" w:rsidRPr="00A867C6" w:rsidRDefault="0058118C" w:rsidP="001100B0">
      <w:pPr>
        <w:pStyle w:val="PlainText"/>
        <w:ind w:left="180"/>
        <w:rPr>
          <w:rFonts w:ascii="Bookman Old Style" w:hAnsi="Bookman Old Style" w:cstheme="minorHAnsi"/>
          <w:i/>
          <w:sz w:val="24"/>
          <w:szCs w:val="24"/>
        </w:rPr>
      </w:pPr>
      <w:r w:rsidRPr="00A867C6">
        <w:rPr>
          <w:rFonts w:ascii="Bookman Old Style" w:hAnsi="Bookman Old Style" w:cstheme="minorHAnsi"/>
          <w:i/>
          <w:sz w:val="24"/>
          <w:szCs w:val="24"/>
        </w:rPr>
        <w:t xml:space="preserve">Questions in this topic area will be used to collect data concerning the public's awareness and observations of the natural and social environments in the parks. Preferences, motives and attitudes will be measured to determine how individual observations influence overall experiences. For purposes of the </w:t>
      </w:r>
      <w:r w:rsidR="00D03FDE">
        <w:rPr>
          <w:rFonts w:ascii="Bookman Old Style" w:hAnsi="Bookman Old Style" w:cstheme="minorHAnsi"/>
          <w:i/>
          <w:sz w:val="24"/>
          <w:szCs w:val="24"/>
        </w:rPr>
        <w:t>programmatic</w:t>
      </w:r>
      <w:r w:rsidRPr="00A867C6">
        <w:rPr>
          <w:rFonts w:ascii="Bookman Old Style" w:hAnsi="Bookman Old Style" w:cstheme="minorHAnsi"/>
          <w:i/>
          <w:sz w:val="24"/>
          <w:szCs w:val="24"/>
        </w:rPr>
        <w:t xml:space="preserve"> review process perception questions will be limited to topics the park or the NPS can control and manage</w:t>
      </w:r>
      <w:r w:rsidR="00D03FDE">
        <w:rPr>
          <w:rFonts w:ascii="Bookman Old Style" w:hAnsi="Bookman Old Style" w:cstheme="minorHAnsi"/>
          <w:i/>
          <w:sz w:val="24"/>
          <w:szCs w:val="24"/>
        </w:rPr>
        <w:t xml:space="preserve"> </w:t>
      </w:r>
      <w:r w:rsidR="00B14711" w:rsidRPr="00A867C6">
        <w:rPr>
          <w:rFonts w:ascii="Bookman Old Style" w:hAnsi="Bookman Old Style" w:cstheme="minorHAnsi"/>
          <w:i/>
          <w:sz w:val="24"/>
          <w:szCs w:val="24"/>
        </w:rPr>
        <w:t xml:space="preserve">goods and services currently or potentially </w:t>
      </w:r>
    </w:p>
    <w:p w:rsidR="00B14711" w:rsidRDefault="00B14711" w:rsidP="00B14711">
      <w:pPr>
        <w:pStyle w:val="PlainText"/>
        <w:rPr>
          <w:rFonts w:ascii="Bookman Old Style" w:hAnsi="Bookman Old Style" w:cstheme="minorHAnsi"/>
          <w:sz w:val="24"/>
          <w:szCs w:val="24"/>
        </w:rPr>
      </w:pPr>
    </w:p>
    <w:p w:rsidR="001100B0" w:rsidRPr="00A867C6" w:rsidRDefault="001100B0" w:rsidP="00B14711">
      <w:pPr>
        <w:pStyle w:val="PlainText"/>
        <w:rPr>
          <w:rFonts w:ascii="Bookman Old Style" w:hAnsi="Bookman Old Style" w:cstheme="minorHAnsi"/>
          <w:sz w:val="24"/>
          <w:szCs w:val="24"/>
        </w:rPr>
      </w:pPr>
    </w:p>
    <w:p w:rsidR="00B14711" w:rsidRPr="00A867C6" w:rsidRDefault="00CF2035" w:rsidP="00B14711">
      <w:pPr>
        <w:pStyle w:val="PlainText"/>
        <w:rPr>
          <w:rFonts w:ascii="Bookman Old Style" w:hAnsi="Bookman Old Style" w:cstheme="minorHAnsi"/>
          <w:b/>
          <w:sz w:val="24"/>
          <w:szCs w:val="24"/>
        </w:rPr>
      </w:pPr>
      <w:r w:rsidRPr="00A867C6">
        <w:rPr>
          <w:rFonts w:ascii="Bookman Old Style" w:hAnsi="Bookman Old Style" w:cstheme="minorHAnsi"/>
          <w:b/>
          <w:sz w:val="24"/>
          <w:szCs w:val="24"/>
        </w:rPr>
        <w:t xml:space="preserve">TOPIC AREA 5 - CROWDING AND VISITOR EXPERIENCES </w:t>
      </w:r>
    </w:p>
    <w:p w:rsidR="00B14711" w:rsidRPr="00A867C6" w:rsidRDefault="00CF2035" w:rsidP="00CF2035">
      <w:pPr>
        <w:pStyle w:val="PlainText"/>
        <w:ind w:left="360"/>
        <w:rPr>
          <w:rFonts w:ascii="Bookman Old Style" w:hAnsi="Bookman Old Style" w:cstheme="minorHAnsi"/>
          <w:i/>
          <w:sz w:val="24"/>
          <w:szCs w:val="24"/>
        </w:rPr>
      </w:pPr>
      <w:r w:rsidRPr="00A867C6">
        <w:rPr>
          <w:rFonts w:ascii="Bookman Old Style" w:hAnsi="Bookman Old Style" w:cstheme="minorHAnsi"/>
          <w:i/>
          <w:sz w:val="24"/>
          <w:szCs w:val="24"/>
        </w:rPr>
        <w:t>Crowding and conflict are among the most intractable problems faced by recreation mangers. Concern over rising visitation in parks, and accompanying impacts on resources and on visitor experience, has led the National Park Service to focus increasing attention on the concept of crowding and carrying capacity. Crowding and conflict arise from the social encounters and interactions among recreationists ranging from basic competition for space (e.g., crowding) to conflicts between forms of activity and related expressions of acceptable or appropriate use. Research on crowding norms and conflict has been particularly helpful in establishing guidelines for Limits of Acceptable Change planning efforts by identifying key social impact indicators and the data required to monitor them. The questions in this topic area will help managers understand the factor associated with the acceptability of crowing and visitor carrying capacity.</w:t>
      </w:r>
    </w:p>
    <w:p w:rsidR="00CF2035" w:rsidRDefault="00CF2035" w:rsidP="00B14711">
      <w:pPr>
        <w:pStyle w:val="PlainText"/>
        <w:rPr>
          <w:rFonts w:ascii="Bookman Old Style" w:hAnsi="Bookman Old Style" w:cstheme="minorHAnsi"/>
          <w:sz w:val="24"/>
          <w:szCs w:val="24"/>
        </w:rPr>
      </w:pPr>
    </w:p>
    <w:p w:rsidR="001100B0" w:rsidRPr="00A867C6" w:rsidRDefault="001100B0" w:rsidP="00B14711">
      <w:pPr>
        <w:pStyle w:val="PlainText"/>
        <w:rPr>
          <w:rFonts w:ascii="Bookman Old Style" w:hAnsi="Bookman Old Style" w:cstheme="minorHAnsi"/>
          <w:sz w:val="24"/>
          <w:szCs w:val="24"/>
        </w:rPr>
      </w:pPr>
    </w:p>
    <w:p w:rsidR="00B14711" w:rsidRPr="00A867C6" w:rsidRDefault="00CF2035" w:rsidP="00B14711">
      <w:pPr>
        <w:pStyle w:val="PlainText"/>
        <w:rPr>
          <w:rFonts w:ascii="Bookman Old Style" w:hAnsi="Bookman Old Style" w:cstheme="minorHAnsi"/>
          <w:b/>
          <w:sz w:val="24"/>
          <w:szCs w:val="24"/>
        </w:rPr>
      </w:pPr>
      <w:r w:rsidRPr="00A867C6">
        <w:rPr>
          <w:rFonts w:ascii="Bookman Old Style" w:hAnsi="Bookman Old Style" w:cstheme="minorHAnsi"/>
          <w:b/>
          <w:sz w:val="24"/>
          <w:szCs w:val="24"/>
        </w:rPr>
        <w:t>TOPIC AREA 6 - EVALUATIONS/OPINIONS OF SERVICES, FACILITIES, AND MANAGEMENT</w:t>
      </w:r>
    </w:p>
    <w:p w:rsidR="00B14711" w:rsidRPr="00A867C6" w:rsidRDefault="00CF2035" w:rsidP="00CF2035">
      <w:pPr>
        <w:pStyle w:val="PlainText"/>
        <w:ind w:left="360"/>
        <w:rPr>
          <w:rFonts w:ascii="Bookman Old Style" w:hAnsi="Bookman Old Style" w:cstheme="minorHAnsi"/>
          <w:i/>
          <w:sz w:val="24"/>
          <w:szCs w:val="24"/>
        </w:rPr>
      </w:pPr>
      <w:r w:rsidRPr="00A867C6">
        <w:rPr>
          <w:rFonts w:ascii="Bookman Old Style" w:hAnsi="Bookman Old Style" w:cstheme="minorHAnsi"/>
          <w:i/>
          <w:sz w:val="24"/>
          <w:szCs w:val="24"/>
        </w:rPr>
        <w:t xml:space="preserve">Public opinion of the services and facilities helps management teams understand the values people hold in relation to park resources and the visitor experience and is critical to creating a plans that can be successfully implemented. Underlying all fundamental planning decisions are competing values, which must be resolved by a decision as to which value is of greater importance in a particular situation. A planning decision is the compromise between competing values at a given point in time. Understanding public values enables the management teams to make informed planning decisions. The questions in this topic area will be used to help managers learn about public concerns, issues, expectations, and values. The collected data can be used to </w:t>
      </w:r>
      <w:r w:rsidRPr="00A867C6">
        <w:rPr>
          <w:rFonts w:ascii="Bookman Old Style" w:hAnsi="Bookman Old Style" w:cstheme="minorHAnsi"/>
          <w:i/>
          <w:sz w:val="24"/>
          <w:szCs w:val="24"/>
        </w:rPr>
        <w:lastRenderedPageBreak/>
        <w:t>provide information on how people use the park, on existing and desired conditions and on the acceptability of proposed indicators.</w:t>
      </w:r>
    </w:p>
    <w:p w:rsidR="00CF2035" w:rsidRDefault="00CF2035" w:rsidP="00B14711">
      <w:pPr>
        <w:pStyle w:val="PlainText"/>
        <w:rPr>
          <w:rFonts w:ascii="Bookman Old Style" w:hAnsi="Bookman Old Style" w:cstheme="minorHAnsi"/>
          <w:sz w:val="24"/>
          <w:szCs w:val="24"/>
        </w:rPr>
      </w:pPr>
    </w:p>
    <w:p w:rsidR="001100B0" w:rsidRPr="00A867C6" w:rsidRDefault="001100B0" w:rsidP="00B14711">
      <w:pPr>
        <w:pStyle w:val="PlainText"/>
        <w:rPr>
          <w:rFonts w:ascii="Bookman Old Style" w:hAnsi="Bookman Old Style" w:cstheme="minorHAnsi"/>
          <w:sz w:val="24"/>
          <w:szCs w:val="24"/>
        </w:rPr>
      </w:pPr>
    </w:p>
    <w:p w:rsidR="00B14711" w:rsidRPr="00A867C6" w:rsidRDefault="00CF2035" w:rsidP="00B14711">
      <w:pPr>
        <w:pStyle w:val="PlainText"/>
        <w:rPr>
          <w:rFonts w:ascii="Bookman Old Style" w:hAnsi="Bookman Old Style" w:cstheme="minorHAnsi"/>
          <w:b/>
          <w:sz w:val="24"/>
          <w:szCs w:val="24"/>
        </w:rPr>
      </w:pPr>
      <w:r w:rsidRPr="00A867C6">
        <w:rPr>
          <w:rFonts w:ascii="Bookman Old Style" w:hAnsi="Bookman Old Style" w:cstheme="minorHAnsi"/>
          <w:b/>
          <w:sz w:val="24"/>
          <w:szCs w:val="24"/>
        </w:rPr>
        <w:t xml:space="preserve">TOPIC AREA 7 – ECONOMIC IMPACT AND BENEFIT ANALYSIS </w:t>
      </w:r>
    </w:p>
    <w:p w:rsidR="00CF2035" w:rsidRPr="00A867C6" w:rsidRDefault="00CF2035" w:rsidP="00CF2035">
      <w:pPr>
        <w:pStyle w:val="PlainText"/>
        <w:tabs>
          <w:tab w:val="left" w:pos="3690"/>
        </w:tabs>
        <w:ind w:left="360"/>
        <w:rPr>
          <w:rFonts w:ascii="Bookman Old Style" w:hAnsi="Bookman Old Style" w:cstheme="minorHAnsi"/>
          <w:i/>
          <w:sz w:val="24"/>
          <w:szCs w:val="24"/>
        </w:rPr>
      </w:pPr>
      <w:r w:rsidRPr="00A867C6">
        <w:rPr>
          <w:rFonts w:ascii="Bookman Old Style" w:hAnsi="Bookman Old Style" w:cstheme="minorHAnsi"/>
          <w:i/>
          <w:sz w:val="24"/>
          <w:szCs w:val="24"/>
        </w:rPr>
        <w:t xml:space="preserve">Visitor expenditure and income information is needed to calculate the economic impact and benefit of park visitation. Economic impact measures how much the money people spend visiting parks and surrounding areas contributes to the local economy in terms of jobs and income. Economic benefit measures how much visitors value a park above what they spend, or the increase in social welfare a park provides. . Accurate impact assessment requires identification of those portions of expenditures that occur in the local region and inside the park.  Questions will be used to develop average spending estimates for visitors to the park and local region. Income and income foregone questions provide information about the value, or economic benefit, of a visit to the park.  </w:t>
      </w:r>
    </w:p>
    <w:p w:rsidR="00B14711" w:rsidRPr="00A867C6" w:rsidRDefault="00CF2035" w:rsidP="00CF2035">
      <w:pPr>
        <w:pStyle w:val="PlainText"/>
        <w:tabs>
          <w:tab w:val="left" w:pos="3690"/>
        </w:tabs>
        <w:rPr>
          <w:rFonts w:ascii="Bookman Old Style" w:hAnsi="Bookman Old Style" w:cstheme="minorHAnsi"/>
          <w:sz w:val="24"/>
          <w:szCs w:val="24"/>
        </w:rPr>
      </w:pPr>
      <w:r w:rsidRPr="00A867C6">
        <w:rPr>
          <w:rFonts w:ascii="Bookman Old Style" w:hAnsi="Bookman Old Style" w:cstheme="minorHAnsi"/>
          <w:sz w:val="24"/>
          <w:szCs w:val="24"/>
        </w:rPr>
        <w:tab/>
      </w:r>
    </w:p>
    <w:p w:rsidR="00B14711" w:rsidRPr="00A867C6" w:rsidRDefault="00B14711" w:rsidP="00B14711">
      <w:pPr>
        <w:pStyle w:val="PlainText"/>
        <w:rPr>
          <w:rFonts w:ascii="Bookman Old Style" w:hAnsi="Bookman Old Style" w:cstheme="minorHAnsi"/>
          <w:sz w:val="24"/>
          <w:szCs w:val="24"/>
        </w:rPr>
      </w:pPr>
      <w:r w:rsidRPr="00A867C6">
        <w:rPr>
          <w:rFonts w:ascii="Bookman Old Style" w:hAnsi="Bookman Old Style" w:cstheme="minorHAnsi"/>
          <w:sz w:val="24"/>
          <w:szCs w:val="24"/>
        </w:rPr>
        <w:t xml:space="preserve">Surveys outside the scope of the </w:t>
      </w:r>
      <w:r w:rsidR="00D03FDE">
        <w:rPr>
          <w:rFonts w:ascii="Bookman Old Style" w:hAnsi="Bookman Old Style" w:cstheme="minorHAnsi"/>
          <w:sz w:val="24"/>
          <w:szCs w:val="24"/>
        </w:rPr>
        <w:t>programmatic</w:t>
      </w:r>
      <w:r w:rsidRPr="00A867C6">
        <w:rPr>
          <w:rFonts w:ascii="Bookman Old Style" w:hAnsi="Bookman Old Style" w:cstheme="minorHAnsi"/>
          <w:sz w:val="24"/>
          <w:szCs w:val="24"/>
        </w:rPr>
        <w:t xml:space="preserve"> </w:t>
      </w:r>
      <w:r w:rsidR="00CD7801">
        <w:rPr>
          <w:rFonts w:ascii="Bookman Old Style" w:hAnsi="Bookman Old Style" w:cstheme="minorHAnsi"/>
          <w:sz w:val="24"/>
          <w:szCs w:val="24"/>
        </w:rPr>
        <w:t>review</w:t>
      </w:r>
      <w:r w:rsidRPr="00A867C6">
        <w:rPr>
          <w:rFonts w:ascii="Bookman Old Style" w:hAnsi="Bookman Old Style" w:cstheme="minorHAnsi"/>
          <w:sz w:val="24"/>
          <w:szCs w:val="24"/>
        </w:rPr>
        <w:t xml:space="preserve"> require clearance through the standard information collection </w:t>
      </w:r>
      <w:r w:rsidR="00CD7801">
        <w:rPr>
          <w:rFonts w:ascii="Bookman Old Style" w:hAnsi="Bookman Old Style" w:cstheme="minorHAnsi"/>
          <w:sz w:val="24"/>
          <w:szCs w:val="24"/>
        </w:rPr>
        <w:t>review</w:t>
      </w:r>
      <w:r w:rsidRPr="00A867C6">
        <w:rPr>
          <w:rFonts w:ascii="Bookman Old Style" w:hAnsi="Bookman Old Style" w:cstheme="minorHAnsi"/>
          <w:sz w:val="24"/>
          <w:szCs w:val="24"/>
        </w:rPr>
        <w:t xml:space="preserve"> process outlined by the </w:t>
      </w:r>
      <w:r w:rsidR="00CF2035" w:rsidRPr="00A867C6">
        <w:rPr>
          <w:rFonts w:ascii="Bookman Old Style" w:hAnsi="Bookman Old Style" w:cstheme="minorHAnsi"/>
          <w:sz w:val="24"/>
          <w:szCs w:val="24"/>
        </w:rPr>
        <w:t>Paperwork Reduction Act.</w:t>
      </w:r>
    </w:p>
    <w:p w:rsidR="00CF2035" w:rsidRPr="00A867C6" w:rsidRDefault="00CF2035" w:rsidP="00B14711">
      <w:pPr>
        <w:pStyle w:val="PlainText"/>
        <w:rPr>
          <w:rFonts w:ascii="Bookman Old Style" w:hAnsi="Bookman Old Style" w:cstheme="minorHAnsi"/>
          <w:sz w:val="24"/>
          <w:szCs w:val="24"/>
        </w:rPr>
      </w:pPr>
    </w:p>
    <w:p w:rsidR="00CF2035" w:rsidRPr="00A867C6" w:rsidRDefault="00CF2035" w:rsidP="00B14711">
      <w:pPr>
        <w:pStyle w:val="PlainText"/>
        <w:rPr>
          <w:rFonts w:ascii="Bookman Old Style" w:hAnsi="Bookman Old Style" w:cstheme="minorHAnsi"/>
          <w:sz w:val="24"/>
          <w:szCs w:val="24"/>
        </w:rPr>
      </w:pPr>
    </w:p>
    <w:p w:rsidR="00A867C6" w:rsidRDefault="00A867C6">
      <w:pPr>
        <w:rPr>
          <w:rFonts w:ascii="Bookman Old Style" w:hAnsi="Bookman Old Style" w:cstheme="minorHAnsi"/>
          <w:sz w:val="24"/>
          <w:szCs w:val="24"/>
        </w:rPr>
      </w:pPr>
      <w:r>
        <w:rPr>
          <w:rFonts w:ascii="Bookman Old Style" w:hAnsi="Bookman Old Style" w:cstheme="minorHAnsi"/>
          <w:sz w:val="24"/>
          <w:szCs w:val="24"/>
        </w:rPr>
        <w:br w:type="page"/>
      </w:r>
    </w:p>
    <w:p w:rsidR="00B14711" w:rsidRPr="00D03FDE" w:rsidRDefault="00B14711" w:rsidP="004A3A27">
      <w:pPr>
        <w:pStyle w:val="Title"/>
        <w:jc w:val="center"/>
        <w:rPr>
          <w:rFonts w:ascii="Bookman Old Style" w:hAnsi="Bookman Old Style"/>
          <w:color w:val="auto"/>
          <w:sz w:val="44"/>
          <w:szCs w:val="44"/>
        </w:rPr>
      </w:pPr>
      <w:r w:rsidRPr="00D03FDE">
        <w:rPr>
          <w:rFonts w:ascii="Bookman Old Style" w:hAnsi="Bookman Old Style"/>
          <w:color w:val="auto"/>
          <w:sz w:val="44"/>
          <w:szCs w:val="44"/>
        </w:rPr>
        <w:lastRenderedPageBreak/>
        <w:t xml:space="preserve">Submission and </w:t>
      </w:r>
      <w:r w:rsidR="00CD7801">
        <w:rPr>
          <w:rFonts w:ascii="Bookman Old Style" w:hAnsi="Bookman Old Style"/>
          <w:color w:val="auto"/>
          <w:sz w:val="44"/>
          <w:szCs w:val="44"/>
        </w:rPr>
        <w:t>Review</w:t>
      </w:r>
      <w:r w:rsidRPr="00D03FDE">
        <w:rPr>
          <w:rFonts w:ascii="Bookman Old Style" w:hAnsi="Bookman Old Style"/>
          <w:color w:val="auto"/>
          <w:sz w:val="44"/>
          <w:szCs w:val="44"/>
        </w:rPr>
        <w:t xml:space="preserve"> Process</w:t>
      </w:r>
    </w:p>
    <w:p w:rsidR="00B14711" w:rsidRPr="00A867C6" w:rsidRDefault="00B14711" w:rsidP="00B14711">
      <w:pPr>
        <w:pStyle w:val="PlainText"/>
        <w:rPr>
          <w:rFonts w:ascii="Bookman Old Style" w:hAnsi="Bookman Old Style" w:cstheme="minorHAnsi"/>
          <w:sz w:val="24"/>
          <w:szCs w:val="24"/>
        </w:rPr>
      </w:pPr>
      <w:r w:rsidRPr="00A867C6">
        <w:rPr>
          <w:rFonts w:ascii="Bookman Old Style" w:hAnsi="Bookman Old Style" w:cstheme="minorHAnsi"/>
          <w:sz w:val="24"/>
          <w:szCs w:val="24"/>
        </w:rPr>
        <w:t xml:space="preserve">The Principal Investigator (PI) is responsible for initiating a request for </w:t>
      </w:r>
      <w:r w:rsidR="00D03FDE">
        <w:rPr>
          <w:rFonts w:ascii="Bookman Old Style" w:hAnsi="Bookman Old Style" w:cstheme="minorHAnsi"/>
          <w:sz w:val="24"/>
          <w:szCs w:val="24"/>
        </w:rPr>
        <w:t>programmatic</w:t>
      </w:r>
      <w:r w:rsidRPr="00A867C6">
        <w:rPr>
          <w:rFonts w:ascii="Bookman Old Style" w:hAnsi="Bookman Old Style" w:cstheme="minorHAnsi"/>
          <w:sz w:val="24"/>
          <w:szCs w:val="24"/>
        </w:rPr>
        <w:t xml:space="preserve"> review and providing a complete and accurate package of review materials. PIs may be park resource management specialists, NPS interpretive designers, agency scientists, researchers from universities, and individuals from organizations cooperating with the NPS, among others. The </w:t>
      </w:r>
      <w:r w:rsidR="00CD7801">
        <w:rPr>
          <w:rFonts w:ascii="Bookman Old Style" w:hAnsi="Bookman Old Style" w:cstheme="minorHAnsi"/>
          <w:sz w:val="24"/>
          <w:szCs w:val="24"/>
        </w:rPr>
        <w:t>submission</w:t>
      </w:r>
      <w:r w:rsidRPr="00A867C6">
        <w:rPr>
          <w:rFonts w:ascii="Bookman Old Style" w:hAnsi="Bookman Old Style" w:cstheme="minorHAnsi"/>
          <w:sz w:val="24"/>
          <w:szCs w:val="24"/>
        </w:rPr>
        <w:t xml:space="preserve"> must include: </w:t>
      </w:r>
    </w:p>
    <w:p w:rsidR="00B14711" w:rsidRPr="00A867C6" w:rsidRDefault="00B14711" w:rsidP="00B14711">
      <w:pPr>
        <w:pStyle w:val="PlainText"/>
        <w:rPr>
          <w:rFonts w:ascii="Bookman Old Style" w:hAnsi="Bookman Old Style" w:cstheme="minorHAnsi"/>
          <w:sz w:val="24"/>
          <w:szCs w:val="24"/>
        </w:rPr>
      </w:pPr>
    </w:p>
    <w:p w:rsidR="00B14711" w:rsidRPr="00A867C6" w:rsidRDefault="00B14711" w:rsidP="004A3A27">
      <w:pPr>
        <w:pStyle w:val="PlainText"/>
        <w:ind w:left="720"/>
        <w:rPr>
          <w:rFonts w:ascii="Bookman Old Style" w:hAnsi="Bookman Old Style" w:cstheme="minorHAnsi"/>
          <w:sz w:val="24"/>
          <w:szCs w:val="24"/>
        </w:rPr>
      </w:pPr>
      <w:r w:rsidRPr="00A867C6">
        <w:rPr>
          <w:rFonts w:ascii="Bookman Old Style" w:hAnsi="Bookman Old Style" w:cstheme="minorHAnsi"/>
          <w:sz w:val="24"/>
          <w:szCs w:val="24"/>
        </w:rPr>
        <w:t xml:space="preserve">• (a) a completed </w:t>
      </w:r>
      <w:r w:rsidR="00D03FDE">
        <w:rPr>
          <w:rFonts w:ascii="Bookman Old Style" w:hAnsi="Bookman Old Style" w:cstheme="minorHAnsi"/>
          <w:sz w:val="24"/>
          <w:szCs w:val="24"/>
        </w:rPr>
        <w:t>programmatic</w:t>
      </w:r>
      <w:r w:rsidRPr="00A867C6">
        <w:rPr>
          <w:rFonts w:ascii="Bookman Old Style" w:hAnsi="Bookman Old Style" w:cstheme="minorHAnsi"/>
          <w:sz w:val="24"/>
          <w:szCs w:val="24"/>
        </w:rPr>
        <w:t xml:space="preserve"> review form, </w:t>
      </w:r>
    </w:p>
    <w:p w:rsidR="00B14711" w:rsidRPr="00A867C6" w:rsidRDefault="00B14711" w:rsidP="004A3A27">
      <w:pPr>
        <w:pStyle w:val="PlainText"/>
        <w:ind w:left="720"/>
        <w:rPr>
          <w:rFonts w:ascii="Bookman Old Style" w:hAnsi="Bookman Old Style" w:cstheme="minorHAnsi"/>
          <w:sz w:val="24"/>
          <w:szCs w:val="24"/>
        </w:rPr>
      </w:pPr>
      <w:r w:rsidRPr="00A867C6">
        <w:rPr>
          <w:rFonts w:ascii="Bookman Old Style" w:hAnsi="Bookman Old Style" w:cstheme="minorHAnsi"/>
          <w:sz w:val="24"/>
          <w:szCs w:val="24"/>
        </w:rPr>
        <w:t xml:space="preserve">• (b) </w:t>
      </w:r>
      <w:proofErr w:type="gramStart"/>
      <w:r w:rsidRPr="00A867C6">
        <w:rPr>
          <w:rFonts w:ascii="Bookman Old Style" w:hAnsi="Bookman Old Style" w:cstheme="minorHAnsi"/>
          <w:sz w:val="24"/>
          <w:szCs w:val="24"/>
        </w:rPr>
        <w:t>a</w:t>
      </w:r>
      <w:proofErr w:type="gramEnd"/>
      <w:r w:rsidRPr="00A867C6">
        <w:rPr>
          <w:rFonts w:ascii="Bookman Old Style" w:hAnsi="Bookman Old Style" w:cstheme="minorHAnsi"/>
          <w:sz w:val="24"/>
          <w:szCs w:val="24"/>
        </w:rPr>
        <w:t xml:space="preserve"> complete copy of the proposed data-collection instrume</w:t>
      </w:r>
      <w:r w:rsidR="004A3A27" w:rsidRPr="00A867C6">
        <w:rPr>
          <w:rFonts w:ascii="Bookman Old Style" w:hAnsi="Bookman Old Style" w:cstheme="minorHAnsi"/>
          <w:sz w:val="24"/>
          <w:szCs w:val="24"/>
        </w:rPr>
        <w:t xml:space="preserve">nt (e.g., survey or interview </w:t>
      </w:r>
      <w:r w:rsidRPr="00A867C6">
        <w:rPr>
          <w:rFonts w:ascii="Bookman Old Style" w:hAnsi="Bookman Old Style" w:cstheme="minorHAnsi"/>
          <w:sz w:val="24"/>
          <w:szCs w:val="24"/>
        </w:rPr>
        <w:t xml:space="preserve">guide), and </w:t>
      </w:r>
    </w:p>
    <w:p w:rsidR="00B14711" w:rsidRPr="00A867C6" w:rsidRDefault="00B14711" w:rsidP="004A3A27">
      <w:pPr>
        <w:pStyle w:val="PlainText"/>
        <w:ind w:left="720"/>
        <w:rPr>
          <w:rFonts w:ascii="Bookman Old Style" w:hAnsi="Bookman Old Style" w:cstheme="minorHAnsi"/>
          <w:sz w:val="24"/>
          <w:szCs w:val="24"/>
        </w:rPr>
      </w:pPr>
      <w:r w:rsidRPr="00A867C6">
        <w:rPr>
          <w:rFonts w:ascii="Bookman Old Style" w:hAnsi="Bookman Old Style" w:cstheme="minorHAnsi"/>
          <w:sz w:val="24"/>
          <w:szCs w:val="24"/>
        </w:rPr>
        <w:t xml:space="preserve">• (c) </w:t>
      </w:r>
      <w:proofErr w:type="gramStart"/>
      <w:r w:rsidRPr="00A867C6">
        <w:rPr>
          <w:rFonts w:ascii="Bookman Old Style" w:hAnsi="Bookman Old Style" w:cstheme="minorHAnsi"/>
          <w:sz w:val="24"/>
          <w:szCs w:val="24"/>
        </w:rPr>
        <w:t>other</w:t>
      </w:r>
      <w:proofErr w:type="gramEnd"/>
      <w:r w:rsidRPr="00A867C6">
        <w:rPr>
          <w:rFonts w:ascii="Bookman Old Style" w:hAnsi="Bookman Old Style" w:cstheme="minorHAnsi"/>
          <w:sz w:val="24"/>
          <w:szCs w:val="24"/>
        </w:rPr>
        <w:t xml:space="preserve"> supporting materials (such as cover letters, introductor</w:t>
      </w:r>
      <w:r w:rsidR="004A3A27" w:rsidRPr="00A867C6">
        <w:rPr>
          <w:rFonts w:ascii="Bookman Old Style" w:hAnsi="Bookman Old Style" w:cstheme="minorHAnsi"/>
          <w:sz w:val="24"/>
          <w:szCs w:val="24"/>
        </w:rPr>
        <w:t xml:space="preserve">y scripts, follow-up letters, </w:t>
      </w:r>
      <w:r w:rsidRPr="00A867C6">
        <w:rPr>
          <w:rFonts w:ascii="Bookman Old Style" w:hAnsi="Bookman Old Style" w:cstheme="minorHAnsi"/>
          <w:sz w:val="24"/>
          <w:szCs w:val="24"/>
        </w:rPr>
        <w:t xml:space="preserve">and survey logs). </w:t>
      </w:r>
    </w:p>
    <w:p w:rsidR="00B14711" w:rsidRPr="00A867C6" w:rsidRDefault="00B14711" w:rsidP="00B14711">
      <w:pPr>
        <w:pStyle w:val="PlainText"/>
        <w:rPr>
          <w:rFonts w:ascii="Bookman Old Style" w:hAnsi="Bookman Old Style" w:cstheme="minorHAnsi"/>
          <w:sz w:val="24"/>
          <w:szCs w:val="24"/>
        </w:rPr>
      </w:pPr>
    </w:p>
    <w:p w:rsidR="00B14711" w:rsidRPr="00A867C6" w:rsidRDefault="00B14711" w:rsidP="00B14711">
      <w:pPr>
        <w:pStyle w:val="PlainText"/>
        <w:rPr>
          <w:rFonts w:ascii="Bookman Old Style" w:hAnsi="Bookman Old Style" w:cstheme="minorHAnsi"/>
          <w:sz w:val="24"/>
          <w:szCs w:val="24"/>
        </w:rPr>
      </w:pPr>
      <w:r w:rsidRPr="00A867C6">
        <w:rPr>
          <w:rFonts w:ascii="Bookman Old Style" w:hAnsi="Bookman Old Style" w:cstheme="minorHAnsi"/>
          <w:sz w:val="24"/>
          <w:szCs w:val="24"/>
        </w:rPr>
        <w:t xml:space="preserve">The </w:t>
      </w:r>
      <w:r w:rsidR="00D03FDE">
        <w:rPr>
          <w:rFonts w:ascii="Bookman Old Style" w:hAnsi="Bookman Old Style" w:cstheme="minorHAnsi"/>
          <w:sz w:val="24"/>
          <w:szCs w:val="24"/>
        </w:rPr>
        <w:t>programmatic</w:t>
      </w:r>
      <w:r w:rsidRPr="00A867C6">
        <w:rPr>
          <w:rFonts w:ascii="Bookman Old Style" w:hAnsi="Bookman Old Style" w:cstheme="minorHAnsi"/>
          <w:sz w:val="24"/>
          <w:szCs w:val="24"/>
        </w:rPr>
        <w:t xml:space="preserve"> review form is available in this booklet and online at the following Web site: </w:t>
      </w:r>
      <w:r w:rsidR="004A3A27" w:rsidRPr="00A867C6">
        <w:rPr>
          <w:rFonts w:ascii="Bookman Old Style" w:hAnsi="Bookman Old Style" w:cstheme="minorHAnsi"/>
          <w:sz w:val="24"/>
          <w:szCs w:val="24"/>
        </w:rPr>
        <w:t xml:space="preserve"> </w:t>
      </w:r>
      <w:r w:rsidRPr="00A867C6">
        <w:rPr>
          <w:rFonts w:ascii="Bookman Old Style" w:hAnsi="Bookman Old Style" w:cstheme="minorHAnsi"/>
          <w:i/>
          <w:color w:val="0000FF"/>
          <w:sz w:val="24"/>
          <w:szCs w:val="24"/>
        </w:rPr>
        <w:t>http://www.nature.nps.gov/socialscience/docs/ex_guide.pdf</w:t>
      </w:r>
      <w:r w:rsidRPr="00A867C6">
        <w:rPr>
          <w:rFonts w:ascii="Bookman Old Style" w:hAnsi="Bookman Old Style" w:cstheme="minorHAnsi"/>
          <w:color w:val="0000FF"/>
          <w:sz w:val="24"/>
          <w:szCs w:val="24"/>
        </w:rPr>
        <w:t xml:space="preserve"> </w:t>
      </w:r>
    </w:p>
    <w:p w:rsidR="00B14711" w:rsidRPr="00A867C6" w:rsidRDefault="00B14711" w:rsidP="00B14711">
      <w:pPr>
        <w:pStyle w:val="PlainText"/>
        <w:rPr>
          <w:rFonts w:ascii="Bookman Old Style" w:hAnsi="Bookman Old Style" w:cstheme="minorHAnsi"/>
          <w:sz w:val="24"/>
          <w:szCs w:val="24"/>
        </w:rPr>
      </w:pPr>
    </w:p>
    <w:p w:rsidR="00B14711" w:rsidRPr="00A867C6" w:rsidRDefault="00B14711" w:rsidP="00B14711">
      <w:pPr>
        <w:pStyle w:val="PlainText"/>
        <w:rPr>
          <w:rFonts w:ascii="Bookman Old Style" w:hAnsi="Bookman Old Style" w:cstheme="minorHAnsi"/>
          <w:i/>
          <w:sz w:val="24"/>
          <w:szCs w:val="24"/>
        </w:rPr>
      </w:pPr>
      <w:r w:rsidRPr="00A867C6">
        <w:rPr>
          <w:rFonts w:ascii="Bookman Old Style" w:hAnsi="Bookman Old Style" w:cstheme="minorHAnsi"/>
          <w:sz w:val="24"/>
          <w:szCs w:val="24"/>
        </w:rPr>
        <w:t xml:space="preserve">The request for </w:t>
      </w:r>
      <w:r w:rsidR="00D03FDE">
        <w:rPr>
          <w:rFonts w:ascii="Bookman Old Style" w:hAnsi="Bookman Old Style" w:cstheme="minorHAnsi"/>
          <w:sz w:val="24"/>
          <w:szCs w:val="24"/>
        </w:rPr>
        <w:t>programmatic</w:t>
      </w:r>
      <w:r w:rsidRPr="00A867C6">
        <w:rPr>
          <w:rFonts w:ascii="Bookman Old Style" w:hAnsi="Bookman Old Style" w:cstheme="minorHAnsi"/>
          <w:sz w:val="24"/>
          <w:szCs w:val="24"/>
        </w:rPr>
        <w:t xml:space="preserve"> review and submission of a complete and accurate package must be made </w:t>
      </w:r>
      <w:r w:rsidRPr="00A867C6">
        <w:rPr>
          <w:rFonts w:ascii="Bookman Old Style" w:hAnsi="Bookman Old Style" w:cstheme="minorHAnsi"/>
          <w:b/>
          <w:i/>
          <w:sz w:val="24"/>
          <w:szCs w:val="24"/>
        </w:rPr>
        <w:t>at least 60 calendar days</w:t>
      </w:r>
      <w:r w:rsidRPr="00A867C6">
        <w:rPr>
          <w:rFonts w:ascii="Bookman Old Style" w:hAnsi="Bookman Old Style" w:cstheme="minorHAnsi"/>
          <w:sz w:val="24"/>
          <w:szCs w:val="24"/>
        </w:rPr>
        <w:t xml:space="preserve"> prior to the first day the PI wishes to minister the survey instrument to </w:t>
      </w:r>
      <w:r w:rsidR="00CF2035" w:rsidRPr="00A867C6">
        <w:rPr>
          <w:rFonts w:ascii="Bookman Old Style" w:hAnsi="Bookman Old Style" w:cstheme="minorHAnsi"/>
          <w:sz w:val="24"/>
          <w:szCs w:val="24"/>
        </w:rPr>
        <w:t xml:space="preserve">administer the instrument to the </w:t>
      </w:r>
      <w:r w:rsidRPr="00A867C6">
        <w:rPr>
          <w:rFonts w:ascii="Bookman Old Style" w:hAnsi="Bookman Old Style" w:cstheme="minorHAnsi"/>
          <w:sz w:val="24"/>
          <w:szCs w:val="24"/>
        </w:rPr>
        <w:t xml:space="preserve">public. </w:t>
      </w:r>
      <w:r w:rsidRPr="00A867C6">
        <w:rPr>
          <w:rFonts w:ascii="Bookman Old Style" w:hAnsi="Bookman Old Style" w:cstheme="minorHAnsi"/>
          <w:b/>
          <w:i/>
          <w:sz w:val="24"/>
          <w:szCs w:val="24"/>
        </w:rPr>
        <w:t>Submissions received in the busiest months of May and June will likely experience significant delays in review times.</w:t>
      </w:r>
      <w:r w:rsidRPr="00A867C6">
        <w:rPr>
          <w:rFonts w:ascii="Bookman Old Style" w:hAnsi="Bookman Old Style" w:cstheme="minorHAnsi"/>
          <w:i/>
          <w:sz w:val="24"/>
          <w:szCs w:val="24"/>
        </w:rPr>
        <w:t xml:space="preserve"> </w:t>
      </w:r>
    </w:p>
    <w:p w:rsidR="00B14711" w:rsidRPr="00A867C6" w:rsidRDefault="00B14711" w:rsidP="00B14711">
      <w:pPr>
        <w:pStyle w:val="PlainText"/>
        <w:rPr>
          <w:rFonts w:ascii="Bookman Old Style" w:hAnsi="Bookman Old Style" w:cstheme="minorHAnsi"/>
          <w:sz w:val="24"/>
          <w:szCs w:val="24"/>
        </w:rPr>
      </w:pPr>
    </w:p>
    <w:p w:rsidR="00B14711" w:rsidRPr="00A867C6" w:rsidRDefault="00B14711" w:rsidP="00B14711">
      <w:pPr>
        <w:pStyle w:val="PlainText"/>
        <w:rPr>
          <w:rFonts w:ascii="Bookman Old Style" w:hAnsi="Bookman Old Style" w:cstheme="minorHAnsi"/>
          <w:sz w:val="24"/>
          <w:szCs w:val="24"/>
        </w:rPr>
      </w:pPr>
      <w:r w:rsidRPr="00A867C6">
        <w:rPr>
          <w:rFonts w:ascii="Bookman Old Style" w:hAnsi="Bookman Old Style" w:cstheme="minorHAnsi"/>
          <w:sz w:val="24"/>
          <w:szCs w:val="24"/>
        </w:rPr>
        <w:t xml:space="preserve">The NPS will provide an administrative and technical review of </w:t>
      </w:r>
      <w:r w:rsidR="00CF2035" w:rsidRPr="00A867C6">
        <w:rPr>
          <w:rFonts w:ascii="Bookman Old Style" w:hAnsi="Bookman Old Style" w:cstheme="minorHAnsi"/>
          <w:sz w:val="24"/>
          <w:szCs w:val="24"/>
        </w:rPr>
        <w:t>all</w:t>
      </w:r>
      <w:r w:rsidRPr="00A867C6">
        <w:rPr>
          <w:rFonts w:ascii="Bookman Old Style" w:hAnsi="Bookman Old Style" w:cstheme="minorHAnsi"/>
          <w:sz w:val="24"/>
          <w:szCs w:val="24"/>
        </w:rPr>
        <w:t xml:space="preserve"> materials</w:t>
      </w:r>
      <w:r w:rsidR="00CF2035" w:rsidRPr="00A867C6">
        <w:rPr>
          <w:rFonts w:ascii="Bookman Old Style" w:hAnsi="Bookman Old Style" w:cstheme="minorHAnsi"/>
          <w:sz w:val="24"/>
          <w:szCs w:val="24"/>
        </w:rPr>
        <w:t xml:space="preserve"> </w:t>
      </w:r>
      <w:r w:rsidRPr="00A867C6">
        <w:rPr>
          <w:rFonts w:ascii="Bookman Old Style" w:hAnsi="Bookman Old Style" w:cstheme="minorHAnsi"/>
          <w:sz w:val="24"/>
          <w:szCs w:val="24"/>
        </w:rPr>
        <w:t xml:space="preserve">and </w:t>
      </w:r>
      <w:r w:rsidR="00CF2035" w:rsidRPr="00A867C6">
        <w:rPr>
          <w:rFonts w:ascii="Bookman Old Style" w:hAnsi="Bookman Old Style" w:cstheme="minorHAnsi"/>
          <w:sz w:val="24"/>
          <w:szCs w:val="24"/>
        </w:rPr>
        <w:t xml:space="preserve">will </w:t>
      </w:r>
      <w:r w:rsidRPr="00A867C6">
        <w:rPr>
          <w:rFonts w:ascii="Bookman Old Style" w:hAnsi="Bookman Old Style" w:cstheme="minorHAnsi"/>
          <w:sz w:val="24"/>
          <w:szCs w:val="24"/>
        </w:rPr>
        <w:t xml:space="preserve">notify the PI of the results. If revisions are necessary, the PI should complete them as soon as possible so that the NPS can forward materials to OMB in a timely fashion. If no revisions are necessary, the NPS will promptly submit the review package to OMB for review. A description of the steps in the </w:t>
      </w:r>
      <w:r w:rsidR="00D03FDE">
        <w:rPr>
          <w:rFonts w:ascii="Bookman Old Style" w:hAnsi="Bookman Old Style" w:cstheme="minorHAnsi"/>
          <w:sz w:val="24"/>
          <w:szCs w:val="24"/>
        </w:rPr>
        <w:t>programmatic</w:t>
      </w:r>
      <w:r w:rsidRPr="00A867C6">
        <w:rPr>
          <w:rFonts w:ascii="Bookman Old Style" w:hAnsi="Bookman Old Style" w:cstheme="minorHAnsi"/>
          <w:sz w:val="24"/>
          <w:szCs w:val="24"/>
        </w:rPr>
        <w:t xml:space="preserve"> review process follows. </w:t>
      </w:r>
    </w:p>
    <w:p w:rsidR="004A3A27" w:rsidRDefault="004A3A27" w:rsidP="00B14711">
      <w:pPr>
        <w:pStyle w:val="PlainText"/>
        <w:rPr>
          <w:rFonts w:ascii="Bookman Old Style" w:hAnsi="Bookman Old Style" w:cstheme="minorHAnsi"/>
          <w:b/>
          <w:sz w:val="24"/>
          <w:szCs w:val="24"/>
        </w:rPr>
      </w:pPr>
    </w:p>
    <w:p w:rsidR="00D03FDE" w:rsidRPr="00A867C6" w:rsidRDefault="00D03FDE" w:rsidP="00B14711">
      <w:pPr>
        <w:pStyle w:val="PlainText"/>
        <w:rPr>
          <w:rFonts w:ascii="Bookman Old Style" w:hAnsi="Bookman Old Style" w:cstheme="minorHAnsi"/>
          <w:b/>
          <w:sz w:val="24"/>
          <w:szCs w:val="24"/>
        </w:rPr>
      </w:pPr>
    </w:p>
    <w:p w:rsidR="00B14711" w:rsidRPr="00A867C6" w:rsidRDefault="00B14711" w:rsidP="00B14711">
      <w:pPr>
        <w:pStyle w:val="PlainText"/>
        <w:rPr>
          <w:rFonts w:ascii="Bookman Old Style" w:hAnsi="Bookman Old Style" w:cstheme="minorHAnsi"/>
          <w:b/>
          <w:sz w:val="24"/>
          <w:szCs w:val="24"/>
        </w:rPr>
      </w:pPr>
      <w:r w:rsidRPr="00A867C6">
        <w:rPr>
          <w:rFonts w:ascii="Bookman Old Style" w:hAnsi="Bookman Old Style" w:cstheme="minorHAnsi"/>
          <w:b/>
          <w:sz w:val="24"/>
          <w:szCs w:val="24"/>
        </w:rPr>
        <w:t xml:space="preserve">Step 1 </w:t>
      </w:r>
    </w:p>
    <w:p w:rsidR="00B14711" w:rsidRPr="00A867C6" w:rsidRDefault="00B14711" w:rsidP="00B14711">
      <w:pPr>
        <w:pStyle w:val="PlainText"/>
        <w:rPr>
          <w:rFonts w:ascii="Bookman Old Style" w:hAnsi="Bookman Old Style" w:cstheme="minorHAnsi"/>
          <w:sz w:val="24"/>
          <w:szCs w:val="24"/>
        </w:rPr>
      </w:pPr>
    </w:p>
    <w:p w:rsidR="00B14711" w:rsidRPr="00A867C6" w:rsidRDefault="00B14711" w:rsidP="00E80110">
      <w:pPr>
        <w:pStyle w:val="PlainText"/>
        <w:pBdr>
          <w:top w:val="single" w:sz="2" w:space="1" w:color="auto"/>
        </w:pBdr>
        <w:rPr>
          <w:rFonts w:ascii="Bookman Old Style" w:hAnsi="Bookman Old Style" w:cstheme="minorHAnsi"/>
          <w:sz w:val="24"/>
          <w:szCs w:val="24"/>
        </w:rPr>
      </w:pPr>
      <w:r w:rsidRPr="00A867C6">
        <w:rPr>
          <w:rFonts w:ascii="Bookman Old Style" w:hAnsi="Bookman Old Style" w:cstheme="minorHAnsi"/>
          <w:sz w:val="24"/>
          <w:szCs w:val="24"/>
        </w:rPr>
        <w:t xml:space="preserve">The PI completes the </w:t>
      </w:r>
      <w:r w:rsidR="00D03FDE">
        <w:rPr>
          <w:rFonts w:ascii="Bookman Old Style" w:hAnsi="Bookman Old Style" w:cstheme="minorHAnsi"/>
          <w:sz w:val="24"/>
          <w:szCs w:val="24"/>
        </w:rPr>
        <w:t>Programmatic</w:t>
      </w:r>
      <w:r w:rsidRPr="00A867C6">
        <w:rPr>
          <w:rFonts w:ascii="Bookman Old Style" w:hAnsi="Bookman Old Style" w:cstheme="minorHAnsi"/>
          <w:sz w:val="24"/>
          <w:szCs w:val="24"/>
        </w:rPr>
        <w:t xml:space="preserve"> Review Form and prepares the proposed data-collection instrument. Instructions are provided for each item on the form (see page 6). </w:t>
      </w:r>
      <w:r w:rsidRPr="00A867C6">
        <w:rPr>
          <w:rFonts w:ascii="Bookman Old Style" w:hAnsi="Bookman Old Style" w:cstheme="minorHAnsi"/>
          <w:i/>
          <w:sz w:val="24"/>
          <w:szCs w:val="24"/>
        </w:rPr>
        <w:t>In addition, questions in the proposed data-collection instrument must have each topic area clearly identified.</w:t>
      </w:r>
      <w:r w:rsidRPr="00A867C6">
        <w:rPr>
          <w:rFonts w:ascii="Bookman Old Style" w:hAnsi="Bookman Old Style" w:cstheme="minorHAnsi"/>
          <w:sz w:val="24"/>
          <w:szCs w:val="24"/>
        </w:rPr>
        <w:t xml:space="preserve"> Please list topic areas by number and title; for example "Topic Area </w:t>
      </w:r>
      <w:r w:rsidR="00CF2035" w:rsidRPr="00A867C6">
        <w:rPr>
          <w:rFonts w:ascii="Bookman Old Style" w:hAnsi="Bookman Old Style" w:cstheme="minorHAnsi"/>
          <w:sz w:val="24"/>
          <w:szCs w:val="24"/>
        </w:rPr>
        <w:t>1</w:t>
      </w:r>
      <w:r w:rsidRPr="00A867C6">
        <w:rPr>
          <w:rFonts w:ascii="Bookman Old Style" w:hAnsi="Bookman Old Style" w:cstheme="minorHAnsi"/>
          <w:sz w:val="24"/>
          <w:szCs w:val="24"/>
        </w:rPr>
        <w:t>-</w:t>
      </w:r>
      <w:r w:rsidR="00CF2035" w:rsidRPr="00A867C6">
        <w:rPr>
          <w:rFonts w:ascii="Bookman Old Style" w:hAnsi="Bookman Old Style" w:cstheme="minorHAnsi"/>
          <w:sz w:val="24"/>
          <w:szCs w:val="24"/>
        </w:rPr>
        <w:t>Respondent Characteristics.</w:t>
      </w:r>
      <w:r w:rsidRPr="00A867C6">
        <w:rPr>
          <w:rFonts w:ascii="Bookman Old Style" w:hAnsi="Bookman Old Style" w:cstheme="minorHAnsi"/>
          <w:sz w:val="24"/>
          <w:szCs w:val="24"/>
        </w:rPr>
        <w:t xml:space="preserve">" Topic areas </w:t>
      </w:r>
      <w:r w:rsidR="00CF2035" w:rsidRPr="00A867C6">
        <w:rPr>
          <w:rFonts w:ascii="Bookman Old Style" w:hAnsi="Bookman Old Style" w:cstheme="minorHAnsi"/>
          <w:sz w:val="24"/>
          <w:szCs w:val="24"/>
        </w:rPr>
        <w:t>must</w:t>
      </w:r>
      <w:r w:rsidRPr="00A867C6">
        <w:rPr>
          <w:rFonts w:ascii="Bookman Old Style" w:hAnsi="Bookman Old Style" w:cstheme="minorHAnsi"/>
          <w:sz w:val="24"/>
          <w:szCs w:val="24"/>
        </w:rPr>
        <w:t xml:space="preserve"> be included with all instruments, both quantitative and qualitative (including focus group questions). Submissions lacking this information will be returned to the PI, resulting in delays in the review process. </w:t>
      </w:r>
    </w:p>
    <w:p w:rsidR="00B14711" w:rsidRPr="00A867C6" w:rsidRDefault="00B14711" w:rsidP="00B14711">
      <w:pPr>
        <w:pStyle w:val="PlainText"/>
        <w:rPr>
          <w:rFonts w:ascii="Bookman Old Style" w:hAnsi="Bookman Old Style" w:cstheme="minorHAnsi"/>
          <w:sz w:val="24"/>
          <w:szCs w:val="24"/>
        </w:rPr>
      </w:pPr>
    </w:p>
    <w:p w:rsidR="00B14711" w:rsidRPr="00A867C6" w:rsidRDefault="00B14711" w:rsidP="00B14711">
      <w:pPr>
        <w:pStyle w:val="PlainText"/>
        <w:rPr>
          <w:rFonts w:ascii="Bookman Old Style" w:hAnsi="Bookman Old Style" w:cstheme="minorHAnsi"/>
          <w:b/>
          <w:sz w:val="24"/>
          <w:szCs w:val="24"/>
        </w:rPr>
      </w:pPr>
      <w:r w:rsidRPr="00A867C6">
        <w:rPr>
          <w:rFonts w:ascii="Bookman Old Style" w:hAnsi="Bookman Old Style" w:cstheme="minorHAnsi"/>
          <w:b/>
          <w:sz w:val="24"/>
          <w:szCs w:val="24"/>
        </w:rPr>
        <w:lastRenderedPageBreak/>
        <w:t xml:space="preserve">Step 2 </w:t>
      </w:r>
    </w:p>
    <w:p w:rsidR="00B14711" w:rsidRPr="00A867C6" w:rsidRDefault="00B14711" w:rsidP="00B14711">
      <w:pPr>
        <w:pStyle w:val="PlainText"/>
        <w:rPr>
          <w:rFonts w:ascii="Bookman Old Style" w:hAnsi="Bookman Old Style" w:cstheme="minorHAnsi"/>
          <w:sz w:val="24"/>
          <w:szCs w:val="24"/>
        </w:rPr>
      </w:pPr>
    </w:p>
    <w:p w:rsidR="00B06B59" w:rsidRPr="00A867C6" w:rsidRDefault="00B14711" w:rsidP="00E80110">
      <w:pPr>
        <w:pStyle w:val="PlainText"/>
        <w:pBdr>
          <w:top w:val="single" w:sz="2" w:space="1" w:color="auto"/>
        </w:pBdr>
        <w:rPr>
          <w:rFonts w:ascii="Bookman Old Style" w:hAnsi="Bookman Old Style" w:cstheme="minorHAnsi"/>
          <w:sz w:val="24"/>
          <w:szCs w:val="24"/>
        </w:rPr>
      </w:pPr>
      <w:r w:rsidRPr="00A867C6">
        <w:rPr>
          <w:rFonts w:ascii="Bookman Old Style" w:hAnsi="Bookman Old Style" w:cstheme="minorHAnsi"/>
          <w:sz w:val="24"/>
          <w:szCs w:val="24"/>
        </w:rPr>
        <w:t xml:space="preserve">The PI submits the completed form and a copy of the proposed survey instrument to the NPS </w:t>
      </w:r>
      <w:r w:rsidR="001100B0">
        <w:rPr>
          <w:rFonts w:ascii="Bookman Old Style" w:hAnsi="Bookman Old Style" w:cstheme="minorHAnsi"/>
          <w:sz w:val="24"/>
          <w:szCs w:val="24"/>
        </w:rPr>
        <w:t>Information Collection Review Coordinator</w:t>
      </w:r>
      <w:r w:rsidRPr="00A867C6">
        <w:rPr>
          <w:rFonts w:ascii="Bookman Old Style" w:hAnsi="Bookman Old Style" w:cstheme="minorHAnsi"/>
          <w:sz w:val="24"/>
          <w:szCs w:val="24"/>
        </w:rPr>
        <w:t xml:space="preserve"> for review. The submission package </w:t>
      </w:r>
      <w:r w:rsidRPr="00A867C6">
        <w:rPr>
          <w:rFonts w:ascii="Bookman Old Style" w:hAnsi="Bookman Old Style" w:cstheme="minorHAnsi"/>
          <w:b/>
          <w:sz w:val="24"/>
          <w:szCs w:val="24"/>
        </w:rPr>
        <w:t>must include</w:t>
      </w:r>
      <w:r w:rsidRPr="00A867C6">
        <w:rPr>
          <w:rFonts w:ascii="Bookman Old Style" w:hAnsi="Bookman Old Style" w:cstheme="minorHAnsi"/>
          <w:sz w:val="24"/>
          <w:szCs w:val="24"/>
        </w:rPr>
        <w:t>:</w:t>
      </w:r>
    </w:p>
    <w:p w:rsidR="00B06B59" w:rsidRPr="00A867C6" w:rsidRDefault="00B14711" w:rsidP="00B14711">
      <w:pPr>
        <w:pStyle w:val="PlainText"/>
        <w:rPr>
          <w:rFonts w:ascii="Bookman Old Style" w:hAnsi="Bookman Old Style" w:cstheme="minorHAnsi"/>
          <w:sz w:val="24"/>
          <w:szCs w:val="24"/>
        </w:rPr>
      </w:pPr>
      <w:r w:rsidRPr="00A867C6">
        <w:rPr>
          <w:rFonts w:ascii="Bookman Old Style" w:hAnsi="Bookman Old Style" w:cstheme="minorHAnsi"/>
          <w:sz w:val="24"/>
          <w:szCs w:val="24"/>
        </w:rPr>
        <w:t xml:space="preserve"> </w:t>
      </w:r>
    </w:p>
    <w:p w:rsidR="00B06B59" w:rsidRPr="00A867C6" w:rsidRDefault="00B14711" w:rsidP="00B06B59">
      <w:pPr>
        <w:pStyle w:val="PlainText"/>
        <w:numPr>
          <w:ilvl w:val="0"/>
          <w:numId w:val="5"/>
        </w:numPr>
        <w:rPr>
          <w:rFonts w:ascii="Bookman Old Style" w:hAnsi="Bookman Old Style" w:cstheme="minorHAnsi"/>
          <w:sz w:val="24"/>
          <w:szCs w:val="24"/>
        </w:rPr>
      </w:pPr>
      <w:r w:rsidRPr="00A867C6">
        <w:rPr>
          <w:rFonts w:ascii="Bookman Old Style" w:hAnsi="Bookman Old Style" w:cstheme="minorHAnsi"/>
          <w:sz w:val="24"/>
          <w:szCs w:val="24"/>
        </w:rPr>
        <w:t xml:space="preserve">any introductory script used in contacting the public, </w:t>
      </w:r>
    </w:p>
    <w:p w:rsidR="00B06B59" w:rsidRPr="00A867C6" w:rsidRDefault="00B14711" w:rsidP="00B06B59">
      <w:pPr>
        <w:pStyle w:val="PlainText"/>
        <w:numPr>
          <w:ilvl w:val="0"/>
          <w:numId w:val="5"/>
        </w:numPr>
        <w:rPr>
          <w:rFonts w:ascii="Bookman Old Style" w:hAnsi="Bookman Old Style" w:cstheme="minorHAnsi"/>
          <w:sz w:val="24"/>
          <w:szCs w:val="24"/>
        </w:rPr>
      </w:pPr>
      <w:r w:rsidRPr="00A867C6">
        <w:rPr>
          <w:rFonts w:ascii="Bookman Old Style" w:hAnsi="Bookman Old Style" w:cstheme="minorHAnsi"/>
          <w:sz w:val="24"/>
          <w:szCs w:val="24"/>
        </w:rPr>
        <w:t xml:space="preserve">all cover letters, postcard reminders or follow-up letters to be sent to potential respondents, </w:t>
      </w:r>
    </w:p>
    <w:p w:rsidR="00B14711" w:rsidRPr="00A867C6" w:rsidRDefault="00B14711" w:rsidP="00B06B59">
      <w:pPr>
        <w:pStyle w:val="PlainText"/>
        <w:numPr>
          <w:ilvl w:val="0"/>
          <w:numId w:val="5"/>
        </w:numPr>
        <w:rPr>
          <w:rFonts w:ascii="Bookman Old Style" w:hAnsi="Bookman Old Style" w:cstheme="minorHAnsi"/>
          <w:sz w:val="24"/>
          <w:szCs w:val="24"/>
        </w:rPr>
      </w:pPr>
      <w:r w:rsidRPr="00A867C6">
        <w:rPr>
          <w:rFonts w:ascii="Bookman Old Style" w:hAnsi="Bookman Old Style" w:cstheme="minorHAnsi"/>
          <w:sz w:val="24"/>
          <w:szCs w:val="24"/>
        </w:rPr>
        <w:t xml:space="preserve">all survey or interview questions, each question being clearly identified as to the topic area under which it is being submitted </w:t>
      </w:r>
    </w:p>
    <w:p w:rsidR="00B06B59" w:rsidRPr="00A867C6" w:rsidRDefault="00B14711" w:rsidP="00B06B59">
      <w:pPr>
        <w:pStyle w:val="PlainText"/>
        <w:numPr>
          <w:ilvl w:val="0"/>
          <w:numId w:val="5"/>
        </w:numPr>
        <w:rPr>
          <w:rFonts w:ascii="Bookman Old Style" w:hAnsi="Bookman Old Style" w:cstheme="minorHAnsi"/>
          <w:sz w:val="24"/>
          <w:szCs w:val="24"/>
        </w:rPr>
      </w:pPr>
      <w:r w:rsidRPr="00A867C6">
        <w:rPr>
          <w:rFonts w:ascii="Bookman Old Style" w:hAnsi="Bookman Old Style" w:cstheme="minorHAnsi"/>
          <w:sz w:val="24"/>
          <w:szCs w:val="24"/>
        </w:rPr>
        <w:t>(topic area number and title),</w:t>
      </w:r>
    </w:p>
    <w:p w:rsidR="00B06B59" w:rsidRPr="00A867C6" w:rsidRDefault="00B14711" w:rsidP="00B06B59">
      <w:pPr>
        <w:pStyle w:val="PlainText"/>
        <w:numPr>
          <w:ilvl w:val="0"/>
          <w:numId w:val="5"/>
        </w:numPr>
        <w:rPr>
          <w:rFonts w:ascii="Bookman Old Style" w:hAnsi="Bookman Old Style" w:cstheme="minorHAnsi"/>
          <w:sz w:val="24"/>
          <w:szCs w:val="24"/>
        </w:rPr>
      </w:pPr>
      <w:r w:rsidRPr="00A867C6">
        <w:rPr>
          <w:rFonts w:ascii="Bookman Old Style" w:hAnsi="Bookman Old Style" w:cstheme="minorHAnsi"/>
          <w:sz w:val="24"/>
          <w:szCs w:val="24"/>
        </w:rPr>
        <w:t xml:space="preserve">necessary Paperwork Reduction Act compliance language inserted into the survey instrument1, </w:t>
      </w:r>
    </w:p>
    <w:p w:rsidR="00B06B59" w:rsidRPr="00A867C6" w:rsidRDefault="00B14711" w:rsidP="00B14711">
      <w:pPr>
        <w:pStyle w:val="PlainText"/>
        <w:numPr>
          <w:ilvl w:val="0"/>
          <w:numId w:val="5"/>
        </w:numPr>
        <w:rPr>
          <w:rFonts w:ascii="Bookman Old Style" w:hAnsi="Bookman Old Style" w:cstheme="minorHAnsi"/>
          <w:sz w:val="24"/>
          <w:szCs w:val="24"/>
        </w:rPr>
      </w:pPr>
      <w:r w:rsidRPr="00A867C6">
        <w:rPr>
          <w:rFonts w:ascii="Bookman Old Style" w:hAnsi="Bookman Old Style" w:cstheme="minorHAnsi"/>
          <w:sz w:val="24"/>
          <w:szCs w:val="24"/>
        </w:rPr>
        <w:t xml:space="preserve">if applicable, scripts for non-response bias analysis follow-ups, and </w:t>
      </w:r>
    </w:p>
    <w:p w:rsidR="00B06B59" w:rsidRPr="00A867C6" w:rsidRDefault="00B14711" w:rsidP="00B06B59">
      <w:pPr>
        <w:pStyle w:val="PlainText"/>
        <w:numPr>
          <w:ilvl w:val="0"/>
          <w:numId w:val="5"/>
        </w:numPr>
        <w:rPr>
          <w:rFonts w:ascii="Bookman Old Style" w:hAnsi="Bookman Old Style" w:cstheme="minorHAnsi"/>
          <w:sz w:val="24"/>
          <w:szCs w:val="24"/>
        </w:rPr>
      </w:pPr>
      <w:proofErr w:type="gramStart"/>
      <w:r w:rsidRPr="00A867C6">
        <w:rPr>
          <w:rFonts w:ascii="Bookman Old Style" w:hAnsi="Bookman Old Style" w:cstheme="minorHAnsi"/>
          <w:sz w:val="24"/>
          <w:szCs w:val="24"/>
        </w:rPr>
        <w:t>any</w:t>
      </w:r>
      <w:proofErr w:type="gramEnd"/>
      <w:r w:rsidRPr="00A867C6">
        <w:rPr>
          <w:rFonts w:ascii="Bookman Old Style" w:hAnsi="Bookman Old Style" w:cstheme="minorHAnsi"/>
          <w:sz w:val="24"/>
          <w:szCs w:val="24"/>
        </w:rPr>
        <w:t xml:space="preserve"> other supporting materials (such as survey logs). </w:t>
      </w:r>
    </w:p>
    <w:p w:rsidR="00B06B59" w:rsidRPr="00A867C6" w:rsidRDefault="00B06B59" w:rsidP="00B06B59">
      <w:pPr>
        <w:pStyle w:val="PlainText"/>
        <w:rPr>
          <w:rFonts w:ascii="Bookman Old Style" w:hAnsi="Bookman Old Style" w:cstheme="minorHAnsi"/>
          <w:sz w:val="24"/>
          <w:szCs w:val="24"/>
        </w:rPr>
      </w:pPr>
    </w:p>
    <w:p w:rsidR="00B14711" w:rsidRPr="00A867C6" w:rsidRDefault="00B14711" w:rsidP="00B14711">
      <w:pPr>
        <w:pStyle w:val="PlainText"/>
        <w:rPr>
          <w:rFonts w:ascii="Bookman Old Style" w:hAnsi="Bookman Old Style" w:cstheme="minorHAnsi"/>
          <w:i/>
          <w:sz w:val="24"/>
          <w:szCs w:val="24"/>
        </w:rPr>
      </w:pPr>
      <w:r w:rsidRPr="00A867C6">
        <w:rPr>
          <w:rFonts w:ascii="Bookman Old Style" w:hAnsi="Bookman Old Style" w:cstheme="minorHAnsi"/>
          <w:sz w:val="24"/>
          <w:szCs w:val="24"/>
        </w:rPr>
        <w:t>Be sure that for qualitative surveys (including focus groups) there is an introductory script, including the necessary PRA compliance language. For person-to-person information collections, such as on-site interviews, telephone interviews and focus groups, a s</w:t>
      </w:r>
      <w:r w:rsidR="00E80110" w:rsidRPr="00A867C6">
        <w:rPr>
          <w:rFonts w:ascii="Bookman Old Style" w:hAnsi="Bookman Old Style" w:cstheme="minorHAnsi"/>
          <w:sz w:val="24"/>
          <w:szCs w:val="24"/>
        </w:rPr>
        <w:t xml:space="preserve">hort statement describing how </w:t>
      </w:r>
      <w:r w:rsidRPr="00A867C6">
        <w:rPr>
          <w:rFonts w:ascii="Bookman Old Style" w:hAnsi="Bookman Old Style" w:cstheme="minorHAnsi"/>
          <w:sz w:val="24"/>
          <w:szCs w:val="24"/>
        </w:rPr>
        <w:t>the PI intends to communicate PRA compliance information to r</w:t>
      </w:r>
      <w:r w:rsidR="00E80110" w:rsidRPr="00A867C6">
        <w:rPr>
          <w:rFonts w:ascii="Bookman Old Style" w:hAnsi="Bookman Old Style" w:cstheme="minorHAnsi"/>
          <w:sz w:val="24"/>
          <w:szCs w:val="24"/>
        </w:rPr>
        <w:t xml:space="preserve">espondents is required in the </w:t>
      </w:r>
      <w:r w:rsidRPr="00A867C6">
        <w:rPr>
          <w:rFonts w:ascii="Bookman Old Style" w:hAnsi="Bookman Old Style" w:cstheme="minorHAnsi"/>
          <w:sz w:val="24"/>
          <w:szCs w:val="24"/>
        </w:rPr>
        <w:t>description of the survey methodology. All submission packages must be formatted as MS Word documents (</w:t>
      </w:r>
      <w:r w:rsidR="00B06B59" w:rsidRPr="00A867C6">
        <w:rPr>
          <w:rFonts w:ascii="Bookman Old Style" w:hAnsi="Bookman Old Style" w:cstheme="minorHAnsi"/>
          <w:sz w:val="24"/>
          <w:szCs w:val="24"/>
        </w:rPr>
        <w:t xml:space="preserve">the </w:t>
      </w:r>
      <w:r w:rsidRPr="00A867C6">
        <w:rPr>
          <w:rFonts w:ascii="Bookman Old Style" w:hAnsi="Bookman Old Style" w:cstheme="minorHAnsi"/>
          <w:sz w:val="24"/>
          <w:szCs w:val="24"/>
        </w:rPr>
        <w:t xml:space="preserve">recent version up to and including MS Word XP) and sent via e-mail to the NPS Social Science </w:t>
      </w:r>
      <w:r w:rsidR="001100B0">
        <w:rPr>
          <w:rFonts w:ascii="Bookman Old Style" w:hAnsi="Bookman Old Style" w:cstheme="minorHAnsi"/>
          <w:sz w:val="24"/>
          <w:szCs w:val="24"/>
        </w:rPr>
        <w:t>Branch</w:t>
      </w:r>
      <w:r w:rsidR="00E80110" w:rsidRPr="00A867C6">
        <w:rPr>
          <w:rFonts w:ascii="Bookman Old Style" w:hAnsi="Bookman Old Style" w:cstheme="minorHAnsi"/>
          <w:sz w:val="24"/>
          <w:szCs w:val="24"/>
        </w:rPr>
        <w:t xml:space="preserve"> </w:t>
      </w:r>
      <w:r w:rsidRPr="00A867C6">
        <w:rPr>
          <w:rFonts w:ascii="Bookman Old Style" w:hAnsi="Bookman Old Style" w:cstheme="minorHAnsi"/>
          <w:sz w:val="24"/>
          <w:szCs w:val="24"/>
        </w:rPr>
        <w:t xml:space="preserve">at the following address: </w:t>
      </w:r>
      <w:r w:rsidR="00B06B59" w:rsidRPr="00640924">
        <w:rPr>
          <w:rFonts w:ascii="Bookman Old Style" w:hAnsi="Bookman Old Style" w:cstheme="minorHAnsi"/>
          <w:i/>
          <w:color w:val="0000FF"/>
          <w:sz w:val="24"/>
          <w:szCs w:val="24"/>
        </w:rPr>
        <w:t>phadrea_ponds@</w:t>
      </w:r>
      <w:r w:rsidRPr="00640924">
        <w:rPr>
          <w:rFonts w:ascii="Bookman Old Style" w:hAnsi="Bookman Old Style" w:cstheme="minorHAnsi"/>
          <w:i/>
          <w:color w:val="0000FF"/>
          <w:sz w:val="24"/>
          <w:szCs w:val="24"/>
        </w:rPr>
        <w:t>nps.gov</w:t>
      </w:r>
      <w:r w:rsidRPr="00640924">
        <w:rPr>
          <w:rFonts w:ascii="Bookman Old Style" w:hAnsi="Bookman Old Style" w:cstheme="minorHAnsi"/>
          <w:i/>
          <w:color w:val="0070C0"/>
          <w:sz w:val="24"/>
          <w:szCs w:val="24"/>
        </w:rPr>
        <w:t xml:space="preserve"> </w:t>
      </w:r>
    </w:p>
    <w:p w:rsidR="00B14711" w:rsidRPr="00A867C6" w:rsidRDefault="00B14711" w:rsidP="00B14711">
      <w:pPr>
        <w:pStyle w:val="PlainText"/>
        <w:rPr>
          <w:rFonts w:ascii="Bookman Old Style" w:hAnsi="Bookman Old Style" w:cstheme="minorHAnsi"/>
          <w:sz w:val="24"/>
          <w:szCs w:val="24"/>
        </w:rPr>
      </w:pPr>
    </w:p>
    <w:p w:rsidR="00B14711" w:rsidRPr="00A867C6" w:rsidRDefault="00B06B59" w:rsidP="00B14711">
      <w:pPr>
        <w:pStyle w:val="PlainText"/>
        <w:rPr>
          <w:rFonts w:ascii="Bookman Old Style" w:hAnsi="Bookman Old Style" w:cstheme="minorHAnsi"/>
          <w:sz w:val="24"/>
          <w:szCs w:val="24"/>
        </w:rPr>
      </w:pPr>
      <w:r w:rsidRPr="00A867C6">
        <w:rPr>
          <w:rFonts w:ascii="Bookman Old Style" w:hAnsi="Bookman Old Style" w:cstheme="minorHAnsi"/>
          <w:sz w:val="24"/>
          <w:szCs w:val="24"/>
        </w:rPr>
        <w:t>**</w:t>
      </w:r>
      <w:r w:rsidR="00B14711" w:rsidRPr="00A867C6">
        <w:rPr>
          <w:rFonts w:ascii="Bookman Old Style" w:hAnsi="Bookman Old Style" w:cstheme="minorHAnsi"/>
          <w:sz w:val="24"/>
          <w:szCs w:val="24"/>
        </w:rPr>
        <w:t xml:space="preserve">Please do not send materials in PDF format, as these </w:t>
      </w:r>
      <w:r w:rsidRPr="00A867C6">
        <w:rPr>
          <w:rFonts w:ascii="Bookman Old Style" w:hAnsi="Bookman Old Style" w:cstheme="minorHAnsi"/>
          <w:sz w:val="24"/>
          <w:szCs w:val="24"/>
        </w:rPr>
        <w:t>will be returned</w:t>
      </w:r>
      <w:r w:rsidR="00B14711" w:rsidRPr="00A867C6">
        <w:rPr>
          <w:rFonts w:ascii="Bookman Old Style" w:hAnsi="Bookman Old Style" w:cstheme="minorHAnsi"/>
          <w:sz w:val="24"/>
          <w:szCs w:val="24"/>
        </w:rPr>
        <w:t xml:space="preserve">. </w:t>
      </w:r>
    </w:p>
    <w:p w:rsidR="00B14711" w:rsidRPr="00A867C6" w:rsidRDefault="00B14711" w:rsidP="00B14711">
      <w:pPr>
        <w:pStyle w:val="PlainText"/>
        <w:rPr>
          <w:rFonts w:ascii="Bookman Old Style" w:hAnsi="Bookman Old Style" w:cstheme="minorHAnsi"/>
          <w:sz w:val="24"/>
          <w:szCs w:val="24"/>
        </w:rPr>
      </w:pPr>
    </w:p>
    <w:p w:rsidR="00B14711" w:rsidRPr="00A867C6" w:rsidRDefault="00B14711" w:rsidP="00B14711">
      <w:pPr>
        <w:pStyle w:val="PlainText"/>
        <w:rPr>
          <w:rFonts w:ascii="Bookman Old Style" w:hAnsi="Bookman Old Style" w:cstheme="minorHAnsi"/>
          <w:b/>
          <w:sz w:val="24"/>
          <w:szCs w:val="24"/>
        </w:rPr>
      </w:pPr>
      <w:r w:rsidRPr="00A867C6">
        <w:rPr>
          <w:rFonts w:ascii="Bookman Old Style" w:hAnsi="Bookman Old Style" w:cstheme="minorHAnsi"/>
          <w:b/>
          <w:sz w:val="24"/>
          <w:szCs w:val="24"/>
        </w:rPr>
        <w:t xml:space="preserve">Step 3 </w:t>
      </w:r>
    </w:p>
    <w:p w:rsidR="00B14711" w:rsidRPr="00A867C6" w:rsidRDefault="00B14711" w:rsidP="00B14711">
      <w:pPr>
        <w:pStyle w:val="PlainText"/>
        <w:rPr>
          <w:rFonts w:ascii="Bookman Old Style" w:hAnsi="Bookman Old Style" w:cstheme="minorHAnsi"/>
          <w:sz w:val="24"/>
          <w:szCs w:val="24"/>
        </w:rPr>
      </w:pPr>
    </w:p>
    <w:p w:rsidR="00B06B59" w:rsidRPr="00A867C6" w:rsidRDefault="00B14711" w:rsidP="00E80110">
      <w:pPr>
        <w:pStyle w:val="PlainText"/>
        <w:pBdr>
          <w:top w:val="single" w:sz="2" w:space="1" w:color="auto"/>
        </w:pBdr>
        <w:rPr>
          <w:rFonts w:ascii="Bookman Old Style" w:hAnsi="Bookman Old Style" w:cstheme="minorHAnsi"/>
          <w:sz w:val="24"/>
          <w:szCs w:val="24"/>
        </w:rPr>
      </w:pPr>
      <w:r w:rsidRPr="00A867C6">
        <w:rPr>
          <w:rFonts w:ascii="Bookman Old Style" w:hAnsi="Bookman Old Style" w:cstheme="minorHAnsi"/>
          <w:sz w:val="24"/>
          <w:szCs w:val="24"/>
        </w:rPr>
        <w:t xml:space="preserve">The NPS </w:t>
      </w:r>
      <w:r w:rsidR="001100B0">
        <w:rPr>
          <w:rFonts w:ascii="Bookman Old Style" w:hAnsi="Bookman Old Style" w:cstheme="minorHAnsi"/>
          <w:sz w:val="24"/>
          <w:szCs w:val="24"/>
        </w:rPr>
        <w:t>Social Science Branch</w:t>
      </w:r>
      <w:r w:rsidRPr="00A867C6">
        <w:rPr>
          <w:rFonts w:ascii="Bookman Old Style" w:hAnsi="Bookman Old Style" w:cstheme="minorHAnsi"/>
          <w:sz w:val="24"/>
          <w:szCs w:val="24"/>
        </w:rPr>
        <w:t xml:space="preserve"> staff conducts an administrative and technical review of the submission. The staff recommends either</w:t>
      </w:r>
      <w:r w:rsidR="00B06B59" w:rsidRPr="00A867C6">
        <w:rPr>
          <w:rFonts w:ascii="Bookman Old Style" w:hAnsi="Bookman Old Style" w:cstheme="minorHAnsi"/>
          <w:sz w:val="24"/>
          <w:szCs w:val="24"/>
        </w:rPr>
        <w:t>:</w:t>
      </w:r>
      <w:r w:rsidRPr="00A867C6">
        <w:rPr>
          <w:rFonts w:ascii="Bookman Old Style" w:hAnsi="Bookman Old Style" w:cstheme="minorHAnsi"/>
          <w:sz w:val="24"/>
          <w:szCs w:val="24"/>
        </w:rPr>
        <w:t xml:space="preserve"> approval, revision, resubmission under the Standard Paperwork Reduction Act approval process, or rejection of the proposed survey. The NPS </w:t>
      </w:r>
      <w:r w:rsidR="00B06B59" w:rsidRPr="00A867C6">
        <w:rPr>
          <w:rFonts w:ascii="Bookman Old Style" w:hAnsi="Bookman Old Style" w:cstheme="minorHAnsi"/>
          <w:sz w:val="24"/>
          <w:szCs w:val="24"/>
        </w:rPr>
        <w:t>Information Collection Review Coordinator will</w:t>
      </w:r>
      <w:r w:rsidRPr="00A867C6">
        <w:rPr>
          <w:rFonts w:ascii="Bookman Old Style" w:hAnsi="Bookman Old Style" w:cstheme="minorHAnsi"/>
          <w:sz w:val="24"/>
          <w:szCs w:val="24"/>
        </w:rPr>
        <w:t xml:space="preserve"> make </w:t>
      </w:r>
      <w:r w:rsidR="00B06B59" w:rsidRPr="00A867C6">
        <w:rPr>
          <w:rFonts w:ascii="Bookman Old Style" w:hAnsi="Bookman Old Style" w:cstheme="minorHAnsi"/>
          <w:sz w:val="24"/>
          <w:szCs w:val="24"/>
        </w:rPr>
        <w:t xml:space="preserve">the </w:t>
      </w:r>
      <w:r w:rsidRPr="00A867C6">
        <w:rPr>
          <w:rFonts w:ascii="Bookman Old Style" w:hAnsi="Bookman Old Style" w:cstheme="minorHAnsi"/>
          <w:sz w:val="24"/>
          <w:szCs w:val="24"/>
        </w:rPr>
        <w:t xml:space="preserve">decision based </w:t>
      </w:r>
      <w:r w:rsidR="00B06B59" w:rsidRPr="00A867C6">
        <w:rPr>
          <w:rFonts w:ascii="Bookman Old Style" w:hAnsi="Bookman Old Style" w:cstheme="minorHAnsi"/>
          <w:sz w:val="24"/>
          <w:szCs w:val="24"/>
        </w:rPr>
        <w:t>upon a complete review of the submitted package</w:t>
      </w:r>
      <w:r w:rsidRPr="00A867C6">
        <w:rPr>
          <w:rFonts w:ascii="Bookman Old Style" w:hAnsi="Bookman Old Style" w:cstheme="minorHAnsi"/>
          <w:sz w:val="24"/>
          <w:szCs w:val="24"/>
        </w:rPr>
        <w:t xml:space="preserve">, and the PI </w:t>
      </w:r>
      <w:r w:rsidR="00B06B59" w:rsidRPr="00A867C6">
        <w:rPr>
          <w:rFonts w:ascii="Bookman Old Style" w:hAnsi="Bookman Old Style" w:cstheme="minorHAnsi"/>
          <w:sz w:val="24"/>
          <w:szCs w:val="24"/>
        </w:rPr>
        <w:t>will be</w:t>
      </w:r>
      <w:r w:rsidRPr="00A867C6">
        <w:rPr>
          <w:rFonts w:ascii="Bookman Old Style" w:hAnsi="Bookman Old Style" w:cstheme="minorHAnsi"/>
          <w:sz w:val="24"/>
          <w:szCs w:val="24"/>
        </w:rPr>
        <w:t xml:space="preserve"> promptly notified. </w:t>
      </w:r>
    </w:p>
    <w:p w:rsidR="00B06B59" w:rsidRPr="00A867C6" w:rsidRDefault="00B06B59" w:rsidP="00B14711">
      <w:pPr>
        <w:pStyle w:val="PlainText"/>
        <w:rPr>
          <w:rFonts w:ascii="Bookman Old Style" w:hAnsi="Bookman Old Style" w:cstheme="minorHAnsi"/>
          <w:sz w:val="24"/>
          <w:szCs w:val="24"/>
        </w:rPr>
      </w:pPr>
    </w:p>
    <w:p w:rsidR="00B14711" w:rsidRPr="00A867C6" w:rsidRDefault="00B14711" w:rsidP="00B14711">
      <w:pPr>
        <w:pStyle w:val="PlainText"/>
        <w:rPr>
          <w:rFonts w:ascii="Bookman Old Style" w:hAnsi="Bookman Old Style" w:cstheme="minorHAnsi"/>
          <w:sz w:val="24"/>
          <w:szCs w:val="24"/>
        </w:rPr>
      </w:pPr>
      <w:r w:rsidRPr="00A867C6">
        <w:rPr>
          <w:rFonts w:ascii="Bookman Old Style" w:hAnsi="Bookman Old Style" w:cstheme="minorHAnsi"/>
          <w:sz w:val="24"/>
          <w:szCs w:val="24"/>
        </w:rPr>
        <w:t xml:space="preserve">Should a submission be rejected, the PI may submit an appeal, in writing, to the Associate Director, Natural Resource Stewardship and Science, for a final decision. </w:t>
      </w:r>
    </w:p>
    <w:p w:rsidR="00B14711" w:rsidRPr="00A867C6" w:rsidRDefault="00B14711" w:rsidP="00B14711">
      <w:pPr>
        <w:pStyle w:val="PlainText"/>
        <w:rPr>
          <w:rFonts w:ascii="Bookman Old Style" w:hAnsi="Bookman Old Style" w:cstheme="minorHAnsi"/>
          <w:sz w:val="24"/>
          <w:szCs w:val="24"/>
        </w:rPr>
      </w:pPr>
    </w:p>
    <w:p w:rsidR="00B14711" w:rsidRPr="00A867C6" w:rsidRDefault="00B14711" w:rsidP="00B14711">
      <w:pPr>
        <w:pStyle w:val="PlainText"/>
        <w:rPr>
          <w:rFonts w:ascii="Bookman Old Style" w:hAnsi="Bookman Old Style" w:cstheme="minorHAnsi"/>
          <w:b/>
          <w:sz w:val="24"/>
          <w:szCs w:val="24"/>
        </w:rPr>
      </w:pPr>
      <w:r w:rsidRPr="00A867C6">
        <w:rPr>
          <w:rFonts w:ascii="Bookman Old Style" w:hAnsi="Bookman Old Style" w:cstheme="minorHAnsi"/>
          <w:b/>
          <w:sz w:val="24"/>
          <w:szCs w:val="24"/>
        </w:rPr>
        <w:t xml:space="preserve">Step 4 </w:t>
      </w:r>
    </w:p>
    <w:p w:rsidR="00B14711" w:rsidRPr="00A867C6" w:rsidRDefault="00B14711" w:rsidP="00B14711">
      <w:pPr>
        <w:pStyle w:val="PlainText"/>
        <w:rPr>
          <w:rFonts w:ascii="Bookman Old Style" w:hAnsi="Bookman Old Style" w:cstheme="minorHAnsi"/>
          <w:sz w:val="24"/>
          <w:szCs w:val="24"/>
        </w:rPr>
      </w:pPr>
    </w:p>
    <w:p w:rsidR="00B14711" w:rsidRPr="00A867C6" w:rsidRDefault="00B14711" w:rsidP="00E80110">
      <w:pPr>
        <w:pStyle w:val="PlainText"/>
        <w:pBdr>
          <w:top w:val="single" w:sz="2" w:space="1" w:color="auto"/>
        </w:pBdr>
        <w:rPr>
          <w:rFonts w:ascii="Bookman Old Style" w:hAnsi="Bookman Old Style" w:cstheme="minorHAnsi"/>
          <w:sz w:val="24"/>
          <w:szCs w:val="24"/>
        </w:rPr>
      </w:pPr>
      <w:r w:rsidRPr="00A867C6">
        <w:rPr>
          <w:rFonts w:ascii="Bookman Old Style" w:hAnsi="Bookman Old Style" w:cstheme="minorHAnsi"/>
          <w:sz w:val="24"/>
          <w:szCs w:val="24"/>
        </w:rPr>
        <w:t xml:space="preserve">If approved by the NPS, the NPS </w:t>
      </w:r>
      <w:r w:rsidR="001100B0">
        <w:rPr>
          <w:rFonts w:ascii="Bookman Old Style" w:hAnsi="Bookman Old Style" w:cstheme="minorHAnsi"/>
          <w:sz w:val="24"/>
          <w:szCs w:val="24"/>
        </w:rPr>
        <w:t>Social Science Branch</w:t>
      </w:r>
      <w:r w:rsidRPr="00A867C6">
        <w:rPr>
          <w:rFonts w:ascii="Bookman Old Style" w:hAnsi="Bookman Old Style" w:cstheme="minorHAnsi"/>
          <w:sz w:val="24"/>
          <w:szCs w:val="24"/>
        </w:rPr>
        <w:t xml:space="preserve"> staff transmits the submission to OMB for final review. </w:t>
      </w:r>
    </w:p>
    <w:p w:rsidR="00B06B59" w:rsidRPr="00A867C6" w:rsidRDefault="00B06B59" w:rsidP="00B14711">
      <w:pPr>
        <w:pStyle w:val="PlainText"/>
        <w:rPr>
          <w:rFonts w:ascii="Bookman Old Style" w:hAnsi="Bookman Old Style" w:cstheme="minorHAnsi"/>
          <w:sz w:val="24"/>
          <w:szCs w:val="24"/>
        </w:rPr>
      </w:pPr>
    </w:p>
    <w:p w:rsidR="00B14711" w:rsidRPr="00A867C6" w:rsidRDefault="00B14711" w:rsidP="00B14711">
      <w:pPr>
        <w:pStyle w:val="PlainText"/>
        <w:rPr>
          <w:rFonts w:ascii="Bookman Old Style" w:hAnsi="Bookman Old Style" w:cstheme="minorHAnsi"/>
          <w:b/>
          <w:sz w:val="24"/>
          <w:szCs w:val="24"/>
        </w:rPr>
      </w:pPr>
      <w:r w:rsidRPr="00A867C6">
        <w:rPr>
          <w:rFonts w:ascii="Bookman Old Style" w:hAnsi="Bookman Old Style" w:cstheme="minorHAnsi"/>
          <w:b/>
          <w:sz w:val="24"/>
          <w:szCs w:val="24"/>
        </w:rPr>
        <w:t xml:space="preserve">Step 5 </w:t>
      </w:r>
    </w:p>
    <w:p w:rsidR="00B14711" w:rsidRPr="00A867C6" w:rsidRDefault="00B14711" w:rsidP="00B14711">
      <w:pPr>
        <w:pStyle w:val="PlainText"/>
        <w:rPr>
          <w:rFonts w:ascii="Bookman Old Style" w:hAnsi="Bookman Old Style" w:cstheme="minorHAnsi"/>
          <w:sz w:val="24"/>
          <w:szCs w:val="24"/>
        </w:rPr>
      </w:pPr>
    </w:p>
    <w:p w:rsidR="00B14711" w:rsidRPr="00A867C6" w:rsidRDefault="00B14711" w:rsidP="00E80110">
      <w:pPr>
        <w:pStyle w:val="PlainText"/>
        <w:pBdr>
          <w:top w:val="single" w:sz="2" w:space="1" w:color="auto"/>
        </w:pBdr>
        <w:rPr>
          <w:rFonts w:ascii="Bookman Old Style" w:hAnsi="Bookman Old Style" w:cstheme="minorHAnsi"/>
          <w:sz w:val="24"/>
          <w:szCs w:val="24"/>
        </w:rPr>
      </w:pPr>
      <w:r w:rsidRPr="00A867C6">
        <w:rPr>
          <w:rFonts w:ascii="Bookman Old Style" w:hAnsi="Bookman Old Style" w:cstheme="minorHAnsi"/>
          <w:sz w:val="24"/>
          <w:szCs w:val="24"/>
        </w:rPr>
        <w:t xml:space="preserve">OMB reviews the submission and notifies the NPS of approval or necessary revisions. Should OMB have specific questions about the survey instrument or proposed methodology, the </w:t>
      </w:r>
      <w:proofErr w:type="gramStart"/>
      <w:r w:rsidRPr="00A867C6">
        <w:rPr>
          <w:rFonts w:ascii="Bookman Old Style" w:hAnsi="Bookman Old Style" w:cstheme="minorHAnsi"/>
          <w:sz w:val="24"/>
          <w:szCs w:val="24"/>
        </w:rPr>
        <w:t>NPS</w:t>
      </w:r>
      <w:proofErr w:type="gramEnd"/>
      <w:r w:rsidRPr="00A867C6">
        <w:rPr>
          <w:rFonts w:ascii="Bookman Old Style" w:hAnsi="Bookman Old Style" w:cstheme="minorHAnsi"/>
          <w:sz w:val="24"/>
          <w:szCs w:val="24"/>
        </w:rPr>
        <w:t xml:space="preserve"> </w:t>
      </w:r>
    </w:p>
    <w:p w:rsidR="00B14711" w:rsidRPr="00A867C6" w:rsidRDefault="00B06B59" w:rsidP="00B14711">
      <w:pPr>
        <w:pStyle w:val="PlainText"/>
        <w:rPr>
          <w:rFonts w:ascii="Bookman Old Style" w:hAnsi="Bookman Old Style" w:cstheme="minorHAnsi"/>
          <w:sz w:val="24"/>
          <w:szCs w:val="24"/>
        </w:rPr>
      </w:pPr>
      <w:r w:rsidRPr="00A867C6">
        <w:rPr>
          <w:rFonts w:ascii="Bookman Old Style" w:hAnsi="Bookman Old Style" w:cstheme="minorHAnsi"/>
          <w:sz w:val="24"/>
          <w:szCs w:val="24"/>
        </w:rPr>
        <w:t>Information Collection Review Coordinator</w:t>
      </w:r>
      <w:r w:rsidR="00B14711" w:rsidRPr="00A867C6">
        <w:rPr>
          <w:rFonts w:ascii="Bookman Old Style" w:hAnsi="Bookman Old Style" w:cstheme="minorHAnsi"/>
          <w:sz w:val="24"/>
          <w:szCs w:val="24"/>
        </w:rPr>
        <w:t xml:space="preserve"> will immediately inform the PI and work with the PI to make necessary revisions. The NPS </w:t>
      </w:r>
      <w:r w:rsidRPr="00A867C6">
        <w:rPr>
          <w:rFonts w:ascii="Bookman Old Style" w:hAnsi="Bookman Old Style" w:cstheme="minorHAnsi"/>
          <w:sz w:val="24"/>
          <w:szCs w:val="24"/>
        </w:rPr>
        <w:t xml:space="preserve">Information Collection Review Coordinator </w:t>
      </w:r>
      <w:r w:rsidR="00B14711" w:rsidRPr="00A867C6">
        <w:rPr>
          <w:rFonts w:ascii="Bookman Old Style" w:hAnsi="Bookman Old Style" w:cstheme="minorHAnsi"/>
          <w:sz w:val="24"/>
          <w:szCs w:val="24"/>
        </w:rPr>
        <w:t xml:space="preserve">will submit the PI's revisions to </w:t>
      </w:r>
    </w:p>
    <w:p w:rsidR="00B14711" w:rsidRPr="00A867C6" w:rsidRDefault="00B14711" w:rsidP="00B14711">
      <w:pPr>
        <w:pStyle w:val="PlainText"/>
        <w:rPr>
          <w:rFonts w:ascii="Bookman Old Style" w:hAnsi="Bookman Old Style" w:cstheme="minorHAnsi"/>
          <w:sz w:val="24"/>
          <w:szCs w:val="24"/>
        </w:rPr>
      </w:pPr>
      <w:r w:rsidRPr="00A867C6">
        <w:rPr>
          <w:rFonts w:ascii="Bookman Old Style" w:hAnsi="Bookman Old Style" w:cstheme="minorHAnsi"/>
          <w:sz w:val="24"/>
          <w:szCs w:val="24"/>
        </w:rPr>
        <w:t xml:space="preserve">OMB and inform the PI of the results. </w:t>
      </w:r>
    </w:p>
    <w:p w:rsidR="00B14711" w:rsidRPr="00A867C6" w:rsidRDefault="00B14711" w:rsidP="00B14711">
      <w:pPr>
        <w:pStyle w:val="PlainText"/>
        <w:rPr>
          <w:rFonts w:ascii="Bookman Old Style" w:hAnsi="Bookman Old Style" w:cstheme="minorHAnsi"/>
          <w:b/>
          <w:sz w:val="24"/>
          <w:szCs w:val="24"/>
        </w:rPr>
      </w:pPr>
      <w:r w:rsidRPr="00A867C6">
        <w:rPr>
          <w:rFonts w:ascii="Bookman Old Style" w:hAnsi="Bookman Old Style" w:cstheme="minorHAnsi"/>
          <w:b/>
          <w:sz w:val="24"/>
          <w:szCs w:val="24"/>
        </w:rPr>
        <w:t xml:space="preserve">Step 6 </w:t>
      </w:r>
    </w:p>
    <w:p w:rsidR="00B14711" w:rsidRPr="00A867C6" w:rsidRDefault="00B14711" w:rsidP="00B14711">
      <w:pPr>
        <w:pStyle w:val="PlainText"/>
        <w:rPr>
          <w:rFonts w:ascii="Bookman Old Style" w:hAnsi="Bookman Old Style" w:cstheme="minorHAnsi"/>
          <w:sz w:val="24"/>
          <w:szCs w:val="24"/>
        </w:rPr>
      </w:pPr>
    </w:p>
    <w:p w:rsidR="00B14711" w:rsidRPr="00A867C6" w:rsidRDefault="00B14711" w:rsidP="00E80110">
      <w:pPr>
        <w:pStyle w:val="PlainText"/>
        <w:pBdr>
          <w:top w:val="single" w:sz="2" w:space="1" w:color="auto"/>
        </w:pBdr>
        <w:rPr>
          <w:rFonts w:ascii="Bookman Old Style" w:hAnsi="Bookman Old Style" w:cstheme="minorHAnsi"/>
          <w:sz w:val="24"/>
          <w:szCs w:val="24"/>
        </w:rPr>
      </w:pPr>
      <w:r w:rsidRPr="00A867C6">
        <w:rPr>
          <w:rFonts w:ascii="Bookman Old Style" w:hAnsi="Bookman Old Style" w:cstheme="minorHAnsi"/>
          <w:sz w:val="24"/>
          <w:szCs w:val="24"/>
        </w:rPr>
        <w:t xml:space="preserve">If approved by OMB, the NPS </w:t>
      </w:r>
      <w:r w:rsidR="00B06B59" w:rsidRPr="00A867C6">
        <w:rPr>
          <w:rFonts w:ascii="Bookman Old Style" w:hAnsi="Bookman Old Style" w:cstheme="minorHAnsi"/>
          <w:sz w:val="24"/>
          <w:szCs w:val="24"/>
        </w:rPr>
        <w:t xml:space="preserve">Information Collection Review Coordinator will </w:t>
      </w:r>
      <w:r w:rsidRPr="00A867C6">
        <w:rPr>
          <w:rFonts w:ascii="Bookman Old Style" w:hAnsi="Bookman Old Style" w:cstheme="minorHAnsi"/>
          <w:sz w:val="24"/>
          <w:szCs w:val="24"/>
        </w:rPr>
        <w:t>notif</w:t>
      </w:r>
      <w:r w:rsidR="00B06B59" w:rsidRPr="00A867C6">
        <w:rPr>
          <w:rFonts w:ascii="Bookman Old Style" w:hAnsi="Bookman Old Style" w:cstheme="minorHAnsi"/>
          <w:sz w:val="24"/>
          <w:szCs w:val="24"/>
        </w:rPr>
        <w:t>y</w:t>
      </w:r>
      <w:r w:rsidRPr="00A867C6">
        <w:rPr>
          <w:rFonts w:ascii="Bookman Old Style" w:hAnsi="Bookman Old Style" w:cstheme="minorHAnsi"/>
          <w:sz w:val="24"/>
          <w:szCs w:val="24"/>
        </w:rPr>
        <w:t xml:space="preserve"> the PI immediately and assigns </w:t>
      </w:r>
      <w:r w:rsidR="00B06B59" w:rsidRPr="00A867C6">
        <w:rPr>
          <w:rFonts w:ascii="Bookman Old Style" w:hAnsi="Bookman Old Style" w:cstheme="minorHAnsi"/>
          <w:sz w:val="24"/>
          <w:szCs w:val="24"/>
        </w:rPr>
        <w:t xml:space="preserve">an OMB number </w:t>
      </w:r>
      <w:r w:rsidRPr="00A867C6">
        <w:rPr>
          <w:rFonts w:ascii="Bookman Old Style" w:hAnsi="Bookman Old Style" w:cstheme="minorHAnsi"/>
          <w:sz w:val="24"/>
          <w:szCs w:val="24"/>
        </w:rPr>
        <w:t xml:space="preserve">and an expiration date not to exceed three years or the expiration date OMB has assigned to the </w:t>
      </w:r>
      <w:r w:rsidR="00CD7801">
        <w:rPr>
          <w:rFonts w:ascii="Bookman Old Style" w:hAnsi="Bookman Old Style" w:cstheme="minorHAnsi"/>
          <w:sz w:val="24"/>
          <w:szCs w:val="24"/>
        </w:rPr>
        <w:t xml:space="preserve">overall Program. </w:t>
      </w:r>
      <w:r w:rsidRPr="00A867C6">
        <w:rPr>
          <w:rFonts w:ascii="Bookman Old Style" w:hAnsi="Bookman Old Style" w:cstheme="minorHAnsi"/>
          <w:sz w:val="24"/>
          <w:szCs w:val="24"/>
        </w:rPr>
        <w:t xml:space="preserve">The standard expiration date applied to </w:t>
      </w:r>
      <w:r w:rsidR="00D03FDE">
        <w:rPr>
          <w:rFonts w:ascii="Bookman Old Style" w:hAnsi="Bookman Old Style" w:cstheme="minorHAnsi"/>
          <w:sz w:val="24"/>
          <w:szCs w:val="24"/>
        </w:rPr>
        <w:t>Programmatic</w:t>
      </w:r>
      <w:r w:rsidRPr="00A867C6">
        <w:rPr>
          <w:rFonts w:ascii="Bookman Old Style" w:hAnsi="Bookman Old Style" w:cstheme="minorHAnsi"/>
          <w:sz w:val="24"/>
          <w:szCs w:val="24"/>
        </w:rPr>
        <w:t xml:space="preserve"> approvals is six months after the survey dates listed on the approval form. If OMB requires any special conditions for the approval (e.g., furnishing actual response rates to surveys), the PI will be informed and the conditions must be met for approval. </w:t>
      </w:r>
    </w:p>
    <w:p w:rsidR="00B14711" w:rsidRPr="00A867C6" w:rsidRDefault="00B14711" w:rsidP="00B14711">
      <w:pPr>
        <w:pStyle w:val="PlainText"/>
        <w:rPr>
          <w:rFonts w:ascii="Bookman Old Style" w:hAnsi="Bookman Old Style" w:cstheme="minorHAnsi"/>
          <w:sz w:val="24"/>
          <w:szCs w:val="24"/>
        </w:rPr>
      </w:pPr>
    </w:p>
    <w:p w:rsidR="00B14711" w:rsidRPr="00A867C6" w:rsidRDefault="00B14711" w:rsidP="00B14711">
      <w:pPr>
        <w:pStyle w:val="PlainText"/>
        <w:rPr>
          <w:rFonts w:ascii="Bookman Old Style" w:hAnsi="Bookman Old Style" w:cstheme="minorHAnsi"/>
          <w:b/>
          <w:sz w:val="24"/>
          <w:szCs w:val="24"/>
        </w:rPr>
      </w:pPr>
      <w:r w:rsidRPr="00A867C6">
        <w:rPr>
          <w:rFonts w:ascii="Bookman Old Style" w:hAnsi="Bookman Old Style" w:cstheme="minorHAnsi"/>
          <w:b/>
          <w:sz w:val="24"/>
          <w:szCs w:val="24"/>
        </w:rPr>
        <w:t xml:space="preserve">Step 7 </w:t>
      </w:r>
    </w:p>
    <w:p w:rsidR="00B14711" w:rsidRPr="00A867C6" w:rsidRDefault="00B14711" w:rsidP="00B14711">
      <w:pPr>
        <w:pStyle w:val="PlainText"/>
        <w:rPr>
          <w:rFonts w:ascii="Bookman Old Style" w:hAnsi="Bookman Old Style" w:cstheme="minorHAnsi"/>
          <w:sz w:val="24"/>
          <w:szCs w:val="24"/>
        </w:rPr>
      </w:pPr>
    </w:p>
    <w:p w:rsidR="00013EC7" w:rsidRPr="00A867C6" w:rsidRDefault="00B14711" w:rsidP="00E80110">
      <w:pPr>
        <w:pStyle w:val="PlainText"/>
        <w:pBdr>
          <w:top w:val="single" w:sz="2" w:space="1" w:color="auto"/>
        </w:pBdr>
        <w:rPr>
          <w:rFonts w:ascii="Bookman Old Style" w:hAnsi="Bookman Old Style" w:cstheme="minorHAnsi"/>
          <w:sz w:val="24"/>
          <w:szCs w:val="24"/>
        </w:rPr>
      </w:pPr>
      <w:r w:rsidRPr="00A867C6">
        <w:rPr>
          <w:rFonts w:ascii="Bookman Old Style" w:hAnsi="Bookman Old Style" w:cstheme="minorHAnsi"/>
          <w:sz w:val="24"/>
          <w:szCs w:val="24"/>
        </w:rPr>
        <w:t xml:space="preserve">The PI prepares a final revised survey instrument, submitting both a final electronic copy and hardcopy to the NPS Social Science </w:t>
      </w:r>
      <w:r w:rsidR="001100B0">
        <w:rPr>
          <w:rFonts w:ascii="Bookman Old Style" w:hAnsi="Bookman Old Style" w:cstheme="minorHAnsi"/>
          <w:sz w:val="24"/>
          <w:szCs w:val="24"/>
        </w:rPr>
        <w:t>Branch</w:t>
      </w:r>
      <w:r w:rsidRPr="00A867C6">
        <w:rPr>
          <w:rFonts w:ascii="Bookman Old Style" w:hAnsi="Bookman Old Style" w:cstheme="minorHAnsi"/>
          <w:sz w:val="24"/>
          <w:szCs w:val="24"/>
        </w:rPr>
        <w:t>. The final survey instrument must</w:t>
      </w:r>
      <w:r w:rsidR="00013EC7" w:rsidRPr="00A867C6">
        <w:rPr>
          <w:rFonts w:ascii="Bookman Old Style" w:hAnsi="Bookman Old Style" w:cstheme="minorHAnsi"/>
          <w:sz w:val="24"/>
          <w:szCs w:val="24"/>
        </w:rPr>
        <w:t xml:space="preserve"> (without exception)</w:t>
      </w:r>
      <w:r w:rsidRPr="00A867C6">
        <w:rPr>
          <w:rFonts w:ascii="Bookman Old Style" w:hAnsi="Bookman Old Style" w:cstheme="minorHAnsi"/>
          <w:sz w:val="24"/>
          <w:szCs w:val="24"/>
        </w:rPr>
        <w:t xml:space="preserve"> include the following: </w:t>
      </w:r>
    </w:p>
    <w:p w:rsidR="00013EC7" w:rsidRPr="00A867C6" w:rsidRDefault="00B14711" w:rsidP="00013EC7">
      <w:pPr>
        <w:pStyle w:val="PlainText"/>
        <w:ind w:left="720"/>
        <w:rPr>
          <w:rFonts w:ascii="Bookman Old Style" w:hAnsi="Bookman Old Style" w:cstheme="minorHAnsi"/>
          <w:sz w:val="24"/>
          <w:szCs w:val="24"/>
        </w:rPr>
      </w:pPr>
      <w:r w:rsidRPr="00A867C6">
        <w:rPr>
          <w:rFonts w:ascii="Bookman Old Style" w:hAnsi="Bookman Old Style" w:cstheme="minorHAnsi"/>
          <w:sz w:val="24"/>
          <w:szCs w:val="24"/>
        </w:rPr>
        <w:t xml:space="preserve">a) </w:t>
      </w:r>
      <w:proofErr w:type="gramStart"/>
      <w:r w:rsidRPr="00A867C6">
        <w:rPr>
          <w:rFonts w:ascii="Bookman Old Style" w:hAnsi="Bookman Old Style" w:cstheme="minorHAnsi"/>
          <w:sz w:val="24"/>
          <w:szCs w:val="24"/>
        </w:rPr>
        <w:t>the</w:t>
      </w:r>
      <w:proofErr w:type="gramEnd"/>
      <w:r w:rsidRPr="00A867C6">
        <w:rPr>
          <w:rFonts w:ascii="Bookman Old Style" w:hAnsi="Bookman Old Style" w:cstheme="minorHAnsi"/>
          <w:sz w:val="24"/>
          <w:szCs w:val="24"/>
        </w:rPr>
        <w:t xml:space="preserve"> OMB number</w:t>
      </w:r>
    </w:p>
    <w:p w:rsidR="00013EC7" w:rsidRPr="00A867C6" w:rsidRDefault="00013EC7" w:rsidP="00013EC7">
      <w:pPr>
        <w:pStyle w:val="PlainText"/>
        <w:ind w:left="720"/>
        <w:rPr>
          <w:rFonts w:ascii="Bookman Old Style" w:hAnsi="Bookman Old Style" w:cstheme="minorHAnsi"/>
          <w:sz w:val="24"/>
          <w:szCs w:val="24"/>
        </w:rPr>
      </w:pPr>
      <w:r w:rsidRPr="00A867C6">
        <w:rPr>
          <w:rFonts w:ascii="Bookman Old Style" w:hAnsi="Bookman Old Style" w:cstheme="minorHAnsi"/>
          <w:sz w:val="24"/>
          <w:szCs w:val="24"/>
        </w:rPr>
        <w:t>b</w:t>
      </w:r>
      <w:r w:rsidR="00B14711" w:rsidRPr="00A867C6">
        <w:rPr>
          <w:rFonts w:ascii="Bookman Old Style" w:hAnsi="Bookman Old Style" w:cstheme="minorHAnsi"/>
          <w:sz w:val="24"/>
          <w:szCs w:val="24"/>
        </w:rPr>
        <w:t xml:space="preserve">) </w:t>
      </w:r>
      <w:proofErr w:type="gramStart"/>
      <w:r w:rsidR="00B14711" w:rsidRPr="00A867C6">
        <w:rPr>
          <w:rFonts w:ascii="Bookman Old Style" w:hAnsi="Bookman Old Style" w:cstheme="minorHAnsi"/>
          <w:sz w:val="24"/>
          <w:szCs w:val="24"/>
        </w:rPr>
        <w:t>the</w:t>
      </w:r>
      <w:proofErr w:type="gramEnd"/>
      <w:r w:rsidR="00B14711" w:rsidRPr="00A867C6">
        <w:rPr>
          <w:rFonts w:ascii="Bookman Old Style" w:hAnsi="Bookman Old Style" w:cstheme="minorHAnsi"/>
          <w:sz w:val="24"/>
          <w:szCs w:val="24"/>
        </w:rPr>
        <w:t xml:space="preserve"> expiration date, and </w:t>
      </w:r>
    </w:p>
    <w:p w:rsidR="00B14711" w:rsidRPr="00A867C6" w:rsidRDefault="00013EC7" w:rsidP="00013EC7">
      <w:pPr>
        <w:pStyle w:val="PlainText"/>
        <w:ind w:left="720"/>
        <w:rPr>
          <w:rFonts w:ascii="Bookman Old Style" w:hAnsi="Bookman Old Style" w:cstheme="minorHAnsi"/>
          <w:sz w:val="24"/>
          <w:szCs w:val="24"/>
        </w:rPr>
      </w:pPr>
      <w:r w:rsidRPr="00A867C6">
        <w:rPr>
          <w:rFonts w:ascii="Bookman Old Style" w:hAnsi="Bookman Old Style" w:cstheme="minorHAnsi"/>
          <w:sz w:val="24"/>
          <w:szCs w:val="24"/>
        </w:rPr>
        <w:t>c</w:t>
      </w:r>
      <w:r w:rsidR="00B14711" w:rsidRPr="00A867C6">
        <w:rPr>
          <w:rFonts w:ascii="Bookman Old Style" w:hAnsi="Bookman Old Style" w:cstheme="minorHAnsi"/>
          <w:sz w:val="24"/>
          <w:szCs w:val="24"/>
        </w:rPr>
        <w:t xml:space="preserve">) </w:t>
      </w:r>
      <w:proofErr w:type="gramStart"/>
      <w:r w:rsidR="00B14711" w:rsidRPr="00A867C6">
        <w:rPr>
          <w:rFonts w:ascii="Bookman Old Style" w:hAnsi="Bookman Old Style" w:cstheme="minorHAnsi"/>
          <w:sz w:val="24"/>
          <w:szCs w:val="24"/>
        </w:rPr>
        <w:t>the</w:t>
      </w:r>
      <w:proofErr w:type="gramEnd"/>
      <w:r w:rsidR="00B14711" w:rsidRPr="00A867C6">
        <w:rPr>
          <w:rFonts w:ascii="Bookman Old Style" w:hAnsi="Bookman Old Style" w:cstheme="minorHAnsi"/>
          <w:sz w:val="24"/>
          <w:szCs w:val="24"/>
        </w:rPr>
        <w:t xml:space="preserve"> Paperwork Reduction Act statement. </w:t>
      </w:r>
    </w:p>
    <w:p w:rsidR="00B14711" w:rsidRPr="00A867C6" w:rsidRDefault="00B14711" w:rsidP="00B14711">
      <w:pPr>
        <w:pStyle w:val="PlainText"/>
        <w:rPr>
          <w:rFonts w:ascii="Bookman Old Style" w:hAnsi="Bookman Old Style" w:cstheme="minorHAnsi"/>
          <w:sz w:val="24"/>
          <w:szCs w:val="24"/>
        </w:rPr>
      </w:pPr>
    </w:p>
    <w:p w:rsidR="00B14711" w:rsidRPr="00A867C6" w:rsidRDefault="00B14711" w:rsidP="00B14711">
      <w:pPr>
        <w:pStyle w:val="PlainText"/>
        <w:rPr>
          <w:rFonts w:ascii="Bookman Old Style" w:hAnsi="Bookman Old Style" w:cstheme="minorHAnsi"/>
          <w:sz w:val="24"/>
          <w:szCs w:val="24"/>
        </w:rPr>
      </w:pPr>
      <w:r w:rsidRPr="00A867C6">
        <w:rPr>
          <w:rFonts w:ascii="Bookman Old Style" w:hAnsi="Bookman Old Style" w:cstheme="minorHAnsi"/>
          <w:sz w:val="24"/>
          <w:szCs w:val="24"/>
        </w:rPr>
        <w:t>Additions or changes to a survey instrument after it has been approved, even within the specific topic areas, are not allowed by OMB. An exception is that questions may be deleted after approval by OMB, if necessary. In addition, the P</w:t>
      </w:r>
      <w:r w:rsidR="00013EC7" w:rsidRPr="00A867C6">
        <w:rPr>
          <w:rFonts w:ascii="Bookman Old Style" w:hAnsi="Bookman Old Style" w:cstheme="minorHAnsi"/>
          <w:sz w:val="24"/>
          <w:szCs w:val="24"/>
        </w:rPr>
        <w:t xml:space="preserve">I must provide the NPS Social </w:t>
      </w:r>
      <w:r w:rsidRPr="00A867C6">
        <w:rPr>
          <w:rFonts w:ascii="Bookman Old Style" w:hAnsi="Bookman Old Style" w:cstheme="minorHAnsi"/>
          <w:sz w:val="24"/>
          <w:szCs w:val="24"/>
        </w:rPr>
        <w:t xml:space="preserve">Science </w:t>
      </w:r>
      <w:r w:rsidR="001100B0">
        <w:rPr>
          <w:rFonts w:ascii="Bookman Old Style" w:hAnsi="Bookman Old Style" w:cstheme="minorHAnsi"/>
          <w:sz w:val="24"/>
          <w:szCs w:val="24"/>
        </w:rPr>
        <w:t>Branch</w:t>
      </w:r>
      <w:r w:rsidR="00013EC7" w:rsidRPr="00A867C6">
        <w:rPr>
          <w:rFonts w:ascii="Bookman Old Style" w:hAnsi="Bookman Old Style" w:cstheme="minorHAnsi"/>
          <w:sz w:val="24"/>
          <w:szCs w:val="24"/>
        </w:rPr>
        <w:t xml:space="preserve"> with an archive copy of the </w:t>
      </w:r>
      <w:r w:rsidRPr="00A867C6">
        <w:rPr>
          <w:rFonts w:ascii="Bookman Old Style" w:hAnsi="Bookman Old Style" w:cstheme="minorHAnsi"/>
          <w:sz w:val="24"/>
          <w:szCs w:val="24"/>
        </w:rPr>
        <w:t xml:space="preserve">final report describing the results of the survey. </w:t>
      </w:r>
    </w:p>
    <w:p w:rsidR="00B14711" w:rsidRPr="00A867C6" w:rsidRDefault="00B14711" w:rsidP="00B14711">
      <w:pPr>
        <w:pStyle w:val="PlainText"/>
        <w:rPr>
          <w:rFonts w:ascii="Bookman Old Style" w:hAnsi="Bookman Old Style" w:cstheme="minorHAnsi"/>
          <w:sz w:val="24"/>
          <w:szCs w:val="24"/>
        </w:rPr>
      </w:pPr>
    </w:p>
    <w:p w:rsidR="00B14711" w:rsidRPr="00A867C6" w:rsidRDefault="00B14711" w:rsidP="00B14711">
      <w:pPr>
        <w:pStyle w:val="PlainText"/>
        <w:rPr>
          <w:rFonts w:ascii="Bookman Old Style" w:hAnsi="Bookman Old Style" w:cstheme="minorHAnsi"/>
          <w:sz w:val="24"/>
          <w:szCs w:val="24"/>
        </w:rPr>
      </w:pPr>
      <w:r w:rsidRPr="00A867C6">
        <w:rPr>
          <w:rFonts w:ascii="Bookman Old Style" w:hAnsi="Bookman Old Style" w:cstheme="minorHAnsi"/>
          <w:sz w:val="24"/>
          <w:szCs w:val="24"/>
        </w:rPr>
        <w:t xml:space="preserve">All archive copies </w:t>
      </w:r>
      <w:r w:rsidR="00013EC7" w:rsidRPr="00A867C6">
        <w:rPr>
          <w:rFonts w:ascii="Bookman Old Style" w:hAnsi="Bookman Old Style" w:cstheme="minorHAnsi"/>
          <w:sz w:val="24"/>
          <w:szCs w:val="24"/>
        </w:rPr>
        <w:t xml:space="preserve">of reports will be catalogued </w:t>
      </w:r>
      <w:r w:rsidRPr="00A867C6">
        <w:rPr>
          <w:rFonts w:ascii="Bookman Old Style" w:hAnsi="Bookman Old Style" w:cstheme="minorHAnsi"/>
          <w:sz w:val="24"/>
          <w:szCs w:val="24"/>
        </w:rPr>
        <w:t>in the Socia</w:t>
      </w:r>
      <w:r w:rsidR="00013EC7" w:rsidRPr="00A867C6">
        <w:rPr>
          <w:rFonts w:ascii="Bookman Old Style" w:hAnsi="Bookman Old Style" w:cstheme="minorHAnsi"/>
          <w:sz w:val="24"/>
          <w:szCs w:val="24"/>
        </w:rPr>
        <w:t xml:space="preserve">l Science Studies Collection, </w:t>
      </w:r>
      <w:r w:rsidRPr="00A867C6">
        <w:rPr>
          <w:rFonts w:ascii="Bookman Old Style" w:hAnsi="Bookman Old Style" w:cstheme="minorHAnsi"/>
          <w:sz w:val="24"/>
          <w:szCs w:val="24"/>
        </w:rPr>
        <w:t>physically</w:t>
      </w:r>
      <w:r w:rsidR="00013EC7" w:rsidRPr="00A867C6">
        <w:rPr>
          <w:rFonts w:ascii="Bookman Old Style" w:hAnsi="Bookman Old Style" w:cstheme="minorHAnsi"/>
          <w:sz w:val="24"/>
          <w:szCs w:val="24"/>
        </w:rPr>
        <w:t xml:space="preserve"> housed in the NPS Washington </w:t>
      </w:r>
      <w:r w:rsidRPr="00A867C6">
        <w:rPr>
          <w:rFonts w:ascii="Bookman Old Style" w:hAnsi="Bookman Old Style" w:cstheme="minorHAnsi"/>
          <w:sz w:val="24"/>
          <w:szCs w:val="24"/>
        </w:rPr>
        <w:t>Office. Reports housed in the Social Science Studies Collectio</w:t>
      </w:r>
      <w:r w:rsidR="00013EC7" w:rsidRPr="00A867C6">
        <w:rPr>
          <w:rFonts w:ascii="Bookman Old Style" w:hAnsi="Bookman Old Style" w:cstheme="minorHAnsi"/>
          <w:sz w:val="24"/>
          <w:szCs w:val="24"/>
        </w:rPr>
        <w:t xml:space="preserve">n will also be made available </w:t>
      </w:r>
      <w:r w:rsidRPr="00A867C6">
        <w:rPr>
          <w:rFonts w:ascii="Bookman Old Style" w:hAnsi="Bookman Old Style" w:cstheme="minorHAnsi"/>
          <w:sz w:val="24"/>
          <w:szCs w:val="24"/>
        </w:rPr>
        <w:t>electronically to</w:t>
      </w:r>
      <w:r w:rsidR="00013EC7" w:rsidRPr="00A867C6">
        <w:rPr>
          <w:rFonts w:ascii="Bookman Old Style" w:hAnsi="Bookman Old Style" w:cstheme="minorHAnsi"/>
          <w:sz w:val="24"/>
          <w:szCs w:val="24"/>
        </w:rPr>
        <w:t xml:space="preserve"> park managers and the public </w:t>
      </w:r>
      <w:r w:rsidRPr="00A867C6">
        <w:rPr>
          <w:rFonts w:ascii="Bookman Old Style" w:hAnsi="Bookman Old Style" w:cstheme="minorHAnsi"/>
          <w:sz w:val="24"/>
          <w:szCs w:val="24"/>
        </w:rPr>
        <w:t xml:space="preserve">through the </w:t>
      </w:r>
      <w:r w:rsidR="00013EC7" w:rsidRPr="00A867C6">
        <w:rPr>
          <w:rFonts w:ascii="Bookman Old Style" w:hAnsi="Bookman Old Style" w:cstheme="minorHAnsi"/>
          <w:sz w:val="24"/>
          <w:szCs w:val="24"/>
        </w:rPr>
        <w:t xml:space="preserve">NPS Focus Digital Library and </w:t>
      </w:r>
      <w:r w:rsidRPr="00A867C6">
        <w:rPr>
          <w:rFonts w:ascii="Bookman Old Style" w:hAnsi="Bookman Old Style" w:cstheme="minorHAnsi"/>
          <w:sz w:val="24"/>
          <w:szCs w:val="24"/>
        </w:rPr>
        <w:t xml:space="preserve">Research Station. </w:t>
      </w:r>
    </w:p>
    <w:p w:rsidR="00B14711" w:rsidRPr="00A867C6" w:rsidRDefault="00B14711" w:rsidP="00B14711">
      <w:pPr>
        <w:pStyle w:val="PlainText"/>
        <w:rPr>
          <w:rFonts w:ascii="Bookman Old Style" w:hAnsi="Bookman Old Style" w:cstheme="minorHAnsi"/>
          <w:sz w:val="24"/>
          <w:szCs w:val="24"/>
        </w:rPr>
      </w:pPr>
    </w:p>
    <w:p w:rsidR="00B14711" w:rsidRPr="00A867C6" w:rsidRDefault="00B14711" w:rsidP="00B14711">
      <w:pPr>
        <w:pStyle w:val="PlainText"/>
        <w:rPr>
          <w:rFonts w:ascii="Bookman Old Style" w:hAnsi="Bookman Old Style" w:cstheme="minorHAnsi"/>
          <w:b/>
          <w:sz w:val="24"/>
          <w:szCs w:val="24"/>
        </w:rPr>
      </w:pPr>
      <w:r w:rsidRPr="00A867C6">
        <w:rPr>
          <w:rFonts w:ascii="Bookman Old Style" w:hAnsi="Bookman Old Style" w:cstheme="minorHAnsi"/>
          <w:b/>
          <w:sz w:val="24"/>
          <w:szCs w:val="24"/>
        </w:rPr>
        <w:t xml:space="preserve">Other </w:t>
      </w:r>
      <w:bookmarkStart w:id="0" w:name="_GoBack"/>
      <w:r w:rsidRPr="00A867C6">
        <w:rPr>
          <w:rFonts w:ascii="Bookman Old Style" w:hAnsi="Bookman Old Style" w:cstheme="minorHAnsi"/>
          <w:b/>
          <w:sz w:val="24"/>
          <w:szCs w:val="24"/>
        </w:rPr>
        <w:t>Approval</w:t>
      </w:r>
      <w:bookmarkEnd w:id="0"/>
      <w:r w:rsidRPr="00A867C6">
        <w:rPr>
          <w:rFonts w:ascii="Bookman Old Style" w:hAnsi="Bookman Old Style" w:cstheme="minorHAnsi"/>
          <w:b/>
          <w:sz w:val="24"/>
          <w:szCs w:val="24"/>
        </w:rPr>
        <w:t xml:space="preserve">s </w:t>
      </w:r>
    </w:p>
    <w:p w:rsidR="00B14711" w:rsidRPr="00A867C6" w:rsidRDefault="00B14711" w:rsidP="00B14711">
      <w:pPr>
        <w:pStyle w:val="PlainText"/>
        <w:rPr>
          <w:rFonts w:ascii="Bookman Old Style" w:hAnsi="Bookman Old Style" w:cstheme="minorHAnsi"/>
          <w:sz w:val="24"/>
          <w:szCs w:val="24"/>
        </w:rPr>
      </w:pPr>
    </w:p>
    <w:p w:rsidR="00B14711" w:rsidRPr="00A867C6" w:rsidRDefault="00B14711" w:rsidP="00B14711">
      <w:pPr>
        <w:pStyle w:val="PlainText"/>
        <w:rPr>
          <w:rFonts w:ascii="Bookman Old Style" w:hAnsi="Bookman Old Style" w:cstheme="minorHAnsi"/>
          <w:sz w:val="24"/>
          <w:szCs w:val="24"/>
        </w:rPr>
      </w:pPr>
      <w:r w:rsidRPr="00A867C6">
        <w:rPr>
          <w:rFonts w:ascii="Bookman Old Style" w:hAnsi="Bookman Old Style" w:cstheme="minorHAnsi"/>
          <w:sz w:val="24"/>
          <w:szCs w:val="24"/>
        </w:rPr>
        <w:t>In addition to OMB approval, PI</w:t>
      </w:r>
      <w:r w:rsidR="00013EC7" w:rsidRPr="00A867C6">
        <w:rPr>
          <w:rFonts w:ascii="Bookman Old Style" w:hAnsi="Bookman Old Style" w:cstheme="minorHAnsi"/>
          <w:sz w:val="24"/>
          <w:szCs w:val="24"/>
        </w:rPr>
        <w:t xml:space="preserve">s conducting </w:t>
      </w:r>
      <w:r w:rsidRPr="00A867C6">
        <w:rPr>
          <w:rFonts w:ascii="Bookman Old Style" w:hAnsi="Bookman Old Style" w:cstheme="minorHAnsi"/>
          <w:sz w:val="24"/>
          <w:szCs w:val="24"/>
        </w:rPr>
        <w:t>surveys within unit</w:t>
      </w:r>
      <w:r w:rsidR="00013EC7" w:rsidRPr="00A867C6">
        <w:rPr>
          <w:rFonts w:ascii="Bookman Old Style" w:hAnsi="Bookman Old Style" w:cstheme="minorHAnsi"/>
          <w:sz w:val="24"/>
          <w:szCs w:val="24"/>
        </w:rPr>
        <w:t xml:space="preserve">s of the National Park System </w:t>
      </w:r>
      <w:r w:rsidRPr="00A867C6">
        <w:rPr>
          <w:rFonts w:ascii="Bookman Old Style" w:hAnsi="Bookman Old Style" w:cstheme="minorHAnsi"/>
          <w:sz w:val="24"/>
          <w:szCs w:val="24"/>
        </w:rPr>
        <w:t>must meet requirements</w:t>
      </w:r>
      <w:r w:rsidR="00013EC7" w:rsidRPr="00A867C6">
        <w:rPr>
          <w:rFonts w:ascii="Bookman Old Style" w:hAnsi="Bookman Old Style" w:cstheme="minorHAnsi"/>
          <w:sz w:val="24"/>
          <w:szCs w:val="24"/>
        </w:rPr>
        <w:t xml:space="preserve"> of the National Park Service </w:t>
      </w:r>
      <w:r w:rsidRPr="00A867C6">
        <w:rPr>
          <w:rFonts w:ascii="Bookman Old Style" w:hAnsi="Bookman Old Style" w:cstheme="minorHAnsi"/>
          <w:sz w:val="24"/>
          <w:szCs w:val="24"/>
        </w:rPr>
        <w:t>Research Permit a</w:t>
      </w:r>
      <w:r w:rsidR="00013EC7" w:rsidRPr="00A867C6">
        <w:rPr>
          <w:rFonts w:ascii="Bookman Old Style" w:hAnsi="Bookman Old Style" w:cstheme="minorHAnsi"/>
          <w:sz w:val="24"/>
          <w:szCs w:val="24"/>
        </w:rPr>
        <w:t xml:space="preserve">nd Reporting System. Research </w:t>
      </w:r>
      <w:r w:rsidRPr="00A867C6">
        <w:rPr>
          <w:rFonts w:ascii="Bookman Old Style" w:hAnsi="Bookman Old Style" w:cstheme="minorHAnsi"/>
          <w:sz w:val="24"/>
          <w:szCs w:val="24"/>
        </w:rPr>
        <w:t>permits under this syst</w:t>
      </w:r>
      <w:r w:rsidR="00013EC7" w:rsidRPr="00A867C6">
        <w:rPr>
          <w:rFonts w:ascii="Bookman Old Style" w:hAnsi="Bookman Old Style" w:cstheme="minorHAnsi"/>
          <w:sz w:val="24"/>
          <w:szCs w:val="24"/>
        </w:rPr>
        <w:t xml:space="preserve">em are issued by the specific </w:t>
      </w:r>
      <w:r w:rsidRPr="00A867C6">
        <w:rPr>
          <w:rFonts w:ascii="Bookman Old Style" w:hAnsi="Bookman Old Style" w:cstheme="minorHAnsi"/>
          <w:sz w:val="24"/>
          <w:szCs w:val="24"/>
        </w:rPr>
        <w:t>park unit(s) in which the resear</w:t>
      </w:r>
      <w:r w:rsidR="00013EC7" w:rsidRPr="00A867C6">
        <w:rPr>
          <w:rFonts w:ascii="Bookman Old Style" w:hAnsi="Bookman Old Style" w:cstheme="minorHAnsi"/>
          <w:sz w:val="24"/>
          <w:szCs w:val="24"/>
        </w:rPr>
        <w:t xml:space="preserve">ch takes place. Parks </w:t>
      </w:r>
      <w:r w:rsidRPr="00A867C6">
        <w:rPr>
          <w:rFonts w:ascii="Bookman Old Style" w:hAnsi="Bookman Old Style" w:cstheme="minorHAnsi"/>
          <w:sz w:val="24"/>
          <w:szCs w:val="24"/>
        </w:rPr>
        <w:t>may have additio</w:t>
      </w:r>
      <w:r w:rsidR="00013EC7" w:rsidRPr="00A867C6">
        <w:rPr>
          <w:rFonts w:ascii="Bookman Old Style" w:hAnsi="Bookman Old Style" w:cstheme="minorHAnsi"/>
          <w:sz w:val="24"/>
          <w:szCs w:val="24"/>
        </w:rPr>
        <w:t xml:space="preserve">nal requirements as well. PIs </w:t>
      </w:r>
      <w:r w:rsidRPr="00A867C6">
        <w:rPr>
          <w:rFonts w:ascii="Bookman Old Style" w:hAnsi="Bookman Old Style" w:cstheme="minorHAnsi"/>
          <w:sz w:val="24"/>
          <w:szCs w:val="24"/>
        </w:rPr>
        <w:t>should contact staff mem</w:t>
      </w:r>
      <w:r w:rsidR="00013EC7" w:rsidRPr="00A867C6">
        <w:rPr>
          <w:rFonts w:ascii="Bookman Old Style" w:hAnsi="Bookman Old Style" w:cstheme="minorHAnsi"/>
          <w:sz w:val="24"/>
          <w:szCs w:val="24"/>
        </w:rPr>
        <w:t xml:space="preserve">bers of respective park sites </w:t>
      </w:r>
      <w:r w:rsidRPr="00A867C6">
        <w:rPr>
          <w:rFonts w:ascii="Bookman Old Style" w:hAnsi="Bookman Old Style" w:cstheme="minorHAnsi"/>
          <w:sz w:val="24"/>
          <w:szCs w:val="24"/>
        </w:rPr>
        <w:t xml:space="preserve">to make this determination. Information on the </w:t>
      </w:r>
      <w:proofErr w:type="gramStart"/>
      <w:r w:rsidRPr="00A867C6">
        <w:rPr>
          <w:rFonts w:ascii="Bookman Old Style" w:hAnsi="Bookman Old Style" w:cstheme="minorHAnsi"/>
          <w:sz w:val="24"/>
          <w:szCs w:val="24"/>
        </w:rPr>
        <w:t xml:space="preserve">NPS </w:t>
      </w:r>
      <w:r w:rsidR="001100B0">
        <w:rPr>
          <w:rFonts w:ascii="Bookman Old Style" w:hAnsi="Bookman Old Style" w:cstheme="minorHAnsi"/>
          <w:sz w:val="24"/>
          <w:szCs w:val="24"/>
        </w:rPr>
        <w:t xml:space="preserve"> </w:t>
      </w:r>
      <w:r w:rsidRPr="00A867C6">
        <w:rPr>
          <w:rFonts w:ascii="Bookman Old Style" w:hAnsi="Bookman Old Style" w:cstheme="minorHAnsi"/>
          <w:sz w:val="24"/>
          <w:szCs w:val="24"/>
        </w:rPr>
        <w:t>Research</w:t>
      </w:r>
      <w:proofErr w:type="gramEnd"/>
      <w:r w:rsidRPr="00A867C6">
        <w:rPr>
          <w:rFonts w:ascii="Bookman Old Style" w:hAnsi="Bookman Old Style" w:cstheme="minorHAnsi"/>
          <w:sz w:val="24"/>
          <w:szCs w:val="24"/>
        </w:rPr>
        <w:t xml:space="preserve"> Permit and </w:t>
      </w:r>
      <w:r w:rsidR="00013EC7" w:rsidRPr="00A867C6">
        <w:rPr>
          <w:rFonts w:ascii="Bookman Old Style" w:hAnsi="Bookman Old Style" w:cstheme="minorHAnsi"/>
          <w:sz w:val="24"/>
          <w:szCs w:val="24"/>
        </w:rPr>
        <w:t xml:space="preserve">Reporting System is available </w:t>
      </w:r>
      <w:r w:rsidRPr="00A867C6">
        <w:rPr>
          <w:rFonts w:ascii="Bookman Old Style" w:hAnsi="Bookman Old Style" w:cstheme="minorHAnsi"/>
          <w:sz w:val="24"/>
          <w:szCs w:val="24"/>
        </w:rPr>
        <w:t xml:space="preserve">online at the following Web site: </w:t>
      </w:r>
    </w:p>
    <w:p w:rsidR="00B14711" w:rsidRPr="00A867C6" w:rsidRDefault="00B14711" w:rsidP="00B14711">
      <w:pPr>
        <w:pStyle w:val="PlainText"/>
        <w:rPr>
          <w:rFonts w:ascii="Bookman Old Style" w:hAnsi="Bookman Old Style" w:cstheme="minorHAnsi"/>
          <w:sz w:val="24"/>
          <w:szCs w:val="24"/>
        </w:rPr>
      </w:pPr>
    </w:p>
    <w:p w:rsidR="00B14711" w:rsidRPr="00A867C6" w:rsidRDefault="00B14711" w:rsidP="00B14711">
      <w:pPr>
        <w:pStyle w:val="PlainText"/>
        <w:rPr>
          <w:rFonts w:ascii="Bookman Old Style" w:hAnsi="Bookman Old Style" w:cstheme="minorHAnsi"/>
          <w:i/>
          <w:sz w:val="24"/>
          <w:szCs w:val="24"/>
        </w:rPr>
      </w:pPr>
      <w:r w:rsidRPr="00A867C6">
        <w:rPr>
          <w:rFonts w:ascii="Bookman Old Style" w:hAnsi="Bookman Old Style" w:cstheme="minorHAnsi"/>
          <w:i/>
          <w:sz w:val="24"/>
          <w:szCs w:val="24"/>
        </w:rPr>
        <w:t xml:space="preserve">http://science.nature.nps.gov/research </w:t>
      </w:r>
    </w:p>
    <w:p w:rsidR="00B14711" w:rsidRPr="00A867C6" w:rsidRDefault="00B14711" w:rsidP="00B14711">
      <w:pPr>
        <w:pStyle w:val="PlainText"/>
        <w:rPr>
          <w:rFonts w:ascii="Bookman Old Style" w:hAnsi="Bookman Old Style" w:cstheme="minorHAnsi"/>
          <w:i/>
          <w:sz w:val="24"/>
          <w:szCs w:val="24"/>
        </w:rPr>
      </w:pPr>
    </w:p>
    <w:p w:rsidR="00E80110" w:rsidRPr="00A867C6" w:rsidRDefault="00E80110" w:rsidP="00B14711">
      <w:pPr>
        <w:pStyle w:val="PlainText"/>
        <w:rPr>
          <w:rFonts w:ascii="Bookman Old Style" w:hAnsi="Bookman Old Style" w:cstheme="minorHAnsi"/>
          <w:b/>
          <w:sz w:val="24"/>
          <w:szCs w:val="24"/>
        </w:rPr>
      </w:pPr>
    </w:p>
    <w:p w:rsidR="00640924" w:rsidRDefault="00640924">
      <w:pPr>
        <w:rPr>
          <w:rFonts w:ascii="Bookman Old Style" w:eastAsiaTheme="majorEastAsia" w:hAnsi="Bookman Old Style" w:cstheme="majorBidi"/>
          <w:spacing w:val="5"/>
          <w:kern w:val="28"/>
          <w:sz w:val="48"/>
          <w:szCs w:val="48"/>
        </w:rPr>
      </w:pPr>
      <w:r>
        <w:rPr>
          <w:rFonts w:ascii="Bookman Old Style" w:hAnsi="Bookman Old Style"/>
          <w:sz w:val="48"/>
          <w:szCs w:val="48"/>
        </w:rPr>
        <w:br w:type="page"/>
      </w:r>
    </w:p>
    <w:p w:rsidR="00B14711" w:rsidRPr="00D03FDE" w:rsidRDefault="00B14711" w:rsidP="004A3A27">
      <w:pPr>
        <w:pStyle w:val="Title"/>
        <w:jc w:val="center"/>
        <w:rPr>
          <w:rFonts w:ascii="Bookman Old Style" w:hAnsi="Bookman Old Style"/>
          <w:color w:val="auto"/>
          <w:sz w:val="48"/>
          <w:szCs w:val="48"/>
        </w:rPr>
      </w:pPr>
      <w:r w:rsidRPr="00D03FDE">
        <w:rPr>
          <w:rFonts w:ascii="Bookman Old Style" w:hAnsi="Bookman Old Style"/>
          <w:color w:val="auto"/>
          <w:sz w:val="48"/>
          <w:szCs w:val="48"/>
        </w:rPr>
        <w:lastRenderedPageBreak/>
        <w:t>Frequently Asked Questions</w:t>
      </w:r>
    </w:p>
    <w:p w:rsidR="00B14711" w:rsidRPr="00A867C6" w:rsidRDefault="00B14711" w:rsidP="00B14711">
      <w:pPr>
        <w:pStyle w:val="PlainText"/>
        <w:rPr>
          <w:rFonts w:ascii="Bookman Old Style" w:hAnsi="Bookman Old Style" w:cstheme="minorHAnsi"/>
          <w:sz w:val="24"/>
          <w:szCs w:val="24"/>
        </w:rPr>
      </w:pPr>
      <w:r w:rsidRPr="00A867C6">
        <w:rPr>
          <w:rFonts w:ascii="Bookman Old Style" w:hAnsi="Bookman Old Style" w:cstheme="minorHAnsi"/>
          <w:i/>
          <w:sz w:val="24"/>
          <w:szCs w:val="24"/>
        </w:rPr>
        <w:t>1.</w:t>
      </w:r>
      <w:r w:rsidRPr="00A867C6">
        <w:rPr>
          <w:rFonts w:ascii="Bookman Old Style" w:hAnsi="Bookman Old Style" w:cstheme="minorHAnsi"/>
          <w:sz w:val="24"/>
          <w:szCs w:val="24"/>
        </w:rPr>
        <w:t xml:space="preserve"> </w:t>
      </w:r>
      <w:r w:rsidRPr="00A867C6">
        <w:rPr>
          <w:rFonts w:ascii="Bookman Old Style" w:hAnsi="Bookman Old Style" w:cstheme="minorHAnsi"/>
          <w:i/>
          <w:sz w:val="24"/>
          <w:szCs w:val="24"/>
        </w:rPr>
        <w:t>Is approval required</w:t>
      </w:r>
      <w:r w:rsidR="00013EC7" w:rsidRPr="00A867C6">
        <w:rPr>
          <w:rFonts w:ascii="Bookman Old Style" w:hAnsi="Bookman Old Style" w:cstheme="minorHAnsi"/>
          <w:i/>
          <w:sz w:val="24"/>
          <w:szCs w:val="24"/>
        </w:rPr>
        <w:t xml:space="preserve"> for information collected in </w:t>
      </w:r>
      <w:r w:rsidRPr="00A867C6">
        <w:rPr>
          <w:rFonts w:ascii="Bookman Old Style" w:hAnsi="Bookman Old Style" w:cstheme="minorHAnsi"/>
          <w:i/>
          <w:sz w:val="24"/>
          <w:szCs w:val="24"/>
        </w:rPr>
        <w:t>focus groups or field experiments?</w:t>
      </w:r>
      <w:r w:rsidRPr="00A867C6">
        <w:rPr>
          <w:rFonts w:ascii="Bookman Old Style" w:hAnsi="Bookman Old Style" w:cstheme="minorHAnsi"/>
          <w:sz w:val="24"/>
          <w:szCs w:val="24"/>
        </w:rPr>
        <w:t xml:space="preserve"> </w:t>
      </w:r>
    </w:p>
    <w:p w:rsidR="00B14711" w:rsidRPr="00A867C6" w:rsidRDefault="00B14711" w:rsidP="00013EC7">
      <w:pPr>
        <w:pStyle w:val="PlainText"/>
        <w:ind w:left="360"/>
        <w:rPr>
          <w:rFonts w:ascii="Bookman Old Style" w:hAnsi="Bookman Old Style" w:cstheme="minorHAnsi"/>
          <w:sz w:val="24"/>
          <w:szCs w:val="24"/>
        </w:rPr>
      </w:pPr>
      <w:r w:rsidRPr="00A867C6">
        <w:rPr>
          <w:rFonts w:ascii="Bookman Old Style" w:hAnsi="Bookman Old Style" w:cstheme="minorHAnsi"/>
          <w:sz w:val="24"/>
          <w:szCs w:val="24"/>
        </w:rPr>
        <w:t>Information colle</w:t>
      </w:r>
      <w:r w:rsidR="00013EC7" w:rsidRPr="00A867C6">
        <w:rPr>
          <w:rFonts w:ascii="Bookman Old Style" w:hAnsi="Bookman Old Style" w:cstheme="minorHAnsi"/>
          <w:sz w:val="24"/>
          <w:szCs w:val="24"/>
        </w:rPr>
        <w:t xml:space="preserve">cted in focus groups or field </w:t>
      </w:r>
      <w:r w:rsidRPr="00A867C6">
        <w:rPr>
          <w:rFonts w:ascii="Bookman Old Style" w:hAnsi="Bookman Old Style" w:cstheme="minorHAnsi"/>
          <w:sz w:val="24"/>
          <w:szCs w:val="24"/>
        </w:rPr>
        <w:t>experiments must be approv</w:t>
      </w:r>
      <w:r w:rsidR="00013EC7" w:rsidRPr="00A867C6">
        <w:rPr>
          <w:rFonts w:ascii="Bookman Old Style" w:hAnsi="Bookman Old Style" w:cstheme="minorHAnsi"/>
          <w:sz w:val="24"/>
          <w:szCs w:val="24"/>
        </w:rPr>
        <w:t xml:space="preserve">ed if the participation </w:t>
      </w:r>
      <w:r w:rsidRPr="00A867C6">
        <w:rPr>
          <w:rFonts w:ascii="Bookman Old Style" w:hAnsi="Bookman Old Style" w:cstheme="minorHAnsi"/>
          <w:sz w:val="24"/>
          <w:szCs w:val="24"/>
        </w:rPr>
        <w:t>includes ten or mo</w:t>
      </w:r>
      <w:r w:rsidR="00013EC7" w:rsidRPr="00A867C6">
        <w:rPr>
          <w:rFonts w:ascii="Bookman Old Style" w:hAnsi="Bookman Old Style" w:cstheme="minorHAnsi"/>
          <w:sz w:val="24"/>
          <w:szCs w:val="24"/>
        </w:rPr>
        <w:t xml:space="preserve">re persons and they are asked </w:t>
      </w:r>
      <w:r w:rsidRPr="00A867C6">
        <w:rPr>
          <w:rFonts w:ascii="Bookman Old Style" w:hAnsi="Bookman Old Style" w:cstheme="minorHAnsi"/>
          <w:sz w:val="24"/>
          <w:szCs w:val="24"/>
        </w:rPr>
        <w:t>identical questions. I</w:t>
      </w:r>
      <w:r w:rsidR="00013EC7" w:rsidRPr="00A867C6">
        <w:rPr>
          <w:rFonts w:ascii="Bookman Old Style" w:hAnsi="Bookman Old Style" w:cstheme="minorHAnsi"/>
          <w:sz w:val="24"/>
          <w:szCs w:val="24"/>
        </w:rPr>
        <w:t xml:space="preserve">f a series of focus groups is </w:t>
      </w:r>
      <w:r w:rsidRPr="00A867C6">
        <w:rPr>
          <w:rFonts w:ascii="Bookman Old Style" w:hAnsi="Bookman Old Style" w:cstheme="minorHAnsi"/>
          <w:sz w:val="24"/>
          <w:szCs w:val="24"/>
        </w:rPr>
        <w:t>conducted on the s</w:t>
      </w:r>
      <w:r w:rsidR="00013EC7" w:rsidRPr="00A867C6">
        <w:rPr>
          <w:rFonts w:ascii="Bookman Old Style" w:hAnsi="Bookman Old Style" w:cstheme="minorHAnsi"/>
          <w:sz w:val="24"/>
          <w:szCs w:val="24"/>
        </w:rPr>
        <w:t xml:space="preserve">ame topic using substantially </w:t>
      </w:r>
      <w:r w:rsidRPr="00A867C6">
        <w:rPr>
          <w:rFonts w:ascii="Bookman Old Style" w:hAnsi="Bookman Old Style" w:cstheme="minorHAnsi"/>
          <w:sz w:val="24"/>
          <w:szCs w:val="24"/>
        </w:rPr>
        <w:t xml:space="preserve">similar questions and </w:t>
      </w:r>
      <w:r w:rsidR="00013EC7" w:rsidRPr="00A867C6">
        <w:rPr>
          <w:rFonts w:ascii="Bookman Old Style" w:hAnsi="Bookman Old Style" w:cstheme="minorHAnsi"/>
          <w:sz w:val="24"/>
          <w:szCs w:val="24"/>
        </w:rPr>
        <w:t xml:space="preserve">the total participants in all </w:t>
      </w:r>
      <w:r w:rsidRPr="00A867C6">
        <w:rPr>
          <w:rFonts w:ascii="Bookman Old Style" w:hAnsi="Bookman Old Style" w:cstheme="minorHAnsi"/>
          <w:sz w:val="24"/>
          <w:szCs w:val="24"/>
        </w:rPr>
        <w:t>groups combined is mor</w:t>
      </w:r>
      <w:r w:rsidR="00013EC7" w:rsidRPr="00A867C6">
        <w:rPr>
          <w:rFonts w:ascii="Bookman Old Style" w:hAnsi="Bookman Old Style" w:cstheme="minorHAnsi"/>
          <w:sz w:val="24"/>
          <w:szCs w:val="24"/>
        </w:rPr>
        <w:t xml:space="preserve">e than ten, then approval is </w:t>
      </w:r>
      <w:r w:rsidRPr="00A867C6">
        <w:rPr>
          <w:rFonts w:ascii="Bookman Old Style" w:hAnsi="Bookman Old Style" w:cstheme="minorHAnsi"/>
          <w:sz w:val="24"/>
          <w:szCs w:val="24"/>
        </w:rPr>
        <w:t xml:space="preserve">required. </w:t>
      </w:r>
    </w:p>
    <w:p w:rsidR="00B14711" w:rsidRPr="00A867C6" w:rsidRDefault="00B14711" w:rsidP="00B14711">
      <w:pPr>
        <w:pStyle w:val="PlainText"/>
        <w:rPr>
          <w:rFonts w:ascii="Bookman Old Style" w:hAnsi="Bookman Old Style" w:cstheme="minorHAnsi"/>
          <w:sz w:val="24"/>
          <w:szCs w:val="24"/>
        </w:rPr>
      </w:pPr>
    </w:p>
    <w:p w:rsidR="00B14711" w:rsidRPr="00A867C6" w:rsidRDefault="00B14711" w:rsidP="00B14711">
      <w:pPr>
        <w:pStyle w:val="PlainText"/>
        <w:rPr>
          <w:rFonts w:ascii="Bookman Old Style" w:hAnsi="Bookman Old Style" w:cstheme="minorHAnsi"/>
          <w:i/>
          <w:sz w:val="24"/>
          <w:szCs w:val="24"/>
        </w:rPr>
      </w:pPr>
      <w:r w:rsidRPr="00A867C6">
        <w:rPr>
          <w:rFonts w:ascii="Bookman Old Style" w:hAnsi="Bookman Old Style" w:cstheme="minorHAnsi"/>
          <w:i/>
          <w:sz w:val="24"/>
          <w:szCs w:val="24"/>
        </w:rPr>
        <w:t xml:space="preserve">2. I am a graduate </w:t>
      </w:r>
      <w:r w:rsidR="00013EC7" w:rsidRPr="00A867C6">
        <w:rPr>
          <w:rFonts w:ascii="Bookman Old Style" w:hAnsi="Bookman Old Style" w:cstheme="minorHAnsi"/>
          <w:i/>
          <w:sz w:val="24"/>
          <w:szCs w:val="24"/>
        </w:rPr>
        <w:t xml:space="preserve">student conducting a study of </w:t>
      </w:r>
      <w:r w:rsidRPr="00A867C6">
        <w:rPr>
          <w:rFonts w:ascii="Bookman Old Style" w:hAnsi="Bookman Old Style" w:cstheme="minorHAnsi"/>
          <w:i/>
          <w:sz w:val="24"/>
          <w:szCs w:val="24"/>
        </w:rPr>
        <w:t>national park visito</w:t>
      </w:r>
      <w:r w:rsidR="00013EC7" w:rsidRPr="00A867C6">
        <w:rPr>
          <w:rFonts w:ascii="Bookman Old Style" w:hAnsi="Bookman Old Style" w:cstheme="minorHAnsi"/>
          <w:i/>
          <w:sz w:val="24"/>
          <w:szCs w:val="24"/>
        </w:rPr>
        <w:t xml:space="preserve">rs. Do I need approval for my </w:t>
      </w:r>
      <w:r w:rsidRPr="00A867C6">
        <w:rPr>
          <w:rFonts w:ascii="Bookman Old Style" w:hAnsi="Bookman Old Style" w:cstheme="minorHAnsi"/>
          <w:i/>
          <w:sz w:val="24"/>
          <w:szCs w:val="24"/>
        </w:rPr>
        <w:t xml:space="preserve">study? </w:t>
      </w:r>
    </w:p>
    <w:p w:rsidR="00B14711" w:rsidRPr="00A867C6" w:rsidRDefault="00B14711" w:rsidP="00013EC7">
      <w:pPr>
        <w:pStyle w:val="PlainText"/>
        <w:ind w:left="360"/>
        <w:rPr>
          <w:rFonts w:ascii="Bookman Old Style" w:hAnsi="Bookman Old Style" w:cstheme="minorHAnsi"/>
          <w:sz w:val="24"/>
          <w:szCs w:val="24"/>
        </w:rPr>
      </w:pPr>
      <w:r w:rsidRPr="00A867C6">
        <w:rPr>
          <w:rFonts w:ascii="Bookman Old Style" w:hAnsi="Bookman Old Style" w:cstheme="minorHAnsi"/>
          <w:sz w:val="24"/>
          <w:szCs w:val="24"/>
        </w:rPr>
        <w:t>NPS and OMB approva</w:t>
      </w:r>
      <w:r w:rsidR="00013EC7" w:rsidRPr="00A867C6">
        <w:rPr>
          <w:rFonts w:ascii="Bookman Old Style" w:hAnsi="Bookman Old Style" w:cstheme="minorHAnsi"/>
          <w:sz w:val="24"/>
          <w:szCs w:val="24"/>
        </w:rPr>
        <w:t xml:space="preserve">l is required if the study is </w:t>
      </w:r>
      <w:r w:rsidRPr="00A867C6">
        <w:rPr>
          <w:rFonts w:ascii="Bookman Old Style" w:hAnsi="Bookman Old Style" w:cstheme="minorHAnsi"/>
          <w:sz w:val="24"/>
          <w:szCs w:val="24"/>
        </w:rPr>
        <w:t>conducted, sponsored, or funded by the NPS. If y</w:t>
      </w:r>
      <w:r w:rsidR="00013EC7" w:rsidRPr="00A867C6">
        <w:rPr>
          <w:rFonts w:ascii="Bookman Old Style" w:hAnsi="Bookman Old Style" w:cstheme="minorHAnsi"/>
          <w:sz w:val="24"/>
          <w:szCs w:val="24"/>
        </w:rPr>
        <w:t xml:space="preserve">ou </w:t>
      </w:r>
      <w:r w:rsidRPr="00A867C6">
        <w:rPr>
          <w:rFonts w:ascii="Bookman Old Style" w:hAnsi="Bookman Old Style" w:cstheme="minorHAnsi"/>
          <w:sz w:val="24"/>
          <w:szCs w:val="24"/>
        </w:rPr>
        <w:t>are receiving financia</w:t>
      </w:r>
      <w:r w:rsidR="00013EC7" w:rsidRPr="00A867C6">
        <w:rPr>
          <w:rFonts w:ascii="Bookman Old Style" w:hAnsi="Bookman Old Style" w:cstheme="minorHAnsi"/>
          <w:sz w:val="24"/>
          <w:szCs w:val="24"/>
        </w:rPr>
        <w:t xml:space="preserve">l or in-kind support from the </w:t>
      </w:r>
      <w:r w:rsidRPr="00A867C6">
        <w:rPr>
          <w:rFonts w:ascii="Bookman Old Style" w:hAnsi="Bookman Old Style" w:cstheme="minorHAnsi"/>
          <w:sz w:val="24"/>
          <w:szCs w:val="24"/>
        </w:rPr>
        <w:t>NPS, approval wil</w:t>
      </w:r>
      <w:r w:rsidR="00013EC7" w:rsidRPr="00A867C6">
        <w:rPr>
          <w:rFonts w:ascii="Bookman Old Style" w:hAnsi="Bookman Old Style" w:cstheme="minorHAnsi"/>
          <w:sz w:val="24"/>
          <w:szCs w:val="24"/>
        </w:rPr>
        <w:t xml:space="preserve">l be required. The submission </w:t>
      </w:r>
      <w:r w:rsidRPr="00A867C6">
        <w:rPr>
          <w:rFonts w:ascii="Bookman Old Style" w:hAnsi="Bookman Old Style" w:cstheme="minorHAnsi"/>
          <w:sz w:val="24"/>
          <w:szCs w:val="24"/>
        </w:rPr>
        <w:t>should list your major pr</w:t>
      </w:r>
      <w:r w:rsidR="00013EC7" w:rsidRPr="00A867C6">
        <w:rPr>
          <w:rFonts w:ascii="Bookman Old Style" w:hAnsi="Bookman Old Style" w:cstheme="minorHAnsi"/>
          <w:sz w:val="24"/>
          <w:szCs w:val="24"/>
        </w:rPr>
        <w:t xml:space="preserve">ofessor or faculty advisor as </w:t>
      </w:r>
      <w:r w:rsidRPr="00A867C6">
        <w:rPr>
          <w:rFonts w:ascii="Bookman Old Style" w:hAnsi="Bookman Old Style" w:cstheme="minorHAnsi"/>
          <w:sz w:val="24"/>
          <w:szCs w:val="24"/>
        </w:rPr>
        <w:t>the PI. Approval by un</w:t>
      </w:r>
      <w:r w:rsidR="00013EC7" w:rsidRPr="00A867C6">
        <w:rPr>
          <w:rFonts w:ascii="Bookman Old Style" w:hAnsi="Bookman Old Style" w:cstheme="minorHAnsi"/>
          <w:sz w:val="24"/>
          <w:szCs w:val="24"/>
        </w:rPr>
        <w:t xml:space="preserve">iversity Institutional Review </w:t>
      </w:r>
      <w:r w:rsidRPr="00A867C6">
        <w:rPr>
          <w:rFonts w:ascii="Bookman Old Style" w:hAnsi="Bookman Old Style" w:cstheme="minorHAnsi"/>
          <w:sz w:val="24"/>
          <w:szCs w:val="24"/>
        </w:rPr>
        <w:t>Boards (Human Subjects Committees) do</w:t>
      </w:r>
      <w:r w:rsidR="00013EC7" w:rsidRPr="00A867C6">
        <w:rPr>
          <w:rFonts w:ascii="Bookman Old Style" w:hAnsi="Bookman Old Style" w:cstheme="minorHAnsi"/>
          <w:sz w:val="24"/>
          <w:szCs w:val="24"/>
        </w:rPr>
        <w:t xml:space="preserve">es not </w:t>
      </w:r>
      <w:r w:rsidRPr="00A867C6">
        <w:rPr>
          <w:rFonts w:ascii="Bookman Old Style" w:hAnsi="Bookman Old Style" w:cstheme="minorHAnsi"/>
          <w:sz w:val="24"/>
          <w:szCs w:val="24"/>
        </w:rPr>
        <w:t>substitute for N</w:t>
      </w:r>
      <w:r w:rsidR="00013EC7" w:rsidRPr="00A867C6">
        <w:rPr>
          <w:rFonts w:ascii="Bookman Old Style" w:hAnsi="Bookman Old Style" w:cstheme="minorHAnsi"/>
          <w:sz w:val="24"/>
          <w:szCs w:val="24"/>
        </w:rPr>
        <w:t xml:space="preserve">PS and OMB approval. However, </w:t>
      </w:r>
      <w:r w:rsidRPr="00A867C6">
        <w:rPr>
          <w:rFonts w:ascii="Bookman Old Style" w:hAnsi="Bookman Old Style" w:cstheme="minorHAnsi"/>
          <w:sz w:val="24"/>
          <w:szCs w:val="24"/>
        </w:rPr>
        <w:t>research occurring i</w:t>
      </w:r>
      <w:r w:rsidR="00013EC7" w:rsidRPr="00A867C6">
        <w:rPr>
          <w:rFonts w:ascii="Bookman Old Style" w:hAnsi="Bookman Old Style" w:cstheme="minorHAnsi"/>
          <w:sz w:val="24"/>
          <w:szCs w:val="24"/>
        </w:rPr>
        <w:t xml:space="preserve">n national park units that is </w:t>
      </w:r>
      <w:r w:rsidRPr="00A867C6">
        <w:rPr>
          <w:rFonts w:ascii="Bookman Old Style" w:hAnsi="Bookman Old Style" w:cstheme="minorHAnsi"/>
          <w:sz w:val="24"/>
          <w:szCs w:val="24"/>
        </w:rPr>
        <w:t>funded by external sourc</w:t>
      </w:r>
      <w:r w:rsidR="00013EC7" w:rsidRPr="00A867C6">
        <w:rPr>
          <w:rFonts w:ascii="Bookman Old Style" w:hAnsi="Bookman Old Style" w:cstheme="minorHAnsi"/>
          <w:sz w:val="24"/>
          <w:szCs w:val="24"/>
        </w:rPr>
        <w:t xml:space="preserve">es (e.g., independent grants) </w:t>
      </w:r>
      <w:r w:rsidRPr="00A867C6">
        <w:rPr>
          <w:rFonts w:ascii="Bookman Old Style" w:hAnsi="Bookman Old Style" w:cstheme="minorHAnsi"/>
          <w:sz w:val="24"/>
          <w:szCs w:val="24"/>
        </w:rPr>
        <w:t xml:space="preserve">and is not assisted </w:t>
      </w:r>
      <w:r w:rsidR="00013EC7" w:rsidRPr="00A867C6">
        <w:rPr>
          <w:rFonts w:ascii="Bookman Old Style" w:hAnsi="Bookman Old Style" w:cstheme="minorHAnsi"/>
          <w:sz w:val="24"/>
          <w:szCs w:val="24"/>
        </w:rPr>
        <w:t xml:space="preserve">or reviewed by the NPS in any </w:t>
      </w:r>
      <w:r w:rsidRPr="00A867C6">
        <w:rPr>
          <w:rFonts w:ascii="Bookman Old Style" w:hAnsi="Bookman Old Style" w:cstheme="minorHAnsi"/>
          <w:sz w:val="24"/>
          <w:szCs w:val="24"/>
        </w:rPr>
        <w:t xml:space="preserve">way does not require NPS and OMB approval. </w:t>
      </w:r>
    </w:p>
    <w:p w:rsidR="00B14711" w:rsidRPr="00A867C6" w:rsidRDefault="00B14711" w:rsidP="00B14711">
      <w:pPr>
        <w:pStyle w:val="PlainText"/>
        <w:rPr>
          <w:rFonts w:ascii="Bookman Old Style" w:hAnsi="Bookman Old Style" w:cstheme="minorHAnsi"/>
          <w:sz w:val="24"/>
          <w:szCs w:val="24"/>
        </w:rPr>
      </w:pPr>
    </w:p>
    <w:p w:rsidR="00B14711" w:rsidRPr="00A867C6" w:rsidRDefault="00B14711" w:rsidP="00B14711">
      <w:pPr>
        <w:pStyle w:val="PlainText"/>
        <w:rPr>
          <w:rFonts w:ascii="Bookman Old Style" w:hAnsi="Bookman Old Style" w:cstheme="minorHAnsi"/>
          <w:i/>
          <w:sz w:val="24"/>
          <w:szCs w:val="24"/>
        </w:rPr>
      </w:pPr>
      <w:r w:rsidRPr="00A867C6">
        <w:rPr>
          <w:rFonts w:ascii="Bookman Old Style" w:hAnsi="Bookman Old Style" w:cstheme="minorHAnsi"/>
          <w:i/>
          <w:sz w:val="24"/>
          <w:szCs w:val="24"/>
        </w:rPr>
        <w:t>3. I intend to study vis</w:t>
      </w:r>
      <w:r w:rsidR="00013EC7" w:rsidRPr="00A867C6">
        <w:rPr>
          <w:rFonts w:ascii="Bookman Old Style" w:hAnsi="Bookman Old Style" w:cstheme="minorHAnsi"/>
          <w:i/>
          <w:sz w:val="24"/>
          <w:szCs w:val="24"/>
        </w:rPr>
        <w:t xml:space="preserve">itor response to interpretive </w:t>
      </w:r>
      <w:r w:rsidRPr="00A867C6">
        <w:rPr>
          <w:rFonts w:ascii="Bookman Old Style" w:hAnsi="Bookman Old Style" w:cstheme="minorHAnsi"/>
          <w:i/>
          <w:sz w:val="24"/>
          <w:szCs w:val="24"/>
        </w:rPr>
        <w:t>exhibits. I will obser</w:t>
      </w:r>
      <w:r w:rsidR="00013EC7" w:rsidRPr="00A867C6">
        <w:rPr>
          <w:rFonts w:ascii="Bookman Old Style" w:hAnsi="Bookman Old Style" w:cstheme="minorHAnsi"/>
          <w:i/>
          <w:sz w:val="24"/>
          <w:szCs w:val="24"/>
        </w:rPr>
        <w:t xml:space="preserve">ve visitors' behavior as they </w:t>
      </w:r>
      <w:r w:rsidRPr="00A867C6">
        <w:rPr>
          <w:rFonts w:ascii="Bookman Old Style" w:hAnsi="Bookman Old Style" w:cstheme="minorHAnsi"/>
          <w:i/>
          <w:sz w:val="24"/>
          <w:szCs w:val="24"/>
        </w:rPr>
        <w:t>approach, read, and int</w:t>
      </w:r>
      <w:r w:rsidR="00013EC7" w:rsidRPr="00A867C6">
        <w:rPr>
          <w:rFonts w:ascii="Bookman Old Style" w:hAnsi="Bookman Old Style" w:cstheme="minorHAnsi"/>
          <w:i/>
          <w:sz w:val="24"/>
          <w:szCs w:val="24"/>
        </w:rPr>
        <w:t xml:space="preserve">eract with the exhibits under </w:t>
      </w:r>
      <w:r w:rsidRPr="00A867C6">
        <w:rPr>
          <w:rFonts w:ascii="Bookman Old Style" w:hAnsi="Bookman Old Style" w:cstheme="minorHAnsi"/>
          <w:i/>
          <w:sz w:val="24"/>
          <w:szCs w:val="24"/>
        </w:rPr>
        <w:t>dif</w:t>
      </w:r>
      <w:r w:rsidR="00013EC7" w:rsidRPr="00A867C6">
        <w:rPr>
          <w:rFonts w:ascii="Bookman Old Style" w:hAnsi="Bookman Old Style" w:cstheme="minorHAnsi"/>
          <w:i/>
          <w:sz w:val="24"/>
          <w:szCs w:val="24"/>
        </w:rPr>
        <w:t xml:space="preserve">ferent experimental conditions. Will I need </w:t>
      </w:r>
      <w:r w:rsidRPr="00A867C6">
        <w:rPr>
          <w:rFonts w:ascii="Bookman Old Style" w:hAnsi="Bookman Old Style" w:cstheme="minorHAnsi"/>
          <w:i/>
          <w:sz w:val="24"/>
          <w:szCs w:val="24"/>
        </w:rPr>
        <w:t xml:space="preserve">approval? </w:t>
      </w:r>
    </w:p>
    <w:p w:rsidR="00B14711" w:rsidRPr="00A867C6" w:rsidRDefault="00B14711" w:rsidP="00013EC7">
      <w:pPr>
        <w:pStyle w:val="PlainText"/>
        <w:ind w:left="450"/>
        <w:rPr>
          <w:rFonts w:ascii="Bookman Old Style" w:hAnsi="Bookman Old Style" w:cstheme="minorHAnsi"/>
          <w:sz w:val="24"/>
          <w:szCs w:val="24"/>
        </w:rPr>
      </w:pPr>
      <w:r w:rsidRPr="00A867C6">
        <w:rPr>
          <w:rFonts w:ascii="Bookman Old Style" w:hAnsi="Bookman Old Style" w:cstheme="minorHAnsi"/>
          <w:sz w:val="24"/>
          <w:szCs w:val="24"/>
        </w:rPr>
        <w:t>Observations are exemp</w:t>
      </w:r>
      <w:r w:rsidR="00013EC7" w:rsidRPr="00A867C6">
        <w:rPr>
          <w:rFonts w:ascii="Bookman Old Style" w:hAnsi="Bookman Old Style" w:cstheme="minorHAnsi"/>
          <w:sz w:val="24"/>
          <w:szCs w:val="24"/>
        </w:rPr>
        <w:t xml:space="preserve">t from the review and </w:t>
      </w:r>
      <w:r w:rsidR="00CD7801">
        <w:rPr>
          <w:rFonts w:ascii="Bookman Old Style" w:hAnsi="Bookman Old Style" w:cstheme="minorHAnsi"/>
          <w:sz w:val="24"/>
          <w:szCs w:val="24"/>
        </w:rPr>
        <w:t xml:space="preserve">PRA </w:t>
      </w:r>
      <w:r w:rsidRPr="00A867C6">
        <w:rPr>
          <w:rFonts w:ascii="Bookman Old Style" w:hAnsi="Bookman Old Style" w:cstheme="minorHAnsi"/>
          <w:sz w:val="24"/>
          <w:szCs w:val="24"/>
        </w:rPr>
        <w:t xml:space="preserve">approval process if no </w:t>
      </w:r>
      <w:r w:rsidR="00013EC7" w:rsidRPr="00A867C6">
        <w:rPr>
          <w:rFonts w:ascii="Bookman Old Style" w:hAnsi="Bookman Old Style" w:cstheme="minorHAnsi"/>
          <w:sz w:val="24"/>
          <w:szCs w:val="24"/>
        </w:rPr>
        <w:t xml:space="preserve">information is solicited from </w:t>
      </w:r>
      <w:r w:rsidRPr="00A867C6">
        <w:rPr>
          <w:rFonts w:ascii="Bookman Old Style" w:hAnsi="Bookman Old Style" w:cstheme="minorHAnsi"/>
          <w:sz w:val="24"/>
          <w:szCs w:val="24"/>
        </w:rPr>
        <w:t>the public. Also exempt are questions asked of the person that are specific</w:t>
      </w:r>
      <w:r w:rsidR="00013EC7" w:rsidRPr="00A867C6">
        <w:rPr>
          <w:rFonts w:ascii="Bookman Old Style" w:hAnsi="Bookman Old Style" w:cstheme="minorHAnsi"/>
          <w:sz w:val="24"/>
          <w:szCs w:val="24"/>
        </w:rPr>
        <w:t xml:space="preserve"> to that individual or result </w:t>
      </w:r>
      <w:r w:rsidRPr="00A867C6">
        <w:rPr>
          <w:rFonts w:ascii="Bookman Old Style" w:hAnsi="Bookman Old Style" w:cstheme="minorHAnsi"/>
          <w:sz w:val="24"/>
          <w:szCs w:val="24"/>
        </w:rPr>
        <w:t>from obser</w:t>
      </w:r>
      <w:r w:rsidR="00013EC7" w:rsidRPr="00A867C6">
        <w:rPr>
          <w:rFonts w:ascii="Bookman Old Style" w:hAnsi="Bookman Old Style" w:cstheme="minorHAnsi"/>
          <w:sz w:val="24"/>
          <w:szCs w:val="24"/>
        </w:rPr>
        <w:t xml:space="preserve">vation. Approval is needed if </w:t>
      </w:r>
      <w:r w:rsidRPr="00A867C6">
        <w:rPr>
          <w:rFonts w:ascii="Bookman Old Style" w:hAnsi="Bookman Old Style" w:cstheme="minorHAnsi"/>
          <w:sz w:val="24"/>
          <w:szCs w:val="24"/>
        </w:rPr>
        <w:t>standardized questions w</w:t>
      </w:r>
      <w:r w:rsidR="00013EC7" w:rsidRPr="00A867C6">
        <w:rPr>
          <w:rFonts w:ascii="Bookman Old Style" w:hAnsi="Bookman Old Style" w:cstheme="minorHAnsi"/>
          <w:sz w:val="24"/>
          <w:szCs w:val="24"/>
        </w:rPr>
        <w:t xml:space="preserve">ill be asked of ten or more </w:t>
      </w:r>
      <w:r w:rsidRPr="00A867C6">
        <w:rPr>
          <w:rFonts w:ascii="Bookman Old Style" w:hAnsi="Bookman Old Style" w:cstheme="minorHAnsi"/>
          <w:sz w:val="24"/>
          <w:szCs w:val="24"/>
        </w:rPr>
        <w:t xml:space="preserve">observed people. </w:t>
      </w:r>
    </w:p>
    <w:p w:rsidR="00B14711" w:rsidRPr="00A867C6" w:rsidRDefault="00B14711" w:rsidP="00B14711">
      <w:pPr>
        <w:pStyle w:val="PlainText"/>
        <w:rPr>
          <w:rFonts w:ascii="Bookman Old Style" w:hAnsi="Bookman Old Style" w:cstheme="minorHAnsi"/>
          <w:sz w:val="24"/>
          <w:szCs w:val="24"/>
        </w:rPr>
      </w:pPr>
    </w:p>
    <w:p w:rsidR="00B14711" w:rsidRPr="00A867C6" w:rsidRDefault="00B14711" w:rsidP="00B14711">
      <w:pPr>
        <w:pStyle w:val="PlainText"/>
        <w:rPr>
          <w:rFonts w:ascii="Bookman Old Style" w:hAnsi="Bookman Old Style" w:cstheme="minorHAnsi"/>
          <w:i/>
          <w:sz w:val="24"/>
          <w:szCs w:val="24"/>
        </w:rPr>
      </w:pPr>
      <w:r w:rsidRPr="00A867C6">
        <w:rPr>
          <w:rFonts w:ascii="Bookman Old Style" w:hAnsi="Bookman Old Style" w:cstheme="minorHAnsi"/>
          <w:i/>
          <w:sz w:val="24"/>
          <w:szCs w:val="24"/>
        </w:rPr>
        <w:t xml:space="preserve">4. How long does the </w:t>
      </w:r>
      <w:r w:rsidR="00D03FDE">
        <w:rPr>
          <w:rFonts w:ascii="Bookman Old Style" w:hAnsi="Bookman Old Style" w:cstheme="minorHAnsi"/>
          <w:i/>
          <w:sz w:val="24"/>
          <w:szCs w:val="24"/>
        </w:rPr>
        <w:t>Programmatic</w:t>
      </w:r>
      <w:r w:rsidRPr="00A867C6">
        <w:rPr>
          <w:rFonts w:ascii="Bookman Old Style" w:hAnsi="Bookman Old Style" w:cstheme="minorHAnsi"/>
          <w:i/>
          <w:sz w:val="24"/>
          <w:szCs w:val="24"/>
        </w:rPr>
        <w:t xml:space="preserve"> review process take? </w:t>
      </w:r>
    </w:p>
    <w:p w:rsidR="00B14711" w:rsidRPr="00A867C6" w:rsidRDefault="00B14711" w:rsidP="00013EC7">
      <w:pPr>
        <w:pStyle w:val="PlainText"/>
        <w:ind w:left="450"/>
        <w:rPr>
          <w:rFonts w:ascii="Bookman Old Style" w:hAnsi="Bookman Old Style" w:cstheme="minorHAnsi"/>
          <w:sz w:val="24"/>
          <w:szCs w:val="24"/>
        </w:rPr>
      </w:pPr>
      <w:r w:rsidRPr="00A867C6">
        <w:rPr>
          <w:rFonts w:ascii="Bookman Old Style" w:hAnsi="Bookman Old Style" w:cstheme="minorHAnsi"/>
          <w:sz w:val="24"/>
          <w:szCs w:val="24"/>
        </w:rPr>
        <w:t xml:space="preserve">The request for </w:t>
      </w:r>
      <w:r w:rsidR="00D03FDE">
        <w:rPr>
          <w:rFonts w:ascii="Bookman Old Style" w:hAnsi="Bookman Old Style" w:cstheme="minorHAnsi"/>
          <w:sz w:val="24"/>
          <w:szCs w:val="24"/>
        </w:rPr>
        <w:t>Programmatic</w:t>
      </w:r>
      <w:r w:rsidR="00013EC7" w:rsidRPr="00A867C6">
        <w:rPr>
          <w:rFonts w:ascii="Bookman Old Style" w:hAnsi="Bookman Old Style" w:cstheme="minorHAnsi"/>
          <w:sz w:val="24"/>
          <w:szCs w:val="24"/>
        </w:rPr>
        <w:t xml:space="preserve"> review, and submission of </w:t>
      </w:r>
      <w:r w:rsidRPr="00A867C6">
        <w:rPr>
          <w:rFonts w:ascii="Bookman Old Style" w:hAnsi="Bookman Old Style" w:cstheme="minorHAnsi"/>
          <w:sz w:val="24"/>
          <w:szCs w:val="24"/>
        </w:rPr>
        <w:t>a complete and acc</w:t>
      </w:r>
      <w:r w:rsidR="00013EC7" w:rsidRPr="00A867C6">
        <w:rPr>
          <w:rFonts w:ascii="Bookman Old Style" w:hAnsi="Bookman Old Style" w:cstheme="minorHAnsi"/>
          <w:sz w:val="24"/>
          <w:szCs w:val="24"/>
        </w:rPr>
        <w:t xml:space="preserve">urate review package, must be </w:t>
      </w:r>
      <w:r w:rsidRPr="00A867C6">
        <w:rPr>
          <w:rFonts w:ascii="Bookman Old Style" w:hAnsi="Bookman Old Style" w:cstheme="minorHAnsi"/>
          <w:sz w:val="24"/>
          <w:szCs w:val="24"/>
        </w:rPr>
        <w:t>made at least 60 calendar days prior to the fir</w:t>
      </w:r>
      <w:r w:rsidR="00013EC7" w:rsidRPr="00A867C6">
        <w:rPr>
          <w:rFonts w:ascii="Bookman Old Style" w:hAnsi="Bookman Old Style" w:cstheme="minorHAnsi"/>
          <w:sz w:val="24"/>
          <w:szCs w:val="24"/>
        </w:rPr>
        <w:t xml:space="preserve">st day </w:t>
      </w:r>
      <w:r w:rsidRPr="00A867C6">
        <w:rPr>
          <w:rFonts w:ascii="Bookman Old Style" w:hAnsi="Bookman Old Style" w:cstheme="minorHAnsi"/>
          <w:sz w:val="24"/>
          <w:szCs w:val="24"/>
        </w:rPr>
        <w:t xml:space="preserve">the PI wishes to administer the survey in the field. </w:t>
      </w:r>
    </w:p>
    <w:p w:rsidR="00013EC7" w:rsidRPr="00A867C6" w:rsidRDefault="00013EC7" w:rsidP="00B14711">
      <w:pPr>
        <w:pStyle w:val="PlainText"/>
        <w:rPr>
          <w:rFonts w:ascii="Bookman Old Style" w:hAnsi="Bookman Old Style" w:cstheme="minorHAnsi"/>
          <w:sz w:val="24"/>
          <w:szCs w:val="24"/>
        </w:rPr>
      </w:pPr>
    </w:p>
    <w:p w:rsidR="00B14711" w:rsidRPr="00A867C6" w:rsidRDefault="00B14711" w:rsidP="00B14711">
      <w:pPr>
        <w:pStyle w:val="PlainText"/>
        <w:rPr>
          <w:rFonts w:ascii="Bookman Old Style" w:hAnsi="Bookman Old Style" w:cstheme="minorHAnsi"/>
          <w:i/>
          <w:sz w:val="24"/>
          <w:szCs w:val="24"/>
        </w:rPr>
      </w:pPr>
      <w:r w:rsidRPr="00A867C6">
        <w:rPr>
          <w:rFonts w:ascii="Bookman Old Style" w:hAnsi="Bookman Old Style" w:cstheme="minorHAnsi"/>
          <w:i/>
          <w:sz w:val="24"/>
          <w:szCs w:val="24"/>
        </w:rPr>
        <w:t>5. How do I pr</w:t>
      </w:r>
      <w:r w:rsidR="00013EC7" w:rsidRPr="00A867C6">
        <w:rPr>
          <w:rFonts w:ascii="Bookman Old Style" w:hAnsi="Bookman Old Style" w:cstheme="minorHAnsi"/>
          <w:i/>
          <w:sz w:val="24"/>
          <w:szCs w:val="24"/>
        </w:rPr>
        <w:t xml:space="preserve">ovide Paperwork Reduction Act </w:t>
      </w:r>
      <w:r w:rsidRPr="00A867C6">
        <w:rPr>
          <w:rFonts w:ascii="Bookman Old Style" w:hAnsi="Bookman Old Style" w:cstheme="minorHAnsi"/>
          <w:i/>
          <w:sz w:val="24"/>
          <w:szCs w:val="24"/>
        </w:rPr>
        <w:t>compliance informa</w:t>
      </w:r>
      <w:r w:rsidR="00013EC7" w:rsidRPr="00A867C6">
        <w:rPr>
          <w:rFonts w:ascii="Bookman Old Style" w:hAnsi="Bookman Old Style" w:cstheme="minorHAnsi"/>
          <w:i/>
          <w:sz w:val="24"/>
          <w:szCs w:val="24"/>
        </w:rPr>
        <w:t xml:space="preserve">tion to the respondents of my </w:t>
      </w:r>
      <w:r w:rsidRPr="00A867C6">
        <w:rPr>
          <w:rFonts w:ascii="Bookman Old Style" w:hAnsi="Bookman Old Style" w:cstheme="minorHAnsi"/>
          <w:i/>
          <w:sz w:val="24"/>
          <w:szCs w:val="24"/>
        </w:rPr>
        <w:t xml:space="preserve">survey? </w:t>
      </w:r>
    </w:p>
    <w:p w:rsidR="00B14711" w:rsidRPr="00A867C6" w:rsidRDefault="00B14711" w:rsidP="00013EC7">
      <w:pPr>
        <w:pStyle w:val="PlainText"/>
        <w:ind w:left="450"/>
        <w:rPr>
          <w:rFonts w:ascii="Bookman Old Style" w:hAnsi="Bookman Old Style" w:cstheme="minorHAnsi"/>
          <w:sz w:val="24"/>
          <w:szCs w:val="24"/>
        </w:rPr>
      </w:pPr>
      <w:r w:rsidRPr="00A867C6">
        <w:rPr>
          <w:rFonts w:ascii="Bookman Old Style" w:hAnsi="Bookman Old Style" w:cstheme="minorHAnsi"/>
          <w:sz w:val="24"/>
          <w:szCs w:val="24"/>
        </w:rPr>
        <w:t xml:space="preserve">Respondents to </w:t>
      </w:r>
      <w:r w:rsidR="00013EC7" w:rsidRPr="00A867C6">
        <w:rPr>
          <w:rFonts w:ascii="Bookman Old Style" w:hAnsi="Bookman Old Style" w:cstheme="minorHAnsi"/>
          <w:sz w:val="24"/>
          <w:szCs w:val="24"/>
        </w:rPr>
        <w:t xml:space="preserve">NPS-sponsored surveys must be </w:t>
      </w:r>
      <w:r w:rsidRPr="00A867C6">
        <w:rPr>
          <w:rFonts w:ascii="Bookman Old Style" w:hAnsi="Bookman Old Style" w:cstheme="minorHAnsi"/>
          <w:sz w:val="24"/>
          <w:szCs w:val="24"/>
        </w:rPr>
        <w:t>informed that the information collectio</w:t>
      </w:r>
      <w:r w:rsidR="00013EC7" w:rsidRPr="00A867C6">
        <w:rPr>
          <w:rFonts w:ascii="Bookman Old Style" w:hAnsi="Bookman Old Style" w:cstheme="minorHAnsi"/>
          <w:sz w:val="24"/>
          <w:szCs w:val="24"/>
        </w:rPr>
        <w:t xml:space="preserve">n is approved </w:t>
      </w:r>
      <w:r w:rsidRPr="00A867C6">
        <w:rPr>
          <w:rFonts w:ascii="Bookman Old Style" w:hAnsi="Bookman Old Style" w:cstheme="minorHAnsi"/>
          <w:sz w:val="24"/>
          <w:szCs w:val="24"/>
        </w:rPr>
        <w:t>and in compliance</w:t>
      </w:r>
      <w:r w:rsidR="00013EC7" w:rsidRPr="00A867C6">
        <w:rPr>
          <w:rFonts w:ascii="Bookman Old Style" w:hAnsi="Bookman Old Style" w:cstheme="minorHAnsi"/>
          <w:sz w:val="24"/>
          <w:szCs w:val="24"/>
        </w:rPr>
        <w:t xml:space="preserve"> with the Paperwork Reduction </w:t>
      </w:r>
      <w:r w:rsidRPr="00A867C6">
        <w:rPr>
          <w:rFonts w:ascii="Bookman Old Style" w:hAnsi="Bookman Old Style" w:cstheme="minorHAnsi"/>
          <w:sz w:val="24"/>
          <w:szCs w:val="24"/>
        </w:rPr>
        <w:t xml:space="preserve">Act. Depending on </w:t>
      </w:r>
      <w:r w:rsidR="00013EC7" w:rsidRPr="00A867C6">
        <w:rPr>
          <w:rFonts w:ascii="Bookman Old Style" w:hAnsi="Bookman Old Style" w:cstheme="minorHAnsi"/>
          <w:sz w:val="24"/>
          <w:szCs w:val="24"/>
        </w:rPr>
        <w:t xml:space="preserve">the type of survey instrument </w:t>
      </w:r>
      <w:r w:rsidRPr="00A867C6">
        <w:rPr>
          <w:rFonts w:ascii="Bookman Old Style" w:hAnsi="Bookman Old Style" w:cstheme="minorHAnsi"/>
          <w:sz w:val="24"/>
          <w:szCs w:val="24"/>
        </w:rPr>
        <w:t>used, compliance infor</w:t>
      </w:r>
      <w:r w:rsidR="00013EC7" w:rsidRPr="00A867C6">
        <w:rPr>
          <w:rFonts w:ascii="Bookman Old Style" w:hAnsi="Bookman Old Style" w:cstheme="minorHAnsi"/>
          <w:sz w:val="24"/>
          <w:szCs w:val="24"/>
        </w:rPr>
        <w:t xml:space="preserve">mation is passed along to the </w:t>
      </w:r>
      <w:r w:rsidRPr="00A867C6">
        <w:rPr>
          <w:rFonts w:ascii="Bookman Old Style" w:hAnsi="Bookman Old Style" w:cstheme="minorHAnsi"/>
          <w:sz w:val="24"/>
          <w:szCs w:val="24"/>
        </w:rPr>
        <w:t>respondents in d</w:t>
      </w:r>
      <w:r w:rsidR="00013EC7" w:rsidRPr="00A867C6">
        <w:rPr>
          <w:rFonts w:ascii="Bookman Old Style" w:hAnsi="Bookman Old Style" w:cstheme="minorHAnsi"/>
          <w:sz w:val="24"/>
          <w:szCs w:val="24"/>
        </w:rPr>
        <w:t xml:space="preserve">ifferent ways. The compliance </w:t>
      </w:r>
      <w:r w:rsidRPr="00A867C6">
        <w:rPr>
          <w:rFonts w:ascii="Bookman Old Style" w:hAnsi="Bookman Old Style" w:cstheme="minorHAnsi"/>
          <w:sz w:val="24"/>
          <w:szCs w:val="24"/>
        </w:rPr>
        <w:t>information can be printed on an on-sit</w:t>
      </w:r>
      <w:r w:rsidR="00013EC7" w:rsidRPr="00A867C6">
        <w:rPr>
          <w:rFonts w:ascii="Bookman Old Style" w:hAnsi="Bookman Old Style" w:cstheme="minorHAnsi"/>
          <w:sz w:val="24"/>
          <w:szCs w:val="24"/>
        </w:rPr>
        <w:t>e or mail-</w:t>
      </w:r>
      <w:r w:rsidRPr="00A867C6">
        <w:rPr>
          <w:rFonts w:ascii="Bookman Old Style" w:hAnsi="Bookman Old Style" w:cstheme="minorHAnsi"/>
          <w:sz w:val="24"/>
          <w:szCs w:val="24"/>
        </w:rPr>
        <w:t xml:space="preserve">back </w:t>
      </w:r>
      <w:r w:rsidRPr="00A867C6">
        <w:rPr>
          <w:rFonts w:ascii="Bookman Old Style" w:hAnsi="Bookman Old Style" w:cstheme="minorHAnsi"/>
          <w:sz w:val="24"/>
          <w:szCs w:val="24"/>
        </w:rPr>
        <w:lastRenderedPageBreak/>
        <w:t>questionnaire. G</w:t>
      </w:r>
      <w:r w:rsidR="00013EC7" w:rsidRPr="00A867C6">
        <w:rPr>
          <w:rFonts w:ascii="Bookman Old Style" w:hAnsi="Bookman Old Style" w:cstheme="minorHAnsi"/>
          <w:sz w:val="24"/>
          <w:szCs w:val="24"/>
        </w:rPr>
        <w:t xml:space="preserve">eneral compliance information </w:t>
      </w:r>
      <w:r w:rsidRPr="00A867C6">
        <w:rPr>
          <w:rFonts w:ascii="Bookman Old Style" w:hAnsi="Bookman Old Style" w:cstheme="minorHAnsi"/>
          <w:sz w:val="24"/>
          <w:szCs w:val="24"/>
        </w:rPr>
        <w:t>can be presented verball</w:t>
      </w:r>
      <w:r w:rsidR="00013EC7" w:rsidRPr="00A867C6">
        <w:rPr>
          <w:rFonts w:ascii="Bookman Old Style" w:hAnsi="Bookman Old Style" w:cstheme="minorHAnsi"/>
          <w:sz w:val="24"/>
          <w:szCs w:val="24"/>
        </w:rPr>
        <w:t xml:space="preserve">y in face-to-face interviews, </w:t>
      </w:r>
      <w:r w:rsidRPr="00A867C6">
        <w:rPr>
          <w:rFonts w:ascii="Bookman Old Style" w:hAnsi="Bookman Old Style" w:cstheme="minorHAnsi"/>
          <w:sz w:val="24"/>
          <w:szCs w:val="24"/>
        </w:rPr>
        <w:t xml:space="preserve">focus groups, or </w:t>
      </w:r>
      <w:r w:rsidR="00013EC7" w:rsidRPr="00A867C6">
        <w:rPr>
          <w:rFonts w:ascii="Bookman Old Style" w:hAnsi="Bookman Old Style" w:cstheme="minorHAnsi"/>
          <w:sz w:val="24"/>
          <w:szCs w:val="24"/>
        </w:rPr>
        <w:t xml:space="preserve">telephone surveys. Additional </w:t>
      </w:r>
      <w:r w:rsidRPr="00A867C6">
        <w:rPr>
          <w:rFonts w:ascii="Bookman Old Style" w:hAnsi="Bookman Old Style" w:cstheme="minorHAnsi"/>
          <w:sz w:val="24"/>
          <w:szCs w:val="24"/>
        </w:rPr>
        <w:t>information will</w:t>
      </w:r>
      <w:r w:rsidR="00013EC7" w:rsidRPr="00A867C6">
        <w:rPr>
          <w:rFonts w:ascii="Bookman Old Style" w:hAnsi="Bookman Old Style" w:cstheme="minorHAnsi"/>
          <w:sz w:val="24"/>
          <w:szCs w:val="24"/>
        </w:rPr>
        <w:t xml:space="preserve"> need to be made available to </w:t>
      </w:r>
      <w:r w:rsidRPr="00A867C6">
        <w:rPr>
          <w:rFonts w:ascii="Bookman Old Style" w:hAnsi="Bookman Old Style" w:cstheme="minorHAnsi"/>
          <w:sz w:val="24"/>
          <w:szCs w:val="24"/>
        </w:rPr>
        <w:t>respondents upon request. Sample compl</w:t>
      </w:r>
      <w:r w:rsidR="00013EC7" w:rsidRPr="00A867C6">
        <w:rPr>
          <w:rFonts w:ascii="Bookman Old Style" w:hAnsi="Bookman Old Style" w:cstheme="minorHAnsi"/>
          <w:sz w:val="24"/>
          <w:szCs w:val="24"/>
        </w:rPr>
        <w:t xml:space="preserve">iance </w:t>
      </w:r>
      <w:r w:rsidRPr="00A867C6">
        <w:rPr>
          <w:rFonts w:ascii="Bookman Old Style" w:hAnsi="Bookman Old Style" w:cstheme="minorHAnsi"/>
          <w:sz w:val="24"/>
          <w:szCs w:val="24"/>
        </w:rPr>
        <w:t>information appropriate t</w:t>
      </w:r>
      <w:r w:rsidR="00013EC7" w:rsidRPr="00A867C6">
        <w:rPr>
          <w:rFonts w:ascii="Bookman Old Style" w:hAnsi="Bookman Old Style" w:cstheme="minorHAnsi"/>
          <w:sz w:val="24"/>
          <w:szCs w:val="24"/>
        </w:rPr>
        <w:t xml:space="preserve">o different situations can be </w:t>
      </w:r>
      <w:r w:rsidRPr="00A867C6">
        <w:rPr>
          <w:rFonts w:ascii="Bookman Old Style" w:hAnsi="Bookman Old Style" w:cstheme="minorHAnsi"/>
          <w:sz w:val="24"/>
          <w:szCs w:val="24"/>
        </w:rPr>
        <w:t xml:space="preserve">found on the NPS </w:t>
      </w:r>
      <w:r w:rsidR="001100B0">
        <w:rPr>
          <w:rFonts w:ascii="Bookman Old Style" w:hAnsi="Bookman Old Style" w:cstheme="minorHAnsi"/>
          <w:sz w:val="24"/>
          <w:szCs w:val="24"/>
        </w:rPr>
        <w:t>Social Science Branch</w:t>
      </w:r>
      <w:r w:rsidRPr="00A867C6">
        <w:rPr>
          <w:rFonts w:ascii="Bookman Old Style" w:hAnsi="Bookman Old Style" w:cstheme="minorHAnsi"/>
          <w:sz w:val="24"/>
          <w:szCs w:val="24"/>
        </w:rPr>
        <w:t xml:space="preserve"> Web site. </w:t>
      </w:r>
    </w:p>
    <w:p w:rsidR="00B14711" w:rsidRDefault="00B14711" w:rsidP="00B14711">
      <w:pPr>
        <w:pStyle w:val="PlainText"/>
        <w:rPr>
          <w:rFonts w:ascii="Bookman Old Style" w:hAnsi="Bookman Old Style" w:cstheme="minorHAnsi"/>
          <w:sz w:val="24"/>
          <w:szCs w:val="24"/>
        </w:rPr>
      </w:pPr>
    </w:p>
    <w:p w:rsidR="00640924" w:rsidRDefault="00640924" w:rsidP="00B14711">
      <w:pPr>
        <w:pStyle w:val="PlainText"/>
        <w:rPr>
          <w:rFonts w:ascii="Bookman Old Style" w:hAnsi="Bookman Old Style" w:cstheme="minorHAnsi"/>
          <w:sz w:val="24"/>
          <w:szCs w:val="24"/>
        </w:rPr>
      </w:pPr>
    </w:p>
    <w:p w:rsidR="00640924" w:rsidRPr="00A867C6" w:rsidRDefault="00640924" w:rsidP="00B14711">
      <w:pPr>
        <w:pStyle w:val="PlainText"/>
        <w:rPr>
          <w:rFonts w:ascii="Bookman Old Style" w:hAnsi="Bookman Old Style" w:cstheme="minorHAnsi"/>
          <w:sz w:val="24"/>
          <w:szCs w:val="24"/>
        </w:rPr>
      </w:pPr>
    </w:p>
    <w:p w:rsidR="00B14711" w:rsidRPr="00A867C6" w:rsidRDefault="00B14711" w:rsidP="00B14711">
      <w:pPr>
        <w:pStyle w:val="PlainText"/>
        <w:rPr>
          <w:rFonts w:ascii="Bookman Old Style" w:hAnsi="Bookman Old Style" w:cstheme="minorHAnsi"/>
          <w:i/>
          <w:sz w:val="24"/>
          <w:szCs w:val="24"/>
        </w:rPr>
      </w:pPr>
      <w:r w:rsidRPr="00A867C6">
        <w:rPr>
          <w:rFonts w:ascii="Bookman Old Style" w:hAnsi="Bookman Old Style" w:cstheme="minorHAnsi"/>
          <w:i/>
          <w:sz w:val="24"/>
          <w:szCs w:val="24"/>
        </w:rPr>
        <w:t>6. I will be surveying s</w:t>
      </w:r>
      <w:r w:rsidR="00013EC7" w:rsidRPr="00A867C6">
        <w:rPr>
          <w:rFonts w:ascii="Bookman Old Style" w:hAnsi="Bookman Old Style" w:cstheme="minorHAnsi"/>
          <w:i/>
          <w:sz w:val="24"/>
          <w:szCs w:val="24"/>
        </w:rPr>
        <w:t xml:space="preserve">mall groups of park visitors. </w:t>
      </w:r>
      <w:r w:rsidRPr="00A867C6">
        <w:rPr>
          <w:rFonts w:ascii="Bookman Old Style" w:hAnsi="Bookman Old Style" w:cstheme="minorHAnsi"/>
          <w:i/>
          <w:sz w:val="24"/>
          <w:szCs w:val="24"/>
        </w:rPr>
        <w:t xml:space="preserve">Is approval required? </w:t>
      </w:r>
    </w:p>
    <w:p w:rsidR="00B14711" w:rsidRPr="00A867C6" w:rsidRDefault="00B14711" w:rsidP="00013EC7">
      <w:pPr>
        <w:pStyle w:val="PlainText"/>
        <w:ind w:left="450"/>
        <w:rPr>
          <w:rFonts w:ascii="Bookman Old Style" w:hAnsi="Bookman Old Style" w:cstheme="minorHAnsi"/>
          <w:sz w:val="24"/>
          <w:szCs w:val="24"/>
        </w:rPr>
      </w:pPr>
      <w:r w:rsidRPr="00A867C6">
        <w:rPr>
          <w:rFonts w:ascii="Bookman Old Style" w:hAnsi="Bookman Old Style" w:cstheme="minorHAnsi"/>
          <w:sz w:val="24"/>
          <w:szCs w:val="24"/>
        </w:rPr>
        <w:t>NPS and OMB appr</w:t>
      </w:r>
      <w:r w:rsidR="00013EC7" w:rsidRPr="00A867C6">
        <w:rPr>
          <w:rFonts w:ascii="Bookman Old Style" w:hAnsi="Bookman Old Style" w:cstheme="minorHAnsi"/>
          <w:sz w:val="24"/>
          <w:szCs w:val="24"/>
        </w:rPr>
        <w:t xml:space="preserve">oval is required if identical </w:t>
      </w:r>
      <w:r w:rsidRPr="00A867C6">
        <w:rPr>
          <w:rFonts w:ascii="Bookman Old Style" w:hAnsi="Bookman Old Style" w:cstheme="minorHAnsi"/>
          <w:sz w:val="24"/>
          <w:szCs w:val="24"/>
        </w:rPr>
        <w:t xml:space="preserve">questions are asked of ten or more persons. </w:t>
      </w:r>
    </w:p>
    <w:p w:rsidR="00B14711" w:rsidRPr="00A867C6" w:rsidRDefault="00B14711" w:rsidP="00B14711">
      <w:pPr>
        <w:pStyle w:val="PlainText"/>
        <w:rPr>
          <w:rFonts w:ascii="Bookman Old Style" w:hAnsi="Bookman Old Style" w:cstheme="minorHAnsi"/>
          <w:sz w:val="24"/>
          <w:szCs w:val="24"/>
        </w:rPr>
      </w:pPr>
    </w:p>
    <w:p w:rsidR="00B14711" w:rsidRPr="00A867C6" w:rsidRDefault="00B14711" w:rsidP="00B14711">
      <w:pPr>
        <w:pStyle w:val="PlainText"/>
        <w:rPr>
          <w:rFonts w:ascii="Bookman Old Style" w:hAnsi="Bookman Old Style" w:cstheme="minorHAnsi"/>
          <w:i/>
          <w:sz w:val="24"/>
          <w:szCs w:val="24"/>
        </w:rPr>
      </w:pPr>
      <w:r w:rsidRPr="00A867C6">
        <w:rPr>
          <w:rFonts w:ascii="Bookman Old Style" w:hAnsi="Bookman Old Style" w:cstheme="minorHAnsi"/>
          <w:i/>
          <w:sz w:val="24"/>
          <w:szCs w:val="24"/>
        </w:rPr>
        <w:t>7. Do I need approval</w:t>
      </w:r>
      <w:r w:rsidR="00013EC7" w:rsidRPr="00A867C6">
        <w:rPr>
          <w:rFonts w:ascii="Bookman Old Style" w:hAnsi="Bookman Old Style" w:cstheme="minorHAnsi"/>
          <w:i/>
          <w:sz w:val="24"/>
          <w:szCs w:val="24"/>
        </w:rPr>
        <w:t xml:space="preserve"> if I am pre-testing a survey </w:t>
      </w:r>
      <w:r w:rsidRPr="00A867C6">
        <w:rPr>
          <w:rFonts w:ascii="Bookman Old Style" w:hAnsi="Bookman Old Style" w:cstheme="minorHAnsi"/>
          <w:i/>
          <w:sz w:val="24"/>
          <w:szCs w:val="24"/>
        </w:rPr>
        <w:t xml:space="preserve">for later submission? </w:t>
      </w:r>
    </w:p>
    <w:p w:rsidR="00B14711" w:rsidRPr="00A867C6" w:rsidRDefault="00B14711" w:rsidP="00013EC7">
      <w:pPr>
        <w:pStyle w:val="PlainText"/>
        <w:ind w:left="450"/>
        <w:rPr>
          <w:rFonts w:ascii="Bookman Old Style" w:hAnsi="Bookman Old Style" w:cstheme="minorHAnsi"/>
          <w:sz w:val="24"/>
          <w:szCs w:val="24"/>
        </w:rPr>
      </w:pPr>
      <w:r w:rsidRPr="00A867C6">
        <w:rPr>
          <w:rFonts w:ascii="Bookman Old Style" w:hAnsi="Bookman Old Style" w:cstheme="minorHAnsi"/>
          <w:sz w:val="24"/>
          <w:szCs w:val="24"/>
        </w:rPr>
        <w:t>Pre-testing of surve</w:t>
      </w:r>
      <w:r w:rsidR="00013EC7" w:rsidRPr="00A867C6">
        <w:rPr>
          <w:rFonts w:ascii="Bookman Old Style" w:hAnsi="Bookman Old Style" w:cstheme="minorHAnsi"/>
          <w:sz w:val="24"/>
          <w:szCs w:val="24"/>
        </w:rPr>
        <w:t xml:space="preserve">y instruments and methodology </w:t>
      </w:r>
      <w:r w:rsidRPr="00A867C6">
        <w:rPr>
          <w:rFonts w:ascii="Bookman Old Style" w:hAnsi="Bookman Old Style" w:cstheme="minorHAnsi"/>
          <w:sz w:val="24"/>
          <w:szCs w:val="24"/>
        </w:rPr>
        <w:t>is encouraged. If pre-te</w:t>
      </w:r>
      <w:r w:rsidR="00013EC7" w:rsidRPr="00A867C6">
        <w:rPr>
          <w:rFonts w:ascii="Bookman Old Style" w:hAnsi="Bookman Old Style" w:cstheme="minorHAnsi"/>
          <w:sz w:val="24"/>
          <w:szCs w:val="24"/>
        </w:rPr>
        <w:t xml:space="preserve">sting involves collecting the </w:t>
      </w:r>
      <w:r w:rsidRPr="00A867C6">
        <w:rPr>
          <w:rFonts w:ascii="Bookman Old Style" w:hAnsi="Bookman Old Style" w:cstheme="minorHAnsi"/>
          <w:sz w:val="24"/>
          <w:szCs w:val="24"/>
        </w:rPr>
        <w:t>same information from ten or mor</w:t>
      </w:r>
      <w:r w:rsidR="00013EC7" w:rsidRPr="00A867C6">
        <w:rPr>
          <w:rFonts w:ascii="Bookman Old Style" w:hAnsi="Bookman Old Style" w:cstheme="minorHAnsi"/>
          <w:sz w:val="24"/>
          <w:szCs w:val="24"/>
        </w:rPr>
        <w:t xml:space="preserve">e members of the </w:t>
      </w:r>
      <w:r w:rsidRPr="00A867C6">
        <w:rPr>
          <w:rFonts w:ascii="Bookman Old Style" w:hAnsi="Bookman Old Style" w:cstheme="minorHAnsi"/>
          <w:sz w:val="24"/>
          <w:szCs w:val="24"/>
        </w:rPr>
        <w:t xml:space="preserve">public, clearance for </w:t>
      </w:r>
      <w:r w:rsidR="00013EC7" w:rsidRPr="00A867C6">
        <w:rPr>
          <w:rFonts w:ascii="Bookman Old Style" w:hAnsi="Bookman Old Style" w:cstheme="minorHAnsi"/>
          <w:sz w:val="24"/>
          <w:szCs w:val="24"/>
        </w:rPr>
        <w:t xml:space="preserve">the pre-test is required. The </w:t>
      </w:r>
      <w:r w:rsidRPr="00A867C6">
        <w:rPr>
          <w:rFonts w:ascii="Bookman Old Style" w:hAnsi="Bookman Old Style" w:cstheme="minorHAnsi"/>
          <w:sz w:val="24"/>
          <w:szCs w:val="24"/>
        </w:rPr>
        <w:t xml:space="preserve">request for approval of </w:t>
      </w:r>
      <w:r w:rsidR="00013EC7" w:rsidRPr="00A867C6">
        <w:rPr>
          <w:rFonts w:ascii="Bookman Old Style" w:hAnsi="Bookman Old Style" w:cstheme="minorHAnsi"/>
          <w:sz w:val="24"/>
          <w:szCs w:val="24"/>
        </w:rPr>
        <w:t xml:space="preserve">the pre-test can be submitted </w:t>
      </w:r>
      <w:r w:rsidRPr="00A867C6">
        <w:rPr>
          <w:rFonts w:ascii="Bookman Old Style" w:hAnsi="Bookman Old Style" w:cstheme="minorHAnsi"/>
          <w:sz w:val="24"/>
          <w:szCs w:val="24"/>
        </w:rPr>
        <w:t>separately or w</w:t>
      </w:r>
      <w:r w:rsidR="00013EC7" w:rsidRPr="00A867C6">
        <w:rPr>
          <w:rFonts w:ascii="Bookman Old Style" w:hAnsi="Bookman Old Style" w:cstheme="minorHAnsi"/>
          <w:sz w:val="24"/>
          <w:szCs w:val="24"/>
        </w:rPr>
        <w:t xml:space="preserve">ith the final survey package, </w:t>
      </w:r>
      <w:r w:rsidRPr="00A867C6">
        <w:rPr>
          <w:rFonts w:ascii="Bookman Old Style" w:hAnsi="Bookman Old Style" w:cstheme="minorHAnsi"/>
          <w:sz w:val="24"/>
          <w:szCs w:val="24"/>
        </w:rPr>
        <w:t>whichever is appropriat</w:t>
      </w:r>
      <w:r w:rsidR="00013EC7" w:rsidRPr="00A867C6">
        <w:rPr>
          <w:rFonts w:ascii="Bookman Old Style" w:hAnsi="Bookman Old Style" w:cstheme="minorHAnsi"/>
          <w:sz w:val="24"/>
          <w:szCs w:val="24"/>
        </w:rPr>
        <w:t xml:space="preserve">e. However, if done with 9 or </w:t>
      </w:r>
      <w:r w:rsidRPr="00A867C6">
        <w:rPr>
          <w:rFonts w:ascii="Bookman Old Style" w:hAnsi="Bookman Old Style" w:cstheme="minorHAnsi"/>
          <w:sz w:val="24"/>
          <w:szCs w:val="24"/>
        </w:rPr>
        <w:t xml:space="preserve">less people, pre-testing </w:t>
      </w:r>
      <w:r w:rsidR="00013EC7" w:rsidRPr="00A867C6">
        <w:rPr>
          <w:rFonts w:ascii="Bookman Old Style" w:hAnsi="Bookman Old Style" w:cstheme="minorHAnsi"/>
          <w:sz w:val="24"/>
          <w:szCs w:val="24"/>
        </w:rPr>
        <w:t xml:space="preserve">instruments prior to </w:t>
      </w:r>
      <w:r w:rsidRPr="00A867C6">
        <w:rPr>
          <w:rFonts w:ascii="Bookman Old Style" w:hAnsi="Bookman Old Style" w:cstheme="minorHAnsi"/>
          <w:sz w:val="24"/>
          <w:szCs w:val="24"/>
        </w:rPr>
        <w:t>submission is recom</w:t>
      </w:r>
      <w:r w:rsidR="00013EC7" w:rsidRPr="00A867C6">
        <w:rPr>
          <w:rFonts w:ascii="Bookman Old Style" w:hAnsi="Bookman Old Style" w:cstheme="minorHAnsi"/>
          <w:sz w:val="24"/>
          <w:szCs w:val="24"/>
        </w:rPr>
        <w:t xml:space="preserve">mended, especially if you are </w:t>
      </w:r>
      <w:r w:rsidRPr="00A867C6">
        <w:rPr>
          <w:rFonts w:ascii="Bookman Old Style" w:hAnsi="Bookman Old Style" w:cstheme="minorHAnsi"/>
          <w:sz w:val="24"/>
          <w:szCs w:val="24"/>
        </w:rPr>
        <w:t>new to the survey des</w:t>
      </w:r>
      <w:r w:rsidR="00013EC7" w:rsidRPr="00A867C6">
        <w:rPr>
          <w:rFonts w:ascii="Bookman Old Style" w:hAnsi="Bookman Old Style" w:cstheme="minorHAnsi"/>
          <w:sz w:val="24"/>
          <w:szCs w:val="24"/>
        </w:rPr>
        <w:t xml:space="preserve">ign process and/or the survey </w:t>
      </w:r>
      <w:r w:rsidRPr="00A867C6">
        <w:rPr>
          <w:rFonts w:ascii="Bookman Old Style" w:hAnsi="Bookman Old Style" w:cstheme="minorHAnsi"/>
          <w:sz w:val="24"/>
          <w:szCs w:val="24"/>
        </w:rPr>
        <w:t>includes quest</w:t>
      </w:r>
      <w:r w:rsidR="00013EC7" w:rsidRPr="00A867C6">
        <w:rPr>
          <w:rFonts w:ascii="Bookman Old Style" w:hAnsi="Bookman Old Style" w:cstheme="minorHAnsi"/>
          <w:sz w:val="24"/>
          <w:szCs w:val="24"/>
        </w:rPr>
        <w:t xml:space="preserve">ions that have not already been </w:t>
      </w:r>
      <w:r w:rsidRPr="00A867C6">
        <w:rPr>
          <w:rFonts w:ascii="Bookman Old Style" w:hAnsi="Bookman Old Style" w:cstheme="minorHAnsi"/>
          <w:sz w:val="24"/>
          <w:szCs w:val="24"/>
        </w:rPr>
        <w:t>well-</w:t>
      </w:r>
      <w:r w:rsidR="00013EC7" w:rsidRPr="00A867C6">
        <w:rPr>
          <w:rFonts w:ascii="Bookman Old Style" w:hAnsi="Bookman Old Style" w:cstheme="minorHAnsi"/>
          <w:sz w:val="24"/>
          <w:szCs w:val="24"/>
        </w:rPr>
        <w:t>t</w:t>
      </w:r>
      <w:r w:rsidRPr="00A867C6">
        <w:rPr>
          <w:rFonts w:ascii="Bookman Old Style" w:hAnsi="Bookman Old Style" w:cstheme="minorHAnsi"/>
          <w:sz w:val="24"/>
          <w:szCs w:val="24"/>
        </w:rPr>
        <w:t xml:space="preserve">ested. </w:t>
      </w:r>
    </w:p>
    <w:p w:rsidR="00B14711" w:rsidRPr="00A867C6" w:rsidRDefault="00B14711" w:rsidP="00B14711">
      <w:pPr>
        <w:pStyle w:val="PlainText"/>
        <w:rPr>
          <w:rFonts w:ascii="Bookman Old Style" w:hAnsi="Bookman Old Style" w:cstheme="minorHAnsi"/>
          <w:sz w:val="24"/>
          <w:szCs w:val="24"/>
        </w:rPr>
      </w:pPr>
    </w:p>
    <w:p w:rsidR="00B14711" w:rsidRPr="00A867C6" w:rsidRDefault="00B14711" w:rsidP="00B14711">
      <w:pPr>
        <w:pStyle w:val="PlainText"/>
        <w:rPr>
          <w:rFonts w:ascii="Bookman Old Style" w:hAnsi="Bookman Old Style" w:cstheme="minorHAnsi"/>
          <w:i/>
          <w:sz w:val="24"/>
          <w:szCs w:val="24"/>
        </w:rPr>
      </w:pPr>
      <w:r w:rsidRPr="00A867C6">
        <w:rPr>
          <w:rFonts w:ascii="Bookman Old Style" w:hAnsi="Bookman Old Style" w:cstheme="minorHAnsi"/>
          <w:i/>
          <w:sz w:val="24"/>
          <w:szCs w:val="24"/>
        </w:rPr>
        <w:t>8. I intend to offer res</w:t>
      </w:r>
      <w:r w:rsidR="00013EC7" w:rsidRPr="00A867C6">
        <w:rPr>
          <w:rFonts w:ascii="Bookman Old Style" w:hAnsi="Bookman Old Style" w:cstheme="minorHAnsi"/>
          <w:i/>
          <w:sz w:val="24"/>
          <w:szCs w:val="24"/>
        </w:rPr>
        <w:t xml:space="preserve">pondents to my survey a small </w:t>
      </w:r>
      <w:r w:rsidRPr="00A867C6">
        <w:rPr>
          <w:rFonts w:ascii="Bookman Old Style" w:hAnsi="Bookman Old Style" w:cstheme="minorHAnsi"/>
          <w:i/>
          <w:sz w:val="24"/>
          <w:szCs w:val="24"/>
        </w:rPr>
        <w:t>token of tha</w:t>
      </w:r>
      <w:r w:rsidR="00013EC7" w:rsidRPr="00A867C6">
        <w:rPr>
          <w:rFonts w:ascii="Bookman Old Style" w:hAnsi="Bookman Old Style" w:cstheme="minorHAnsi"/>
          <w:i/>
          <w:sz w:val="24"/>
          <w:szCs w:val="24"/>
        </w:rPr>
        <w:t xml:space="preserve">nks from the park cooperating </w:t>
      </w:r>
      <w:r w:rsidRPr="00A867C6">
        <w:rPr>
          <w:rFonts w:ascii="Bookman Old Style" w:hAnsi="Bookman Old Style" w:cstheme="minorHAnsi"/>
          <w:i/>
          <w:sz w:val="24"/>
          <w:szCs w:val="24"/>
        </w:rPr>
        <w:t xml:space="preserve">association. Is this acceptable? </w:t>
      </w:r>
    </w:p>
    <w:p w:rsidR="00B14711" w:rsidRPr="00A867C6" w:rsidRDefault="00B14711" w:rsidP="00013EC7">
      <w:pPr>
        <w:pStyle w:val="PlainText"/>
        <w:ind w:left="450"/>
        <w:rPr>
          <w:rFonts w:ascii="Bookman Old Style" w:hAnsi="Bookman Old Style" w:cstheme="minorHAnsi"/>
          <w:sz w:val="24"/>
          <w:szCs w:val="24"/>
        </w:rPr>
      </w:pPr>
      <w:r w:rsidRPr="00A867C6">
        <w:rPr>
          <w:rFonts w:ascii="Bookman Old Style" w:hAnsi="Bookman Old Style" w:cstheme="minorHAnsi"/>
          <w:sz w:val="24"/>
          <w:szCs w:val="24"/>
        </w:rPr>
        <w:t>Generally, OMB dis</w:t>
      </w:r>
      <w:r w:rsidR="00013EC7" w:rsidRPr="00A867C6">
        <w:rPr>
          <w:rFonts w:ascii="Bookman Old Style" w:hAnsi="Bookman Old Style" w:cstheme="minorHAnsi"/>
          <w:sz w:val="24"/>
          <w:szCs w:val="24"/>
        </w:rPr>
        <w:t xml:space="preserve">courages use of incentives in </w:t>
      </w:r>
      <w:r w:rsidRPr="00A867C6">
        <w:rPr>
          <w:rFonts w:ascii="Bookman Old Style" w:hAnsi="Bookman Old Style" w:cstheme="minorHAnsi"/>
          <w:sz w:val="24"/>
          <w:szCs w:val="24"/>
        </w:rPr>
        <w:t>federal surveys because of the possibil</w:t>
      </w:r>
      <w:r w:rsidR="00013EC7" w:rsidRPr="00A867C6">
        <w:rPr>
          <w:rFonts w:ascii="Bookman Old Style" w:hAnsi="Bookman Old Style" w:cstheme="minorHAnsi"/>
          <w:sz w:val="24"/>
          <w:szCs w:val="24"/>
        </w:rPr>
        <w:t xml:space="preserve">ity of biasing </w:t>
      </w:r>
      <w:r w:rsidRPr="00A867C6">
        <w:rPr>
          <w:rFonts w:ascii="Bookman Old Style" w:hAnsi="Bookman Old Style" w:cstheme="minorHAnsi"/>
          <w:sz w:val="24"/>
          <w:szCs w:val="24"/>
        </w:rPr>
        <w:t>a sample. Und</w:t>
      </w:r>
      <w:r w:rsidR="00013EC7" w:rsidRPr="00A867C6">
        <w:rPr>
          <w:rFonts w:ascii="Bookman Old Style" w:hAnsi="Bookman Old Style" w:cstheme="minorHAnsi"/>
          <w:sz w:val="24"/>
          <w:szCs w:val="24"/>
        </w:rPr>
        <w:t>er certain circumstances, non-</w:t>
      </w:r>
      <w:r w:rsidRPr="00A867C6">
        <w:rPr>
          <w:rFonts w:ascii="Bookman Old Style" w:hAnsi="Bookman Old Style" w:cstheme="minorHAnsi"/>
          <w:sz w:val="24"/>
          <w:szCs w:val="24"/>
        </w:rPr>
        <w:t>monetary incentives ca</w:t>
      </w:r>
      <w:r w:rsidR="00013EC7" w:rsidRPr="00A867C6">
        <w:rPr>
          <w:rFonts w:ascii="Bookman Old Style" w:hAnsi="Bookman Old Style" w:cstheme="minorHAnsi"/>
          <w:sz w:val="24"/>
          <w:szCs w:val="24"/>
        </w:rPr>
        <w:t xml:space="preserve">n be used. You should contact </w:t>
      </w:r>
      <w:r w:rsidRPr="00A867C6">
        <w:rPr>
          <w:rFonts w:ascii="Bookman Old Style" w:hAnsi="Bookman Old Style" w:cstheme="minorHAnsi"/>
          <w:sz w:val="24"/>
          <w:szCs w:val="24"/>
        </w:rPr>
        <w:t>the NPS Social Sci</w:t>
      </w:r>
      <w:r w:rsidR="00013EC7" w:rsidRPr="00A867C6">
        <w:rPr>
          <w:rFonts w:ascii="Bookman Old Style" w:hAnsi="Bookman Old Style" w:cstheme="minorHAnsi"/>
          <w:sz w:val="24"/>
          <w:szCs w:val="24"/>
        </w:rPr>
        <w:t>ence</w:t>
      </w:r>
      <w:r w:rsidR="00E80110" w:rsidRPr="00A867C6">
        <w:rPr>
          <w:rFonts w:ascii="Bookman Old Style" w:hAnsi="Bookman Old Style" w:cstheme="minorHAnsi"/>
          <w:sz w:val="24"/>
          <w:szCs w:val="24"/>
        </w:rPr>
        <w:t xml:space="preserve"> </w:t>
      </w:r>
      <w:r w:rsidR="001100B0">
        <w:rPr>
          <w:rFonts w:ascii="Bookman Old Style" w:hAnsi="Bookman Old Style" w:cstheme="minorHAnsi"/>
          <w:sz w:val="24"/>
          <w:szCs w:val="24"/>
        </w:rPr>
        <w:t>Branch</w:t>
      </w:r>
      <w:r w:rsidR="00013EC7" w:rsidRPr="00A867C6">
        <w:rPr>
          <w:rFonts w:ascii="Bookman Old Style" w:hAnsi="Bookman Old Style" w:cstheme="minorHAnsi"/>
          <w:sz w:val="24"/>
          <w:szCs w:val="24"/>
        </w:rPr>
        <w:t xml:space="preserve"> to discuss </w:t>
      </w:r>
      <w:r w:rsidRPr="00A867C6">
        <w:rPr>
          <w:rFonts w:ascii="Bookman Old Style" w:hAnsi="Bookman Old Style" w:cstheme="minorHAnsi"/>
          <w:sz w:val="24"/>
          <w:szCs w:val="24"/>
        </w:rPr>
        <w:t xml:space="preserve">your proposed use of an incentive in your survey. </w:t>
      </w:r>
    </w:p>
    <w:p w:rsidR="00B14711" w:rsidRPr="00A867C6" w:rsidRDefault="00B14711" w:rsidP="00B14711">
      <w:pPr>
        <w:pStyle w:val="PlainText"/>
        <w:rPr>
          <w:rFonts w:ascii="Bookman Old Style" w:hAnsi="Bookman Old Style" w:cstheme="minorHAnsi"/>
          <w:sz w:val="24"/>
          <w:szCs w:val="24"/>
        </w:rPr>
      </w:pPr>
    </w:p>
    <w:p w:rsidR="00B14711" w:rsidRPr="00A867C6" w:rsidRDefault="00B14711" w:rsidP="00B14711">
      <w:pPr>
        <w:pStyle w:val="PlainText"/>
        <w:rPr>
          <w:rFonts w:ascii="Bookman Old Style" w:hAnsi="Bookman Old Style" w:cstheme="minorHAnsi"/>
          <w:i/>
          <w:sz w:val="24"/>
          <w:szCs w:val="24"/>
        </w:rPr>
      </w:pPr>
      <w:r w:rsidRPr="00A867C6">
        <w:rPr>
          <w:rFonts w:ascii="Bookman Old Style" w:hAnsi="Bookman Old Style" w:cstheme="minorHAnsi"/>
          <w:i/>
          <w:sz w:val="24"/>
          <w:szCs w:val="24"/>
        </w:rPr>
        <w:t>9. Are there any restrictions on the</w:t>
      </w:r>
      <w:r w:rsidR="00013EC7" w:rsidRPr="00A867C6">
        <w:rPr>
          <w:rFonts w:ascii="Bookman Old Style" w:hAnsi="Bookman Old Style" w:cstheme="minorHAnsi"/>
          <w:i/>
          <w:sz w:val="24"/>
          <w:szCs w:val="24"/>
        </w:rPr>
        <w:t xml:space="preserve"> use of Web </w:t>
      </w:r>
      <w:r w:rsidRPr="00A867C6">
        <w:rPr>
          <w:rFonts w:ascii="Bookman Old Style" w:hAnsi="Bookman Old Style" w:cstheme="minorHAnsi"/>
          <w:i/>
          <w:sz w:val="24"/>
          <w:szCs w:val="24"/>
        </w:rPr>
        <w:t xml:space="preserve">surveys? </w:t>
      </w:r>
    </w:p>
    <w:p w:rsidR="00B14711" w:rsidRPr="00A867C6" w:rsidRDefault="00B14711" w:rsidP="00013EC7">
      <w:pPr>
        <w:pStyle w:val="PlainText"/>
        <w:ind w:left="450"/>
        <w:rPr>
          <w:rFonts w:ascii="Bookman Old Style" w:hAnsi="Bookman Old Style" w:cstheme="minorHAnsi"/>
          <w:sz w:val="24"/>
          <w:szCs w:val="24"/>
        </w:rPr>
      </w:pPr>
      <w:r w:rsidRPr="00A867C6">
        <w:rPr>
          <w:rFonts w:ascii="Bookman Old Style" w:hAnsi="Bookman Old Style" w:cstheme="minorHAnsi"/>
          <w:sz w:val="24"/>
          <w:szCs w:val="24"/>
        </w:rPr>
        <w:t>Use of Web surveys as</w:t>
      </w:r>
      <w:r w:rsidR="00013EC7" w:rsidRPr="00A867C6">
        <w:rPr>
          <w:rFonts w:ascii="Bookman Old Style" w:hAnsi="Bookman Old Style" w:cstheme="minorHAnsi"/>
          <w:sz w:val="24"/>
          <w:szCs w:val="24"/>
        </w:rPr>
        <w:t xml:space="preserve"> an option for respondents is </w:t>
      </w:r>
      <w:r w:rsidRPr="00A867C6">
        <w:rPr>
          <w:rFonts w:ascii="Bookman Old Style" w:hAnsi="Bookman Old Style" w:cstheme="minorHAnsi"/>
          <w:sz w:val="24"/>
          <w:szCs w:val="24"/>
        </w:rPr>
        <w:t xml:space="preserve">acceptable. The Web </w:t>
      </w:r>
      <w:r w:rsidR="00013EC7" w:rsidRPr="00A867C6">
        <w:rPr>
          <w:rFonts w:ascii="Bookman Old Style" w:hAnsi="Bookman Old Style" w:cstheme="minorHAnsi"/>
          <w:sz w:val="24"/>
          <w:szCs w:val="24"/>
        </w:rPr>
        <w:t xml:space="preserve">should not be the only method </w:t>
      </w:r>
      <w:r w:rsidRPr="00A867C6">
        <w:rPr>
          <w:rFonts w:ascii="Bookman Old Style" w:hAnsi="Bookman Old Style" w:cstheme="minorHAnsi"/>
          <w:sz w:val="24"/>
          <w:szCs w:val="24"/>
        </w:rPr>
        <w:t>of survey administrati</w:t>
      </w:r>
      <w:r w:rsidR="00013EC7" w:rsidRPr="00A867C6">
        <w:rPr>
          <w:rFonts w:ascii="Bookman Old Style" w:hAnsi="Bookman Old Style" w:cstheme="minorHAnsi"/>
          <w:sz w:val="24"/>
          <w:szCs w:val="24"/>
        </w:rPr>
        <w:t xml:space="preserve">on. There are restrictions on </w:t>
      </w:r>
      <w:r w:rsidRPr="00A867C6">
        <w:rPr>
          <w:rFonts w:ascii="Bookman Old Style" w:hAnsi="Bookman Old Style" w:cstheme="minorHAnsi"/>
          <w:sz w:val="24"/>
          <w:szCs w:val="24"/>
        </w:rPr>
        <w:t>surveys of Web site</w:t>
      </w:r>
      <w:r w:rsidR="00013EC7" w:rsidRPr="00A867C6">
        <w:rPr>
          <w:rFonts w:ascii="Bookman Old Style" w:hAnsi="Bookman Old Style" w:cstheme="minorHAnsi"/>
          <w:sz w:val="24"/>
          <w:szCs w:val="24"/>
        </w:rPr>
        <w:t xml:space="preserve"> users. If you intend to do a </w:t>
      </w:r>
      <w:r w:rsidRPr="00A867C6">
        <w:rPr>
          <w:rFonts w:ascii="Bookman Old Style" w:hAnsi="Bookman Old Style" w:cstheme="minorHAnsi"/>
          <w:sz w:val="24"/>
          <w:szCs w:val="24"/>
        </w:rPr>
        <w:t>survey of this popula</w:t>
      </w:r>
      <w:r w:rsidR="00013EC7" w:rsidRPr="00A867C6">
        <w:rPr>
          <w:rFonts w:ascii="Bookman Old Style" w:hAnsi="Bookman Old Style" w:cstheme="minorHAnsi"/>
          <w:sz w:val="24"/>
          <w:szCs w:val="24"/>
        </w:rPr>
        <w:t xml:space="preserve">tion, please contact the NPS </w:t>
      </w:r>
      <w:r w:rsidRPr="00A867C6">
        <w:rPr>
          <w:rFonts w:ascii="Bookman Old Style" w:hAnsi="Bookman Old Style" w:cstheme="minorHAnsi"/>
          <w:sz w:val="24"/>
          <w:szCs w:val="24"/>
        </w:rPr>
        <w:t>Social Science</w:t>
      </w:r>
      <w:r w:rsidR="00013EC7" w:rsidRPr="00A867C6">
        <w:rPr>
          <w:rFonts w:ascii="Bookman Old Style" w:hAnsi="Bookman Old Style" w:cstheme="minorHAnsi"/>
          <w:sz w:val="24"/>
          <w:szCs w:val="24"/>
        </w:rPr>
        <w:t xml:space="preserve"> </w:t>
      </w:r>
      <w:r w:rsidR="001100B0">
        <w:rPr>
          <w:rFonts w:ascii="Bookman Old Style" w:hAnsi="Bookman Old Style" w:cstheme="minorHAnsi"/>
          <w:sz w:val="24"/>
          <w:szCs w:val="24"/>
        </w:rPr>
        <w:t>Branch</w:t>
      </w:r>
      <w:r w:rsidR="00013EC7" w:rsidRPr="00A867C6">
        <w:rPr>
          <w:rFonts w:ascii="Bookman Old Style" w:hAnsi="Bookman Old Style" w:cstheme="minorHAnsi"/>
          <w:sz w:val="24"/>
          <w:szCs w:val="24"/>
        </w:rPr>
        <w:t xml:space="preserve"> early in your planning </w:t>
      </w:r>
      <w:r w:rsidRPr="00A867C6">
        <w:rPr>
          <w:rFonts w:ascii="Bookman Old Style" w:hAnsi="Bookman Old Style" w:cstheme="minorHAnsi"/>
          <w:sz w:val="24"/>
          <w:szCs w:val="24"/>
        </w:rPr>
        <w:t>process. Further, in t</w:t>
      </w:r>
      <w:r w:rsidR="00013EC7" w:rsidRPr="00A867C6">
        <w:rPr>
          <w:rFonts w:ascii="Bookman Old Style" w:hAnsi="Bookman Old Style" w:cstheme="minorHAnsi"/>
          <w:sz w:val="24"/>
          <w:szCs w:val="24"/>
        </w:rPr>
        <w:t xml:space="preserve">erms of sample selection, the </w:t>
      </w:r>
      <w:r w:rsidRPr="00A867C6">
        <w:rPr>
          <w:rFonts w:ascii="Bookman Old Style" w:hAnsi="Bookman Old Style" w:cstheme="minorHAnsi"/>
          <w:sz w:val="24"/>
          <w:szCs w:val="24"/>
        </w:rPr>
        <w:t>Web should not b</w:t>
      </w:r>
      <w:r w:rsidR="00013EC7" w:rsidRPr="00A867C6">
        <w:rPr>
          <w:rFonts w:ascii="Bookman Old Style" w:hAnsi="Bookman Old Style" w:cstheme="minorHAnsi"/>
          <w:sz w:val="24"/>
          <w:szCs w:val="24"/>
        </w:rPr>
        <w:t xml:space="preserve">e the means by which a sample </w:t>
      </w:r>
      <w:r w:rsidRPr="00A867C6">
        <w:rPr>
          <w:rFonts w:ascii="Bookman Old Style" w:hAnsi="Bookman Old Style" w:cstheme="minorHAnsi"/>
          <w:sz w:val="24"/>
          <w:szCs w:val="24"/>
        </w:rPr>
        <w:t>population is recrui</w:t>
      </w:r>
      <w:r w:rsidR="00013EC7" w:rsidRPr="00A867C6">
        <w:rPr>
          <w:rFonts w:ascii="Bookman Old Style" w:hAnsi="Bookman Old Style" w:cstheme="minorHAnsi"/>
          <w:sz w:val="24"/>
          <w:szCs w:val="24"/>
        </w:rPr>
        <w:t xml:space="preserve">ted, since this will bias the </w:t>
      </w:r>
      <w:r w:rsidRPr="00A867C6">
        <w:rPr>
          <w:rFonts w:ascii="Bookman Old Style" w:hAnsi="Bookman Old Style" w:cstheme="minorHAnsi"/>
          <w:sz w:val="24"/>
          <w:szCs w:val="24"/>
        </w:rPr>
        <w:t>sample. An exception oc</w:t>
      </w:r>
      <w:r w:rsidR="00013EC7" w:rsidRPr="00A867C6">
        <w:rPr>
          <w:rFonts w:ascii="Bookman Old Style" w:hAnsi="Bookman Old Style" w:cstheme="minorHAnsi"/>
          <w:sz w:val="24"/>
          <w:szCs w:val="24"/>
        </w:rPr>
        <w:t xml:space="preserve">curs when the population </w:t>
      </w:r>
      <w:r w:rsidRPr="00A867C6">
        <w:rPr>
          <w:rFonts w:ascii="Bookman Old Style" w:hAnsi="Bookman Old Style" w:cstheme="minorHAnsi"/>
          <w:sz w:val="24"/>
          <w:szCs w:val="24"/>
        </w:rPr>
        <w:t>being surveyed consis</w:t>
      </w:r>
      <w:r w:rsidR="00013EC7" w:rsidRPr="00A867C6">
        <w:rPr>
          <w:rFonts w:ascii="Bookman Old Style" w:hAnsi="Bookman Old Style" w:cstheme="minorHAnsi"/>
          <w:sz w:val="24"/>
          <w:szCs w:val="24"/>
        </w:rPr>
        <w:t xml:space="preserve">ts of visitors to a Web site, </w:t>
      </w:r>
      <w:r w:rsidRPr="00A867C6">
        <w:rPr>
          <w:rFonts w:ascii="Bookman Old Style" w:hAnsi="Bookman Old Style" w:cstheme="minorHAnsi"/>
          <w:sz w:val="24"/>
          <w:szCs w:val="24"/>
        </w:rPr>
        <w:t>such as www.nps.go</w:t>
      </w:r>
      <w:r w:rsidR="00013EC7" w:rsidRPr="00A867C6">
        <w:rPr>
          <w:rFonts w:ascii="Bookman Old Style" w:hAnsi="Bookman Old Style" w:cstheme="minorHAnsi"/>
          <w:sz w:val="24"/>
          <w:szCs w:val="24"/>
        </w:rPr>
        <w:t xml:space="preserve">v. Contact the </w:t>
      </w:r>
      <w:r w:rsidR="001100B0">
        <w:rPr>
          <w:rFonts w:ascii="Bookman Old Style" w:hAnsi="Bookman Old Style" w:cstheme="minorHAnsi"/>
          <w:sz w:val="24"/>
          <w:szCs w:val="24"/>
        </w:rPr>
        <w:t>Social Science Branch</w:t>
      </w:r>
      <w:r w:rsidRPr="00A867C6">
        <w:rPr>
          <w:rFonts w:ascii="Bookman Old Style" w:hAnsi="Bookman Old Style" w:cstheme="minorHAnsi"/>
          <w:sz w:val="24"/>
          <w:szCs w:val="24"/>
        </w:rPr>
        <w:t xml:space="preserve"> if you are planning such a survey. </w:t>
      </w:r>
    </w:p>
    <w:p w:rsidR="00013EC7" w:rsidRPr="00A867C6" w:rsidRDefault="00013EC7" w:rsidP="00B14711">
      <w:pPr>
        <w:pStyle w:val="PlainText"/>
        <w:rPr>
          <w:rFonts w:ascii="Bookman Old Style" w:hAnsi="Bookman Old Style" w:cstheme="minorHAnsi"/>
          <w:sz w:val="24"/>
          <w:szCs w:val="24"/>
        </w:rPr>
      </w:pPr>
    </w:p>
    <w:p w:rsidR="00B14711" w:rsidRPr="00A867C6" w:rsidRDefault="00B14711" w:rsidP="00B14711">
      <w:pPr>
        <w:pStyle w:val="PlainText"/>
        <w:rPr>
          <w:rFonts w:ascii="Bookman Old Style" w:hAnsi="Bookman Old Style" w:cstheme="minorHAnsi"/>
          <w:i/>
          <w:sz w:val="24"/>
          <w:szCs w:val="24"/>
        </w:rPr>
      </w:pPr>
      <w:r w:rsidRPr="00A867C6">
        <w:rPr>
          <w:rFonts w:ascii="Bookman Old Style" w:hAnsi="Bookman Old Style" w:cstheme="minorHAnsi"/>
          <w:i/>
          <w:sz w:val="24"/>
          <w:szCs w:val="24"/>
        </w:rPr>
        <w:t xml:space="preserve">10. How should I anticipate my expected response rate? </w:t>
      </w:r>
    </w:p>
    <w:p w:rsidR="00B14711" w:rsidRPr="00A867C6" w:rsidRDefault="00B14711" w:rsidP="00013EC7">
      <w:pPr>
        <w:pStyle w:val="PlainText"/>
        <w:ind w:left="450"/>
        <w:rPr>
          <w:rFonts w:ascii="Bookman Old Style" w:hAnsi="Bookman Old Style" w:cstheme="minorHAnsi"/>
          <w:sz w:val="24"/>
          <w:szCs w:val="24"/>
        </w:rPr>
      </w:pPr>
      <w:r w:rsidRPr="00A867C6">
        <w:rPr>
          <w:rFonts w:ascii="Bookman Old Style" w:hAnsi="Bookman Old Style" w:cstheme="minorHAnsi"/>
          <w:sz w:val="24"/>
          <w:szCs w:val="24"/>
        </w:rPr>
        <w:t xml:space="preserve">Expected response rates should be based on previous like studies in which the method of data collection and sample population were similar. In </w:t>
      </w:r>
      <w:r w:rsidRPr="00A867C6">
        <w:rPr>
          <w:rFonts w:ascii="Bookman Old Style" w:hAnsi="Bookman Old Style" w:cstheme="minorHAnsi"/>
          <w:sz w:val="24"/>
          <w:szCs w:val="24"/>
        </w:rPr>
        <w:lastRenderedPageBreak/>
        <w:t xml:space="preserve">reporting your expected response rate, please be sure to justify </w:t>
      </w:r>
      <w:r w:rsidR="00013EC7" w:rsidRPr="00A867C6">
        <w:rPr>
          <w:rFonts w:ascii="Bookman Old Style" w:hAnsi="Bookman Old Style" w:cstheme="minorHAnsi"/>
          <w:sz w:val="24"/>
          <w:szCs w:val="24"/>
        </w:rPr>
        <w:t>i</w:t>
      </w:r>
      <w:r w:rsidRPr="00A867C6">
        <w:rPr>
          <w:rFonts w:ascii="Bookman Old Style" w:hAnsi="Bookman Old Style" w:cstheme="minorHAnsi"/>
          <w:sz w:val="24"/>
          <w:szCs w:val="24"/>
        </w:rPr>
        <w:t xml:space="preserve">t with specific reference to these similar studies. If you are having difficulty with this, please contact the </w:t>
      </w:r>
      <w:r w:rsidR="001100B0">
        <w:rPr>
          <w:rFonts w:ascii="Bookman Old Style" w:hAnsi="Bookman Old Style" w:cstheme="minorHAnsi"/>
          <w:sz w:val="24"/>
          <w:szCs w:val="24"/>
        </w:rPr>
        <w:t>Social Science Branch</w:t>
      </w:r>
      <w:r w:rsidRPr="00A867C6">
        <w:rPr>
          <w:rFonts w:ascii="Bookman Old Style" w:hAnsi="Bookman Old Style" w:cstheme="minorHAnsi"/>
          <w:sz w:val="24"/>
          <w:szCs w:val="24"/>
        </w:rPr>
        <w:t xml:space="preserve"> for assistance. </w:t>
      </w:r>
    </w:p>
    <w:p w:rsidR="00B14711" w:rsidRPr="00A867C6" w:rsidRDefault="00B14711" w:rsidP="00B14711">
      <w:pPr>
        <w:pStyle w:val="PlainText"/>
        <w:rPr>
          <w:rFonts w:ascii="Bookman Old Style" w:hAnsi="Bookman Old Style" w:cstheme="minorHAnsi"/>
          <w:sz w:val="24"/>
          <w:szCs w:val="24"/>
        </w:rPr>
      </w:pPr>
    </w:p>
    <w:p w:rsidR="00B14711" w:rsidRPr="00A867C6" w:rsidRDefault="00B14711" w:rsidP="00B14711">
      <w:pPr>
        <w:pStyle w:val="PlainText"/>
        <w:rPr>
          <w:rFonts w:ascii="Bookman Old Style" w:hAnsi="Bookman Old Style" w:cstheme="minorHAnsi"/>
          <w:i/>
          <w:sz w:val="24"/>
          <w:szCs w:val="24"/>
        </w:rPr>
      </w:pPr>
      <w:r w:rsidRPr="00A867C6">
        <w:rPr>
          <w:rFonts w:ascii="Bookman Old Style" w:hAnsi="Bookman Old Style" w:cstheme="minorHAnsi"/>
          <w:i/>
          <w:sz w:val="24"/>
          <w:szCs w:val="24"/>
        </w:rPr>
        <w:t xml:space="preserve">11. Can I assure my participants that their identity (if known) will remain confidential? </w:t>
      </w:r>
    </w:p>
    <w:p w:rsidR="00B14711" w:rsidRPr="00A867C6" w:rsidRDefault="00B14711" w:rsidP="00013EC7">
      <w:pPr>
        <w:pStyle w:val="PlainText"/>
        <w:ind w:left="450"/>
        <w:rPr>
          <w:rFonts w:ascii="Bookman Old Style" w:hAnsi="Bookman Old Style" w:cstheme="minorHAnsi"/>
          <w:sz w:val="24"/>
          <w:szCs w:val="24"/>
        </w:rPr>
      </w:pPr>
      <w:r w:rsidRPr="00A867C6">
        <w:rPr>
          <w:rFonts w:ascii="Bookman Old Style" w:hAnsi="Bookman Old Style" w:cstheme="minorHAnsi"/>
          <w:sz w:val="24"/>
          <w:szCs w:val="24"/>
        </w:rPr>
        <w:t xml:space="preserve">Information collections approved under this program are subject to Freedom of Information Act requests. The Department of the Interior has no statutory authority to exempt studies from such requests. Therefore, confidentiality cannot be pledged. However, any information on surveys that identifies respondents can be removed or stored separately from survey databases so that the two are not linked. These steps should be disclosed to respondents. </w:t>
      </w:r>
    </w:p>
    <w:p w:rsidR="00B14711" w:rsidRPr="00A867C6" w:rsidRDefault="00B14711" w:rsidP="00B14711">
      <w:pPr>
        <w:pStyle w:val="PlainText"/>
        <w:rPr>
          <w:rFonts w:ascii="Bookman Old Style" w:hAnsi="Bookman Old Style" w:cstheme="minorHAnsi"/>
          <w:sz w:val="24"/>
          <w:szCs w:val="24"/>
        </w:rPr>
      </w:pPr>
    </w:p>
    <w:p w:rsidR="00013EC7" w:rsidRPr="00A867C6" w:rsidRDefault="00013EC7" w:rsidP="00B14711">
      <w:pPr>
        <w:pStyle w:val="PlainText"/>
        <w:rPr>
          <w:rFonts w:ascii="Bookman Old Style" w:hAnsi="Bookman Old Style" w:cstheme="minorHAnsi"/>
          <w:sz w:val="24"/>
          <w:szCs w:val="24"/>
        </w:rPr>
      </w:pPr>
    </w:p>
    <w:p w:rsidR="007525AE" w:rsidRDefault="007525AE">
      <w:pPr>
        <w:rPr>
          <w:rFonts w:ascii="Bookman Old Style" w:eastAsiaTheme="majorEastAsia" w:hAnsi="Bookman Old Style" w:cstheme="majorBidi"/>
          <w:spacing w:val="5"/>
          <w:kern w:val="28"/>
          <w:sz w:val="44"/>
          <w:szCs w:val="44"/>
        </w:rPr>
      </w:pPr>
      <w:r>
        <w:rPr>
          <w:rFonts w:ascii="Bookman Old Style" w:hAnsi="Bookman Old Style"/>
          <w:sz w:val="44"/>
          <w:szCs w:val="44"/>
        </w:rPr>
        <w:br w:type="page"/>
      </w:r>
    </w:p>
    <w:p w:rsidR="00640924" w:rsidRDefault="00D03FDE" w:rsidP="004A3A27">
      <w:pPr>
        <w:pStyle w:val="Title"/>
        <w:jc w:val="center"/>
        <w:rPr>
          <w:rFonts w:ascii="Bookman Old Style" w:hAnsi="Bookman Old Style"/>
          <w:color w:val="auto"/>
          <w:sz w:val="44"/>
          <w:szCs w:val="44"/>
        </w:rPr>
      </w:pPr>
      <w:r>
        <w:rPr>
          <w:rFonts w:ascii="Bookman Old Style" w:hAnsi="Bookman Old Style"/>
          <w:color w:val="auto"/>
          <w:sz w:val="44"/>
          <w:szCs w:val="44"/>
        </w:rPr>
        <w:lastRenderedPageBreak/>
        <w:t>Programmatic</w:t>
      </w:r>
      <w:r w:rsidR="00B14711" w:rsidRPr="00A867C6">
        <w:rPr>
          <w:rFonts w:ascii="Bookman Old Style" w:hAnsi="Bookman Old Style"/>
          <w:color w:val="auto"/>
          <w:sz w:val="44"/>
          <w:szCs w:val="44"/>
        </w:rPr>
        <w:t xml:space="preserve"> Review </w:t>
      </w:r>
    </w:p>
    <w:p w:rsidR="00B14711" w:rsidRPr="00A867C6" w:rsidRDefault="00640924" w:rsidP="004A3A27">
      <w:pPr>
        <w:pStyle w:val="Title"/>
        <w:jc w:val="center"/>
        <w:rPr>
          <w:rFonts w:ascii="Bookman Old Style" w:hAnsi="Bookman Old Style"/>
          <w:color w:val="auto"/>
          <w:sz w:val="44"/>
          <w:szCs w:val="44"/>
        </w:rPr>
      </w:pPr>
      <w:r w:rsidRPr="00A867C6">
        <w:rPr>
          <w:rFonts w:ascii="Bookman Old Style" w:hAnsi="Bookman Old Style"/>
          <w:color w:val="auto"/>
          <w:sz w:val="44"/>
          <w:szCs w:val="44"/>
        </w:rPr>
        <w:t xml:space="preserve">Instructions </w:t>
      </w:r>
      <w:r w:rsidR="00D03FDE">
        <w:rPr>
          <w:rFonts w:ascii="Bookman Old Style" w:hAnsi="Bookman Old Style"/>
          <w:color w:val="auto"/>
          <w:sz w:val="44"/>
          <w:szCs w:val="44"/>
        </w:rPr>
        <w:t xml:space="preserve">and </w:t>
      </w:r>
      <w:r w:rsidRPr="00A867C6">
        <w:rPr>
          <w:rFonts w:ascii="Bookman Old Style" w:hAnsi="Bookman Old Style"/>
          <w:color w:val="auto"/>
          <w:sz w:val="44"/>
          <w:szCs w:val="44"/>
        </w:rPr>
        <w:t>Form</w:t>
      </w:r>
    </w:p>
    <w:p w:rsidR="00B14711" w:rsidRPr="00A867C6" w:rsidRDefault="00B14711" w:rsidP="00B14711">
      <w:pPr>
        <w:pStyle w:val="PlainText"/>
        <w:rPr>
          <w:rFonts w:ascii="Bookman Old Style" w:hAnsi="Bookman Old Style" w:cstheme="minorHAnsi"/>
          <w:sz w:val="24"/>
          <w:szCs w:val="24"/>
        </w:rPr>
      </w:pPr>
      <w:r w:rsidRPr="00A867C6">
        <w:rPr>
          <w:rFonts w:ascii="Bookman Old Style" w:hAnsi="Bookman Old Style" w:cstheme="minorHAnsi"/>
          <w:sz w:val="24"/>
          <w:szCs w:val="24"/>
        </w:rPr>
        <w:t xml:space="preserve">1. Insert a title for the proposed study and include park name, if appropriate (e.g., Yosemite National Park Visitor Study). Include the date of submission of the approval request to NPS. </w:t>
      </w:r>
    </w:p>
    <w:p w:rsidR="00013EC7" w:rsidRPr="00A867C6" w:rsidRDefault="00013EC7" w:rsidP="00B14711">
      <w:pPr>
        <w:pStyle w:val="PlainText"/>
        <w:rPr>
          <w:rFonts w:ascii="Bookman Old Style" w:hAnsi="Bookman Old Style" w:cstheme="minorHAnsi"/>
          <w:sz w:val="24"/>
          <w:szCs w:val="24"/>
        </w:rPr>
      </w:pPr>
    </w:p>
    <w:p w:rsidR="00B14711" w:rsidRPr="00A867C6" w:rsidRDefault="00B14711" w:rsidP="00B14711">
      <w:pPr>
        <w:pStyle w:val="PlainText"/>
        <w:rPr>
          <w:rFonts w:ascii="Bookman Old Style" w:hAnsi="Bookman Old Style" w:cstheme="minorHAnsi"/>
          <w:sz w:val="24"/>
          <w:szCs w:val="24"/>
        </w:rPr>
      </w:pPr>
      <w:r w:rsidRPr="00A867C6">
        <w:rPr>
          <w:rFonts w:ascii="Bookman Old Style" w:hAnsi="Bookman Old Style" w:cstheme="minorHAnsi"/>
          <w:sz w:val="24"/>
          <w:szCs w:val="24"/>
        </w:rPr>
        <w:t xml:space="preserve">2. Summarize the proposed study with an abstract not to exceed 150 words. </w:t>
      </w:r>
    </w:p>
    <w:p w:rsidR="00013EC7" w:rsidRPr="00A867C6" w:rsidRDefault="00013EC7" w:rsidP="00B14711">
      <w:pPr>
        <w:pStyle w:val="PlainText"/>
        <w:rPr>
          <w:rFonts w:ascii="Bookman Old Style" w:hAnsi="Bookman Old Style" w:cstheme="minorHAnsi"/>
          <w:sz w:val="24"/>
          <w:szCs w:val="24"/>
        </w:rPr>
      </w:pPr>
    </w:p>
    <w:p w:rsidR="00B14711" w:rsidRPr="00A867C6" w:rsidRDefault="00B14711" w:rsidP="00B14711">
      <w:pPr>
        <w:pStyle w:val="PlainText"/>
        <w:rPr>
          <w:rFonts w:ascii="Bookman Old Style" w:hAnsi="Bookman Old Style" w:cstheme="minorHAnsi"/>
          <w:sz w:val="24"/>
          <w:szCs w:val="24"/>
        </w:rPr>
      </w:pPr>
      <w:r w:rsidRPr="00A867C6">
        <w:rPr>
          <w:rFonts w:ascii="Bookman Old Style" w:hAnsi="Bookman Old Style" w:cstheme="minorHAnsi"/>
          <w:sz w:val="24"/>
          <w:szCs w:val="24"/>
        </w:rPr>
        <w:t xml:space="preserve">3. Fill in the PI contact information. The NPS </w:t>
      </w:r>
      <w:r w:rsidR="001100B0">
        <w:rPr>
          <w:rFonts w:ascii="Bookman Old Style" w:hAnsi="Bookman Old Style" w:cstheme="minorHAnsi"/>
          <w:sz w:val="24"/>
          <w:szCs w:val="24"/>
        </w:rPr>
        <w:t>Social Science Branch</w:t>
      </w:r>
      <w:r w:rsidRPr="00A867C6">
        <w:rPr>
          <w:rFonts w:ascii="Bookman Old Style" w:hAnsi="Bookman Old Style" w:cstheme="minorHAnsi"/>
          <w:sz w:val="24"/>
          <w:szCs w:val="24"/>
        </w:rPr>
        <w:t xml:space="preserve"> will communicate with the PI listed here throughout the entire </w:t>
      </w:r>
      <w:r w:rsidR="00CD7801">
        <w:rPr>
          <w:rFonts w:ascii="Bookman Old Style" w:hAnsi="Bookman Old Style" w:cstheme="minorHAnsi"/>
          <w:sz w:val="24"/>
          <w:szCs w:val="24"/>
        </w:rPr>
        <w:t>p</w:t>
      </w:r>
      <w:r w:rsidRPr="00A867C6">
        <w:rPr>
          <w:rFonts w:ascii="Bookman Old Style" w:hAnsi="Bookman Old Style" w:cstheme="minorHAnsi"/>
          <w:sz w:val="24"/>
          <w:szCs w:val="24"/>
        </w:rPr>
        <w:t xml:space="preserve">rocess. For studies in which graduate students are taking an active role, please list the faculty advisor as the PI. </w:t>
      </w:r>
    </w:p>
    <w:p w:rsidR="00013EC7" w:rsidRPr="00A867C6" w:rsidRDefault="00013EC7" w:rsidP="00B14711">
      <w:pPr>
        <w:pStyle w:val="PlainText"/>
        <w:rPr>
          <w:rFonts w:ascii="Bookman Old Style" w:hAnsi="Bookman Old Style" w:cstheme="minorHAnsi"/>
          <w:sz w:val="24"/>
          <w:szCs w:val="24"/>
        </w:rPr>
      </w:pPr>
    </w:p>
    <w:p w:rsidR="00B14711" w:rsidRPr="00A867C6" w:rsidRDefault="00B14711" w:rsidP="00B14711">
      <w:pPr>
        <w:pStyle w:val="PlainText"/>
        <w:rPr>
          <w:rFonts w:ascii="Bookman Old Style" w:hAnsi="Bookman Old Style" w:cstheme="minorHAnsi"/>
          <w:sz w:val="24"/>
          <w:szCs w:val="24"/>
        </w:rPr>
      </w:pPr>
      <w:r w:rsidRPr="00A867C6">
        <w:rPr>
          <w:rFonts w:ascii="Bookman Old Style" w:hAnsi="Bookman Old Style" w:cstheme="minorHAnsi"/>
          <w:sz w:val="24"/>
          <w:szCs w:val="24"/>
        </w:rPr>
        <w:t>4. Fill in the park or program liaison contact information</w:t>
      </w:r>
      <w:r w:rsidR="00E80110" w:rsidRPr="00A867C6">
        <w:rPr>
          <w:rFonts w:ascii="Bookman Old Style" w:hAnsi="Bookman Old Style" w:cstheme="minorHAnsi"/>
          <w:sz w:val="24"/>
          <w:szCs w:val="24"/>
        </w:rPr>
        <w:t>; l</w:t>
      </w:r>
      <w:r w:rsidRPr="00A867C6">
        <w:rPr>
          <w:rFonts w:ascii="Bookman Old Style" w:hAnsi="Bookman Old Style" w:cstheme="minorHAnsi"/>
          <w:sz w:val="24"/>
          <w:szCs w:val="24"/>
        </w:rPr>
        <w:t>is</w:t>
      </w:r>
      <w:r w:rsidR="00013EC7" w:rsidRPr="00A867C6">
        <w:rPr>
          <w:rFonts w:ascii="Bookman Old Style" w:hAnsi="Bookman Old Style" w:cstheme="minorHAnsi"/>
          <w:sz w:val="24"/>
          <w:szCs w:val="24"/>
        </w:rPr>
        <w:t xml:space="preserve">t only one park liaison for the </w:t>
      </w:r>
      <w:r w:rsidRPr="00A867C6">
        <w:rPr>
          <w:rFonts w:ascii="Bookman Old Style" w:hAnsi="Bookman Old Style" w:cstheme="minorHAnsi"/>
          <w:sz w:val="24"/>
          <w:szCs w:val="24"/>
        </w:rPr>
        <w:t xml:space="preserve">purposes of the </w:t>
      </w:r>
      <w:r w:rsidR="00CD7801">
        <w:rPr>
          <w:rFonts w:ascii="Bookman Old Style" w:hAnsi="Bookman Old Style" w:cstheme="minorHAnsi"/>
          <w:sz w:val="24"/>
          <w:szCs w:val="24"/>
        </w:rPr>
        <w:t>review</w:t>
      </w:r>
      <w:r w:rsidRPr="00A867C6">
        <w:rPr>
          <w:rFonts w:ascii="Bookman Old Style" w:hAnsi="Bookman Old Style" w:cstheme="minorHAnsi"/>
          <w:sz w:val="24"/>
          <w:szCs w:val="24"/>
        </w:rPr>
        <w:t xml:space="preserve"> process, even if a PI is conducting a mul</w:t>
      </w:r>
      <w:r w:rsidR="00E80110" w:rsidRPr="00A867C6">
        <w:rPr>
          <w:rFonts w:ascii="Bookman Old Style" w:hAnsi="Bookman Old Style" w:cstheme="minorHAnsi"/>
          <w:sz w:val="24"/>
          <w:szCs w:val="24"/>
        </w:rPr>
        <w:t>ti-park study.</w:t>
      </w:r>
    </w:p>
    <w:p w:rsidR="00013EC7" w:rsidRPr="00A867C6" w:rsidRDefault="00013EC7" w:rsidP="00B14711">
      <w:pPr>
        <w:pStyle w:val="PlainText"/>
        <w:rPr>
          <w:rFonts w:ascii="Bookman Old Style" w:hAnsi="Bookman Old Style" w:cstheme="minorHAnsi"/>
          <w:sz w:val="24"/>
          <w:szCs w:val="24"/>
        </w:rPr>
      </w:pPr>
    </w:p>
    <w:p w:rsidR="00B14711" w:rsidRPr="00A867C6" w:rsidRDefault="00B14711" w:rsidP="00B14711">
      <w:pPr>
        <w:pStyle w:val="PlainText"/>
        <w:rPr>
          <w:rFonts w:ascii="Bookman Old Style" w:hAnsi="Bookman Old Style" w:cstheme="minorHAnsi"/>
          <w:sz w:val="24"/>
          <w:szCs w:val="24"/>
        </w:rPr>
      </w:pPr>
      <w:r w:rsidRPr="00A867C6">
        <w:rPr>
          <w:rFonts w:ascii="Bookman Old Style" w:hAnsi="Bookman Old Style" w:cstheme="minorHAnsi"/>
          <w:sz w:val="24"/>
          <w:szCs w:val="24"/>
        </w:rPr>
        <w:t xml:space="preserve">5. List the park(s) in which the data collection will be conducted or the park(s) for which the data is being collected. </w:t>
      </w:r>
    </w:p>
    <w:p w:rsidR="00013EC7" w:rsidRPr="00A867C6" w:rsidRDefault="00013EC7" w:rsidP="00B14711">
      <w:pPr>
        <w:pStyle w:val="PlainText"/>
        <w:rPr>
          <w:rFonts w:ascii="Bookman Old Style" w:hAnsi="Bookman Old Style" w:cstheme="minorHAnsi"/>
          <w:sz w:val="24"/>
          <w:szCs w:val="24"/>
        </w:rPr>
      </w:pPr>
    </w:p>
    <w:p w:rsidR="00B14711" w:rsidRPr="00A867C6" w:rsidRDefault="00B14711" w:rsidP="00B14711">
      <w:pPr>
        <w:pStyle w:val="PlainText"/>
        <w:rPr>
          <w:rFonts w:ascii="Bookman Old Style" w:hAnsi="Bookman Old Style" w:cstheme="minorHAnsi"/>
          <w:sz w:val="24"/>
          <w:szCs w:val="24"/>
        </w:rPr>
      </w:pPr>
      <w:r w:rsidRPr="00A867C6">
        <w:rPr>
          <w:rFonts w:ascii="Bookman Old Style" w:hAnsi="Bookman Old Style" w:cstheme="minorHAnsi"/>
          <w:sz w:val="24"/>
          <w:szCs w:val="24"/>
        </w:rPr>
        <w:t xml:space="preserve">6. List the time period in which the survey will be conducted, including specific starting and ending dates. The starting date should be at least 60 days after the submission date. </w:t>
      </w:r>
    </w:p>
    <w:p w:rsidR="00013EC7" w:rsidRPr="00A867C6" w:rsidRDefault="00013EC7" w:rsidP="00B14711">
      <w:pPr>
        <w:pStyle w:val="PlainText"/>
        <w:rPr>
          <w:rFonts w:ascii="Bookman Old Style" w:hAnsi="Bookman Old Style" w:cstheme="minorHAnsi"/>
          <w:sz w:val="24"/>
          <w:szCs w:val="24"/>
        </w:rPr>
      </w:pPr>
    </w:p>
    <w:p w:rsidR="00B14711" w:rsidRPr="00A867C6" w:rsidRDefault="00B14711" w:rsidP="00B14711">
      <w:pPr>
        <w:pStyle w:val="PlainText"/>
        <w:rPr>
          <w:rFonts w:ascii="Bookman Old Style" w:hAnsi="Bookman Old Style" w:cstheme="minorHAnsi"/>
          <w:sz w:val="24"/>
          <w:szCs w:val="24"/>
        </w:rPr>
      </w:pPr>
      <w:r w:rsidRPr="00A867C6">
        <w:rPr>
          <w:rFonts w:ascii="Bookman Old Style" w:hAnsi="Bookman Old Style" w:cstheme="minorHAnsi"/>
          <w:sz w:val="24"/>
          <w:szCs w:val="24"/>
        </w:rPr>
        <w:t xml:space="preserve">7. Check the type(s) of information collection instrument(s) that will be used. If “other,” please explain. </w:t>
      </w:r>
    </w:p>
    <w:p w:rsidR="00013EC7" w:rsidRPr="00A867C6" w:rsidRDefault="00013EC7" w:rsidP="00B14711">
      <w:pPr>
        <w:pStyle w:val="PlainText"/>
        <w:rPr>
          <w:rFonts w:ascii="Bookman Old Style" w:hAnsi="Bookman Old Style" w:cstheme="minorHAnsi"/>
          <w:sz w:val="24"/>
          <w:szCs w:val="24"/>
        </w:rPr>
      </w:pPr>
    </w:p>
    <w:p w:rsidR="00B14711" w:rsidRPr="00A867C6" w:rsidRDefault="00B14711" w:rsidP="00B14711">
      <w:pPr>
        <w:pStyle w:val="PlainText"/>
        <w:rPr>
          <w:rFonts w:ascii="Bookman Old Style" w:hAnsi="Bookman Old Style" w:cstheme="minorHAnsi"/>
          <w:sz w:val="24"/>
          <w:szCs w:val="24"/>
        </w:rPr>
      </w:pPr>
      <w:r w:rsidRPr="00A867C6">
        <w:rPr>
          <w:rFonts w:ascii="Bookman Old Style" w:hAnsi="Bookman Old Style" w:cstheme="minorHAnsi"/>
          <w:sz w:val="24"/>
          <w:szCs w:val="24"/>
        </w:rPr>
        <w:t xml:space="preserve">8. Provide a brief justification for the study, its purpose, goals, need for specific information, and utility to managers. NPS </w:t>
      </w:r>
      <w:r w:rsidR="001100B0">
        <w:rPr>
          <w:rFonts w:ascii="Bookman Old Style" w:hAnsi="Bookman Old Style" w:cstheme="minorHAnsi"/>
          <w:sz w:val="24"/>
          <w:szCs w:val="24"/>
        </w:rPr>
        <w:t>Social Science Branch</w:t>
      </w:r>
      <w:r w:rsidRPr="00A867C6">
        <w:rPr>
          <w:rFonts w:ascii="Bookman Old Style" w:hAnsi="Bookman Old Style" w:cstheme="minorHAnsi"/>
          <w:sz w:val="24"/>
          <w:szCs w:val="24"/>
        </w:rPr>
        <w:t xml:space="preserve"> staff can provide assistance as needed. </w:t>
      </w:r>
    </w:p>
    <w:p w:rsidR="00013EC7" w:rsidRPr="00A867C6" w:rsidRDefault="00013EC7" w:rsidP="00B14711">
      <w:pPr>
        <w:pStyle w:val="PlainText"/>
        <w:rPr>
          <w:rFonts w:ascii="Bookman Old Style" w:hAnsi="Bookman Old Style" w:cstheme="minorHAnsi"/>
          <w:sz w:val="24"/>
          <w:szCs w:val="24"/>
        </w:rPr>
      </w:pPr>
    </w:p>
    <w:p w:rsidR="004A3A27" w:rsidRPr="00A867C6" w:rsidRDefault="00B14711" w:rsidP="00B14711">
      <w:pPr>
        <w:pStyle w:val="PlainText"/>
        <w:rPr>
          <w:rFonts w:ascii="Bookman Old Style" w:hAnsi="Bookman Old Style" w:cstheme="minorHAnsi"/>
          <w:sz w:val="24"/>
          <w:szCs w:val="24"/>
        </w:rPr>
      </w:pPr>
      <w:r w:rsidRPr="00A867C6">
        <w:rPr>
          <w:rFonts w:ascii="Bookman Old Style" w:hAnsi="Bookman Old Style" w:cstheme="minorHAnsi"/>
          <w:sz w:val="24"/>
          <w:szCs w:val="24"/>
        </w:rPr>
        <w:t>9. Provide a description of the survey methodology. This description must be specific and include each of the following:</w:t>
      </w:r>
    </w:p>
    <w:p w:rsidR="00B14711" w:rsidRPr="00A867C6" w:rsidRDefault="00B14711" w:rsidP="00B14711">
      <w:pPr>
        <w:pStyle w:val="PlainText"/>
        <w:rPr>
          <w:rFonts w:ascii="Bookman Old Style" w:hAnsi="Bookman Old Style" w:cstheme="minorHAnsi"/>
          <w:sz w:val="24"/>
          <w:szCs w:val="24"/>
        </w:rPr>
      </w:pPr>
    </w:p>
    <w:p w:rsidR="00B14711" w:rsidRPr="00A867C6" w:rsidRDefault="00B14711" w:rsidP="00013EC7">
      <w:pPr>
        <w:pStyle w:val="PlainText"/>
        <w:ind w:left="720"/>
        <w:rPr>
          <w:rFonts w:ascii="Bookman Old Style" w:hAnsi="Bookman Old Style" w:cstheme="minorHAnsi"/>
          <w:sz w:val="24"/>
          <w:szCs w:val="24"/>
        </w:rPr>
      </w:pPr>
      <w:r w:rsidRPr="00A867C6">
        <w:rPr>
          <w:rFonts w:ascii="Bookman Old Style" w:hAnsi="Bookman Old Style" w:cstheme="minorHAnsi"/>
          <w:sz w:val="24"/>
          <w:szCs w:val="24"/>
        </w:rPr>
        <w:t>a) the respondent universe (e.g., all adult visitors over 16 years of age to Yosemite National Park from Memorial Day to Labor Day 20</w:t>
      </w:r>
      <w:r w:rsidR="00E80110" w:rsidRPr="00A867C6">
        <w:rPr>
          <w:rFonts w:ascii="Bookman Old Style" w:hAnsi="Bookman Old Style" w:cstheme="minorHAnsi"/>
          <w:sz w:val="24"/>
          <w:szCs w:val="24"/>
        </w:rPr>
        <w:t>12</w:t>
      </w:r>
      <w:r w:rsidRPr="00A867C6">
        <w:rPr>
          <w:rFonts w:ascii="Bookman Old Style" w:hAnsi="Bookman Old Style" w:cstheme="minorHAnsi"/>
          <w:sz w:val="24"/>
          <w:szCs w:val="24"/>
        </w:rPr>
        <w:t xml:space="preserve">); </w:t>
      </w:r>
    </w:p>
    <w:p w:rsidR="00B14711" w:rsidRPr="00A867C6" w:rsidRDefault="00B14711" w:rsidP="00B14711">
      <w:pPr>
        <w:pStyle w:val="PlainText"/>
        <w:rPr>
          <w:rFonts w:ascii="Bookman Old Style" w:hAnsi="Bookman Old Style" w:cstheme="minorHAnsi"/>
          <w:sz w:val="24"/>
          <w:szCs w:val="24"/>
        </w:rPr>
      </w:pPr>
    </w:p>
    <w:p w:rsidR="00B14711" w:rsidRPr="00A867C6" w:rsidRDefault="00B14711" w:rsidP="00013EC7">
      <w:pPr>
        <w:pStyle w:val="PlainText"/>
        <w:ind w:left="720"/>
        <w:rPr>
          <w:rFonts w:ascii="Bookman Old Style" w:hAnsi="Bookman Old Style" w:cstheme="minorHAnsi"/>
          <w:sz w:val="24"/>
          <w:szCs w:val="24"/>
        </w:rPr>
      </w:pPr>
      <w:r w:rsidRPr="00A867C6">
        <w:rPr>
          <w:rFonts w:ascii="Bookman Old Style" w:hAnsi="Bookman Old Style" w:cstheme="minorHAnsi"/>
          <w:sz w:val="24"/>
          <w:szCs w:val="24"/>
        </w:rPr>
        <w:t xml:space="preserve">b) </w:t>
      </w:r>
      <w:proofErr w:type="gramStart"/>
      <w:r w:rsidRPr="00A867C6">
        <w:rPr>
          <w:rFonts w:ascii="Bookman Old Style" w:hAnsi="Bookman Old Style" w:cstheme="minorHAnsi"/>
          <w:sz w:val="24"/>
          <w:szCs w:val="24"/>
        </w:rPr>
        <w:t>the</w:t>
      </w:r>
      <w:proofErr w:type="gramEnd"/>
      <w:r w:rsidRPr="00A867C6">
        <w:rPr>
          <w:rFonts w:ascii="Bookman Old Style" w:hAnsi="Bookman Old Style" w:cstheme="minorHAnsi"/>
          <w:sz w:val="24"/>
          <w:szCs w:val="24"/>
        </w:rPr>
        <w:t xml:space="preserve"> sampling plan and all sampling procedures, including how individual respondents will be selected and a justification for the planned sample size; </w:t>
      </w:r>
    </w:p>
    <w:p w:rsidR="00B14711" w:rsidRPr="00A867C6" w:rsidRDefault="00B14711" w:rsidP="00B14711">
      <w:pPr>
        <w:pStyle w:val="PlainText"/>
        <w:rPr>
          <w:rFonts w:ascii="Bookman Old Style" w:hAnsi="Bookman Old Style" w:cstheme="minorHAnsi"/>
          <w:sz w:val="24"/>
          <w:szCs w:val="24"/>
        </w:rPr>
      </w:pPr>
    </w:p>
    <w:p w:rsidR="00B14711" w:rsidRPr="00A867C6" w:rsidRDefault="00B14711" w:rsidP="00E80110">
      <w:pPr>
        <w:pStyle w:val="PlainText"/>
        <w:ind w:left="720"/>
        <w:rPr>
          <w:rFonts w:ascii="Bookman Old Style" w:hAnsi="Bookman Old Style" w:cstheme="minorHAnsi"/>
          <w:sz w:val="24"/>
          <w:szCs w:val="24"/>
        </w:rPr>
      </w:pPr>
      <w:r w:rsidRPr="00A867C6">
        <w:rPr>
          <w:rFonts w:ascii="Bookman Old Style" w:hAnsi="Bookman Old Style" w:cstheme="minorHAnsi"/>
          <w:sz w:val="24"/>
          <w:szCs w:val="24"/>
        </w:rPr>
        <w:t xml:space="preserve">c) </w:t>
      </w:r>
      <w:proofErr w:type="gramStart"/>
      <w:r w:rsidRPr="00A867C6">
        <w:rPr>
          <w:rFonts w:ascii="Bookman Old Style" w:hAnsi="Bookman Old Style" w:cstheme="minorHAnsi"/>
          <w:sz w:val="24"/>
          <w:szCs w:val="24"/>
        </w:rPr>
        <w:t>how</w:t>
      </w:r>
      <w:proofErr w:type="gramEnd"/>
      <w:r w:rsidRPr="00A867C6">
        <w:rPr>
          <w:rFonts w:ascii="Bookman Old Style" w:hAnsi="Bookman Old Style" w:cstheme="minorHAnsi"/>
          <w:sz w:val="24"/>
          <w:szCs w:val="24"/>
        </w:rPr>
        <w:t xml:space="preserve"> the instrument will be administered in the field, including follow-up procedures to increase response rates; </w:t>
      </w:r>
    </w:p>
    <w:p w:rsidR="00B14711" w:rsidRPr="00A867C6" w:rsidRDefault="00B14711" w:rsidP="00B14711">
      <w:pPr>
        <w:pStyle w:val="PlainText"/>
        <w:rPr>
          <w:rFonts w:ascii="Bookman Old Style" w:hAnsi="Bookman Old Style" w:cstheme="minorHAnsi"/>
          <w:sz w:val="24"/>
          <w:szCs w:val="24"/>
        </w:rPr>
      </w:pPr>
    </w:p>
    <w:p w:rsidR="00B14711" w:rsidRPr="00A867C6" w:rsidRDefault="00B14711" w:rsidP="00E80110">
      <w:pPr>
        <w:pStyle w:val="PlainText"/>
        <w:ind w:left="720"/>
        <w:rPr>
          <w:rFonts w:ascii="Bookman Old Style" w:hAnsi="Bookman Old Style" w:cstheme="minorHAnsi"/>
          <w:sz w:val="24"/>
          <w:szCs w:val="24"/>
        </w:rPr>
      </w:pPr>
      <w:r w:rsidRPr="00A867C6">
        <w:rPr>
          <w:rFonts w:ascii="Bookman Old Style" w:hAnsi="Bookman Old Style" w:cstheme="minorHAnsi"/>
          <w:sz w:val="24"/>
          <w:szCs w:val="24"/>
        </w:rPr>
        <w:t xml:space="preserve">d) </w:t>
      </w:r>
      <w:proofErr w:type="gramStart"/>
      <w:r w:rsidRPr="00A867C6">
        <w:rPr>
          <w:rFonts w:ascii="Bookman Old Style" w:hAnsi="Bookman Old Style" w:cstheme="minorHAnsi"/>
          <w:sz w:val="24"/>
          <w:szCs w:val="24"/>
        </w:rPr>
        <w:t>expected</w:t>
      </w:r>
      <w:proofErr w:type="gramEnd"/>
      <w:r w:rsidRPr="00A867C6">
        <w:rPr>
          <w:rFonts w:ascii="Bookman Old Style" w:hAnsi="Bookman Old Style" w:cstheme="minorHAnsi"/>
          <w:sz w:val="24"/>
          <w:szCs w:val="24"/>
        </w:rPr>
        <w:t xml:space="preserve"> response rate and confidence levels, including a justification of the anticipated response rate by citing specific studies similar to the proposed one and their response rates; </w:t>
      </w:r>
    </w:p>
    <w:p w:rsidR="00B14711" w:rsidRPr="00A867C6" w:rsidRDefault="00B14711" w:rsidP="00B14711">
      <w:pPr>
        <w:pStyle w:val="PlainText"/>
        <w:rPr>
          <w:rFonts w:ascii="Bookman Old Style" w:hAnsi="Bookman Old Style" w:cstheme="minorHAnsi"/>
          <w:sz w:val="24"/>
          <w:szCs w:val="24"/>
        </w:rPr>
      </w:pPr>
    </w:p>
    <w:p w:rsidR="00B14711" w:rsidRPr="00A867C6" w:rsidRDefault="00B14711" w:rsidP="00E80110">
      <w:pPr>
        <w:pStyle w:val="PlainText"/>
        <w:ind w:left="720"/>
        <w:rPr>
          <w:rFonts w:ascii="Bookman Old Style" w:hAnsi="Bookman Old Style" w:cstheme="minorHAnsi"/>
          <w:sz w:val="24"/>
          <w:szCs w:val="24"/>
        </w:rPr>
      </w:pPr>
      <w:r w:rsidRPr="00A867C6">
        <w:rPr>
          <w:rFonts w:ascii="Bookman Old Style" w:hAnsi="Bookman Old Style" w:cstheme="minorHAnsi"/>
          <w:sz w:val="24"/>
          <w:szCs w:val="24"/>
        </w:rPr>
        <w:t xml:space="preserve">e) </w:t>
      </w:r>
      <w:proofErr w:type="gramStart"/>
      <w:r w:rsidRPr="00A867C6">
        <w:rPr>
          <w:rFonts w:ascii="Bookman Old Style" w:hAnsi="Bookman Old Style" w:cstheme="minorHAnsi"/>
          <w:sz w:val="24"/>
          <w:szCs w:val="24"/>
        </w:rPr>
        <w:t>a</w:t>
      </w:r>
      <w:proofErr w:type="gramEnd"/>
      <w:r w:rsidRPr="00A867C6">
        <w:rPr>
          <w:rFonts w:ascii="Bookman Old Style" w:hAnsi="Bookman Old Style" w:cstheme="minorHAnsi"/>
          <w:sz w:val="24"/>
          <w:szCs w:val="24"/>
        </w:rPr>
        <w:t xml:space="preserve"> plan for analyzing and reporting the implications of any non-response bias detected (include a copy of your survey log, if applicable); </w:t>
      </w:r>
    </w:p>
    <w:p w:rsidR="00B14711" w:rsidRPr="00A867C6" w:rsidRDefault="00B14711" w:rsidP="00B14711">
      <w:pPr>
        <w:pStyle w:val="PlainText"/>
        <w:rPr>
          <w:rFonts w:ascii="Bookman Old Style" w:hAnsi="Bookman Old Style" w:cstheme="minorHAnsi"/>
          <w:sz w:val="24"/>
          <w:szCs w:val="24"/>
        </w:rPr>
      </w:pPr>
    </w:p>
    <w:p w:rsidR="00B14711" w:rsidRPr="00A867C6" w:rsidRDefault="00B14711" w:rsidP="00E80110">
      <w:pPr>
        <w:pStyle w:val="PlainText"/>
        <w:ind w:left="720"/>
        <w:rPr>
          <w:rFonts w:ascii="Bookman Old Style" w:hAnsi="Bookman Old Style" w:cstheme="minorHAnsi"/>
          <w:sz w:val="24"/>
          <w:szCs w:val="24"/>
        </w:rPr>
      </w:pPr>
      <w:r w:rsidRPr="00A867C6">
        <w:rPr>
          <w:rFonts w:ascii="Bookman Old Style" w:hAnsi="Bookman Old Style" w:cstheme="minorHAnsi"/>
          <w:sz w:val="24"/>
          <w:szCs w:val="24"/>
        </w:rPr>
        <w:t xml:space="preserve">f) A description of any pre-testing and peer review of the methods and/or instrument. </w:t>
      </w:r>
    </w:p>
    <w:p w:rsidR="00B14711" w:rsidRPr="00A867C6" w:rsidRDefault="00B14711" w:rsidP="00B14711">
      <w:pPr>
        <w:pStyle w:val="PlainText"/>
        <w:rPr>
          <w:rFonts w:ascii="Bookman Old Style" w:hAnsi="Bookman Old Style" w:cstheme="minorHAnsi"/>
          <w:sz w:val="24"/>
          <w:szCs w:val="24"/>
        </w:rPr>
      </w:pPr>
    </w:p>
    <w:p w:rsidR="00B14711" w:rsidRPr="00A867C6" w:rsidRDefault="00B14711" w:rsidP="00B14711">
      <w:pPr>
        <w:pStyle w:val="PlainText"/>
        <w:rPr>
          <w:rFonts w:ascii="Bookman Old Style" w:hAnsi="Bookman Old Style" w:cstheme="minorHAnsi"/>
          <w:sz w:val="24"/>
          <w:szCs w:val="24"/>
        </w:rPr>
      </w:pPr>
      <w:r w:rsidRPr="00A867C6">
        <w:rPr>
          <w:rFonts w:ascii="Bookman Old Style" w:hAnsi="Bookman Old Style" w:cstheme="minorHAnsi"/>
          <w:sz w:val="24"/>
          <w:szCs w:val="24"/>
        </w:rPr>
        <w:t xml:space="preserve">10. Fill in the total number of initial contacts and the total number of expected respondents. </w:t>
      </w:r>
    </w:p>
    <w:p w:rsidR="00E80110" w:rsidRPr="00A867C6" w:rsidRDefault="00E80110" w:rsidP="00B14711">
      <w:pPr>
        <w:pStyle w:val="PlainText"/>
        <w:rPr>
          <w:rFonts w:ascii="Bookman Old Style" w:hAnsi="Bookman Old Style" w:cstheme="minorHAnsi"/>
          <w:sz w:val="24"/>
          <w:szCs w:val="24"/>
        </w:rPr>
      </w:pPr>
    </w:p>
    <w:p w:rsidR="00B14711" w:rsidRPr="00A867C6" w:rsidRDefault="00E80110" w:rsidP="00B14711">
      <w:pPr>
        <w:pStyle w:val="PlainText"/>
        <w:rPr>
          <w:rFonts w:ascii="Bookman Old Style" w:hAnsi="Bookman Old Style" w:cstheme="minorHAnsi"/>
          <w:sz w:val="24"/>
          <w:szCs w:val="24"/>
        </w:rPr>
      </w:pPr>
      <w:r w:rsidRPr="00A867C6">
        <w:rPr>
          <w:rFonts w:ascii="Bookman Old Style" w:hAnsi="Bookman Old Style" w:cstheme="minorHAnsi"/>
          <w:sz w:val="24"/>
          <w:szCs w:val="24"/>
        </w:rPr>
        <w:t>1</w:t>
      </w:r>
      <w:r w:rsidR="00B14711" w:rsidRPr="00A867C6">
        <w:rPr>
          <w:rFonts w:ascii="Bookman Old Style" w:hAnsi="Bookman Old Style" w:cstheme="minorHAnsi"/>
          <w:sz w:val="24"/>
          <w:szCs w:val="24"/>
        </w:rPr>
        <w:t xml:space="preserve">1. Fill in the estimated time to complete the initial contact and the survey instrument (in minutes). </w:t>
      </w:r>
    </w:p>
    <w:p w:rsidR="00E80110" w:rsidRPr="00A867C6" w:rsidRDefault="00E80110" w:rsidP="00B14711">
      <w:pPr>
        <w:pStyle w:val="PlainText"/>
        <w:rPr>
          <w:rFonts w:ascii="Bookman Old Style" w:hAnsi="Bookman Old Style" w:cstheme="minorHAnsi"/>
          <w:sz w:val="24"/>
          <w:szCs w:val="24"/>
        </w:rPr>
      </w:pPr>
    </w:p>
    <w:p w:rsidR="00B14711" w:rsidRPr="00A867C6" w:rsidRDefault="00B14711" w:rsidP="00B14711">
      <w:pPr>
        <w:pStyle w:val="PlainText"/>
        <w:rPr>
          <w:rFonts w:ascii="Bookman Old Style" w:hAnsi="Bookman Old Style" w:cstheme="minorHAnsi"/>
          <w:sz w:val="24"/>
          <w:szCs w:val="24"/>
        </w:rPr>
      </w:pPr>
      <w:r w:rsidRPr="00A867C6">
        <w:rPr>
          <w:rFonts w:ascii="Bookman Old Style" w:hAnsi="Bookman Old Style" w:cstheme="minorHAnsi"/>
          <w:sz w:val="24"/>
          <w:szCs w:val="24"/>
        </w:rPr>
        <w:t xml:space="preserve">12. Fill in the total number of burden hours. Burden hours refer specifically to interaction with the sample, including initial contact, reviewing instructions, and filling out a survey. Burden on non-respondents (such as initial contact interviews with individuals declining to participate) should be included in this total. </w:t>
      </w:r>
    </w:p>
    <w:p w:rsidR="00E80110" w:rsidRPr="00A867C6" w:rsidRDefault="00E80110" w:rsidP="00B14711">
      <w:pPr>
        <w:pStyle w:val="PlainText"/>
        <w:rPr>
          <w:rFonts w:ascii="Bookman Old Style" w:hAnsi="Bookman Old Style" w:cstheme="minorHAnsi"/>
          <w:sz w:val="24"/>
          <w:szCs w:val="24"/>
        </w:rPr>
      </w:pPr>
    </w:p>
    <w:p w:rsidR="00B14711" w:rsidRPr="00A867C6" w:rsidRDefault="00B14711" w:rsidP="00B14711">
      <w:pPr>
        <w:pStyle w:val="PlainText"/>
        <w:rPr>
          <w:rFonts w:ascii="Bookman Old Style" w:hAnsi="Bookman Old Style" w:cstheme="minorHAnsi"/>
          <w:sz w:val="24"/>
          <w:szCs w:val="24"/>
        </w:rPr>
      </w:pPr>
      <w:r w:rsidRPr="00A867C6">
        <w:rPr>
          <w:rFonts w:ascii="Bookman Old Style" w:hAnsi="Bookman Old Style" w:cstheme="minorHAnsi"/>
          <w:sz w:val="24"/>
          <w:szCs w:val="24"/>
        </w:rPr>
        <w:t xml:space="preserve">13. Provide a brief description of the reporting plan for the data being collected. </w:t>
      </w:r>
    </w:p>
    <w:p w:rsidR="00B14711" w:rsidRPr="00A867C6" w:rsidRDefault="00B14711" w:rsidP="004A3A27">
      <w:pPr>
        <w:pStyle w:val="PlainText"/>
        <w:rPr>
          <w:rFonts w:ascii="Bookman Old Style" w:hAnsi="Bookman Old Style" w:cstheme="minorHAnsi"/>
          <w:sz w:val="24"/>
          <w:szCs w:val="24"/>
        </w:rPr>
      </w:pPr>
      <w:r w:rsidRPr="00A867C6">
        <w:rPr>
          <w:rFonts w:ascii="Bookman Old Style" w:hAnsi="Bookman Old Style" w:cstheme="minorHAnsi"/>
          <w:sz w:val="24"/>
          <w:szCs w:val="24"/>
        </w:rPr>
        <w:t xml:space="preserve">This might include a final technical report to the park, a briefing for park managers, a Park Science article, a peer-reviewed journal article, etc. A copy of all survey reports must be archived with the NPS Social </w:t>
      </w:r>
      <w:r w:rsidR="00E80110" w:rsidRPr="00A867C6">
        <w:rPr>
          <w:rFonts w:ascii="Bookman Old Style" w:hAnsi="Bookman Old Style" w:cstheme="minorHAnsi"/>
          <w:sz w:val="24"/>
          <w:szCs w:val="24"/>
        </w:rPr>
        <w:t xml:space="preserve">Science </w:t>
      </w:r>
      <w:r w:rsidR="001100B0">
        <w:rPr>
          <w:rFonts w:ascii="Bookman Old Style" w:hAnsi="Bookman Old Style" w:cstheme="minorHAnsi"/>
          <w:sz w:val="24"/>
          <w:szCs w:val="24"/>
        </w:rPr>
        <w:t>Branch</w:t>
      </w:r>
      <w:r w:rsidR="00E80110" w:rsidRPr="00A867C6">
        <w:rPr>
          <w:rFonts w:ascii="Bookman Old Style" w:hAnsi="Bookman Old Style" w:cstheme="minorHAnsi"/>
          <w:sz w:val="24"/>
          <w:szCs w:val="24"/>
        </w:rPr>
        <w:t xml:space="preserve"> for inclusion </w:t>
      </w:r>
      <w:r w:rsidRPr="00A867C6">
        <w:rPr>
          <w:rFonts w:ascii="Bookman Old Style" w:hAnsi="Bookman Old Style" w:cstheme="minorHAnsi"/>
          <w:sz w:val="24"/>
          <w:szCs w:val="24"/>
        </w:rPr>
        <w:t xml:space="preserve">in the Social Science Studies Collection. </w:t>
      </w:r>
    </w:p>
    <w:p w:rsidR="00B14711" w:rsidRPr="00A867C6" w:rsidRDefault="00B14711" w:rsidP="00B14711">
      <w:pPr>
        <w:pStyle w:val="PlainText"/>
        <w:rPr>
          <w:rFonts w:ascii="Bookman Old Style" w:hAnsi="Bookman Old Style" w:cstheme="minorHAnsi"/>
          <w:sz w:val="24"/>
          <w:szCs w:val="24"/>
        </w:rPr>
      </w:pPr>
    </w:p>
    <w:p w:rsidR="00E80110" w:rsidRPr="00A867C6" w:rsidRDefault="00E80110" w:rsidP="00B14711">
      <w:pPr>
        <w:pStyle w:val="PlainText"/>
        <w:rPr>
          <w:rFonts w:ascii="Bookman Old Style" w:hAnsi="Bookman Old Style" w:cstheme="minorHAnsi"/>
          <w:sz w:val="24"/>
          <w:szCs w:val="24"/>
        </w:rPr>
      </w:pPr>
    </w:p>
    <w:p w:rsidR="00E80110" w:rsidRPr="00A867C6" w:rsidRDefault="00E80110">
      <w:pPr>
        <w:rPr>
          <w:rFonts w:ascii="Bookman Old Style" w:hAnsi="Bookman Old Style" w:cstheme="minorHAnsi"/>
          <w:sz w:val="24"/>
          <w:szCs w:val="24"/>
        </w:rPr>
      </w:pPr>
      <w:r w:rsidRPr="00A867C6">
        <w:rPr>
          <w:rFonts w:ascii="Bookman Old Style" w:hAnsi="Bookman Old Style" w:cstheme="minorHAnsi"/>
          <w:sz w:val="24"/>
          <w:szCs w:val="24"/>
        </w:rPr>
        <w:br w:type="page"/>
      </w:r>
    </w:p>
    <w:p w:rsidR="001100B0" w:rsidRDefault="00B14711" w:rsidP="004A3A27">
      <w:pPr>
        <w:pStyle w:val="Title"/>
        <w:jc w:val="center"/>
        <w:rPr>
          <w:rFonts w:ascii="Bookman Old Style" w:hAnsi="Bookman Old Style"/>
          <w:color w:val="auto"/>
          <w:sz w:val="44"/>
        </w:rPr>
      </w:pPr>
      <w:r w:rsidRPr="00A867C6">
        <w:rPr>
          <w:rFonts w:ascii="Bookman Old Style" w:hAnsi="Bookman Old Style"/>
          <w:color w:val="auto"/>
          <w:sz w:val="44"/>
        </w:rPr>
        <w:lastRenderedPageBreak/>
        <w:t xml:space="preserve">Checklist for Submitting a Request for </w:t>
      </w:r>
    </w:p>
    <w:p w:rsidR="00B14711" w:rsidRPr="00A867C6" w:rsidRDefault="00D03FDE" w:rsidP="004A3A27">
      <w:pPr>
        <w:pStyle w:val="Title"/>
        <w:jc w:val="center"/>
        <w:rPr>
          <w:rFonts w:ascii="Bookman Old Style" w:hAnsi="Bookman Old Style"/>
          <w:color w:val="auto"/>
          <w:sz w:val="44"/>
        </w:rPr>
      </w:pPr>
      <w:r>
        <w:rPr>
          <w:rFonts w:ascii="Bookman Old Style" w:hAnsi="Bookman Old Style"/>
          <w:color w:val="auto"/>
          <w:sz w:val="44"/>
        </w:rPr>
        <w:t>Programmatic</w:t>
      </w:r>
      <w:r w:rsidR="00B14711" w:rsidRPr="00A867C6">
        <w:rPr>
          <w:rFonts w:ascii="Bookman Old Style" w:hAnsi="Bookman Old Style"/>
          <w:color w:val="auto"/>
          <w:sz w:val="44"/>
        </w:rPr>
        <w:t xml:space="preserve"> Review</w:t>
      </w:r>
    </w:p>
    <w:p w:rsidR="00B14711" w:rsidRPr="00A867C6" w:rsidRDefault="00B14711" w:rsidP="001100B0">
      <w:pPr>
        <w:pStyle w:val="PlainText"/>
        <w:numPr>
          <w:ilvl w:val="0"/>
          <w:numId w:val="6"/>
        </w:numPr>
        <w:ind w:left="360"/>
        <w:rPr>
          <w:rFonts w:ascii="Bookman Old Style" w:hAnsi="Bookman Old Style" w:cstheme="minorHAnsi"/>
          <w:sz w:val="24"/>
          <w:szCs w:val="24"/>
        </w:rPr>
      </w:pPr>
      <w:r w:rsidRPr="00A867C6">
        <w:rPr>
          <w:rFonts w:ascii="Bookman Old Style" w:hAnsi="Bookman Old Style" w:cstheme="minorHAnsi"/>
          <w:sz w:val="24"/>
          <w:szCs w:val="24"/>
        </w:rPr>
        <w:t xml:space="preserve">Survey population includes only park visitors, potential park visitors, and/or residents of communities near parks. </w:t>
      </w:r>
    </w:p>
    <w:p w:rsidR="00B14711" w:rsidRPr="00A867C6" w:rsidRDefault="00B14711" w:rsidP="00E80110">
      <w:pPr>
        <w:pStyle w:val="PlainText"/>
        <w:ind w:left="360"/>
        <w:rPr>
          <w:rFonts w:ascii="Bookman Old Style" w:hAnsi="Bookman Old Style" w:cstheme="minorHAnsi"/>
          <w:sz w:val="24"/>
          <w:szCs w:val="24"/>
        </w:rPr>
      </w:pPr>
    </w:p>
    <w:p w:rsidR="00B14711" w:rsidRPr="00A867C6" w:rsidRDefault="00B14711" w:rsidP="00E80110">
      <w:pPr>
        <w:pStyle w:val="PlainText"/>
        <w:numPr>
          <w:ilvl w:val="0"/>
          <w:numId w:val="6"/>
        </w:numPr>
        <w:ind w:left="360"/>
        <w:rPr>
          <w:rFonts w:ascii="Bookman Old Style" w:hAnsi="Bookman Old Style" w:cstheme="minorHAnsi"/>
          <w:sz w:val="24"/>
          <w:szCs w:val="24"/>
        </w:rPr>
      </w:pPr>
      <w:r w:rsidRPr="00A867C6">
        <w:rPr>
          <w:rFonts w:ascii="Bookman Old Style" w:hAnsi="Bookman Old Style" w:cstheme="minorHAnsi"/>
          <w:sz w:val="24"/>
          <w:szCs w:val="24"/>
        </w:rPr>
        <w:t xml:space="preserve">All questions in the survey instruments are within the scope of the topic areas covered by the </w:t>
      </w:r>
      <w:r w:rsidR="00D03FDE">
        <w:rPr>
          <w:rFonts w:ascii="Bookman Old Style" w:hAnsi="Bookman Old Style" w:cstheme="minorHAnsi"/>
          <w:sz w:val="24"/>
          <w:szCs w:val="24"/>
        </w:rPr>
        <w:t>Programmatic</w:t>
      </w:r>
      <w:r w:rsidRPr="00A867C6">
        <w:rPr>
          <w:rFonts w:ascii="Bookman Old Style" w:hAnsi="Bookman Old Style" w:cstheme="minorHAnsi"/>
          <w:sz w:val="24"/>
          <w:szCs w:val="24"/>
        </w:rPr>
        <w:t xml:space="preserve"> review, are non-controversial, and are designed to furnish useful applied knowledge to NPS managers and planners. </w:t>
      </w:r>
    </w:p>
    <w:p w:rsidR="00B14711" w:rsidRPr="00A867C6" w:rsidRDefault="00B14711" w:rsidP="00E80110">
      <w:pPr>
        <w:pStyle w:val="PlainText"/>
        <w:ind w:left="360"/>
        <w:rPr>
          <w:rFonts w:ascii="Bookman Old Style" w:hAnsi="Bookman Old Style" w:cstheme="minorHAnsi"/>
          <w:sz w:val="24"/>
          <w:szCs w:val="24"/>
        </w:rPr>
      </w:pPr>
    </w:p>
    <w:p w:rsidR="00B14711" w:rsidRPr="00A867C6" w:rsidRDefault="00B14711" w:rsidP="00E80110">
      <w:pPr>
        <w:pStyle w:val="PlainText"/>
        <w:numPr>
          <w:ilvl w:val="0"/>
          <w:numId w:val="6"/>
        </w:numPr>
        <w:ind w:left="360"/>
        <w:rPr>
          <w:rFonts w:ascii="Bookman Old Style" w:hAnsi="Bookman Old Style" w:cstheme="minorHAnsi"/>
          <w:sz w:val="24"/>
          <w:szCs w:val="24"/>
        </w:rPr>
      </w:pPr>
      <w:r w:rsidRPr="00A867C6">
        <w:rPr>
          <w:rFonts w:ascii="Bookman Old Style" w:hAnsi="Bookman Old Style" w:cstheme="minorHAnsi"/>
          <w:sz w:val="24"/>
          <w:szCs w:val="24"/>
        </w:rPr>
        <w:t xml:space="preserve">The </w:t>
      </w:r>
      <w:r w:rsidR="00D03FDE">
        <w:rPr>
          <w:rFonts w:ascii="Bookman Old Style" w:hAnsi="Bookman Old Style" w:cstheme="minorHAnsi"/>
          <w:sz w:val="24"/>
          <w:szCs w:val="24"/>
        </w:rPr>
        <w:t>Programmatic</w:t>
      </w:r>
      <w:r w:rsidRPr="00A867C6">
        <w:rPr>
          <w:rFonts w:ascii="Bookman Old Style" w:hAnsi="Bookman Old Style" w:cstheme="minorHAnsi"/>
          <w:sz w:val="24"/>
          <w:szCs w:val="24"/>
        </w:rPr>
        <w:t xml:space="preserve"> review package is being submitted to the NPS Social Science</w:t>
      </w:r>
      <w:r w:rsidR="001100B0">
        <w:rPr>
          <w:rFonts w:ascii="Bookman Old Style" w:hAnsi="Bookman Old Style" w:cstheme="minorHAnsi"/>
          <w:sz w:val="24"/>
          <w:szCs w:val="24"/>
        </w:rPr>
        <w:t xml:space="preserve"> Branch</w:t>
      </w:r>
      <w:r w:rsidRPr="00A867C6">
        <w:rPr>
          <w:rFonts w:ascii="Bookman Old Style" w:hAnsi="Bookman Old Style" w:cstheme="minorHAnsi"/>
          <w:sz w:val="24"/>
          <w:szCs w:val="24"/>
        </w:rPr>
        <w:t xml:space="preserve"> at least 60 days prior to the first day the PI wishes to administer the survey to the public. </w:t>
      </w:r>
    </w:p>
    <w:p w:rsidR="00E80110" w:rsidRPr="00A867C6" w:rsidRDefault="00E80110" w:rsidP="00B14711">
      <w:pPr>
        <w:pStyle w:val="PlainText"/>
        <w:rPr>
          <w:rFonts w:ascii="Bookman Old Style" w:hAnsi="Bookman Old Style" w:cstheme="minorHAnsi"/>
          <w:sz w:val="24"/>
          <w:szCs w:val="24"/>
        </w:rPr>
      </w:pPr>
    </w:p>
    <w:p w:rsidR="00B14711" w:rsidRPr="00A867C6" w:rsidRDefault="00B14711" w:rsidP="00E80110">
      <w:pPr>
        <w:pStyle w:val="PlainText"/>
        <w:rPr>
          <w:rFonts w:ascii="Bookman Old Style" w:hAnsi="Bookman Old Style" w:cstheme="minorHAnsi"/>
          <w:sz w:val="24"/>
          <w:szCs w:val="24"/>
        </w:rPr>
      </w:pPr>
      <w:r w:rsidRPr="00A867C6">
        <w:rPr>
          <w:rFonts w:ascii="Bookman Old Style" w:hAnsi="Bookman Old Style" w:cstheme="minorHAnsi"/>
          <w:sz w:val="24"/>
          <w:szCs w:val="24"/>
        </w:rPr>
        <w:t xml:space="preserve">The </w:t>
      </w:r>
      <w:r w:rsidR="00D03FDE">
        <w:rPr>
          <w:rFonts w:ascii="Bookman Old Style" w:hAnsi="Bookman Old Style" w:cstheme="minorHAnsi"/>
          <w:sz w:val="24"/>
          <w:szCs w:val="24"/>
        </w:rPr>
        <w:t>Programmatic</w:t>
      </w:r>
      <w:r w:rsidRPr="00A867C6">
        <w:rPr>
          <w:rFonts w:ascii="Bookman Old Style" w:hAnsi="Bookman Old Style" w:cstheme="minorHAnsi"/>
          <w:sz w:val="24"/>
          <w:szCs w:val="24"/>
        </w:rPr>
        <w:t xml:space="preserve"> review package includes: </w:t>
      </w:r>
    </w:p>
    <w:p w:rsidR="00B14711" w:rsidRPr="00A867C6" w:rsidRDefault="00B14711" w:rsidP="00B14711">
      <w:pPr>
        <w:pStyle w:val="PlainText"/>
        <w:numPr>
          <w:ilvl w:val="0"/>
          <w:numId w:val="7"/>
        </w:numPr>
        <w:ind w:left="360"/>
        <w:rPr>
          <w:rFonts w:ascii="Bookman Old Style" w:hAnsi="Bookman Old Style" w:cstheme="minorHAnsi"/>
          <w:sz w:val="24"/>
          <w:szCs w:val="24"/>
        </w:rPr>
      </w:pPr>
      <w:r w:rsidRPr="00A867C6">
        <w:rPr>
          <w:rFonts w:ascii="Bookman Old Style" w:hAnsi="Bookman Old Style" w:cstheme="minorHAnsi"/>
          <w:sz w:val="24"/>
          <w:szCs w:val="24"/>
        </w:rPr>
        <w:t xml:space="preserve">a completed </w:t>
      </w:r>
      <w:r w:rsidR="00D03FDE">
        <w:rPr>
          <w:rFonts w:ascii="Bookman Old Style" w:hAnsi="Bookman Old Style" w:cstheme="minorHAnsi"/>
          <w:sz w:val="24"/>
          <w:szCs w:val="24"/>
        </w:rPr>
        <w:t>Programmatic</w:t>
      </w:r>
      <w:r w:rsidRPr="00A867C6">
        <w:rPr>
          <w:rFonts w:ascii="Bookman Old Style" w:hAnsi="Bookman Old Style" w:cstheme="minorHAnsi"/>
          <w:sz w:val="24"/>
          <w:szCs w:val="24"/>
        </w:rPr>
        <w:t xml:space="preserve"> review form </w:t>
      </w:r>
    </w:p>
    <w:p w:rsidR="00B14711" w:rsidRPr="00A867C6" w:rsidRDefault="00B14711" w:rsidP="00B14711">
      <w:pPr>
        <w:pStyle w:val="PlainText"/>
        <w:numPr>
          <w:ilvl w:val="0"/>
          <w:numId w:val="7"/>
        </w:numPr>
        <w:ind w:left="360"/>
        <w:rPr>
          <w:rFonts w:ascii="Bookman Old Style" w:hAnsi="Bookman Old Style" w:cstheme="minorHAnsi"/>
          <w:sz w:val="24"/>
          <w:szCs w:val="24"/>
        </w:rPr>
      </w:pPr>
      <w:r w:rsidRPr="00A867C6">
        <w:rPr>
          <w:rFonts w:ascii="Bookman Old Style" w:hAnsi="Bookman Old Style" w:cstheme="minorHAnsi"/>
          <w:sz w:val="24"/>
          <w:szCs w:val="24"/>
        </w:rPr>
        <w:t xml:space="preserve">a copy of the survey instrument or telephone interview script (with each question clearly identified as to the topic number and area under which it is being submitted) </w:t>
      </w:r>
    </w:p>
    <w:p w:rsidR="00B14711" w:rsidRPr="00A867C6" w:rsidRDefault="00B14711" w:rsidP="00E80110">
      <w:pPr>
        <w:pStyle w:val="PlainText"/>
        <w:numPr>
          <w:ilvl w:val="0"/>
          <w:numId w:val="7"/>
        </w:numPr>
        <w:ind w:left="360"/>
        <w:rPr>
          <w:rFonts w:ascii="Bookman Old Style" w:hAnsi="Bookman Old Style" w:cstheme="minorHAnsi"/>
          <w:sz w:val="24"/>
          <w:szCs w:val="24"/>
        </w:rPr>
      </w:pPr>
      <w:r w:rsidRPr="00A867C6">
        <w:rPr>
          <w:rFonts w:ascii="Bookman Old Style" w:hAnsi="Bookman Old Style" w:cstheme="minorHAnsi"/>
          <w:sz w:val="24"/>
          <w:szCs w:val="24"/>
        </w:rPr>
        <w:t xml:space="preserve">other supporting materials, such as </w:t>
      </w:r>
    </w:p>
    <w:p w:rsidR="00B14711" w:rsidRPr="00A867C6" w:rsidRDefault="00B14711" w:rsidP="00E80110">
      <w:pPr>
        <w:pStyle w:val="PlainText"/>
        <w:numPr>
          <w:ilvl w:val="0"/>
          <w:numId w:val="8"/>
        </w:numPr>
        <w:rPr>
          <w:rFonts w:ascii="Bookman Old Style" w:hAnsi="Bookman Old Style" w:cstheme="minorHAnsi"/>
          <w:sz w:val="24"/>
          <w:szCs w:val="24"/>
        </w:rPr>
      </w:pPr>
      <w:r w:rsidRPr="00A867C6">
        <w:rPr>
          <w:rFonts w:ascii="Bookman Old Style" w:hAnsi="Bookman Old Style" w:cstheme="minorHAnsi"/>
          <w:sz w:val="24"/>
          <w:szCs w:val="24"/>
        </w:rPr>
        <w:t xml:space="preserve">cover letters to accompany mail-back questionnaires </w:t>
      </w:r>
    </w:p>
    <w:p w:rsidR="00B14711" w:rsidRPr="00A867C6" w:rsidRDefault="00B14711" w:rsidP="00B14711">
      <w:pPr>
        <w:pStyle w:val="PlainText"/>
        <w:numPr>
          <w:ilvl w:val="0"/>
          <w:numId w:val="8"/>
        </w:numPr>
        <w:rPr>
          <w:rFonts w:ascii="Bookman Old Style" w:hAnsi="Bookman Old Style" w:cstheme="minorHAnsi"/>
          <w:sz w:val="24"/>
          <w:szCs w:val="24"/>
        </w:rPr>
      </w:pPr>
      <w:r w:rsidRPr="00A867C6">
        <w:rPr>
          <w:rFonts w:ascii="Bookman Old Style" w:hAnsi="Bookman Old Style" w:cstheme="minorHAnsi"/>
          <w:sz w:val="24"/>
          <w:szCs w:val="24"/>
        </w:rPr>
        <w:t xml:space="preserve">scripts for initial contact of respondents and for any follow-up calls as part of a non-response bias check </w:t>
      </w:r>
    </w:p>
    <w:p w:rsidR="00B14711" w:rsidRPr="00A867C6" w:rsidRDefault="00B14711" w:rsidP="00E80110">
      <w:pPr>
        <w:pStyle w:val="PlainText"/>
        <w:numPr>
          <w:ilvl w:val="0"/>
          <w:numId w:val="8"/>
        </w:numPr>
        <w:rPr>
          <w:rFonts w:ascii="Bookman Old Style" w:hAnsi="Bookman Old Style" w:cstheme="minorHAnsi"/>
          <w:sz w:val="24"/>
          <w:szCs w:val="24"/>
        </w:rPr>
      </w:pPr>
      <w:r w:rsidRPr="00A867C6">
        <w:rPr>
          <w:rFonts w:ascii="Bookman Old Style" w:hAnsi="Bookman Old Style" w:cstheme="minorHAnsi"/>
          <w:sz w:val="24"/>
          <w:szCs w:val="24"/>
        </w:rPr>
        <w:t xml:space="preserve">a survey log recording the disposition of contacts, including refusals </w:t>
      </w:r>
    </w:p>
    <w:p w:rsidR="00B14711" w:rsidRPr="00A867C6" w:rsidRDefault="00B14711" w:rsidP="00E80110">
      <w:pPr>
        <w:pStyle w:val="PlainText"/>
        <w:numPr>
          <w:ilvl w:val="0"/>
          <w:numId w:val="8"/>
        </w:numPr>
        <w:rPr>
          <w:rFonts w:ascii="Bookman Old Style" w:hAnsi="Bookman Old Style" w:cstheme="minorHAnsi"/>
          <w:sz w:val="24"/>
          <w:szCs w:val="24"/>
        </w:rPr>
      </w:pPr>
      <w:r w:rsidRPr="00A867C6">
        <w:rPr>
          <w:rFonts w:ascii="Bookman Old Style" w:hAnsi="Bookman Old Style" w:cstheme="minorHAnsi"/>
          <w:sz w:val="24"/>
          <w:szCs w:val="24"/>
        </w:rPr>
        <w:t xml:space="preserve">necessary Paperwork Reduction Act compliance language </w:t>
      </w:r>
    </w:p>
    <w:p w:rsidR="00B14711" w:rsidRPr="00A867C6" w:rsidRDefault="00B14711" w:rsidP="00E80110">
      <w:pPr>
        <w:pStyle w:val="PlainText"/>
        <w:numPr>
          <w:ilvl w:val="0"/>
          <w:numId w:val="8"/>
        </w:numPr>
        <w:rPr>
          <w:rFonts w:ascii="Bookman Old Style" w:hAnsi="Bookman Old Style" w:cstheme="minorHAnsi"/>
          <w:sz w:val="24"/>
          <w:szCs w:val="24"/>
        </w:rPr>
      </w:pPr>
      <w:r w:rsidRPr="00A867C6">
        <w:rPr>
          <w:rFonts w:ascii="Bookman Old Style" w:hAnsi="Bookman Old Style" w:cstheme="minorHAnsi"/>
          <w:sz w:val="24"/>
          <w:szCs w:val="24"/>
        </w:rPr>
        <w:t xml:space="preserve">follow-up letters/reminders sent to respondents </w:t>
      </w:r>
    </w:p>
    <w:p w:rsidR="00E80110" w:rsidRPr="00A867C6" w:rsidRDefault="00E80110" w:rsidP="00B14711">
      <w:pPr>
        <w:pStyle w:val="PlainText"/>
        <w:rPr>
          <w:rFonts w:ascii="Bookman Old Style" w:hAnsi="Bookman Old Style" w:cstheme="minorHAnsi"/>
          <w:sz w:val="24"/>
          <w:szCs w:val="24"/>
        </w:rPr>
      </w:pPr>
    </w:p>
    <w:p w:rsidR="00B14711" w:rsidRPr="00A867C6" w:rsidRDefault="00B14711" w:rsidP="00E80110">
      <w:pPr>
        <w:pStyle w:val="PlainText"/>
        <w:rPr>
          <w:rFonts w:ascii="Bookman Old Style" w:hAnsi="Bookman Old Style" w:cstheme="minorHAnsi"/>
          <w:sz w:val="24"/>
          <w:szCs w:val="24"/>
        </w:rPr>
      </w:pPr>
      <w:r w:rsidRPr="00A867C6">
        <w:rPr>
          <w:rFonts w:ascii="Bookman Old Style" w:hAnsi="Bookman Old Style" w:cstheme="minorHAnsi"/>
          <w:sz w:val="24"/>
          <w:szCs w:val="24"/>
        </w:rPr>
        <w:t xml:space="preserve">The survey methodology presented on the </w:t>
      </w:r>
      <w:r w:rsidR="00D03FDE">
        <w:rPr>
          <w:rFonts w:ascii="Bookman Old Style" w:hAnsi="Bookman Old Style" w:cstheme="minorHAnsi"/>
          <w:sz w:val="24"/>
          <w:szCs w:val="24"/>
        </w:rPr>
        <w:t>Programmatic</w:t>
      </w:r>
      <w:r w:rsidRPr="00A867C6">
        <w:rPr>
          <w:rFonts w:ascii="Bookman Old Style" w:hAnsi="Bookman Old Style" w:cstheme="minorHAnsi"/>
          <w:sz w:val="24"/>
          <w:szCs w:val="24"/>
        </w:rPr>
        <w:t xml:space="preserve"> review form includes a specific description of: </w:t>
      </w:r>
    </w:p>
    <w:p w:rsidR="00B14711" w:rsidRPr="00A867C6" w:rsidRDefault="00B14711" w:rsidP="00B14711">
      <w:pPr>
        <w:pStyle w:val="PlainText"/>
        <w:rPr>
          <w:rFonts w:ascii="Bookman Old Style" w:hAnsi="Bookman Old Style" w:cstheme="minorHAnsi"/>
          <w:sz w:val="24"/>
          <w:szCs w:val="24"/>
        </w:rPr>
      </w:pPr>
    </w:p>
    <w:p w:rsidR="00B14711" w:rsidRPr="00A867C6" w:rsidRDefault="00B14711" w:rsidP="00E80110">
      <w:pPr>
        <w:pStyle w:val="PlainText"/>
        <w:numPr>
          <w:ilvl w:val="0"/>
          <w:numId w:val="9"/>
        </w:numPr>
        <w:rPr>
          <w:rFonts w:ascii="Bookman Old Style" w:hAnsi="Bookman Old Style" w:cstheme="minorHAnsi"/>
          <w:sz w:val="24"/>
          <w:szCs w:val="24"/>
        </w:rPr>
      </w:pPr>
      <w:r w:rsidRPr="00A867C6">
        <w:rPr>
          <w:rFonts w:ascii="Bookman Old Style" w:hAnsi="Bookman Old Style" w:cstheme="minorHAnsi"/>
          <w:sz w:val="24"/>
          <w:szCs w:val="24"/>
        </w:rPr>
        <w:t xml:space="preserve">the respondent universe </w:t>
      </w:r>
    </w:p>
    <w:p w:rsidR="00B14711" w:rsidRPr="00A867C6" w:rsidRDefault="00B14711" w:rsidP="00E80110">
      <w:pPr>
        <w:pStyle w:val="PlainText"/>
        <w:numPr>
          <w:ilvl w:val="0"/>
          <w:numId w:val="9"/>
        </w:numPr>
        <w:rPr>
          <w:rFonts w:ascii="Bookman Old Style" w:hAnsi="Bookman Old Style" w:cstheme="minorHAnsi"/>
          <w:sz w:val="24"/>
          <w:szCs w:val="24"/>
        </w:rPr>
      </w:pPr>
      <w:r w:rsidRPr="00A867C6">
        <w:rPr>
          <w:rFonts w:ascii="Bookman Old Style" w:hAnsi="Bookman Old Style" w:cstheme="minorHAnsi"/>
          <w:sz w:val="24"/>
          <w:szCs w:val="24"/>
        </w:rPr>
        <w:t xml:space="preserve">the sampling plan and all sampling procedures, including how respondents will be selected and a </w:t>
      </w:r>
    </w:p>
    <w:p w:rsidR="00B14711" w:rsidRPr="00A867C6" w:rsidRDefault="00B14711" w:rsidP="00E80110">
      <w:pPr>
        <w:pStyle w:val="PlainText"/>
        <w:numPr>
          <w:ilvl w:val="0"/>
          <w:numId w:val="9"/>
        </w:numPr>
        <w:rPr>
          <w:rFonts w:ascii="Bookman Old Style" w:hAnsi="Bookman Old Style" w:cstheme="minorHAnsi"/>
          <w:sz w:val="24"/>
          <w:szCs w:val="24"/>
        </w:rPr>
      </w:pPr>
      <w:r w:rsidRPr="00A867C6">
        <w:rPr>
          <w:rFonts w:ascii="Bookman Old Style" w:hAnsi="Bookman Old Style" w:cstheme="minorHAnsi"/>
          <w:sz w:val="24"/>
          <w:szCs w:val="24"/>
        </w:rPr>
        <w:t xml:space="preserve">justification for the planned sample size </w:t>
      </w:r>
    </w:p>
    <w:p w:rsidR="00B14711" w:rsidRPr="00A867C6" w:rsidRDefault="00B14711" w:rsidP="00E80110">
      <w:pPr>
        <w:pStyle w:val="PlainText"/>
        <w:numPr>
          <w:ilvl w:val="0"/>
          <w:numId w:val="10"/>
        </w:numPr>
        <w:rPr>
          <w:rFonts w:ascii="Bookman Old Style" w:hAnsi="Bookman Old Style" w:cstheme="minorHAnsi"/>
          <w:sz w:val="24"/>
          <w:szCs w:val="24"/>
        </w:rPr>
      </w:pPr>
      <w:r w:rsidRPr="00A867C6">
        <w:rPr>
          <w:rFonts w:ascii="Bookman Old Style" w:hAnsi="Bookman Old Style" w:cstheme="minorHAnsi"/>
          <w:sz w:val="24"/>
          <w:szCs w:val="24"/>
        </w:rPr>
        <w:t xml:space="preserve">how the instrument will be administered, including follow-up procedures </w:t>
      </w:r>
    </w:p>
    <w:p w:rsidR="00B14711" w:rsidRPr="00A867C6" w:rsidRDefault="00B14711" w:rsidP="00E80110">
      <w:pPr>
        <w:pStyle w:val="PlainText"/>
        <w:numPr>
          <w:ilvl w:val="0"/>
          <w:numId w:val="10"/>
        </w:numPr>
        <w:rPr>
          <w:rFonts w:ascii="Bookman Old Style" w:hAnsi="Bookman Old Style" w:cstheme="minorHAnsi"/>
          <w:sz w:val="24"/>
          <w:szCs w:val="24"/>
        </w:rPr>
      </w:pPr>
      <w:r w:rsidRPr="00A867C6">
        <w:rPr>
          <w:rFonts w:ascii="Bookman Old Style" w:hAnsi="Bookman Old Style" w:cstheme="minorHAnsi"/>
          <w:sz w:val="24"/>
          <w:szCs w:val="24"/>
        </w:rPr>
        <w:t xml:space="preserve">expected response rate (with justification) and confidence levels </w:t>
      </w:r>
    </w:p>
    <w:p w:rsidR="00B14711" w:rsidRPr="00A867C6" w:rsidRDefault="00B14711" w:rsidP="00E80110">
      <w:pPr>
        <w:pStyle w:val="PlainText"/>
        <w:numPr>
          <w:ilvl w:val="0"/>
          <w:numId w:val="10"/>
        </w:numPr>
        <w:rPr>
          <w:rFonts w:ascii="Bookman Old Style" w:hAnsi="Bookman Old Style" w:cstheme="minorHAnsi"/>
          <w:sz w:val="24"/>
          <w:szCs w:val="24"/>
        </w:rPr>
      </w:pPr>
      <w:r w:rsidRPr="00A867C6">
        <w:rPr>
          <w:rFonts w:ascii="Bookman Old Style" w:hAnsi="Bookman Old Style" w:cstheme="minorHAnsi"/>
          <w:sz w:val="24"/>
          <w:szCs w:val="24"/>
        </w:rPr>
        <w:t xml:space="preserve">plan for non-response bias analysis </w:t>
      </w:r>
    </w:p>
    <w:p w:rsidR="00B14711" w:rsidRPr="00A867C6" w:rsidRDefault="00B14711" w:rsidP="00E80110">
      <w:pPr>
        <w:pStyle w:val="PlainText"/>
        <w:numPr>
          <w:ilvl w:val="0"/>
          <w:numId w:val="10"/>
        </w:numPr>
        <w:rPr>
          <w:rFonts w:ascii="Bookman Old Style" w:hAnsi="Bookman Old Style" w:cstheme="minorHAnsi"/>
          <w:sz w:val="24"/>
          <w:szCs w:val="24"/>
        </w:rPr>
      </w:pPr>
      <w:r w:rsidRPr="00A867C6">
        <w:rPr>
          <w:rFonts w:ascii="Bookman Old Style" w:hAnsi="Bookman Old Style" w:cstheme="minorHAnsi"/>
          <w:sz w:val="24"/>
          <w:szCs w:val="24"/>
        </w:rPr>
        <w:t xml:space="preserve">a description of any pre-testing and peer review of the methods and/or the instrument </w:t>
      </w:r>
    </w:p>
    <w:p w:rsidR="00B14711" w:rsidRPr="00A867C6" w:rsidRDefault="00B14711" w:rsidP="00B14711">
      <w:pPr>
        <w:pStyle w:val="PlainText"/>
        <w:numPr>
          <w:ilvl w:val="0"/>
          <w:numId w:val="11"/>
        </w:numPr>
        <w:rPr>
          <w:rFonts w:ascii="Bookman Old Style" w:hAnsi="Bookman Old Style" w:cstheme="minorHAnsi"/>
          <w:sz w:val="24"/>
          <w:szCs w:val="24"/>
        </w:rPr>
      </w:pPr>
      <w:r w:rsidRPr="00A867C6">
        <w:rPr>
          <w:rFonts w:ascii="Bookman Old Style" w:hAnsi="Bookman Old Style" w:cstheme="minorHAnsi"/>
          <w:sz w:val="24"/>
          <w:szCs w:val="24"/>
        </w:rPr>
        <w:t xml:space="preserve">The burden hours reported on the </w:t>
      </w:r>
      <w:r w:rsidR="001100B0">
        <w:rPr>
          <w:rFonts w:ascii="Bookman Old Style" w:hAnsi="Bookman Old Style" w:cstheme="minorHAnsi"/>
          <w:sz w:val="24"/>
          <w:szCs w:val="24"/>
        </w:rPr>
        <w:t>P</w:t>
      </w:r>
      <w:r w:rsidR="00D03FDE">
        <w:rPr>
          <w:rFonts w:ascii="Bookman Old Style" w:hAnsi="Bookman Old Style" w:cstheme="minorHAnsi"/>
          <w:sz w:val="24"/>
          <w:szCs w:val="24"/>
        </w:rPr>
        <w:t>rogrammatic</w:t>
      </w:r>
      <w:r w:rsidRPr="00A867C6">
        <w:rPr>
          <w:rFonts w:ascii="Bookman Old Style" w:hAnsi="Bookman Old Style" w:cstheme="minorHAnsi"/>
          <w:sz w:val="24"/>
          <w:szCs w:val="24"/>
        </w:rPr>
        <w:t xml:space="preserve"> review form include the number of burden hours associated with the initial contact of all </w:t>
      </w:r>
      <w:r w:rsidRPr="00A867C6">
        <w:rPr>
          <w:rFonts w:ascii="Bookman Old Style" w:hAnsi="Bookman Old Style" w:cstheme="minorHAnsi"/>
          <w:sz w:val="24"/>
          <w:szCs w:val="24"/>
        </w:rPr>
        <w:lastRenderedPageBreak/>
        <w:t xml:space="preserve">individuals in the sample (i.e., including refusals), if applicable, and the burden associated with individuals expected to complete the survey instrument. </w:t>
      </w:r>
    </w:p>
    <w:p w:rsidR="00B14711" w:rsidRPr="00A867C6" w:rsidRDefault="00B14711" w:rsidP="00E80110">
      <w:pPr>
        <w:pStyle w:val="PlainText"/>
        <w:numPr>
          <w:ilvl w:val="0"/>
          <w:numId w:val="11"/>
        </w:numPr>
        <w:rPr>
          <w:rFonts w:ascii="Bookman Old Style" w:hAnsi="Bookman Old Style" w:cstheme="minorHAnsi"/>
          <w:sz w:val="24"/>
          <w:szCs w:val="24"/>
        </w:rPr>
      </w:pPr>
      <w:r w:rsidRPr="00A867C6">
        <w:rPr>
          <w:rFonts w:ascii="Bookman Old Style" w:hAnsi="Bookman Old Style" w:cstheme="minorHAnsi"/>
          <w:sz w:val="24"/>
          <w:szCs w:val="24"/>
        </w:rPr>
        <w:t xml:space="preserve">The package is properly formatted and sent to the NPS Social Science </w:t>
      </w:r>
      <w:r w:rsidR="001100B0">
        <w:rPr>
          <w:rFonts w:ascii="Bookman Old Style" w:hAnsi="Bookman Old Style" w:cstheme="minorHAnsi"/>
          <w:sz w:val="24"/>
          <w:szCs w:val="24"/>
        </w:rPr>
        <w:t>Branch</w:t>
      </w:r>
      <w:r w:rsidRPr="00A867C6">
        <w:rPr>
          <w:rFonts w:ascii="Bookman Old Style" w:hAnsi="Bookman Old Style" w:cstheme="minorHAnsi"/>
          <w:sz w:val="24"/>
          <w:szCs w:val="24"/>
        </w:rPr>
        <w:t xml:space="preserve">. </w:t>
      </w:r>
    </w:p>
    <w:p w:rsidR="00E80110" w:rsidRPr="00A867C6" w:rsidRDefault="00E80110" w:rsidP="00B14711">
      <w:pPr>
        <w:pStyle w:val="PlainText"/>
        <w:rPr>
          <w:rFonts w:ascii="Bookman Old Style" w:hAnsi="Bookman Old Style" w:cstheme="minorHAnsi"/>
          <w:sz w:val="24"/>
          <w:szCs w:val="24"/>
        </w:rPr>
      </w:pPr>
    </w:p>
    <w:p w:rsidR="00E80110" w:rsidRPr="00A867C6" w:rsidRDefault="00E80110" w:rsidP="00B14711">
      <w:pPr>
        <w:pStyle w:val="PlainText"/>
        <w:rPr>
          <w:rFonts w:ascii="Bookman Old Style" w:hAnsi="Bookman Old Style" w:cstheme="minorHAnsi"/>
          <w:sz w:val="24"/>
          <w:szCs w:val="24"/>
        </w:rPr>
      </w:pPr>
    </w:p>
    <w:p w:rsidR="00B14711" w:rsidRPr="00640924" w:rsidRDefault="00B14711" w:rsidP="00E80110">
      <w:pPr>
        <w:pStyle w:val="PlainText"/>
        <w:jc w:val="center"/>
        <w:rPr>
          <w:rFonts w:ascii="Bookman Old Style" w:hAnsi="Bookman Old Style" w:cstheme="minorHAnsi"/>
          <w:sz w:val="24"/>
          <w:szCs w:val="24"/>
        </w:rPr>
      </w:pPr>
      <w:r w:rsidRPr="00640924">
        <w:rPr>
          <w:rFonts w:ascii="Bookman Old Style" w:hAnsi="Bookman Old Style" w:cstheme="minorHAnsi"/>
          <w:sz w:val="24"/>
          <w:szCs w:val="24"/>
        </w:rPr>
        <w:t>All submission packages must be formatted as MS Word documents</w:t>
      </w:r>
    </w:p>
    <w:p w:rsidR="00B14711" w:rsidRPr="00640924" w:rsidRDefault="00B14711" w:rsidP="00E80110">
      <w:pPr>
        <w:pStyle w:val="PlainText"/>
        <w:jc w:val="center"/>
        <w:rPr>
          <w:rFonts w:ascii="Bookman Old Style" w:hAnsi="Bookman Old Style" w:cstheme="minorHAnsi"/>
          <w:sz w:val="24"/>
          <w:szCs w:val="24"/>
        </w:rPr>
      </w:pPr>
      <w:r w:rsidRPr="00640924">
        <w:rPr>
          <w:rFonts w:ascii="Bookman Old Style" w:hAnsi="Bookman Old Style" w:cstheme="minorHAnsi"/>
          <w:sz w:val="24"/>
          <w:szCs w:val="24"/>
        </w:rPr>
        <w:t>(</w:t>
      </w:r>
      <w:proofErr w:type="gramStart"/>
      <w:r w:rsidRPr="00640924">
        <w:rPr>
          <w:rFonts w:ascii="Bookman Old Style" w:hAnsi="Bookman Old Style" w:cstheme="minorHAnsi"/>
          <w:sz w:val="24"/>
          <w:szCs w:val="24"/>
        </w:rPr>
        <w:t>any</w:t>
      </w:r>
      <w:proofErr w:type="gramEnd"/>
      <w:r w:rsidRPr="00640924">
        <w:rPr>
          <w:rFonts w:ascii="Bookman Old Style" w:hAnsi="Bookman Old Style" w:cstheme="minorHAnsi"/>
          <w:sz w:val="24"/>
          <w:szCs w:val="24"/>
        </w:rPr>
        <w:t xml:space="preserve"> recent version up to and including MS Word XP) and sent via</w:t>
      </w:r>
    </w:p>
    <w:p w:rsidR="00B14711" w:rsidRPr="00640924" w:rsidRDefault="00B14711" w:rsidP="00E80110">
      <w:pPr>
        <w:pStyle w:val="PlainText"/>
        <w:jc w:val="center"/>
        <w:rPr>
          <w:rFonts w:ascii="Bookman Old Style" w:hAnsi="Bookman Old Style" w:cstheme="minorHAnsi"/>
          <w:sz w:val="24"/>
          <w:szCs w:val="24"/>
        </w:rPr>
      </w:pPr>
      <w:proofErr w:type="gramStart"/>
      <w:r w:rsidRPr="00640924">
        <w:rPr>
          <w:rFonts w:ascii="Bookman Old Style" w:hAnsi="Bookman Old Style" w:cstheme="minorHAnsi"/>
          <w:sz w:val="24"/>
          <w:szCs w:val="24"/>
        </w:rPr>
        <w:t>e-mail</w:t>
      </w:r>
      <w:proofErr w:type="gramEnd"/>
      <w:r w:rsidRPr="00640924">
        <w:rPr>
          <w:rFonts w:ascii="Bookman Old Style" w:hAnsi="Bookman Old Style" w:cstheme="minorHAnsi"/>
          <w:sz w:val="24"/>
          <w:szCs w:val="24"/>
        </w:rPr>
        <w:t xml:space="preserve"> to the NPS </w:t>
      </w:r>
      <w:r w:rsidR="001100B0" w:rsidRPr="00640924">
        <w:rPr>
          <w:rFonts w:ascii="Bookman Old Style" w:hAnsi="Bookman Old Style" w:cstheme="minorHAnsi"/>
          <w:sz w:val="24"/>
          <w:szCs w:val="24"/>
        </w:rPr>
        <w:t>Social Science Branch</w:t>
      </w:r>
      <w:r w:rsidRPr="00640924">
        <w:rPr>
          <w:rFonts w:ascii="Bookman Old Style" w:hAnsi="Bookman Old Style" w:cstheme="minorHAnsi"/>
          <w:sz w:val="24"/>
          <w:szCs w:val="24"/>
        </w:rPr>
        <w:t xml:space="preserve"> at the following address:</w:t>
      </w:r>
    </w:p>
    <w:p w:rsidR="00B14711" w:rsidRPr="00A867C6" w:rsidRDefault="00B14711" w:rsidP="00B14711">
      <w:pPr>
        <w:pStyle w:val="PlainText"/>
        <w:rPr>
          <w:rFonts w:ascii="Bookman Old Style" w:hAnsi="Bookman Old Style" w:cstheme="minorHAnsi"/>
          <w:sz w:val="24"/>
          <w:szCs w:val="24"/>
        </w:rPr>
      </w:pPr>
    </w:p>
    <w:p w:rsidR="004A3A27" w:rsidRPr="00A867C6" w:rsidRDefault="004A3A27" w:rsidP="004A3A27">
      <w:pPr>
        <w:pStyle w:val="PlainText"/>
        <w:jc w:val="center"/>
        <w:rPr>
          <w:rFonts w:ascii="Bookman Old Style" w:hAnsi="Bookman Old Style" w:cstheme="minorHAnsi"/>
          <w:sz w:val="24"/>
          <w:szCs w:val="24"/>
        </w:rPr>
      </w:pPr>
      <w:proofErr w:type="spellStart"/>
      <w:r w:rsidRPr="00A867C6">
        <w:rPr>
          <w:rFonts w:ascii="Bookman Old Style" w:hAnsi="Bookman Old Style" w:cstheme="minorHAnsi"/>
          <w:sz w:val="24"/>
          <w:szCs w:val="24"/>
        </w:rPr>
        <w:t>Phadrea</w:t>
      </w:r>
      <w:proofErr w:type="spellEnd"/>
      <w:r w:rsidRPr="00A867C6">
        <w:rPr>
          <w:rFonts w:ascii="Bookman Old Style" w:hAnsi="Bookman Old Style" w:cstheme="minorHAnsi"/>
          <w:sz w:val="24"/>
          <w:szCs w:val="24"/>
        </w:rPr>
        <w:t xml:space="preserve"> D. Ponds</w:t>
      </w:r>
    </w:p>
    <w:p w:rsidR="004A3A27" w:rsidRPr="00A867C6" w:rsidRDefault="004A3A27" w:rsidP="004A3A27">
      <w:pPr>
        <w:pStyle w:val="PlainText"/>
        <w:jc w:val="center"/>
        <w:rPr>
          <w:rFonts w:ascii="Bookman Old Style" w:hAnsi="Bookman Old Style" w:cstheme="minorHAnsi"/>
          <w:sz w:val="24"/>
          <w:szCs w:val="24"/>
        </w:rPr>
      </w:pPr>
      <w:r w:rsidRPr="00A867C6">
        <w:rPr>
          <w:rFonts w:ascii="Bookman Old Style" w:hAnsi="Bookman Old Style" w:cstheme="minorHAnsi"/>
          <w:sz w:val="24"/>
          <w:szCs w:val="24"/>
        </w:rPr>
        <w:t xml:space="preserve">Information Collections </w:t>
      </w:r>
      <w:r w:rsidR="00640924">
        <w:rPr>
          <w:rFonts w:ascii="Bookman Old Style" w:hAnsi="Bookman Old Style" w:cstheme="minorHAnsi"/>
          <w:sz w:val="24"/>
          <w:szCs w:val="24"/>
        </w:rPr>
        <w:t xml:space="preserve">Review </w:t>
      </w:r>
      <w:r w:rsidRPr="00A867C6">
        <w:rPr>
          <w:rFonts w:ascii="Bookman Old Style" w:hAnsi="Bookman Old Style" w:cstheme="minorHAnsi"/>
          <w:sz w:val="24"/>
          <w:szCs w:val="24"/>
        </w:rPr>
        <w:t>Coordinator</w:t>
      </w:r>
    </w:p>
    <w:p w:rsidR="00640924" w:rsidRDefault="00640924" w:rsidP="004A3A27">
      <w:pPr>
        <w:pStyle w:val="PlainText"/>
        <w:jc w:val="center"/>
        <w:rPr>
          <w:rFonts w:ascii="Bookman Old Style" w:hAnsi="Bookman Old Style" w:cstheme="minorHAnsi"/>
          <w:sz w:val="24"/>
          <w:szCs w:val="24"/>
        </w:rPr>
      </w:pPr>
      <w:r>
        <w:rPr>
          <w:rFonts w:ascii="Bookman Old Style" w:hAnsi="Bookman Old Style" w:cstheme="minorHAnsi"/>
          <w:sz w:val="24"/>
          <w:szCs w:val="24"/>
        </w:rPr>
        <w:t>Environmental Quality Division</w:t>
      </w:r>
    </w:p>
    <w:p w:rsidR="004A3A27" w:rsidRPr="00A867C6" w:rsidRDefault="004A3A27" w:rsidP="004A3A27">
      <w:pPr>
        <w:pStyle w:val="PlainText"/>
        <w:jc w:val="center"/>
        <w:rPr>
          <w:rFonts w:ascii="Bookman Old Style" w:hAnsi="Bookman Old Style" w:cstheme="minorHAnsi"/>
          <w:sz w:val="24"/>
          <w:szCs w:val="24"/>
        </w:rPr>
      </w:pPr>
      <w:r w:rsidRPr="00A867C6">
        <w:rPr>
          <w:rFonts w:ascii="Bookman Old Style" w:hAnsi="Bookman Old Style" w:cstheme="minorHAnsi"/>
          <w:sz w:val="24"/>
          <w:szCs w:val="24"/>
        </w:rPr>
        <w:t xml:space="preserve">Social Science </w:t>
      </w:r>
      <w:r w:rsidR="001100B0">
        <w:rPr>
          <w:rFonts w:ascii="Bookman Old Style" w:hAnsi="Bookman Old Style" w:cstheme="minorHAnsi"/>
          <w:sz w:val="24"/>
          <w:szCs w:val="24"/>
        </w:rPr>
        <w:t>Branch</w:t>
      </w:r>
    </w:p>
    <w:p w:rsidR="004A3A27" w:rsidRPr="00A867C6" w:rsidRDefault="004A3A27" w:rsidP="004A3A27">
      <w:pPr>
        <w:pStyle w:val="PlainText"/>
        <w:jc w:val="center"/>
        <w:rPr>
          <w:rFonts w:ascii="Bookman Old Style" w:hAnsi="Bookman Old Style" w:cstheme="minorHAnsi"/>
          <w:sz w:val="24"/>
          <w:szCs w:val="24"/>
        </w:rPr>
      </w:pPr>
      <w:r w:rsidRPr="00A867C6">
        <w:rPr>
          <w:rFonts w:ascii="Bookman Old Style" w:hAnsi="Bookman Old Style" w:cstheme="minorHAnsi"/>
          <w:sz w:val="24"/>
          <w:szCs w:val="24"/>
        </w:rPr>
        <w:t>National Park Service</w:t>
      </w:r>
    </w:p>
    <w:p w:rsidR="004A3A27" w:rsidRPr="00A867C6" w:rsidRDefault="00640924" w:rsidP="004A3A27">
      <w:pPr>
        <w:pStyle w:val="PlainText"/>
        <w:jc w:val="center"/>
        <w:rPr>
          <w:rFonts w:ascii="Bookman Old Style" w:hAnsi="Bookman Old Style" w:cstheme="minorHAnsi"/>
          <w:sz w:val="24"/>
          <w:szCs w:val="24"/>
        </w:rPr>
      </w:pPr>
      <w:r>
        <w:rPr>
          <w:rFonts w:ascii="Bookman Old Style" w:hAnsi="Bookman Old Style" w:cstheme="minorHAnsi"/>
          <w:sz w:val="24"/>
          <w:szCs w:val="24"/>
        </w:rPr>
        <w:t>phadrea_</w:t>
      </w:r>
      <w:r w:rsidR="004A3A27" w:rsidRPr="00A867C6">
        <w:rPr>
          <w:rFonts w:ascii="Bookman Old Style" w:hAnsi="Bookman Old Style" w:cstheme="minorHAnsi"/>
          <w:sz w:val="24"/>
          <w:szCs w:val="24"/>
        </w:rPr>
        <w:t>ponds@nps.gov</w:t>
      </w:r>
    </w:p>
    <w:p w:rsidR="00640924" w:rsidRDefault="004A3A27" w:rsidP="004A3A27">
      <w:pPr>
        <w:pStyle w:val="PlainText"/>
        <w:jc w:val="center"/>
        <w:rPr>
          <w:rFonts w:ascii="Bookman Old Style" w:hAnsi="Bookman Old Style" w:cstheme="minorHAnsi"/>
          <w:sz w:val="24"/>
          <w:szCs w:val="24"/>
        </w:rPr>
      </w:pPr>
      <w:r w:rsidRPr="00A867C6">
        <w:rPr>
          <w:rFonts w:ascii="Bookman Old Style" w:hAnsi="Bookman Old Style" w:cstheme="minorHAnsi"/>
          <w:sz w:val="24"/>
          <w:szCs w:val="24"/>
        </w:rPr>
        <w:t xml:space="preserve">970-267-7213 (Office) </w:t>
      </w:r>
    </w:p>
    <w:p w:rsidR="00640924" w:rsidRDefault="00640924" w:rsidP="004A3A27">
      <w:pPr>
        <w:pStyle w:val="PlainText"/>
        <w:jc w:val="center"/>
        <w:rPr>
          <w:rFonts w:ascii="Bookman Old Style" w:hAnsi="Bookman Old Style" w:cstheme="minorHAnsi"/>
          <w:sz w:val="24"/>
          <w:szCs w:val="24"/>
        </w:rPr>
      </w:pPr>
    </w:p>
    <w:p w:rsidR="00640924" w:rsidRDefault="00640924" w:rsidP="004A3A27">
      <w:pPr>
        <w:pStyle w:val="PlainText"/>
        <w:jc w:val="center"/>
        <w:rPr>
          <w:rFonts w:ascii="Bookman Old Style" w:hAnsi="Bookman Old Style" w:cstheme="minorHAnsi"/>
          <w:sz w:val="24"/>
          <w:szCs w:val="24"/>
        </w:rPr>
      </w:pPr>
    </w:p>
    <w:p w:rsidR="007525AE" w:rsidRDefault="007525AE">
      <w:pPr>
        <w:rPr>
          <w:rFonts w:ascii="Bookman Old Style" w:hAnsi="Bookman Old Style" w:cstheme="minorHAnsi"/>
          <w:sz w:val="24"/>
          <w:szCs w:val="24"/>
        </w:rPr>
      </w:pPr>
      <w:r>
        <w:rPr>
          <w:rFonts w:ascii="Bookman Old Style" w:hAnsi="Bookman Old Style" w:cstheme="minorHAnsi"/>
          <w:sz w:val="24"/>
          <w:szCs w:val="24"/>
        </w:rPr>
        <w:br w:type="page"/>
      </w:r>
    </w:p>
    <w:p w:rsidR="007525AE" w:rsidRDefault="007525AE" w:rsidP="007525AE">
      <w:pPr>
        <w:pStyle w:val="Title"/>
        <w:jc w:val="center"/>
        <w:rPr>
          <w:rFonts w:ascii="Bookman Old Style" w:hAnsi="Bookman Old Style"/>
          <w:color w:val="auto"/>
          <w:sz w:val="44"/>
        </w:rPr>
      </w:pPr>
      <w:r>
        <w:rPr>
          <w:rFonts w:ascii="Bookman Old Style" w:hAnsi="Bookman Old Style"/>
          <w:color w:val="auto"/>
          <w:sz w:val="44"/>
        </w:rPr>
        <w:lastRenderedPageBreak/>
        <w:t>Form for</w:t>
      </w:r>
      <w:r w:rsidRPr="00A867C6">
        <w:rPr>
          <w:rFonts w:ascii="Bookman Old Style" w:hAnsi="Bookman Old Style"/>
          <w:color w:val="auto"/>
          <w:sz w:val="44"/>
        </w:rPr>
        <w:t xml:space="preserve"> Submitting a Request for </w:t>
      </w:r>
    </w:p>
    <w:p w:rsidR="007525AE" w:rsidRPr="00A867C6" w:rsidRDefault="007525AE" w:rsidP="007525AE">
      <w:pPr>
        <w:pStyle w:val="Title"/>
        <w:jc w:val="center"/>
        <w:rPr>
          <w:rFonts w:ascii="Bookman Old Style" w:hAnsi="Bookman Old Style"/>
          <w:color w:val="auto"/>
          <w:sz w:val="44"/>
        </w:rPr>
      </w:pPr>
      <w:r>
        <w:rPr>
          <w:rFonts w:ascii="Bookman Old Style" w:hAnsi="Bookman Old Style"/>
          <w:color w:val="auto"/>
          <w:sz w:val="44"/>
        </w:rPr>
        <w:t>Programmatic</w:t>
      </w:r>
      <w:r w:rsidRPr="00A867C6">
        <w:rPr>
          <w:rFonts w:ascii="Bookman Old Style" w:hAnsi="Bookman Old Style"/>
          <w:color w:val="auto"/>
          <w:sz w:val="44"/>
        </w:rPr>
        <w:t xml:space="preserve"> Review</w:t>
      </w:r>
    </w:p>
    <w:p w:rsidR="007525AE" w:rsidRDefault="007525AE" w:rsidP="004A3A27">
      <w:pPr>
        <w:pStyle w:val="PlainText"/>
        <w:jc w:val="center"/>
        <w:rPr>
          <w:rFonts w:ascii="Bookman Old Style" w:hAnsi="Bookman Old Style" w:cstheme="minorHAnsi"/>
          <w:sz w:val="24"/>
          <w:szCs w:val="24"/>
        </w:rPr>
      </w:pPr>
      <w:r>
        <w:rPr>
          <w:rFonts w:ascii="Times New Roman" w:eastAsia="Times New Roman" w:hAnsi="Times New Roman" w:cs="Times New Roman"/>
          <w:noProof/>
          <w:sz w:val="24"/>
          <w:szCs w:val="20"/>
        </w:rPr>
        <mc:AlternateContent>
          <mc:Choice Requires="wps">
            <w:drawing>
              <wp:anchor distT="0" distB="0" distL="114300" distR="114300" simplePos="0" relativeHeight="251660288" behindDoc="0" locked="0" layoutInCell="1" allowOverlap="1" wp14:anchorId="6840533C" wp14:editId="06C62082">
                <wp:simplePos x="0" y="0"/>
                <wp:positionH relativeFrom="margin">
                  <wp:posOffset>-20955</wp:posOffset>
                </wp:positionH>
                <wp:positionV relativeFrom="page">
                  <wp:posOffset>1793240</wp:posOffset>
                </wp:positionV>
                <wp:extent cx="6355080" cy="274320"/>
                <wp:effectExtent l="0" t="0" r="7620" b="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5080" cy="274320"/>
                        </a:xfrm>
                        <a:prstGeom prst="rect">
                          <a:avLst/>
                        </a:prstGeom>
                        <a:solidFill>
                          <a:schemeClr val="accent3">
                            <a:lumMod val="50000"/>
                          </a:schemeClr>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margin-left:-1.65pt;margin-top:141.2pt;width:500.4pt;height:21.6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" fillcolor="#4e6128 [1606]" stroked="f">
                <w10:wrap anchorx="margin" anchory="page"/>
              </v:rect>
            </w:pict>
          </mc:Fallback>
        </mc:AlternateContent>
      </w:r>
    </w:p>
    <w:p w:rsidR="00640924" w:rsidRPr="00640924" w:rsidRDefault="00640924" w:rsidP="00640924">
      <w:pPr>
        <w:autoSpaceDE w:val="0"/>
        <w:autoSpaceDN w:val="0"/>
        <w:spacing w:after="0" w:line="240" w:lineRule="auto"/>
        <w:rPr>
          <w:rFonts w:ascii="Times New Roman" w:eastAsia="Times New Roman" w:hAnsi="Times New Roman" w:cs="Times New Roman"/>
          <w:sz w:val="24"/>
          <w:szCs w:val="24"/>
        </w:rPr>
      </w:pPr>
    </w:p>
    <w:tbl>
      <w:tblPr>
        <w:tblW w:w="9630" w:type="dxa"/>
        <w:tblInd w:w="108" w:type="dxa"/>
        <w:tblLayout w:type="fixed"/>
        <w:tblLook w:val="0000" w:firstRow="0" w:lastRow="0" w:firstColumn="0" w:lastColumn="0" w:noHBand="0" w:noVBand="0"/>
      </w:tblPr>
      <w:tblGrid>
        <w:gridCol w:w="9630"/>
      </w:tblGrid>
      <w:tr w:rsidR="007525AE" w:rsidRPr="00640924" w:rsidTr="00AC0C29">
        <w:trPr>
          <w:trHeight w:val="900"/>
        </w:trPr>
        <w:tc>
          <w:tcPr>
            <w:tcW w:w="9630" w:type="dxa"/>
            <w:tcBorders>
              <w:top w:val="none" w:sz="6" w:space="0" w:color="auto"/>
              <w:left w:val="none" w:sz="6" w:space="0" w:color="auto"/>
              <w:bottom w:val="none" w:sz="6" w:space="0" w:color="auto"/>
              <w:right w:val="none" w:sz="6" w:space="0" w:color="auto"/>
            </w:tcBorders>
          </w:tcPr>
          <w:p w:rsidR="007525AE" w:rsidRPr="00640924" w:rsidRDefault="007525AE" w:rsidP="00640924">
            <w:pPr>
              <w:autoSpaceDE w:val="0"/>
              <w:autoSpaceDN w:val="0"/>
              <w:spacing w:after="0" w:line="240" w:lineRule="auto"/>
              <w:rPr>
                <w:rFonts w:ascii="Times New Roman" w:eastAsia="Times New Roman" w:hAnsi="Times New Roman" w:cs="Times New Roman"/>
                <w:b/>
                <w:sz w:val="32"/>
                <w:szCs w:val="32"/>
              </w:rPr>
            </w:pPr>
            <w:r w:rsidRPr="00640924">
              <w:rPr>
                <w:rFonts w:ascii="Times New Roman" w:eastAsia="Times New Roman" w:hAnsi="Times New Roman" w:cs="Times New Roman"/>
                <w:b/>
                <w:sz w:val="32"/>
                <w:szCs w:val="32"/>
              </w:rPr>
              <w:t>National Park Service</w:t>
            </w:r>
          </w:p>
          <w:p w:rsidR="007525AE" w:rsidRPr="00640924" w:rsidRDefault="007525AE" w:rsidP="00640924">
            <w:pPr>
              <w:autoSpaceDE w:val="0"/>
              <w:autoSpaceDN w:val="0"/>
              <w:spacing w:after="0" w:line="240" w:lineRule="auto"/>
              <w:rPr>
                <w:rFonts w:ascii="Times New Roman" w:eastAsia="Times New Roman" w:hAnsi="Times New Roman" w:cs="Times New Roman"/>
                <w:b/>
                <w:sz w:val="32"/>
                <w:szCs w:val="32"/>
              </w:rPr>
            </w:pPr>
            <w:r w:rsidRPr="00640924">
              <w:rPr>
                <w:rFonts w:ascii="Times New Roman" w:eastAsia="Times New Roman" w:hAnsi="Times New Roman" w:cs="Times New Roman"/>
                <w:b/>
                <w:sz w:val="32"/>
                <w:szCs w:val="32"/>
              </w:rPr>
              <w:t>U.S. Department of the Interior</w:t>
            </w:r>
          </w:p>
          <w:p w:rsidR="007525AE" w:rsidRPr="00640924" w:rsidRDefault="007525AE" w:rsidP="00640924">
            <w:pPr>
              <w:spacing w:after="0" w:line="240" w:lineRule="auto"/>
              <w:rPr>
                <w:rFonts w:ascii="Times New Roman" w:eastAsia="Times New Roman" w:hAnsi="Times New Roman" w:cs="Times New Roman"/>
                <w:b/>
                <w:sz w:val="24"/>
                <w:szCs w:val="24"/>
              </w:rPr>
            </w:pPr>
          </w:p>
          <w:p w:rsidR="007525AE" w:rsidRPr="007525AE" w:rsidRDefault="007525AE" w:rsidP="007525AE">
            <w:pPr>
              <w:autoSpaceDE w:val="0"/>
              <w:autoSpaceDN w:val="0"/>
              <w:spacing w:after="0" w:line="240" w:lineRule="auto"/>
              <w:rPr>
                <w:rFonts w:ascii="Times New Roman" w:eastAsia="Times New Roman" w:hAnsi="Times New Roman" w:cs="Times New Roman"/>
                <w:sz w:val="28"/>
                <w:szCs w:val="28"/>
              </w:rPr>
            </w:pPr>
            <w:r w:rsidRPr="00640924">
              <w:rPr>
                <w:rFonts w:ascii="Times New Roman" w:eastAsia="Times New Roman" w:hAnsi="Times New Roman" w:cs="Times New Roman"/>
                <w:noProof/>
                <w:sz w:val="28"/>
                <w:szCs w:val="28"/>
              </w:rPr>
              <w:drawing>
                <wp:anchor distT="0" distB="0" distL="114300" distR="114300" simplePos="0" relativeHeight="251662336" behindDoc="1" locked="0" layoutInCell="1" allowOverlap="1" wp14:anchorId="795811FD" wp14:editId="42B717A3">
                  <wp:simplePos x="0" y="0"/>
                  <wp:positionH relativeFrom="column">
                    <wp:posOffset>5426710</wp:posOffset>
                  </wp:positionH>
                  <wp:positionV relativeFrom="paragraph">
                    <wp:posOffset>-525780</wp:posOffset>
                  </wp:positionV>
                  <wp:extent cx="381000" cy="501650"/>
                  <wp:effectExtent l="0" t="0" r="0" b="0"/>
                  <wp:wrapTight wrapText="bothSides">
                    <wp:wrapPolygon edited="0">
                      <wp:start x="6480" y="0"/>
                      <wp:lineTo x="0" y="2461"/>
                      <wp:lineTo x="0" y="13124"/>
                      <wp:lineTo x="5400" y="20506"/>
                      <wp:lineTo x="6480" y="20506"/>
                      <wp:lineTo x="15120" y="20506"/>
                      <wp:lineTo x="16200" y="20506"/>
                      <wp:lineTo x="20520" y="12304"/>
                      <wp:lineTo x="20520" y="3281"/>
                      <wp:lineTo x="16200" y="0"/>
                      <wp:lineTo x="648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1000" cy="50165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640924">
              <w:rPr>
                <w:rFonts w:ascii="Times New Roman" w:eastAsia="Times New Roman" w:hAnsi="Times New Roman" w:cs="Times New Roman"/>
                <w:b/>
                <w:sz w:val="28"/>
                <w:szCs w:val="28"/>
              </w:rPr>
              <w:t xml:space="preserve">Programmatic </w:t>
            </w:r>
            <w:r w:rsidR="00CD7801">
              <w:rPr>
                <w:rFonts w:ascii="Times New Roman" w:eastAsia="Times New Roman" w:hAnsi="Times New Roman" w:cs="Times New Roman"/>
                <w:b/>
                <w:sz w:val="28"/>
                <w:szCs w:val="28"/>
              </w:rPr>
              <w:t>Review</w:t>
            </w:r>
            <w:r w:rsidRPr="00640924">
              <w:rPr>
                <w:rFonts w:ascii="Times New Roman" w:eastAsia="Times New Roman" w:hAnsi="Times New Roman" w:cs="Times New Roman"/>
                <w:b/>
                <w:sz w:val="28"/>
                <w:szCs w:val="28"/>
              </w:rPr>
              <w:t xml:space="preserve"> for NPS-Sponsored </w:t>
            </w:r>
            <w:r w:rsidRPr="007525AE">
              <w:rPr>
                <w:rFonts w:ascii="Times New Roman" w:eastAsia="Times New Roman" w:hAnsi="Times New Roman" w:cs="Times New Roman"/>
                <w:b/>
                <w:sz w:val="28"/>
                <w:szCs w:val="28"/>
              </w:rPr>
              <w:t>P</w:t>
            </w:r>
            <w:r w:rsidRPr="00640924">
              <w:rPr>
                <w:rFonts w:ascii="Times New Roman" w:eastAsia="Times New Roman" w:hAnsi="Times New Roman" w:cs="Times New Roman"/>
                <w:b/>
                <w:sz w:val="28"/>
                <w:szCs w:val="28"/>
              </w:rPr>
              <w:t>ublic Surveys</w:t>
            </w:r>
          </w:p>
          <w:p w:rsidR="007525AE" w:rsidRPr="00640924" w:rsidRDefault="007525AE" w:rsidP="00640924">
            <w:pPr>
              <w:autoSpaceDE w:val="0"/>
              <w:autoSpaceDN w:val="0"/>
              <w:spacing w:before="40" w:after="0" w:line="240" w:lineRule="auto"/>
              <w:jc w:val="right"/>
              <w:rPr>
                <w:rFonts w:ascii="Times New Roman" w:eastAsia="Times New Roman" w:hAnsi="Times New Roman" w:cs="Times New Roman"/>
                <w:sz w:val="24"/>
                <w:szCs w:val="24"/>
              </w:rPr>
            </w:pPr>
          </w:p>
        </w:tc>
      </w:tr>
    </w:tbl>
    <w:p w:rsidR="00640924" w:rsidRPr="00640924" w:rsidRDefault="00640924" w:rsidP="007525AE">
      <w:pPr>
        <w:autoSpaceDE w:val="0"/>
        <w:autoSpaceDN w:val="0"/>
        <w:spacing w:before="200" w:after="0" w:line="240" w:lineRule="auto"/>
        <w:rPr>
          <w:rFonts w:ascii="Times New Roman" w:eastAsia="Times New Roman" w:hAnsi="Times New Roman" w:cs="Times New Roman"/>
          <w:b/>
          <w:sz w:val="16"/>
          <w:szCs w:val="16"/>
        </w:rPr>
      </w:pPr>
      <w:r>
        <w:rPr>
          <w:rFonts w:ascii="Times New Roman" w:eastAsia="Times New Roman" w:hAnsi="Times New Roman" w:cs="Times New Roman"/>
          <w:noProof/>
          <w:sz w:val="24"/>
          <w:szCs w:val="20"/>
        </w:rPr>
        <mc:AlternateContent>
          <mc:Choice Requires="wps">
            <w:drawing>
              <wp:anchor distT="0" distB="0" distL="114300" distR="114300" simplePos="0" relativeHeight="251661312" behindDoc="0" locked="0" layoutInCell="1" allowOverlap="1" wp14:anchorId="0512A44E" wp14:editId="373600E1">
                <wp:simplePos x="0" y="0"/>
                <wp:positionH relativeFrom="column">
                  <wp:posOffset>0</wp:posOffset>
                </wp:positionH>
                <wp:positionV relativeFrom="paragraph">
                  <wp:posOffset>55880</wp:posOffset>
                </wp:positionV>
                <wp:extent cx="6355080" cy="0"/>
                <wp:effectExtent l="9525" t="9525" r="7620" b="952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5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4pt" to="500.4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BrEHQIAADYEAAAOAAAAZHJzL2Uyb0RvYy54bWysU8GO2jAQvVfqP1i+QxIWK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"/>
            </w:pict>
          </mc:Fallback>
        </mc:AlternateContent>
      </w:r>
      <w:r w:rsidRPr="00640924">
        <w:rPr>
          <w:rFonts w:ascii="Times New Roman" w:eastAsia="Times New Roman" w:hAnsi="Times New Roman" w:cs="Times New Roman"/>
          <w:b/>
          <w:sz w:val="24"/>
          <w:szCs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1710"/>
        <w:gridCol w:w="2160"/>
        <w:gridCol w:w="720"/>
        <w:gridCol w:w="90"/>
        <w:gridCol w:w="435"/>
        <w:gridCol w:w="285"/>
        <w:gridCol w:w="450"/>
        <w:gridCol w:w="672"/>
        <w:gridCol w:w="48"/>
        <w:gridCol w:w="300"/>
        <w:gridCol w:w="825"/>
        <w:gridCol w:w="116"/>
        <w:gridCol w:w="19"/>
        <w:gridCol w:w="1620"/>
      </w:tblGrid>
      <w:tr w:rsidR="00640924" w:rsidRPr="00640924" w:rsidTr="008C4B8F">
        <w:trPr>
          <w:cantSplit/>
          <w:trHeight w:val="566"/>
          <w:jc w:val="center"/>
        </w:trPr>
        <w:tc>
          <w:tcPr>
            <w:tcW w:w="540" w:type="dxa"/>
            <w:tcBorders>
              <w:top w:val="none" w:sz="6" w:space="0" w:color="auto"/>
              <w:left w:val="none" w:sz="6" w:space="0" w:color="auto"/>
              <w:bottom w:val="none" w:sz="6" w:space="0" w:color="auto"/>
              <w:right w:val="none" w:sz="6" w:space="0" w:color="auto"/>
            </w:tcBorders>
          </w:tcPr>
          <w:p w:rsidR="00640924" w:rsidRPr="00640924" w:rsidRDefault="00640924" w:rsidP="00640924">
            <w:pPr>
              <w:autoSpaceDE w:val="0"/>
              <w:autoSpaceDN w:val="0"/>
              <w:spacing w:after="0" w:line="240" w:lineRule="auto"/>
              <w:jc w:val="right"/>
              <w:rPr>
                <w:rFonts w:ascii="Times New Roman" w:eastAsia="Times New Roman" w:hAnsi="Times New Roman" w:cs="Times New Roman"/>
                <w:sz w:val="18"/>
                <w:szCs w:val="18"/>
              </w:rPr>
            </w:pPr>
            <w:r w:rsidRPr="00640924">
              <w:rPr>
                <w:rFonts w:ascii="Times New Roman" w:eastAsia="Times New Roman" w:hAnsi="Times New Roman" w:cs="Times New Roman"/>
                <w:sz w:val="20"/>
                <w:szCs w:val="20"/>
              </w:rPr>
              <w:br w:type="page"/>
            </w:r>
            <w:r w:rsidRPr="00640924">
              <w:rPr>
                <w:rFonts w:ascii="Times New Roman" w:eastAsia="Times New Roman" w:hAnsi="Times New Roman" w:cs="Times New Roman"/>
                <w:sz w:val="20"/>
                <w:szCs w:val="20"/>
              </w:rPr>
              <w:br w:type="page"/>
            </w:r>
            <w:r w:rsidRPr="00640924">
              <w:rPr>
                <w:rFonts w:ascii="Times New Roman" w:eastAsia="Times New Roman" w:hAnsi="Times New Roman" w:cs="Times New Roman"/>
                <w:sz w:val="18"/>
                <w:szCs w:val="18"/>
              </w:rPr>
              <w:t>1.</w:t>
            </w:r>
          </w:p>
        </w:tc>
        <w:tc>
          <w:tcPr>
            <w:tcW w:w="1710" w:type="dxa"/>
            <w:tcBorders>
              <w:top w:val="none" w:sz="6" w:space="0" w:color="auto"/>
              <w:left w:val="none" w:sz="6" w:space="0" w:color="auto"/>
              <w:bottom w:val="none" w:sz="6" w:space="0" w:color="auto"/>
              <w:right w:val="none" w:sz="6" w:space="0" w:color="auto"/>
            </w:tcBorders>
          </w:tcPr>
          <w:p w:rsidR="00640924" w:rsidRPr="00640924" w:rsidRDefault="00640924" w:rsidP="00640924">
            <w:pPr>
              <w:autoSpaceDE w:val="0"/>
              <w:autoSpaceDN w:val="0"/>
              <w:spacing w:after="0" w:line="240" w:lineRule="auto"/>
              <w:jc w:val="right"/>
              <w:rPr>
                <w:rFonts w:ascii="Times New Roman" w:eastAsia="Times New Roman" w:hAnsi="Times New Roman" w:cs="Times New Roman"/>
                <w:b/>
                <w:sz w:val="18"/>
                <w:szCs w:val="18"/>
              </w:rPr>
            </w:pPr>
            <w:r w:rsidRPr="00640924">
              <w:rPr>
                <w:rFonts w:ascii="Times New Roman" w:eastAsia="Times New Roman" w:hAnsi="Times New Roman" w:cs="Times New Roman"/>
                <w:b/>
                <w:sz w:val="18"/>
                <w:szCs w:val="18"/>
              </w:rPr>
              <w:t xml:space="preserve">Project Title </w:t>
            </w:r>
            <w:r w:rsidRPr="00640924">
              <w:rPr>
                <w:rFonts w:ascii="Times New Roman" w:eastAsia="Times New Roman" w:hAnsi="Times New Roman" w:cs="Times New Roman"/>
                <w:sz w:val="18"/>
                <w:szCs w:val="18"/>
              </w:rPr>
              <w:sym w:font="Symbol" w:char="F0EA"/>
            </w:r>
          </w:p>
          <w:p w:rsidR="00640924" w:rsidRPr="00640924" w:rsidRDefault="00640924" w:rsidP="00640924">
            <w:pPr>
              <w:autoSpaceDE w:val="0"/>
              <w:autoSpaceDN w:val="0"/>
              <w:spacing w:after="0" w:line="240" w:lineRule="auto"/>
              <w:jc w:val="right"/>
              <w:rPr>
                <w:rFonts w:ascii="Times New Roman" w:eastAsia="Times New Roman" w:hAnsi="Times New Roman" w:cs="Times New Roman"/>
                <w:b/>
                <w:sz w:val="18"/>
                <w:szCs w:val="18"/>
              </w:rPr>
            </w:pPr>
            <w:r w:rsidRPr="00640924">
              <w:rPr>
                <w:rFonts w:ascii="Times New Roman" w:eastAsia="Times New Roman" w:hAnsi="Times New Roman" w:cs="Times New Roman"/>
                <w:b/>
                <w:sz w:val="18"/>
                <w:szCs w:val="18"/>
              </w:rPr>
              <w:t>Submission Date:</w:t>
            </w:r>
          </w:p>
        </w:tc>
        <w:tc>
          <w:tcPr>
            <w:tcW w:w="5985" w:type="dxa"/>
            <w:gridSpan w:val="10"/>
            <w:tcBorders>
              <w:top w:val="single" w:sz="4" w:space="0" w:color="auto"/>
              <w:left w:val="single" w:sz="4" w:space="0" w:color="auto"/>
              <w:bottom w:val="none" w:sz="6" w:space="0" w:color="auto"/>
              <w:right w:val="single" w:sz="4" w:space="0" w:color="auto"/>
            </w:tcBorders>
          </w:tcPr>
          <w:p w:rsidR="00640924" w:rsidRPr="00640924" w:rsidRDefault="00640924" w:rsidP="00640924">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755" w:type="dxa"/>
            <w:gridSpan w:val="3"/>
            <w:tcBorders>
              <w:top w:val="single" w:sz="4" w:space="0" w:color="auto"/>
              <w:left w:val="single" w:sz="4" w:space="0" w:color="auto"/>
              <w:bottom w:val="none" w:sz="6" w:space="0" w:color="auto"/>
              <w:right w:val="single" w:sz="4" w:space="0" w:color="auto"/>
            </w:tcBorders>
          </w:tcPr>
          <w:p w:rsidR="00640924" w:rsidRPr="00640924" w:rsidRDefault="00640924" w:rsidP="00640924">
            <w:pPr>
              <w:autoSpaceDE w:val="0"/>
              <w:autoSpaceDN w:val="0"/>
              <w:spacing w:after="0" w:line="240" w:lineRule="auto"/>
              <w:rPr>
                <w:rFonts w:ascii="Times New Roman" w:eastAsia="Times New Roman" w:hAnsi="Times New Roman" w:cs="Times New Roman"/>
                <w:sz w:val="20"/>
                <w:szCs w:val="20"/>
              </w:rPr>
            </w:pPr>
          </w:p>
        </w:tc>
      </w:tr>
      <w:tr w:rsidR="00640924" w:rsidRPr="00640924" w:rsidTr="008C4B8F">
        <w:trPr>
          <w:trHeight w:val="125"/>
          <w:jc w:val="center"/>
        </w:trPr>
        <w:tc>
          <w:tcPr>
            <w:tcW w:w="540" w:type="dxa"/>
            <w:tcBorders>
              <w:top w:val="none" w:sz="6" w:space="0" w:color="auto"/>
              <w:left w:val="none" w:sz="6" w:space="0" w:color="auto"/>
              <w:bottom w:val="none" w:sz="6" w:space="0" w:color="auto"/>
              <w:right w:val="none" w:sz="6" w:space="0" w:color="auto"/>
            </w:tcBorders>
          </w:tcPr>
          <w:p w:rsidR="00640924" w:rsidRPr="00640924" w:rsidRDefault="00640924" w:rsidP="00640924">
            <w:pPr>
              <w:autoSpaceDE w:val="0"/>
              <w:autoSpaceDN w:val="0"/>
              <w:spacing w:after="0" w:line="240" w:lineRule="auto"/>
              <w:jc w:val="right"/>
              <w:rPr>
                <w:rFonts w:ascii="Times New Roman" w:eastAsia="Times New Roman" w:hAnsi="Times New Roman" w:cs="Times New Roman"/>
                <w:sz w:val="18"/>
                <w:szCs w:val="18"/>
              </w:rPr>
            </w:pPr>
          </w:p>
        </w:tc>
        <w:tc>
          <w:tcPr>
            <w:tcW w:w="1710" w:type="dxa"/>
            <w:tcBorders>
              <w:top w:val="none" w:sz="6" w:space="0" w:color="auto"/>
              <w:left w:val="none" w:sz="6" w:space="0" w:color="auto"/>
              <w:bottom w:val="none" w:sz="6" w:space="0" w:color="auto"/>
              <w:right w:val="none" w:sz="6" w:space="0" w:color="auto"/>
            </w:tcBorders>
          </w:tcPr>
          <w:p w:rsidR="00640924" w:rsidRPr="00640924" w:rsidRDefault="00640924" w:rsidP="00640924">
            <w:pPr>
              <w:autoSpaceDE w:val="0"/>
              <w:autoSpaceDN w:val="0"/>
              <w:spacing w:after="0" w:line="240" w:lineRule="auto"/>
              <w:jc w:val="right"/>
              <w:rPr>
                <w:rFonts w:ascii="Times New Roman" w:eastAsia="Times New Roman" w:hAnsi="Times New Roman" w:cs="Times New Roman"/>
                <w:b/>
                <w:sz w:val="18"/>
                <w:szCs w:val="18"/>
              </w:rPr>
            </w:pPr>
          </w:p>
        </w:tc>
        <w:tc>
          <w:tcPr>
            <w:tcW w:w="7740" w:type="dxa"/>
            <w:gridSpan w:val="13"/>
            <w:tcBorders>
              <w:top w:val="single" w:sz="4" w:space="0" w:color="auto"/>
              <w:left w:val="none" w:sz="6" w:space="0" w:color="auto"/>
              <w:bottom w:val="none" w:sz="6" w:space="0" w:color="auto"/>
              <w:right w:val="none" w:sz="6" w:space="0" w:color="auto"/>
            </w:tcBorders>
          </w:tcPr>
          <w:p w:rsidR="00640924" w:rsidRPr="00640924" w:rsidRDefault="00640924" w:rsidP="00640924">
            <w:pPr>
              <w:autoSpaceDE w:val="0"/>
              <w:autoSpaceDN w:val="0"/>
              <w:spacing w:after="0" w:line="240" w:lineRule="auto"/>
              <w:rPr>
                <w:rFonts w:ascii="Times New Roman" w:eastAsia="Times New Roman" w:hAnsi="Times New Roman" w:cs="Times New Roman"/>
                <w:sz w:val="20"/>
                <w:szCs w:val="20"/>
                <w:u w:val="single"/>
              </w:rPr>
            </w:pPr>
          </w:p>
        </w:tc>
      </w:tr>
      <w:tr w:rsidR="00640924" w:rsidRPr="00640924" w:rsidTr="008C4B8F">
        <w:trPr>
          <w:trHeight w:val="1817"/>
          <w:jc w:val="center"/>
        </w:trPr>
        <w:tc>
          <w:tcPr>
            <w:tcW w:w="540" w:type="dxa"/>
            <w:tcBorders>
              <w:top w:val="none" w:sz="6" w:space="0" w:color="auto"/>
              <w:left w:val="none" w:sz="6" w:space="0" w:color="auto"/>
              <w:bottom w:val="none" w:sz="6" w:space="0" w:color="auto"/>
              <w:right w:val="none" w:sz="6" w:space="0" w:color="auto"/>
            </w:tcBorders>
          </w:tcPr>
          <w:p w:rsidR="00640924" w:rsidRPr="00640924" w:rsidRDefault="00640924" w:rsidP="00640924">
            <w:pPr>
              <w:autoSpaceDE w:val="0"/>
              <w:autoSpaceDN w:val="0"/>
              <w:spacing w:after="0" w:line="240" w:lineRule="auto"/>
              <w:jc w:val="right"/>
              <w:rPr>
                <w:rFonts w:ascii="Times New Roman" w:eastAsia="Times New Roman" w:hAnsi="Times New Roman" w:cs="Times New Roman"/>
                <w:sz w:val="18"/>
                <w:szCs w:val="18"/>
              </w:rPr>
            </w:pPr>
            <w:r w:rsidRPr="00640924">
              <w:rPr>
                <w:rFonts w:ascii="Times New Roman" w:eastAsia="Times New Roman" w:hAnsi="Times New Roman" w:cs="Times New Roman"/>
                <w:sz w:val="18"/>
                <w:szCs w:val="18"/>
              </w:rPr>
              <w:t>2.</w:t>
            </w:r>
          </w:p>
        </w:tc>
        <w:tc>
          <w:tcPr>
            <w:tcW w:w="1710" w:type="dxa"/>
            <w:tcBorders>
              <w:top w:val="none" w:sz="6" w:space="0" w:color="auto"/>
              <w:left w:val="none" w:sz="6" w:space="0" w:color="auto"/>
              <w:bottom w:val="none" w:sz="6" w:space="0" w:color="auto"/>
              <w:right w:val="none" w:sz="6" w:space="0" w:color="auto"/>
            </w:tcBorders>
          </w:tcPr>
          <w:p w:rsidR="00640924" w:rsidRPr="00640924" w:rsidRDefault="00640924" w:rsidP="00640924">
            <w:pPr>
              <w:autoSpaceDE w:val="0"/>
              <w:autoSpaceDN w:val="0"/>
              <w:spacing w:after="0" w:line="240" w:lineRule="auto"/>
              <w:jc w:val="right"/>
              <w:rPr>
                <w:rFonts w:ascii="Times New Roman" w:eastAsia="Times New Roman" w:hAnsi="Times New Roman" w:cs="Times New Roman"/>
                <w:b/>
                <w:sz w:val="18"/>
                <w:szCs w:val="18"/>
              </w:rPr>
            </w:pPr>
            <w:r w:rsidRPr="00640924">
              <w:rPr>
                <w:rFonts w:ascii="Times New Roman" w:eastAsia="Times New Roman" w:hAnsi="Times New Roman" w:cs="Times New Roman"/>
                <w:b/>
                <w:sz w:val="18"/>
                <w:szCs w:val="18"/>
              </w:rPr>
              <w:t>Abstract:</w:t>
            </w:r>
          </w:p>
        </w:tc>
        <w:tc>
          <w:tcPr>
            <w:tcW w:w="7740" w:type="dxa"/>
            <w:gridSpan w:val="13"/>
            <w:tcBorders>
              <w:top w:val="single" w:sz="4" w:space="0" w:color="auto"/>
              <w:left w:val="single" w:sz="4" w:space="0" w:color="auto"/>
              <w:bottom w:val="single" w:sz="4" w:space="0" w:color="auto"/>
              <w:right w:val="single" w:sz="4" w:space="0" w:color="auto"/>
            </w:tcBorders>
          </w:tcPr>
          <w:p w:rsidR="00640924" w:rsidRPr="00640924" w:rsidRDefault="00640924" w:rsidP="00640924">
            <w:pPr>
              <w:autoSpaceDE w:val="0"/>
              <w:autoSpaceDN w:val="0"/>
              <w:spacing w:after="0" w:line="240" w:lineRule="auto"/>
              <w:rPr>
                <w:rFonts w:ascii="Times New Roman" w:eastAsia="Times New Roman" w:hAnsi="Times New Roman" w:cs="Times New Roman"/>
                <w:sz w:val="20"/>
                <w:szCs w:val="20"/>
              </w:rPr>
            </w:pPr>
          </w:p>
        </w:tc>
      </w:tr>
      <w:tr w:rsidR="00640924" w:rsidRPr="00640924" w:rsidTr="008C4B8F">
        <w:trPr>
          <w:trHeight w:val="152"/>
          <w:jc w:val="center"/>
        </w:trPr>
        <w:tc>
          <w:tcPr>
            <w:tcW w:w="540" w:type="dxa"/>
            <w:tcBorders>
              <w:top w:val="none" w:sz="6" w:space="0" w:color="auto"/>
              <w:left w:val="none" w:sz="6" w:space="0" w:color="auto"/>
              <w:bottom w:val="none" w:sz="6" w:space="0" w:color="auto"/>
              <w:right w:val="none" w:sz="6" w:space="0" w:color="auto"/>
            </w:tcBorders>
          </w:tcPr>
          <w:p w:rsidR="00640924" w:rsidRPr="00640924" w:rsidRDefault="00640924" w:rsidP="00640924">
            <w:pPr>
              <w:autoSpaceDE w:val="0"/>
              <w:autoSpaceDN w:val="0"/>
              <w:spacing w:after="0" w:line="240" w:lineRule="auto"/>
              <w:jc w:val="right"/>
              <w:rPr>
                <w:rFonts w:ascii="Times New Roman" w:eastAsia="Times New Roman" w:hAnsi="Times New Roman" w:cs="Times New Roman"/>
                <w:sz w:val="18"/>
                <w:szCs w:val="18"/>
              </w:rPr>
            </w:pPr>
          </w:p>
        </w:tc>
        <w:tc>
          <w:tcPr>
            <w:tcW w:w="1710" w:type="dxa"/>
            <w:tcBorders>
              <w:top w:val="none" w:sz="6" w:space="0" w:color="auto"/>
              <w:left w:val="none" w:sz="6" w:space="0" w:color="auto"/>
              <w:bottom w:val="none" w:sz="6" w:space="0" w:color="auto"/>
              <w:right w:val="none" w:sz="6" w:space="0" w:color="auto"/>
            </w:tcBorders>
          </w:tcPr>
          <w:p w:rsidR="00640924" w:rsidRPr="00640924" w:rsidRDefault="00640924" w:rsidP="00640924">
            <w:pPr>
              <w:autoSpaceDE w:val="0"/>
              <w:autoSpaceDN w:val="0"/>
              <w:spacing w:after="0" w:line="240" w:lineRule="auto"/>
              <w:jc w:val="right"/>
              <w:rPr>
                <w:rFonts w:ascii="Times New Roman" w:eastAsia="Times New Roman" w:hAnsi="Times New Roman" w:cs="Times New Roman"/>
                <w:b/>
                <w:sz w:val="18"/>
                <w:szCs w:val="18"/>
              </w:rPr>
            </w:pPr>
          </w:p>
        </w:tc>
        <w:tc>
          <w:tcPr>
            <w:tcW w:w="7740" w:type="dxa"/>
            <w:gridSpan w:val="13"/>
            <w:tcBorders>
              <w:top w:val="none" w:sz="6" w:space="0" w:color="auto"/>
              <w:left w:val="none" w:sz="6" w:space="0" w:color="auto"/>
              <w:bottom w:val="none" w:sz="6" w:space="0" w:color="auto"/>
              <w:right w:val="none" w:sz="6" w:space="0" w:color="auto"/>
            </w:tcBorders>
          </w:tcPr>
          <w:p w:rsidR="00640924" w:rsidRPr="00640924" w:rsidRDefault="00640924" w:rsidP="00640924">
            <w:pPr>
              <w:autoSpaceDE w:val="0"/>
              <w:autoSpaceDN w:val="0"/>
              <w:spacing w:after="0" w:line="240" w:lineRule="auto"/>
              <w:rPr>
                <w:rFonts w:ascii="Times New Roman" w:eastAsia="Times New Roman" w:hAnsi="Times New Roman" w:cs="Times New Roman"/>
                <w:sz w:val="20"/>
                <w:szCs w:val="20"/>
              </w:rPr>
            </w:pPr>
            <w:r w:rsidRPr="00640924">
              <w:rPr>
                <w:rFonts w:ascii="Times New Roman" w:eastAsia="Times New Roman" w:hAnsi="Times New Roman" w:cs="Times New Roman"/>
                <w:sz w:val="16"/>
                <w:szCs w:val="16"/>
              </w:rPr>
              <w:t>(not to exceed 150 words)</w:t>
            </w:r>
          </w:p>
        </w:tc>
      </w:tr>
      <w:tr w:rsidR="00640924" w:rsidRPr="00640924" w:rsidTr="008C4B8F">
        <w:trPr>
          <w:cantSplit/>
          <w:trHeight w:val="567"/>
          <w:jc w:val="center"/>
        </w:trPr>
        <w:tc>
          <w:tcPr>
            <w:tcW w:w="540" w:type="dxa"/>
            <w:tcBorders>
              <w:top w:val="none" w:sz="6" w:space="0" w:color="auto"/>
              <w:left w:val="none" w:sz="6" w:space="0" w:color="auto"/>
              <w:bottom w:val="none" w:sz="6" w:space="0" w:color="auto"/>
              <w:right w:val="none" w:sz="6" w:space="0" w:color="auto"/>
            </w:tcBorders>
            <w:vAlign w:val="center"/>
          </w:tcPr>
          <w:p w:rsidR="00640924" w:rsidRPr="00640924" w:rsidRDefault="00640924" w:rsidP="00640924">
            <w:pPr>
              <w:autoSpaceDE w:val="0"/>
              <w:autoSpaceDN w:val="0"/>
              <w:spacing w:after="0" w:line="240" w:lineRule="auto"/>
              <w:jc w:val="right"/>
              <w:rPr>
                <w:rFonts w:ascii="Times New Roman" w:eastAsia="Times New Roman" w:hAnsi="Times New Roman" w:cs="Times New Roman"/>
                <w:sz w:val="18"/>
                <w:szCs w:val="18"/>
              </w:rPr>
            </w:pPr>
            <w:r w:rsidRPr="00640924">
              <w:rPr>
                <w:rFonts w:ascii="Times New Roman" w:eastAsia="Times New Roman" w:hAnsi="Times New Roman" w:cs="Times New Roman"/>
                <w:sz w:val="18"/>
                <w:szCs w:val="18"/>
              </w:rPr>
              <w:t>3.</w:t>
            </w:r>
          </w:p>
        </w:tc>
        <w:tc>
          <w:tcPr>
            <w:tcW w:w="9450" w:type="dxa"/>
            <w:gridSpan w:val="14"/>
            <w:tcBorders>
              <w:top w:val="none" w:sz="6" w:space="0" w:color="auto"/>
              <w:left w:val="none" w:sz="6" w:space="0" w:color="auto"/>
              <w:bottom w:val="none" w:sz="6" w:space="0" w:color="auto"/>
              <w:right w:val="none" w:sz="6" w:space="0" w:color="auto"/>
            </w:tcBorders>
            <w:vAlign w:val="center"/>
          </w:tcPr>
          <w:p w:rsidR="00640924" w:rsidRPr="00640924" w:rsidRDefault="00640924" w:rsidP="00640924">
            <w:pPr>
              <w:autoSpaceDE w:val="0"/>
              <w:autoSpaceDN w:val="0"/>
              <w:spacing w:after="0" w:line="240" w:lineRule="auto"/>
              <w:rPr>
                <w:rFonts w:ascii="Times New Roman" w:eastAsia="Times New Roman" w:hAnsi="Times New Roman" w:cs="Times New Roman"/>
                <w:b/>
                <w:sz w:val="20"/>
                <w:szCs w:val="20"/>
              </w:rPr>
            </w:pPr>
            <w:r w:rsidRPr="00640924">
              <w:rPr>
                <w:rFonts w:ascii="Times New Roman" w:eastAsia="Times New Roman" w:hAnsi="Times New Roman" w:cs="Times New Roman"/>
                <w:b/>
                <w:sz w:val="20"/>
                <w:szCs w:val="20"/>
              </w:rPr>
              <w:t>Principal Investigator Contact Information</w:t>
            </w:r>
          </w:p>
        </w:tc>
      </w:tr>
      <w:tr w:rsidR="00640924" w:rsidRPr="00640924" w:rsidTr="008C4B8F">
        <w:trPr>
          <w:jc w:val="center"/>
        </w:trPr>
        <w:tc>
          <w:tcPr>
            <w:tcW w:w="540" w:type="dxa"/>
            <w:tcBorders>
              <w:top w:val="none" w:sz="6" w:space="0" w:color="auto"/>
              <w:left w:val="none" w:sz="6" w:space="0" w:color="auto"/>
              <w:bottom w:val="none" w:sz="6" w:space="0" w:color="auto"/>
              <w:right w:val="none" w:sz="6" w:space="0" w:color="auto"/>
            </w:tcBorders>
          </w:tcPr>
          <w:p w:rsidR="00640924" w:rsidRPr="00640924" w:rsidRDefault="00640924" w:rsidP="00640924">
            <w:pPr>
              <w:autoSpaceDE w:val="0"/>
              <w:autoSpaceDN w:val="0"/>
              <w:spacing w:after="0" w:line="240" w:lineRule="auto"/>
              <w:rPr>
                <w:rFonts w:ascii="Times New Roman" w:eastAsia="Times New Roman" w:hAnsi="Times New Roman" w:cs="Times New Roman"/>
                <w:sz w:val="18"/>
                <w:szCs w:val="18"/>
              </w:rPr>
            </w:pPr>
          </w:p>
        </w:tc>
        <w:tc>
          <w:tcPr>
            <w:tcW w:w="1710" w:type="dxa"/>
            <w:tcBorders>
              <w:top w:val="none" w:sz="6" w:space="0" w:color="auto"/>
              <w:left w:val="none" w:sz="6" w:space="0" w:color="auto"/>
              <w:bottom w:val="none" w:sz="6" w:space="0" w:color="auto"/>
              <w:right w:val="none" w:sz="6" w:space="0" w:color="auto"/>
            </w:tcBorders>
          </w:tcPr>
          <w:p w:rsidR="00640924" w:rsidRPr="00640924" w:rsidRDefault="00640924" w:rsidP="00640924">
            <w:pPr>
              <w:autoSpaceDE w:val="0"/>
              <w:autoSpaceDN w:val="0"/>
              <w:spacing w:after="0" w:line="240" w:lineRule="auto"/>
              <w:jc w:val="right"/>
              <w:rPr>
                <w:rFonts w:ascii="Times New Roman" w:eastAsia="Times New Roman" w:hAnsi="Times New Roman" w:cs="Times New Roman"/>
                <w:b/>
                <w:sz w:val="18"/>
                <w:szCs w:val="18"/>
              </w:rPr>
            </w:pPr>
            <w:r w:rsidRPr="00640924">
              <w:rPr>
                <w:rFonts w:ascii="Times New Roman" w:eastAsia="Times New Roman" w:hAnsi="Times New Roman" w:cs="Times New Roman"/>
                <w:b/>
                <w:sz w:val="18"/>
                <w:szCs w:val="18"/>
              </w:rPr>
              <w:t>First Name:</w:t>
            </w:r>
          </w:p>
        </w:tc>
        <w:tc>
          <w:tcPr>
            <w:tcW w:w="2880" w:type="dxa"/>
            <w:gridSpan w:val="2"/>
            <w:tcBorders>
              <w:top w:val="single" w:sz="4" w:space="0" w:color="auto"/>
              <w:left w:val="single" w:sz="4" w:space="0" w:color="auto"/>
              <w:bottom w:val="single" w:sz="4" w:space="0" w:color="auto"/>
              <w:right w:val="single" w:sz="4" w:space="0" w:color="auto"/>
            </w:tcBorders>
          </w:tcPr>
          <w:p w:rsidR="00640924" w:rsidRPr="00640924" w:rsidRDefault="00640924" w:rsidP="00640924">
            <w:pPr>
              <w:autoSpaceDE w:val="0"/>
              <w:autoSpaceDN w:val="0"/>
              <w:spacing w:after="0" w:line="240" w:lineRule="auto"/>
              <w:rPr>
                <w:rFonts w:ascii="Times New Roman" w:eastAsia="Times New Roman" w:hAnsi="Times New Roman" w:cs="Times New Roman"/>
                <w:sz w:val="20"/>
                <w:szCs w:val="20"/>
              </w:rPr>
            </w:pPr>
          </w:p>
        </w:tc>
        <w:tc>
          <w:tcPr>
            <w:tcW w:w="1260" w:type="dxa"/>
            <w:gridSpan w:val="4"/>
            <w:tcBorders>
              <w:top w:val="none" w:sz="6" w:space="0" w:color="auto"/>
              <w:left w:val="single" w:sz="4" w:space="0" w:color="auto"/>
              <w:bottom w:val="none" w:sz="6" w:space="0" w:color="auto"/>
              <w:right w:val="single" w:sz="4" w:space="0" w:color="auto"/>
            </w:tcBorders>
          </w:tcPr>
          <w:p w:rsidR="00640924" w:rsidRPr="00640924" w:rsidRDefault="00640924" w:rsidP="00640924">
            <w:pPr>
              <w:autoSpaceDE w:val="0"/>
              <w:autoSpaceDN w:val="0"/>
              <w:spacing w:after="0" w:line="240" w:lineRule="auto"/>
              <w:jc w:val="right"/>
              <w:rPr>
                <w:rFonts w:ascii="Times New Roman" w:eastAsia="Times New Roman" w:hAnsi="Times New Roman" w:cs="Times New Roman"/>
                <w:sz w:val="20"/>
                <w:szCs w:val="20"/>
              </w:rPr>
            </w:pPr>
            <w:r w:rsidRPr="00640924">
              <w:rPr>
                <w:rFonts w:ascii="Times New Roman" w:eastAsia="Times New Roman" w:hAnsi="Times New Roman" w:cs="Times New Roman"/>
                <w:b/>
                <w:sz w:val="18"/>
                <w:szCs w:val="18"/>
              </w:rPr>
              <w:t>Last Name:</w:t>
            </w:r>
          </w:p>
        </w:tc>
        <w:tc>
          <w:tcPr>
            <w:tcW w:w="3600" w:type="dxa"/>
            <w:gridSpan w:val="7"/>
            <w:tcBorders>
              <w:top w:val="single" w:sz="4" w:space="0" w:color="auto"/>
              <w:left w:val="single" w:sz="4" w:space="0" w:color="auto"/>
              <w:bottom w:val="single" w:sz="4" w:space="0" w:color="auto"/>
              <w:right w:val="single" w:sz="4" w:space="0" w:color="auto"/>
            </w:tcBorders>
          </w:tcPr>
          <w:p w:rsidR="00640924" w:rsidRPr="00640924" w:rsidRDefault="00640924" w:rsidP="00640924">
            <w:pPr>
              <w:autoSpaceDE w:val="0"/>
              <w:autoSpaceDN w:val="0"/>
              <w:spacing w:after="0" w:line="240" w:lineRule="auto"/>
              <w:rPr>
                <w:rFonts w:ascii="Times New Roman" w:eastAsia="Times New Roman" w:hAnsi="Times New Roman" w:cs="Times New Roman"/>
                <w:sz w:val="20"/>
                <w:szCs w:val="20"/>
              </w:rPr>
            </w:pPr>
          </w:p>
        </w:tc>
      </w:tr>
      <w:tr w:rsidR="00640924" w:rsidRPr="00640924" w:rsidTr="008C4B8F">
        <w:trPr>
          <w:jc w:val="center"/>
        </w:trPr>
        <w:tc>
          <w:tcPr>
            <w:tcW w:w="540" w:type="dxa"/>
            <w:tcBorders>
              <w:top w:val="none" w:sz="6" w:space="0" w:color="auto"/>
              <w:left w:val="none" w:sz="6" w:space="0" w:color="auto"/>
              <w:bottom w:val="none" w:sz="6" w:space="0" w:color="auto"/>
              <w:right w:val="none" w:sz="6" w:space="0" w:color="auto"/>
            </w:tcBorders>
          </w:tcPr>
          <w:p w:rsidR="00640924" w:rsidRPr="00640924" w:rsidRDefault="00640924" w:rsidP="00640924">
            <w:pPr>
              <w:autoSpaceDE w:val="0"/>
              <w:autoSpaceDN w:val="0"/>
              <w:spacing w:after="0" w:line="240" w:lineRule="auto"/>
              <w:jc w:val="right"/>
              <w:rPr>
                <w:rFonts w:ascii="Times New Roman" w:eastAsia="Times New Roman" w:hAnsi="Times New Roman" w:cs="Times New Roman"/>
                <w:sz w:val="18"/>
                <w:szCs w:val="18"/>
              </w:rPr>
            </w:pPr>
          </w:p>
        </w:tc>
        <w:tc>
          <w:tcPr>
            <w:tcW w:w="1710" w:type="dxa"/>
            <w:tcBorders>
              <w:top w:val="none" w:sz="6" w:space="0" w:color="auto"/>
              <w:left w:val="none" w:sz="6" w:space="0" w:color="auto"/>
              <w:bottom w:val="none" w:sz="6" w:space="0" w:color="auto"/>
              <w:right w:val="none" w:sz="6" w:space="0" w:color="auto"/>
            </w:tcBorders>
          </w:tcPr>
          <w:p w:rsidR="00640924" w:rsidRPr="00640924" w:rsidRDefault="00640924" w:rsidP="00640924">
            <w:pPr>
              <w:autoSpaceDE w:val="0"/>
              <w:autoSpaceDN w:val="0"/>
              <w:spacing w:after="0" w:line="240" w:lineRule="auto"/>
              <w:jc w:val="right"/>
              <w:rPr>
                <w:rFonts w:ascii="Times New Roman" w:eastAsia="Times New Roman" w:hAnsi="Times New Roman" w:cs="Times New Roman"/>
                <w:b/>
                <w:sz w:val="18"/>
                <w:szCs w:val="18"/>
              </w:rPr>
            </w:pPr>
          </w:p>
        </w:tc>
        <w:tc>
          <w:tcPr>
            <w:tcW w:w="7740" w:type="dxa"/>
            <w:gridSpan w:val="13"/>
            <w:tcBorders>
              <w:top w:val="none" w:sz="6" w:space="0" w:color="auto"/>
              <w:left w:val="none" w:sz="6" w:space="0" w:color="auto"/>
              <w:bottom w:val="none" w:sz="6" w:space="0" w:color="auto"/>
              <w:right w:val="none" w:sz="6" w:space="0" w:color="auto"/>
            </w:tcBorders>
          </w:tcPr>
          <w:p w:rsidR="00640924" w:rsidRPr="00640924" w:rsidRDefault="00640924" w:rsidP="00640924">
            <w:pPr>
              <w:autoSpaceDE w:val="0"/>
              <w:autoSpaceDN w:val="0"/>
              <w:spacing w:after="0" w:line="240" w:lineRule="auto"/>
              <w:rPr>
                <w:rFonts w:ascii="Times New Roman" w:eastAsia="Times New Roman" w:hAnsi="Times New Roman" w:cs="Times New Roman"/>
                <w:sz w:val="20"/>
                <w:szCs w:val="20"/>
              </w:rPr>
            </w:pPr>
          </w:p>
        </w:tc>
      </w:tr>
      <w:tr w:rsidR="00640924" w:rsidRPr="00640924" w:rsidTr="008C4B8F">
        <w:trPr>
          <w:jc w:val="center"/>
        </w:trPr>
        <w:tc>
          <w:tcPr>
            <w:tcW w:w="540" w:type="dxa"/>
            <w:tcBorders>
              <w:top w:val="none" w:sz="6" w:space="0" w:color="auto"/>
              <w:left w:val="none" w:sz="6" w:space="0" w:color="auto"/>
              <w:bottom w:val="none" w:sz="6" w:space="0" w:color="auto"/>
              <w:right w:val="none" w:sz="6" w:space="0" w:color="auto"/>
            </w:tcBorders>
          </w:tcPr>
          <w:p w:rsidR="00640924" w:rsidRPr="00640924" w:rsidRDefault="00640924" w:rsidP="00640924">
            <w:pPr>
              <w:autoSpaceDE w:val="0"/>
              <w:autoSpaceDN w:val="0"/>
              <w:spacing w:after="0" w:line="240" w:lineRule="auto"/>
              <w:jc w:val="right"/>
              <w:rPr>
                <w:rFonts w:ascii="Times New Roman" w:eastAsia="Times New Roman" w:hAnsi="Times New Roman" w:cs="Times New Roman"/>
                <w:sz w:val="18"/>
                <w:szCs w:val="18"/>
              </w:rPr>
            </w:pPr>
          </w:p>
        </w:tc>
        <w:tc>
          <w:tcPr>
            <w:tcW w:w="1710" w:type="dxa"/>
            <w:tcBorders>
              <w:top w:val="none" w:sz="6" w:space="0" w:color="auto"/>
              <w:left w:val="none" w:sz="6" w:space="0" w:color="auto"/>
              <w:bottom w:val="none" w:sz="6" w:space="0" w:color="auto"/>
              <w:right w:val="none" w:sz="6" w:space="0" w:color="auto"/>
            </w:tcBorders>
          </w:tcPr>
          <w:p w:rsidR="00640924" w:rsidRPr="00640924" w:rsidRDefault="00640924" w:rsidP="00640924">
            <w:pPr>
              <w:autoSpaceDE w:val="0"/>
              <w:autoSpaceDN w:val="0"/>
              <w:spacing w:after="0" w:line="240" w:lineRule="auto"/>
              <w:jc w:val="right"/>
              <w:rPr>
                <w:rFonts w:ascii="Times New Roman" w:eastAsia="Times New Roman" w:hAnsi="Times New Roman" w:cs="Times New Roman"/>
                <w:b/>
                <w:sz w:val="18"/>
                <w:szCs w:val="18"/>
              </w:rPr>
            </w:pPr>
            <w:r w:rsidRPr="00640924">
              <w:rPr>
                <w:rFonts w:ascii="Times New Roman" w:eastAsia="Times New Roman" w:hAnsi="Times New Roman" w:cs="Times New Roman"/>
                <w:b/>
                <w:sz w:val="18"/>
                <w:szCs w:val="18"/>
              </w:rPr>
              <w:t>Title:</w:t>
            </w:r>
          </w:p>
        </w:tc>
        <w:tc>
          <w:tcPr>
            <w:tcW w:w="3690" w:type="dxa"/>
            <w:gridSpan w:val="5"/>
            <w:tcBorders>
              <w:top w:val="single" w:sz="4" w:space="0" w:color="auto"/>
              <w:left w:val="single" w:sz="4" w:space="0" w:color="auto"/>
              <w:bottom w:val="single" w:sz="4" w:space="0" w:color="auto"/>
              <w:right w:val="none" w:sz="6" w:space="0" w:color="auto"/>
            </w:tcBorders>
          </w:tcPr>
          <w:p w:rsidR="00640924" w:rsidRPr="00640924" w:rsidRDefault="00640924" w:rsidP="00640924">
            <w:pPr>
              <w:autoSpaceDE w:val="0"/>
              <w:autoSpaceDN w:val="0"/>
              <w:spacing w:after="0" w:line="240" w:lineRule="auto"/>
              <w:rPr>
                <w:rFonts w:ascii="Times New Roman" w:eastAsia="Times New Roman" w:hAnsi="Times New Roman" w:cs="Times New Roman"/>
                <w:sz w:val="20"/>
                <w:szCs w:val="20"/>
              </w:rPr>
            </w:pPr>
          </w:p>
        </w:tc>
        <w:tc>
          <w:tcPr>
            <w:tcW w:w="4050" w:type="dxa"/>
            <w:gridSpan w:val="8"/>
            <w:tcBorders>
              <w:top w:val="none" w:sz="6" w:space="0" w:color="auto"/>
              <w:left w:val="single" w:sz="4" w:space="0" w:color="auto"/>
              <w:bottom w:val="none" w:sz="6" w:space="0" w:color="auto"/>
              <w:right w:val="none" w:sz="6" w:space="0" w:color="auto"/>
            </w:tcBorders>
          </w:tcPr>
          <w:p w:rsidR="00640924" w:rsidRPr="00640924" w:rsidRDefault="00640924" w:rsidP="00640924">
            <w:pPr>
              <w:autoSpaceDE w:val="0"/>
              <w:autoSpaceDN w:val="0"/>
              <w:spacing w:after="0" w:line="240" w:lineRule="auto"/>
              <w:rPr>
                <w:rFonts w:ascii="Times New Roman" w:eastAsia="Times New Roman" w:hAnsi="Times New Roman" w:cs="Times New Roman"/>
                <w:sz w:val="20"/>
                <w:szCs w:val="20"/>
              </w:rPr>
            </w:pPr>
          </w:p>
        </w:tc>
      </w:tr>
      <w:tr w:rsidR="00640924" w:rsidRPr="00640924" w:rsidTr="008C4B8F">
        <w:trPr>
          <w:jc w:val="center"/>
        </w:trPr>
        <w:tc>
          <w:tcPr>
            <w:tcW w:w="540" w:type="dxa"/>
            <w:tcBorders>
              <w:top w:val="none" w:sz="6" w:space="0" w:color="auto"/>
              <w:left w:val="none" w:sz="6" w:space="0" w:color="auto"/>
              <w:bottom w:val="none" w:sz="6" w:space="0" w:color="auto"/>
              <w:right w:val="none" w:sz="6" w:space="0" w:color="auto"/>
            </w:tcBorders>
          </w:tcPr>
          <w:p w:rsidR="00640924" w:rsidRPr="00640924" w:rsidRDefault="00640924" w:rsidP="00640924">
            <w:pPr>
              <w:autoSpaceDE w:val="0"/>
              <w:autoSpaceDN w:val="0"/>
              <w:spacing w:after="0" w:line="240" w:lineRule="auto"/>
              <w:jc w:val="right"/>
              <w:rPr>
                <w:rFonts w:ascii="Times New Roman" w:eastAsia="Times New Roman" w:hAnsi="Times New Roman" w:cs="Times New Roman"/>
                <w:sz w:val="18"/>
                <w:szCs w:val="18"/>
              </w:rPr>
            </w:pPr>
          </w:p>
        </w:tc>
        <w:tc>
          <w:tcPr>
            <w:tcW w:w="1710" w:type="dxa"/>
            <w:tcBorders>
              <w:top w:val="none" w:sz="6" w:space="0" w:color="auto"/>
              <w:left w:val="none" w:sz="6" w:space="0" w:color="auto"/>
              <w:bottom w:val="none" w:sz="6" w:space="0" w:color="auto"/>
              <w:right w:val="none" w:sz="6" w:space="0" w:color="auto"/>
            </w:tcBorders>
          </w:tcPr>
          <w:p w:rsidR="00640924" w:rsidRPr="00640924" w:rsidRDefault="00640924" w:rsidP="00640924">
            <w:pPr>
              <w:autoSpaceDE w:val="0"/>
              <w:autoSpaceDN w:val="0"/>
              <w:spacing w:after="0" w:line="240" w:lineRule="auto"/>
              <w:jc w:val="right"/>
              <w:rPr>
                <w:rFonts w:ascii="Times New Roman" w:eastAsia="Times New Roman" w:hAnsi="Times New Roman" w:cs="Times New Roman"/>
                <w:b/>
                <w:sz w:val="18"/>
                <w:szCs w:val="18"/>
              </w:rPr>
            </w:pPr>
          </w:p>
        </w:tc>
        <w:tc>
          <w:tcPr>
            <w:tcW w:w="7740" w:type="dxa"/>
            <w:gridSpan w:val="13"/>
            <w:tcBorders>
              <w:top w:val="none" w:sz="6" w:space="0" w:color="auto"/>
              <w:left w:val="none" w:sz="6" w:space="0" w:color="auto"/>
              <w:bottom w:val="none" w:sz="6" w:space="0" w:color="auto"/>
              <w:right w:val="none" w:sz="6" w:space="0" w:color="auto"/>
            </w:tcBorders>
          </w:tcPr>
          <w:p w:rsidR="00640924" w:rsidRPr="00640924" w:rsidRDefault="00640924" w:rsidP="00640924">
            <w:pPr>
              <w:autoSpaceDE w:val="0"/>
              <w:autoSpaceDN w:val="0"/>
              <w:spacing w:after="0" w:line="240" w:lineRule="auto"/>
              <w:rPr>
                <w:rFonts w:ascii="Times New Roman" w:eastAsia="Times New Roman" w:hAnsi="Times New Roman" w:cs="Times New Roman"/>
                <w:sz w:val="20"/>
                <w:szCs w:val="20"/>
              </w:rPr>
            </w:pPr>
          </w:p>
        </w:tc>
      </w:tr>
      <w:tr w:rsidR="00640924" w:rsidRPr="00640924" w:rsidTr="008C4B8F">
        <w:trPr>
          <w:jc w:val="center"/>
        </w:trPr>
        <w:tc>
          <w:tcPr>
            <w:tcW w:w="540" w:type="dxa"/>
            <w:tcBorders>
              <w:top w:val="none" w:sz="6" w:space="0" w:color="auto"/>
              <w:left w:val="none" w:sz="6" w:space="0" w:color="auto"/>
              <w:bottom w:val="none" w:sz="6" w:space="0" w:color="auto"/>
              <w:right w:val="none" w:sz="6" w:space="0" w:color="auto"/>
            </w:tcBorders>
          </w:tcPr>
          <w:p w:rsidR="00640924" w:rsidRPr="00640924" w:rsidRDefault="00640924" w:rsidP="00640924">
            <w:pPr>
              <w:autoSpaceDE w:val="0"/>
              <w:autoSpaceDN w:val="0"/>
              <w:spacing w:after="0" w:line="240" w:lineRule="auto"/>
              <w:jc w:val="center"/>
              <w:rPr>
                <w:rFonts w:ascii="Times New Roman" w:eastAsia="Times New Roman" w:hAnsi="Times New Roman" w:cs="Times New Roman"/>
                <w:sz w:val="18"/>
                <w:szCs w:val="18"/>
              </w:rPr>
            </w:pPr>
          </w:p>
        </w:tc>
        <w:tc>
          <w:tcPr>
            <w:tcW w:w="1710" w:type="dxa"/>
            <w:tcBorders>
              <w:top w:val="none" w:sz="6" w:space="0" w:color="auto"/>
              <w:left w:val="none" w:sz="6" w:space="0" w:color="auto"/>
              <w:bottom w:val="none" w:sz="6" w:space="0" w:color="auto"/>
              <w:right w:val="none" w:sz="6" w:space="0" w:color="auto"/>
            </w:tcBorders>
          </w:tcPr>
          <w:p w:rsidR="00640924" w:rsidRPr="00640924" w:rsidRDefault="00640924" w:rsidP="00640924">
            <w:pPr>
              <w:autoSpaceDE w:val="0"/>
              <w:autoSpaceDN w:val="0"/>
              <w:spacing w:after="0" w:line="240" w:lineRule="auto"/>
              <w:jc w:val="right"/>
              <w:rPr>
                <w:rFonts w:ascii="Times New Roman" w:eastAsia="Times New Roman" w:hAnsi="Times New Roman" w:cs="Times New Roman"/>
                <w:b/>
                <w:sz w:val="18"/>
                <w:szCs w:val="18"/>
              </w:rPr>
            </w:pPr>
            <w:r w:rsidRPr="00640924">
              <w:rPr>
                <w:rFonts w:ascii="Times New Roman" w:eastAsia="Times New Roman" w:hAnsi="Times New Roman" w:cs="Times New Roman"/>
                <w:b/>
                <w:sz w:val="18"/>
                <w:szCs w:val="18"/>
              </w:rPr>
              <w:t>Affiliation:</w:t>
            </w:r>
          </w:p>
        </w:tc>
        <w:tc>
          <w:tcPr>
            <w:tcW w:w="3690" w:type="dxa"/>
            <w:gridSpan w:val="5"/>
            <w:tcBorders>
              <w:top w:val="single" w:sz="4" w:space="0" w:color="auto"/>
              <w:left w:val="single" w:sz="4" w:space="0" w:color="auto"/>
              <w:bottom w:val="single" w:sz="4" w:space="0" w:color="auto"/>
              <w:right w:val="none" w:sz="6" w:space="0" w:color="auto"/>
            </w:tcBorders>
          </w:tcPr>
          <w:p w:rsidR="00640924" w:rsidRPr="00640924" w:rsidRDefault="00640924" w:rsidP="00640924">
            <w:pPr>
              <w:autoSpaceDE w:val="0"/>
              <w:autoSpaceDN w:val="0"/>
              <w:spacing w:after="0" w:line="240" w:lineRule="auto"/>
              <w:rPr>
                <w:rFonts w:ascii="Times New Roman" w:eastAsia="Times New Roman" w:hAnsi="Times New Roman" w:cs="Times New Roman"/>
                <w:sz w:val="20"/>
                <w:szCs w:val="20"/>
              </w:rPr>
            </w:pPr>
          </w:p>
        </w:tc>
        <w:tc>
          <w:tcPr>
            <w:tcW w:w="4050" w:type="dxa"/>
            <w:gridSpan w:val="8"/>
            <w:tcBorders>
              <w:top w:val="none" w:sz="6" w:space="0" w:color="auto"/>
              <w:left w:val="single" w:sz="4" w:space="0" w:color="auto"/>
              <w:bottom w:val="none" w:sz="6" w:space="0" w:color="auto"/>
              <w:right w:val="none" w:sz="6" w:space="0" w:color="auto"/>
            </w:tcBorders>
          </w:tcPr>
          <w:p w:rsidR="00640924" w:rsidRPr="00640924" w:rsidRDefault="00640924" w:rsidP="00640924">
            <w:pPr>
              <w:autoSpaceDE w:val="0"/>
              <w:autoSpaceDN w:val="0"/>
              <w:spacing w:after="0" w:line="240" w:lineRule="auto"/>
              <w:rPr>
                <w:rFonts w:ascii="Times New Roman" w:eastAsia="Times New Roman" w:hAnsi="Times New Roman" w:cs="Times New Roman"/>
                <w:sz w:val="20"/>
                <w:szCs w:val="20"/>
              </w:rPr>
            </w:pPr>
          </w:p>
        </w:tc>
      </w:tr>
      <w:tr w:rsidR="00640924" w:rsidRPr="00640924" w:rsidTr="008C4B8F">
        <w:trPr>
          <w:cantSplit/>
          <w:jc w:val="center"/>
        </w:trPr>
        <w:tc>
          <w:tcPr>
            <w:tcW w:w="9990" w:type="dxa"/>
            <w:gridSpan w:val="15"/>
            <w:tcBorders>
              <w:top w:val="none" w:sz="6" w:space="0" w:color="auto"/>
              <w:left w:val="none" w:sz="6" w:space="0" w:color="auto"/>
              <w:bottom w:val="none" w:sz="6" w:space="0" w:color="auto"/>
              <w:right w:val="none" w:sz="6" w:space="0" w:color="auto"/>
            </w:tcBorders>
          </w:tcPr>
          <w:p w:rsidR="00640924" w:rsidRPr="00640924" w:rsidRDefault="00640924" w:rsidP="00640924">
            <w:pPr>
              <w:autoSpaceDE w:val="0"/>
              <w:autoSpaceDN w:val="0"/>
              <w:spacing w:after="0" w:line="240" w:lineRule="auto"/>
              <w:rPr>
                <w:rFonts w:ascii="Times New Roman" w:eastAsia="Times New Roman" w:hAnsi="Times New Roman" w:cs="Times New Roman"/>
                <w:sz w:val="20"/>
                <w:szCs w:val="20"/>
              </w:rPr>
            </w:pPr>
          </w:p>
        </w:tc>
      </w:tr>
      <w:tr w:rsidR="00640924" w:rsidRPr="00640924" w:rsidTr="008C4B8F">
        <w:trPr>
          <w:jc w:val="center"/>
        </w:trPr>
        <w:tc>
          <w:tcPr>
            <w:tcW w:w="540" w:type="dxa"/>
            <w:tcBorders>
              <w:top w:val="none" w:sz="6" w:space="0" w:color="auto"/>
              <w:left w:val="none" w:sz="6" w:space="0" w:color="auto"/>
              <w:bottom w:val="none" w:sz="6" w:space="0" w:color="auto"/>
              <w:right w:val="none" w:sz="6" w:space="0" w:color="auto"/>
            </w:tcBorders>
          </w:tcPr>
          <w:p w:rsidR="00640924" w:rsidRPr="00640924" w:rsidRDefault="00640924" w:rsidP="00640924">
            <w:pPr>
              <w:autoSpaceDE w:val="0"/>
              <w:autoSpaceDN w:val="0"/>
              <w:spacing w:after="0" w:line="240" w:lineRule="auto"/>
              <w:rPr>
                <w:rFonts w:ascii="Times New Roman" w:eastAsia="Times New Roman" w:hAnsi="Times New Roman" w:cs="Times New Roman"/>
                <w:sz w:val="18"/>
                <w:szCs w:val="18"/>
              </w:rPr>
            </w:pPr>
          </w:p>
        </w:tc>
        <w:tc>
          <w:tcPr>
            <w:tcW w:w="1710" w:type="dxa"/>
            <w:tcBorders>
              <w:top w:val="none" w:sz="6" w:space="0" w:color="auto"/>
              <w:left w:val="none" w:sz="6" w:space="0" w:color="auto"/>
              <w:bottom w:val="none" w:sz="6" w:space="0" w:color="auto"/>
              <w:right w:val="none" w:sz="6" w:space="0" w:color="auto"/>
            </w:tcBorders>
          </w:tcPr>
          <w:p w:rsidR="00640924" w:rsidRPr="00640924" w:rsidRDefault="00640924" w:rsidP="00640924">
            <w:pPr>
              <w:autoSpaceDE w:val="0"/>
              <w:autoSpaceDN w:val="0"/>
              <w:spacing w:after="0" w:line="240" w:lineRule="auto"/>
              <w:jc w:val="right"/>
              <w:rPr>
                <w:rFonts w:ascii="Times New Roman" w:eastAsia="Times New Roman" w:hAnsi="Times New Roman" w:cs="Times New Roman"/>
                <w:b/>
                <w:sz w:val="18"/>
                <w:szCs w:val="18"/>
              </w:rPr>
            </w:pPr>
            <w:r w:rsidRPr="00640924">
              <w:rPr>
                <w:rFonts w:ascii="Times New Roman" w:eastAsia="Times New Roman" w:hAnsi="Times New Roman" w:cs="Times New Roman"/>
                <w:b/>
                <w:sz w:val="18"/>
                <w:szCs w:val="18"/>
              </w:rPr>
              <w:t>Street Address:</w:t>
            </w:r>
          </w:p>
        </w:tc>
        <w:tc>
          <w:tcPr>
            <w:tcW w:w="3690" w:type="dxa"/>
            <w:gridSpan w:val="5"/>
            <w:tcBorders>
              <w:top w:val="single" w:sz="4" w:space="0" w:color="auto"/>
              <w:left w:val="single" w:sz="4" w:space="0" w:color="auto"/>
              <w:bottom w:val="single" w:sz="4" w:space="0" w:color="auto"/>
              <w:right w:val="none" w:sz="6" w:space="0" w:color="auto"/>
            </w:tcBorders>
          </w:tcPr>
          <w:p w:rsidR="00640924" w:rsidRPr="00640924" w:rsidRDefault="00640924" w:rsidP="00640924">
            <w:pPr>
              <w:autoSpaceDE w:val="0"/>
              <w:autoSpaceDN w:val="0"/>
              <w:spacing w:after="0" w:line="240" w:lineRule="auto"/>
              <w:rPr>
                <w:rFonts w:ascii="Times New Roman" w:eastAsia="Times New Roman" w:hAnsi="Times New Roman" w:cs="Times New Roman"/>
                <w:sz w:val="20"/>
                <w:szCs w:val="20"/>
              </w:rPr>
            </w:pPr>
          </w:p>
        </w:tc>
        <w:tc>
          <w:tcPr>
            <w:tcW w:w="4050" w:type="dxa"/>
            <w:gridSpan w:val="8"/>
            <w:tcBorders>
              <w:top w:val="none" w:sz="6" w:space="0" w:color="auto"/>
              <w:left w:val="single" w:sz="4" w:space="0" w:color="auto"/>
              <w:bottom w:val="none" w:sz="6" w:space="0" w:color="auto"/>
              <w:right w:val="none" w:sz="6" w:space="0" w:color="auto"/>
            </w:tcBorders>
          </w:tcPr>
          <w:p w:rsidR="00640924" w:rsidRPr="00640924" w:rsidRDefault="00640924" w:rsidP="00640924">
            <w:pPr>
              <w:autoSpaceDE w:val="0"/>
              <w:autoSpaceDN w:val="0"/>
              <w:spacing w:after="0" w:line="240" w:lineRule="auto"/>
              <w:rPr>
                <w:rFonts w:ascii="Times New Roman" w:eastAsia="Times New Roman" w:hAnsi="Times New Roman" w:cs="Times New Roman"/>
                <w:sz w:val="20"/>
                <w:szCs w:val="20"/>
              </w:rPr>
            </w:pPr>
          </w:p>
        </w:tc>
      </w:tr>
      <w:tr w:rsidR="00640924" w:rsidRPr="00640924" w:rsidTr="008C4B8F">
        <w:trPr>
          <w:jc w:val="center"/>
        </w:trPr>
        <w:tc>
          <w:tcPr>
            <w:tcW w:w="540" w:type="dxa"/>
            <w:tcBorders>
              <w:top w:val="none" w:sz="6" w:space="0" w:color="auto"/>
              <w:left w:val="none" w:sz="6" w:space="0" w:color="auto"/>
              <w:bottom w:val="none" w:sz="6" w:space="0" w:color="auto"/>
              <w:right w:val="none" w:sz="6" w:space="0" w:color="auto"/>
            </w:tcBorders>
          </w:tcPr>
          <w:p w:rsidR="00640924" w:rsidRPr="00640924" w:rsidRDefault="00640924" w:rsidP="00640924">
            <w:pPr>
              <w:autoSpaceDE w:val="0"/>
              <w:autoSpaceDN w:val="0"/>
              <w:spacing w:after="0" w:line="240" w:lineRule="auto"/>
              <w:jc w:val="right"/>
              <w:rPr>
                <w:rFonts w:ascii="Times New Roman" w:eastAsia="Times New Roman" w:hAnsi="Times New Roman" w:cs="Times New Roman"/>
                <w:sz w:val="18"/>
                <w:szCs w:val="18"/>
              </w:rPr>
            </w:pPr>
          </w:p>
        </w:tc>
        <w:tc>
          <w:tcPr>
            <w:tcW w:w="1710" w:type="dxa"/>
            <w:tcBorders>
              <w:top w:val="none" w:sz="6" w:space="0" w:color="auto"/>
              <w:left w:val="none" w:sz="6" w:space="0" w:color="auto"/>
              <w:bottom w:val="none" w:sz="6" w:space="0" w:color="auto"/>
              <w:right w:val="none" w:sz="6" w:space="0" w:color="auto"/>
            </w:tcBorders>
          </w:tcPr>
          <w:p w:rsidR="00640924" w:rsidRPr="00640924" w:rsidRDefault="00640924" w:rsidP="00640924">
            <w:pPr>
              <w:autoSpaceDE w:val="0"/>
              <w:autoSpaceDN w:val="0"/>
              <w:spacing w:after="0" w:line="240" w:lineRule="auto"/>
              <w:jc w:val="right"/>
              <w:rPr>
                <w:rFonts w:ascii="Times New Roman" w:eastAsia="Times New Roman" w:hAnsi="Times New Roman" w:cs="Times New Roman"/>
                <w:b/>
                <w:sz w:val="18"/>
                <w:szCs w:val="18"/>
              </w:rPr>
            </w:pPr>
          </w:p>
        </w:tc>
        <w:tc>
          <w:tcPr>
            <w:tcW w:w="7740" w:type="dxa"/>
            <w:gridSpan w:val="13"/>
            <w:tcBorders>
              <w:top w:val="none" w:sz="6" w:space="0" w:color="auto"/>
              <w:left w:val="none" w:sz="6" w:space="0" w:color="auto"/>
              <w:bottom w:val="none" w:sz="6" w:space="0" w:color="auto"/>
              <w:right w:val="none" w:sz="6" w:space="0" w:color="auto"/>
            </w:tcBorders>
          </w:tcPr>
          <w:p w:rsidR="00640924" w:rsidRPr="00640924" w:rsidRDefault="00640924" w:rsidP="00640924">
            <w:pPr>
              <w:autoSpaceDE w:val="0"/>
              <w:autoSpaceDN w:val="0"/>
              <w:spacing w:after="0" w:line="240" w:lineRule="auto"/>
              <w:rPr>
                <w:rFonts w:ascii="Times New Roman" w:eastAsia="Times New Roman" w:hAnsi="Times New Roman" w:cs="Times New Roman"/>
                <w:sz w:val="20"/>
                <w:szCs w:val="20"/>
              </w:rPr>
            </w:pPr>
          </w:p>
        </w:tc>
      </w:tr>
      <w:tr w:rsidR="00640924" w:rsidRPr="00640924" w:rsidTr="008C4B8F">
        <w:trPr>
          <w:jc w:val="center"/>
        </w:trPr>
        <w:tc>
          <w:tcPr>
            <w:tcW w:w="540" w:type="dxa"/>
            <w:tcBorders>
              <w:top w:val="none" w:sz="6" w:space="0" w:color="auto"/>
              <w:left w:val="none" w:sz="6" w:space="0" w:color="auto"/>
              <w:bottom w:val="none" w:sz="6" w:space="0" w:color="auto"/>
              <w:right w:val="none" w:sz="6" w:space="0" w:color="auto"/>
            </w:tcBorders>
          </w:tcPr>
          <w:p w:rsidR="00640924" w:rsidRPr="00640924" w:rsidRDefault="00640924" w:rsidP="00640924">
            <w:pPr>
              <w:autoSpaceDE w:val="0"/>
              <w:autoSpaceDN w:val="0"/>
              <w:spacing w:after="0" w:line="240" w:lineRule="auto"/>
              <w:jc w:val="center"/>
              <w:rPr>
                <w:rFonts w:ascii="Times New Roman" w:eastAsia="Times New Roman" w:hAnsi="Times New Roman" w:cs="Times New Roman"/>
                <w:sz w:val="18"/>
                <w:szCs w:val="18"/>
              </w:rPr>
            </w:pPr>
          </w:p>
        </w:tc>
        <w:tc>
          <w:tcPr>
            <w:tcW w:w="1710" w:type="dxa"/>
            <w:tcBorders>
              <w:top w:val="none" w:sz="6" w:space="0" w:color="auto"/>
              <w:left w:val="none" w:sz="6" w:space="0" w:color="auto"/>
              <w:bottom w:val="none" w:sz="6" w:space="0" w:color="auto"/>
              <w:right w:val="none" w:sz="6" w:space="0" w:color="auto"/>
            </w:tcBorders>
          </w:tcPr>
          <w:p w:rsidR="00640924" w:rsidRPr="00640924" w:rsidRDefault="00640924" w:rsidP="00640924">
            <w:pPr>
              <w:autoSpaceDE w:val="0"/>
              <w:autoSpaceDN w:val="0"/>
              <w:spacing w:after="0" w:line="240" w:lineRule="auto"/>
              <w:jc w:val="right"/>
              <w:rPr>
                <w:rFonts w:ascii="Times New Roman" w:eastAsia="Times New Roman" w:hAnsi="Times New Roman" w:cs="Times New Roman"/>
                <w:b/>
                <w:sz w:val="18"/>
                <w:szCs w:val="18"/>
              </w:rPr>
            </w:pPr>
            <w:r w:rsidRPr="00640924">
              <w:rPr>
                <w:rFonts w:ascii="Times New Roman" w:eastAsia="Times New Roman" w:hAnsi="Times New Roman" w:cs="Times New Roman"/>
                <w:b/>
                <w:sz w:val="18"/>
                <w:szCs w:val="18"/>
              </w:rPr>
              <w:t>City:</w:t>
            </w:r>
          </w:p>
        </w:tc>
        <w:tc>
          <w:tcPr>
            <w:tcW w:w="2160" w:type="dxa"/>
            <w:tcBorders>
              <w:top w:val="single" w:sz="4" w:space="0" w:color="auto"/>
              <w:left w:val="single" w:sz="4" w:space="0" w:color="auto"/>
              <w:bottom w:val="single" w:sz="4" w:space="0" w:color="auto"/>
              <w:right w:val="single" w:sz="4" w:space="0" w:color="auto"/>
            </w:tcBorders>
          </w:tcPr>
          <w:p w:rsidR="00640924" w:rsidRPr="00640924" w:rsidRDefault="00640924" w:rsidP="00640924">
            <w:pPr>
              <w:autoSpaceDE w:val="0"/>
              <w:autoSpaceDN w:val="0"/>
              <w:spacing w:after="0" w:line="240" w:lineRule="auto"/>
              <w:rPr>
                <w:rFonts w:ascii="Times New Roman" w:eastAsia="Times New Roman" w:hAnsi="Times New Roman" w:cs="Times New Roman"/>
                <w:sz w:val="20"/>
                <w:szCs w:val="20"/>
              </w:rPr>
            </w:pPr>
          </w:p>
        </w:tc>
        <w:tc>
          <w:tcPr>
            <w:tcW w:w="810" w:type="dxa"/>
            <w:gridSpan w:val="2"/>
            <w:tcBorders>
              <w:top w:val="none" w:sz="6" w:space="0" w:color="auto"/>
              <w:left w:val="single" w:sz="4" w:space="0" w:color="auto"/>
              <w:bottom w:val="none" w:sz="6" w:space="0" w:color="auto"/>
              <w:right w:val="single" w:sz="4" w:space="0" w:color="auto"/>
            </w:tcBorders>
          </w:tcPr>
          <w:p w:rsidR="00640924" w:rsidRPr="00640924" w:rsidRDefault="00640924" w:rsidP="00640924">
            <w:pPr>
              <w:autoSpaceDE w:val="0"/>
              <w:autoSpaceDN w:val="0"/>
              <w:spacing w:after="0" w:line="240" w:lineRule="auto"/>
              <w:jc w:val="right"/>
              <w:rPr>
                <w:rFonts w:ascii="Times New Roman" w:eastAsia="Times New Roman" w:hAnsi="Times New Roman" w:cs="Times New Roman"/>
                <w:sz w:val="20"/>
                <w:szCs w:val="20"/>
              </w:rPr>
            </w:pPr>
            <w:r w:rsidRPr="00640924">
              <w:rPr>
                <w:rFonts w:ascii="Times New Roman" w:eastAsia="Times New Roman" w:hAnsi="Times New Roman" w:cs="Times New Roman"/>
                <w:b/>
                <w:sz w:val="18"/>
                <w:szCs w:val="18"/>
              </w:rPr>
              <w:t>State:</w:t>
            </w:r>
          </w:p>
        </w:tc>
        <w:tc>
          <w:tcPr>
            <w:tcW w:w="720" w:type="dxa"/>
            <w:gridSpan w:val="2"/>
            <w:tcBorders>
              <w:top w:val="single" w:sz="4" w:space="0" w:color="auto"/>
              <w:left w:val="single" w:sz="4" w:space="0" w:color="auto"/>
              <w:bottom w:val="single" w:sz="4" w:space="0" w:color="auto"/>
              <w:right w:val="single" w:sz="4" w:space="0" w:color="auto"/>
            </w:tcBorders>
          </w:tcPr>
          <w:p w:rsidR="00640924" w:rsidRPr="00640924" w:rsidRDefault="00640924" w:rsidP="00640924">
            <w:pPr>
              <w:autoSpaceDE w:val="0"/>
              <w:autoSpaceDN w:val="0"/>
              <w:spacing w:after="0" w:line="240" w:lineRule="auto"/>
              <w:rPr>
                <w:rFonts w:ascii="Times New Roman" w:eastAsia="Times New Roman" w:hAnsi="Times New Roman" w:cs="Times New Roman"/>
                <w:sz w:val="20"/>
                <w:szCs w:val="20"/>
              </w:rPr>
            </w:pPr>
          </w:p>
        </w:tc>
        <w:tc>
          <w:tcPr>
            <w:tcW w:w="1122" w:type="dxa"/>
            <w:gridSpan w:val="2"/>
            <w:tcBorders>
              <w:top w:val="none" w:sz="6" w:space="0" w:color="auto"/>
              <w:left w:val="single" w:sz="4" w:space="0" w:color="auto"/>
              <w:bottom w:val="none" w:sz="6" w:space="0" w:color="auto"/>
              <w:right w:val="none" w:sz="6" w:space="0" w:color="auto"/>
            </w:tcBorders>
          </w:tcPr>
          <w:p w:rsidR="00640924" w:rsidRPr="00640924" w:rsidRDefault="00640924" w:rsidP="00640924">
            <w:pPr>
              <w:autoSpaceDE w:val="0"/>
              <w:autoSpaceDN w:val="0"/>
              <w:spacing w:after="0" w:line="240" w:lineRule="auto"/>
              <w:jc w:val="right"/>
              <w:rPr>
                <w:rFonts w:ascii="Times New Roman" w:eastAsia="Times New Roman" w:hAnsi="Times New Roman" w:cs="Times New Roman"/>
                <w:b/>
                <w:sz w:val="18"/>
                <w:szCs w:val="18"/>
              </w:rPr>
            </w:pPr>
            <w:r w:rsidRPr="00640924">
              <w:rPr>
                <w:rFonts w:ascii="Times New Roman" w:eastAsia="Times New Roman" w:hAnsi="Times New Roman" w:cs="Times New Roman"/>
                <w:b/>
                <w:sz w:val="18"/>
                <w:szCs w:val="18"/>
              </w:rPr>
              <w:t>Zip code:</w:t>
            </w:r>
          </w:p>
        </w:tc>
        <w:tc>
          <w:tcPr>
            <w:tcW w:w="1289" w:type="dxa"/>
            <w:gridSpan w:val="4"/>
            <w:tcBorders>
              <w:top w:val="single" w:sz="4" w:space="0" w:color="auto"/>
              <w:left w:val="single" w:sz="4" w:space="0" w:color="auto"/>
              <w:bottom w:val="single" w:sz="4" w:space="0" w:color="auto"/>
              <w:right w:val="single" w:sz="4" w:space="0" w:color="auto"/>
            </w:tcBorders>
          </w:tcPr>
          <w:p w:rsidR="00640924" w:rsidRPr="00640924" w:rsidRDefault="00640924" w:rsidP="00640924">
            <w:pPr>
              <w:autoSpaceDE w:val="0"/>
              <w:autoSpaceDN w:val="0"/>
              <w:spacing w:after="0" w:line="240" w:lineRule="auto"/>
              <w:rPr>
                <w:rFonts w:ascii="Times New Roman" w:eastAsia="Times New Roman" w:hAnsi="Times New Roman" w:cs="Times New Roman"/>
                <w:sz w:val="20"/>
                <w:szCs w:val="20"/>
              </w:rPr>
            </w:pPr>
          </w:p>
        </w:tc>
        <w:tc>
          <w:tcPr>
            <w:tcW w:w="1639" w:type="dxa"/>
            <w:gridSpan w:val="2"/>
            <w:tcBorders>
              <w:top w:val="none" w:sz="6" w:space="0" w:color="auto"/>
              <w:left w:val="none" w:sz="6" w:space="0" w:color="auto"/>
              <w:bottom w:val="none" w:sz="6" w:space="0" w:color="auto"/>
              <w:right w:val="none" w:sz="6" w:space="0" w:color="auto"/>
            </w:tcBorders>
          </w:tcPr>
          <w:p w:rsidR="00640924" w:rsidRPr="00640924" w:rsidRDefault="00640924" w:rsidP="00640924">
            <w:pPr>
              <w:autoSpaceDE w:val="0"/>
              <w:autoSpaceDN w:val="0"/>
              <w:spacing w:after="0" w:line="240" w:lineRule="auto"/>
              <w:rPr>
                <w:rFonts w:ascii="Times New Roman" w:eastAsia="Times New Roman" w:hAnsi="Times New Roman" w:cs="Times New Roman"/>
                <w:b/>
                <w:sz w:val="18"/>
                <w:szCs w:val="18"/>
              </w:rPr>
            </w:pPr>
          </w:p>
        </w:tc>
      </w:tr>
      <w:tr w:rsidR="00640924" w:rsidRPr="00640924" w:rsidTr="008C4B8F">
        <w:trPr>
          <w:jc w:val="center"/>
        </w:trPr>
        <w:tc>
          <w:tcPr>
            <w:tcW w:w="540" w:type="dxa"/>
            <w:tcBorders>
              <w:top w:val="none" w:sz="6" w:space="0" w:color="auto"/>
              <w:left w:val="none" w:sz="6" w:space="0" w:color="auto"/>
              <w:bottom w:val="none" w:sz="6" w:space="0" w:color="auto"/>
              <w:right w:val="none" w:sz="6" w:space="0" w:color="auto"/>
            </w:tcBorders>
          </w:tcPr>
          <w:p w:rsidR="00640924" w:rsidRPr="00640924" w:rsidRDefault="00640924" w:rsidP="00640924">
            <w:pPr>
              <w:autoSpaceDE w:val="0"/>
              <w:autoSpaceDN w:val="0"/>
              <w:spacing w:after="0" w:line="240" w:lineRule="auto"/>
              <w:jc w:val="right"/>
              <w:rPr>
                <w:rFonts w:ascii="Times New Roman" w:eastAsia="Times New Roman" w:hAnsi="Times New Roman" w:cs="Times New Roman"/>
                <w:sz w:val="18"/>
                <w:szCs w:val="18"/>
              </w:rPr>
            </w:pPr>
          </w:p>
        </w:tc>
        <w:tc>
          <w:tcPr>
            <w:tcW w:w="1710" w:type="dxa"/>
            <w:tcBorders>
              <w:top w:val="none" w:sz="6" w:space="0" w:color="auto"/>
              <w:left w:val="none" w:sz="6" w:space="0" w:color="auto"/>
              <w:bottom w:val="none" w:sz="6" w:space="0" w:color="auto"/>
              <w:right w:val="none" w:sz="6" w:space="0" w:color="auto"/>
            </w:tcBorders>
          </w:tcPr>
          <w:p w:rsidR="00640924" w:rsidRPr="00640924" w:rsidRDefault="00640924" w:rsidP="00640924">
            <w:pPr>
              <w:autoSpaceDE w:val="0"/>
              <w:autoSpaceDN w:val="0"/>
              <w:spacing w:after="0" w:line="240" w:lineRule="auto"/>
              <w:jc w:val="right"/>
              <w:rPr>
                <w:rFonts w:ascii="Times New Roman" w:eastAsia="Times New Roman" w:hAnsi="Times New Roman" w:cs="Times New Roman"/>
                <w:b/>
                <w:sz w:val="18"/>
                <w:szCs w:val="18"/>
              </w:rPr>
            </w:pPr>
          </w:p>
        </w:tc>
        <w:tc>
          <w:tcPr>
            <w:tcW w:w="7740" w:type="dxa"/>
            <w:gridSpan w:val="13"/>
            <w:tcBorders>
              <w:top w:val="none" w:sz="6" w:space="0" w:color="auto"/>
              <w:left w:val="none" w:sz="6" w:space="0" w:color="auto"/>
              <w:bottom w:val="none" w:sz="6" w:space="0" w:color="auto"/>
              <w:right w:val="none" w:sz="6" w:space="0" w:color="auto"/>
            </w:tcBorders>
          </w:tcPr>
          <w:p w:rsidR="00640924" w:rsidRPr="00640924" w:rsidRDefault="00640924" w:rsidP="00640924">
            <w:pPr>
              <w:autoSpaceDE w:val="0"/>
              <w:autoSpaceDN w:val="0"/>
              <w:spacing w:after="0" w:line="240" w:lineRule="auto"/>
              <w:rPr>
                <w:rFonts w:ascii="Times New Roman" w:eastAsia="Times New Roman" w:hAnsi="Times New Roman" w:cs="Times New Roman"/>
                <w:sz w:val="20"/>
                <w:szCs w:val="20"/>
              </w:rPr>
            </w:pPr>
          </w:p>
        </w:tc>
      </w:tr>
      <w:tr w:rsidR="00640924" w:rsidRPr="00640924" w:rsidTr="008C4B8F">
        <w:trPr>
          <w:jc w:val="center"/>
        </w:trPr>
        <w:tc>
          <w:tcPr>
            <w:tcW w:w="540" w:type="dxa"/>
            <w:tcBorders>
              <w:top w:val="none" w:sz="6" w:space="0" w:color="auto"/>
              <w:left w:val="none" w:sz="6" w:space="0" w:color="auto"/>
              <w:bottom w:val="none" w:sz="6" w:space="0" w:color="auto"/>
              <w:right w:val="none" w:sz="6" w:space="0" w:color="auto"/>
            </w:tcBorders>
          </w:tcPr>
          <w:p w:rsidR="00640924" w:rsidRPr="00640924" w:rsidRDefault="00640924" w:rsidP="00640924">
            <w:pPr>
              <w:autoSpaceDE w:val="0"/>
              <w:autoSpaceDN w:val="0"/>
              <w:spacing w:after="0" w:line="240" w:lineRule="auto"/>
              <w:jc w:val="right"/>
              <w:rPr>
                <w:rFonts w:ascii="Times New Roman" w:eastAsia="Times New Roman" w:hAnsi="Times New Roman" w:cs="Times New Roman"/>
                <w:sz w:val="18"/>
                <w:szCs w:val="18"/>
              </w:rPr>
            </w:pPr>
          </w:p>
        </w:tc>
        <w:tc>
          <w:tcPr>
            <w:tcW w:w="1710" w:type="dxa"/>
            <w:tcBorders>
              <w:top w:val="none" w:sz="6" w:space="0" w:color="auto"/>
              <w:left w:val="none" w:sz="6" w:space="0" w:color="auto"/>
              <w:bottom w:val="none" w:sz="6" w:space="0" w:color="auto"/>
              <w:right w:val="none" w:sz="6" w:space="0" w:color="auto"/>
            </w:tcBorders>
          </w:tcPr>
          <w:p w:rsidR="00640924" w:rsidRPr="00640924" w:rsidRDefault="00640924" w:rsidP="00640924">
            <w:pPr>
              <w:autoSpaceDE w:val="0"/>
              <w:autoSpaceDN w:val="0"/>
              <w:spacing w:after="0" w:line="240" w:lineRule="auto"/>
              <w:jc w:val="right"/>
              <w:rPr>
                <w:rFonts w:ascii="Times New Roman" w:eastAsia="Times New Roman" w:hAnsi="Times New Roman" w:cs="Times New Roman"/>
                <w:b/>
                <w:sz w:val="18"/>
                <w:szCs w:val="18"/>
              </w:rPr>
            </w:pPr>
            <w:r w:rsidRPr="00640924">
              <w:rPr>
                <w:rFonts w:ascii="Times New Roman" w:eastAsia="Times New Roman" w:hAnsi="Times New Roman" w:cs="Times New Roman"/>
                <w:b/>
                <w:sz w:val="18"/>
                <w:szCs w:val="18"/>
              </w:rPr>
              <w:t>Phone:</w:t>
            </w:r>
          </w:p>
        </w:tc>
        <w:tc>
          <w:tcPr>
            <w:tcW w:w="2160" w:type="dxa"/>
            <w:tcBorders>
              <w:top w:val="single" w:sz="4" w:space="0" w:color="auto"/>
              <w:left w:val="single" w:sz="4" w:space="0" w:color="auto"/>
              <w:bottom w:val="single" w:sz="4" w:space="0" w:color="auto"/>
              <w:right w:val="single" w:sz="4" w:space="0" w:color="auto"/>
            </w:tcBorders>
          </w:tcPr>
          <w:p w:rsidR="00640924" w:rsidRPr="00640924" w:rsidRDefault="00640924" w:rsidP="00640924">
            <w:pPr>
              <w:autoSpaceDE w:val="0"/>
              <w:autoSpaceDN w:val="0"/>
              <w:spacing w:after="0" w:line="240" w:lineRule="auto"/>
              <w:rPr>
                <w:rFonts w:ascii="Times New Roman" w:eastAsia="Times New Roman" w:hAnsi="Times New Roman" w:cs="Times New Roman"/>
                <w:sz w:val="20"/>
                <w:szCs w:val="20"/>
              </w:rPr>
            </w:pPr>
          </w:p>
        </w:tc>
        <w:tc>
          <w:tcPr>
            <w:tcW w:w="810" w:type="dxa"/>
            <w:gridSpan w:val="2"/>
            <w:tcBorders>
              <w:top w:val="none" w:sz="6" w:space="0" w:color="auto"/>
              <w:left w:val="single" w:sz="4" w:space="0" w:color="auto"/>
              <w:bottom w:val="none" w:sz="6" w:space="0" w:color="auto"/>
              <w:right w:val="single" w:sz="4" w:space="0" w:color="auto"/>
            </w:tcBorders>
          </w:tcPr>
          <w:p w:rsidR="00640924" w:rsidRPr="00640924" w:rsidRDefault="00640924" w:rsidP="00640924">
            <w:pPr>
              <w:autoSpaceDE w:val="0"/>
              <w:autoSpaceDN w:val="0"/>
              <w:spacing w:after="0" w:line="240" w:lineRule="auto"/>
              <w:jc w:val="right"/>
              <w:rPr>
                <w:rFonts w:ascii="Times New Roman" w:eastAsia="Times New Roman" w:hAnsi="Times New Roman" w:cs="Times New Roman"/>
                <w:sz w:val="20"/>
                <w:szCs w:val="20"/>
              </w:rPr>
            </w:pPr>
            <w:r w:rsidRPr="00640924">
              <w:rPr>
                <w:rFonts w:ascii="Times New Roman" w:eastAsia="Times New Roman" w:hAnsi="Times New Roman" w:cs="Times New Roman"/>
                <w:b/>
                <w:sz w:val="18"/>
                <w:szCs w:val="18"/>
              </w:rPr>
              <w:t>Fax:</w:t>
            </w:r>
          </w:p>
        </w:tc>
        <w:tc>
          <w:tcPr>
            <w:tcW w:w="2190" w:type="dxa"/>
            <w:gridSpan w:val="6"/>
            <w:tcBorders>
              <w:top w:val="single" w:sz="4" w:space="0" w:color="auto"/>
              <w:left w:val="single" w:sz="4" w:space="0" w:color="auto"/>
              <w:bottom w:val="single" w:sz="4" w:space="0" w:color="auto"/>
              <w:right w:val="single" w:sz="4" w:space="0" w:color="auto"/>
            </w:tcBorders>
          </w:tcPr>
          <w:p w:rsidR="00640924" w:rsidRPr="00640924" w:rsidRDefault="00640924" w:rsidP="00640924">
            <w:pPr>
              <w:autoSpaceDE w:val="0"/>
              <w:autoSpaceDN w:val="0"/>
              <w:spacing w:after="0" w:line="240" w:lineRule="auto"/>
              <w:rPr>
                <w:rFonts w:ascii="Times New Roman" w:eastAsia="Times New Roman" w:hAnsi="Times New Roman" w:cs="Times New Roman"/>
                <w:sz w:val="20"/>
                <w:szCs w:val="20"/>
              </w:rPr>
            </w:pPr>
          </w:p>
        </w:tc>
        <w:tc>
          <w:tcPr>
            <w:tcW w:w="2580" w:type="dxa"/>
            <w:gridSpan w:val="4"/>
            <w:tcBorders>
              <w:top w:val="none" w:sz="6" w:space="0" w:color="auto"/>
              <w:left w:val="single" w:sz="4" w:space="0" w:color="auto"/>
              <w:bottom w:val="none" w:sz="6" w:space="0" w:color="auto"/>
              <w:right w:val="none" w:sz="6" w:space="0" w:color="auto"/>
            </w:tcBorders>
          </w:tcPr>
          <w:p w:rsidR="00640924" w:rsidRPr="00640924" w:rsidRDefault="00640924" w:rsidP="00640924">
            <w:pPr>
              <w:autoSpaceDE w:val="0"/>
              <w:autoSpaceDN w:val="0"/>
              <w:spacing w:after="0" w:line="240" w:lineRule="auto"/>
              <w:rPr>
                <w:rFonts w:ascii="Times New Roman" w:eastAsia="Times New Roman" w:hAnsi="Times New Roman" w:cs="Times New Roman"/>
                <w:sz w:val="20"/>
                <w:szCs w:val="20"/>
              </w:rPr>
            </w:pPr>
          </w:p>
        </w:tc>
      </w:tr>
      <w:tr w:rsidR="00640924" w:rsidRPr="00640924" w:rsidTr="008C4B8F">
        <w:trPr>
          <w:jc w:val="center"/>
        </w:trPr>
        <w:tc>
          <w:tcPr>
            <w:tcW w:w="540" w:type="dxa"/>
            <w:tcBorders>
              <w:top w:val="none" w:sz="6" w:space="0" w:color="auto"/>
              <w:left w:val="none" w:sz="6" w:space="0" w:color="auto"/>
              <w:bottom w:val="none" w:sz="6" w:space="0" w:color="auto"/>
              <w:right w:val="none" w:sz="6" w:space="0" w:color="auto"/>
            </w:tcBorders>
          </w:tcPr>
          <w:p w:rsidR="00640924" w:rsidRPr="00640924" w:rsidRDefault="00640924" w:rsidP="00640924">
            <w:pPr>
              <w:autoSpaceDE w:val="0"/>
              <w:autoSpaceDN w:val="0"/>
              <w:spacing w:after="0" w:line="240" w:lineRule="auto"/>
              <w:jc w:val="right"/>
              <w:rPr>
                <w:rFonts w:ascii="Times New Roman" w:eastAsia="Times New Roman" w:hAnsi="Times New Roman" w:cs="Times New Roman"/>
                <w:sz w:val="18"/>
                <w:szCs w:val="18"/>
              </w:rPr>
            </w:pPr>
          </w:p>
        </w:tc>
        <w:tc>
          <w:tcPr>
            <w:tcW w:w="1710" w:type="dxa"/>
            <w:tcBorders>
              <w:top w:val="none" w:sz="6" w:space="0" w:color="auto"/>
              <w:left w:val="none" w:sz="6" w:space="0" w:color="auto"/>
              <w:bottom w:val="none" w:sz="6" w:space="0" w:color="auto"/>
              <w:right w:val="none" w:sz="6" w:space="0" w:color="auto"/>
            </w:tcBorders>
          </w:tcPr>
          <w:p w:rsidR="00640924" w:rsidRPr="00640924" w:rsidRDefault="00640924" w:rsidP="00640924">
            <w:pPr>
              <w:autoSpaceDE w:val="0"/>
              <w:autoSpaceDN w:val="0"/>
              <w:spacing w:after="0" w:line="240" w:lineRule="auto"/>
              <w:jc w:val="right"/>
              <w:rPr>
                <w:rFonts w:ascii="Times New Roman" w:eastAsia="Times New Roman" w:hAnsi="Times New Roman" w:cs="Times New Roman"/>
                <w:b/>
                <w:sz w:val="18"/>
                <w:szCs w:val="18"/>
              </w:rPr>
            </w:pPr>
          </w:p>
        </w:tc>
        <w:tc>
          <w:tcPr>
            <w:tcW w:w="7740" w:type="dxa"/>
            <w:gridSpan w:val="13"/>
            <w:tcBorders>
              <w:top w:val="none" w:sz="6" w:space="0" w:color="auto"/>
              <w:left w:val="none" w:sz="6" w:space="0" w:color="auto"/>
              <w:bottom w:val="none" w:sz="6" w:space="0" w:color="auto"/>
              <w:right w:val="none" w:sz="6" w:space="0" w:color="auto"/>
            </w:tcBorders>
          </w:tcPr>
          <w:p w:rsidR="00640924" w:rsidRPr="00640924" w:rsidRDefault="00640924" w:rsidP="00640924">
            <w:pPr>
              <w:autoSpaceDE w:val="0"/>
              <w:autoSpaceDN w:val="0"/>
              <w:spacing w:after="0" w:line="240" w:lineRule="auto"/>
              <w:rPr>
                <w:rFonts w:ascii="Times New Roman" w:eastAsia="Times New Roman" w:hAnsi="Times New Roman" w:cs="Times New Roman"/>
                <w:sz w:val="20"/>
                <w:szCs w:val="20"/>
              </w:rPr>
            </w:pPr>
          </w:p>
        </w:tc>
      </w:tr>
      <w:tr w:rsidR="00640924" w:rsidRPr="00640924" w:rsidTr="008C4B8F">
        <w:trPr>
          <w:jc w:val="center"/>
        </w:trPr>
        <w:tc>
          <w:tcPr>
            <w:tcW w:w="540" w:type="dxa"/>
            <w:tcBorders>
              <w:top w:val="none" w:sz="6" w:space="0" w:color="auto"/>
              <w:left w:val="none" w:sz="6" w:space="0" w:color="auto"/>
              <w:bottom w:val="none" w:sz="6" w:space="0" w:color="auto"/>
              <w:right w:val="none" w:sz="6" w:space="0" w:color="auto"/>
            </w:tcBorders>
          </w:tcPr>
          <w:p w:rsidR="00640924" w:rsidRPr="00640924" w:rsidRDefault="00640924" w:rsidP="00640924">
            <w:pPr>
              <w:autoSpaceDE w:val="0"/>
              <w:autoSpaceDN w:val="0"/>
              <w:spacing w:after="0" w:line="240" w:lineRule="auto"/>
              <w:jc w:val="right"/>
              <w:rPr>
                <w:rFonts w:ascii="Times New Roman" w:eastAsia="Times New Roman" w:hAnsi="Times New Roman" w:cs="Times New Roman"/>
                <w:sz w:val="18"/>
                <w:szCs w:val="18"/>
              </w:rPr>
            </w:pPr>
          </w:p>
        </w:tc>
        <w:tc>
          <w:tcPr>
            <w:tcW w:w="1710" w:type="dxa"/>
            <w:tcBorders>
              <w:top w:val="none" w:sz="6" w:space="0" w:color="auto"/>
              <w:left w:val="none" w:sz="6" w:space="0" w:color="auto"/>
              <w:bottom w:val="none" w:sz="6" w:space="0" w:color="auto"/>
              <w:right w:val="none" w:sz="6" w:space="0" w:color="auto"/>
            </w:tcBorders>
          </w:tcPr>
          <w:p w:rsidR="00640924" w:rsidRPr="00640924" w:rsidRDefault="00640924" w:rsidP="00640924">
            <w:pPr>
              <w:autoSpaceDE w:val="0"/>
              <w:autoSpaceDN w:val="0"/>
              <w:spacing w:after="0" w:line="240" w:lineRule="auto"/>
              <w:jc w:val="right"/>
              <w:rPr>
                <w:rFonts w:ascii="Times New Roman" w:eastAsia="Times New Roman" w:hAnsi="Times New Roman" w:cs="Times New Roman"/>
                <w:b/>
                <w:sz w:val="18"/>
                <w:szCs w:val="18"/>
              </w:rPr>
            </w:pPr>
            <w:r w:rsidRPr="00640924">
              <w:rPr>
                <w:rFonts w:ascii="Times New Roman" w:eastAsia="Times New Roman" w:hAnsi="Times New Roman" w:cs="Times New Roman"/>
                <w:b/>
                <w:sz w:val="18"/>
                <w:szCs w:val="18"/>
              </w:rPr>
              <w:t>Email:</w:t>
            </w:r>
          </w:p>
        </w:tc>
        <w:tc>
          <w:tcPr>
            <w:tcW w:w="3405" w:type="dxa"/>
            <w:gridSpan w:val="4"/>
            <w:tcBorders>
              <w:top w:val="single" w:sz="4" w:space="0" w:color="auto"/>
              <w:left w:val="single" w:sz="4" w:space="0" w:color="auto"/>
              <w:bottom w:val="single" w:sz="4" w:space="0" w:color="auto"/>
              <w:right w:val="single" w:sz="4" w:space="0" w:color="auto"/>
            </w:tcBorders>
          </w:tcPr>
          <w:p w:rsidR="00640924" w:rsidRPr="00640924" w:rsidRDefault="00640924" w:rsidP="00640924">
            <w:pPr>
              <w:autoSpaceDE w:val="0"/>
              <w:autoSpaceDN w:val="0"/>
              <w:spacing w:after="0" w:line="240" w:lineRule="auto"/>
              <w:rPr>
                <w:rFonts w:ascii="Times New Roman" w:eastAsia="Times New Roman" w:hAnsi="Times New Roman" w:cs="Times New Roman"/>
                <w:sz w:val="20"/>
                <w:szCs w:val="20"/>
              </w:rPr>
            </w:pPr>
          </w:p>
        </w:tc>
        <w:tc>
          <w:tcPr>
            <w:tcW w:w="4335" w:type="dxa"/>
            <w:gridSpan w:val="9"/>
            <w:tcBorders>
              <w:top w:val="none" w:sz="6" w:space="0" w:color="auto"/>
              <w:left w:val="none" w:sz="6" w:space="0" w:color="auto"/>
              <w:bottom w:val="none" w:sz="6" w:space="0" w:color="auto"/>
              <w:right w:val="none" w:sz="6" w:space="0" w:color="auto"/>
            </w:tcBorders>
          </w:tcPr>
          <w:p w:rsidR="00640924" w:rsidRPr="00640924" w:rsidRDefault="00640924" w:rsidP="00640924">
            <w:pPr>
              <w:autoSpaceDE w:val="0"/>
              <w:autoSpaceDN w:val="0"/>
              <w:spacing w:after="0" w:line="240" w:lineRule="auto"/>
              <w:rPr>
                <w:rFonts w:ascii="Times New Roman" w:eastAsia="Times New Roman" w:hAnsi="Times New Roman" w:cs="Times New Roman"/>
                <w:sz w:val="20"/>
                <w:szCs w:val="20"/>
              </w:rPr>
            </w:pPr>
          </w:p>
        </w:tc>
      </w:tr>
      <w:tr w:rsidR="00640924" w:rsidRPr="00640924" w:rsidTr="008C4B8F">
        <w:trPr>
          <w:cantSplit/>
          <w:trHeight w:val="863"/>
          <w:jc w:val="center"/>
        </w:trPr>
        <w:tc>
          <w:tcPr>
            <w:tcW w:w="540" w:type="dxa"/>
            <w:tcBorders>
              <w:top w:val="none" w:sz="6" w:space="0" w:color="auto"/>
              <w:left w:val="none" w:sz="6" w:space="0" w:color="auto"/>
              <w:bottom w:val="none" w:sz="6" w:space="0" w:color="auto"/>
              <w:right w:val="none" w:sz="6" w:space="0" w:color="auto"/>
            </w:tcBorders>
            <w:vAlign w:val="center"/>
          </w:tcPr>
          <w:p w:rsidR="00640924" w:rsidRPr="00640924" w:rsidRDefault="00640924" w:rsidP="00640924">
            <w:pPr>
              <w:autoSpaceDE w:val="0"/>
              <w:autoSpaceDN w:val="0"/>
              <w:spacing w:after="0" w:line="240" w:lineRule="auto"/>
              <w:rPr>
                <w:rFonts w:ascii="Times New Roman" w:eastAsia="Times New Roman" w:hAnsi="Times New Roman" w:cs="Times New Roman"/>
                <w:sz w:val="18"/>
                <w:szCs w:val="18"/>
              </w:rPr>
            </w:pPr>
            <w:r w:rsidRPr="00640924">
              <w:rPr>
                <w:rFonts w:ascii="Times New Roman" w:eastAsia="Times New Roman" w:hAnsi="Times New Roman" w:cs="Times New Roman"/>
                <w:sz w:val="18"/>
                <w:szCs w:val="18"/>
              </w:rPr>
              <w:t xml:space="preserve">4. </w:t>
            </w:r>
          </w:p>
        </w:tc>
        <w:tc>
          <w:tcPr>
            <w:tcW w:w="9450" w:type="dxa"/>
            <w:gridSpan w:val="14"/>
            <w:tcBorders>
              <w:top w:val="none" w:sz="6" w:space="0" w:color="auto"/>
              <w:left w:val="none" w:sz="6" w:space="0" w:color="auto"/>
              <w:bottom w:val="none" w:sz="6" w:space="0" w:color="auto"/>
              <w:right w:val="none" w:sz="6" w:space="0" w:color="auto"/>
            </w:tcBorders>
            <w:vAlign w:val="center"/>
          </w:tcPr>
          <w:p w:rsidR="00640924" w:rsidRPr="00640924" w:rsidRDefault="00640924" w:rsidP="00640924">
            <w:pPr>
              <w:autoSpaceDE w:val="0"/>
              <w:autoSpaceDN w:val="0"/>
              <w:spacing w:after="0" w:line="240" w:lineRule="auto"/>
              <w:rPr>
                <w:rFonts w:ascii="Times New Roman" w:eastAsia="Times New Roman" w:hAnsi="Times New Roman" w:cs="Times New Roman"/>
                <w:b/>
                <w:sz w:val="20"/>
                <w:szCs w:val="20"/>
              </w:rPr>
            </w:pPr>
            <w:r w:rsidRPr="00640924">
              <w:rPr>
                <w:rFonts w:ascii="Times New Roman" w:eastAsia="Times New Roman" w:hAnsi="Times New Roman" w:cs="Times New Roman"/>
                <w:b/>
                <w:sz w:val="20"/>
                <w:szCs w:val="20"/>
              </w:rPr>
              <w:t>Park or Program Liaison Contact Information</w:t>
            </w:r>
          </w:p>
        </w:tc>
      </w:tr>
      <w:tr w:rsidR="00640924" w:rsidRPr="00640924" w:rsidTr="008C4B8F">
        <w:trPr>
          <w:jc w:val="center"/>
        </w:trPr>
        <w:tc>
          <w:tcPr>
            <w:tcW w:w="540" w:type="dxa"/>
            <w:tcBorders>
              <w:top w:val="none" w:sz="6" w:space="0" w:color="auto"/>
              <w:left w:val="none" w:sz="6" w:space="0" w:color="auto"/>
              <w:bottom w:val="none" w:sz="6" w:space="0" w:color="auto"/>
              <w:right w:val="none" w:sz="6" w:space="0" w:color="auto"/>
            </w:tcBorders>
          </w:tcPr>
          <w:p w:rsidR="00640924" w:rsidRPr="00640924" w:rsidRDefault="00640924" w:rsidP="00640924">
            <w:pPr>
              <w:autoSpaceDE w:val="0"/>
              <w:autoSpaceDN w:val="0"/>
              <w:spacing w:after="0" w:line="240" w:lineRule="auto"/>
              <w:rPr>
                <w:rFonts w:ascii="Times New Roman" w:eastAsia="Times New Roman" w:hAnsi="Times New Roman" w:cs="Times New Roman"/>
                <w:sz w:val="18"/>
                <w:szCs w:val="18"/>
              </w:rPr>
            </w:pPr>
          </w:p>
        </w:tc>
        <w:tc>
          <w:tcPr>
            <w:tcW w:w="1710" w:type="dxa"/>
            <w:tcBorders>
              <w:top w:val="none" w:sz="6" w:space="0" w:color="auto"/>
              <w:left w:val="none" w:sz="6" w:space="0" w:color="auto"/>
              <w:bottom w:val="none" w:sz="6" w:space="0" w:color="auto"/>
              <w:right w:val="none" w:sz="6" w:space="0" w:color="auto"/>
            </w:tcBorders>
          </w:tcPr>
          <w:p w:rsidR="00640924" w:rsidRPr="00640924" w:rsidRDefault="00640924" w:rsidP="00640924">
            <w:pPr>
              <w:autoSpaceDE w:val="0"/>
              <w:autoSpaceDN w:val="0"/>
              <w:spacing w:after="0" w:line="240" w:lineRule="auto"/>
              <w:jc w:val="right"/>
              <w:rPr>
                <w:rFonts w:ascii="Times New Roman" w:eastAsia="Times New Roman" w:hAnsi="Times New Roman" w:cs="Times New Roman"/>
                <w:b/>
                <w:sz w:val="18"/>
                <w:szCs w:val="18"/>
              </w:rPr>
            </w:pPr>
            <w:r w:rsidRPr="00640924">
              <w:rPr>
                <w:rFonts w:ascii="Times New Roman" w:eastAsia="Times New Roman" w:hAnsi="Times New Roman" w:cs="Times New Roman"/>
                <w:b/>
                <w:sz w:val="18"/>
                <w:szCs w:val="18"/>
              </w:rPr>
              <w:t>First Name:</w:t>
            </w:r>
          </w:p>
        </w:tc>
        <w:tc>
          <w:tcPr>
            <w:tcW w:w="2880" w:type="dxa"/>
            <w:gridSpan w:val="2"/>
            <w:tcBorders>
              <w:top w:val="single" w:sz="4" w:space="0" w:color="auto"/>
              <w:left w:val="single" w:sz="4" w:space="0" w:color="auto"/>
              <w:bottom w:val="single" w:sz="4" w:space="0" w:color="auto"/>
              <w:right w:val="single" w:sz="4" w:space="0" w:color="auto"/>
            </w:tcBorders>
          </w:tcPr>
          <w:p w:rsidR="00640924" w:rsidRPr="00640924" w:rsidRDefault="00640924" w:rsidP="00640924">
            <w:pPr>
              <w:autoSpaceDE w:val="0"/>
              <w:autoSpaceDN w:val="0"/>
              <w:spacing w:after="0" w:line="240" w:lineRule="auto"/>
              <w:rPr>
                <w:rFonts w:ascii="Times New Roman" w:eastAsia="Times New Roman" w:hAnsi="Times New Roman" w:cs="Times New Roman"/>
                <w:sz w:val="20"/>
                <w:szCs w:val="20"/>
              </w:rPr>
            </w:pPr>
          </w:p>
        </w:tc>
        <w:tc>
          <w:tcPr>
            <w:tcW w:w="1260" w:type="dxa"/>
            <w:gridSpan w:val="4"/>
            <w:tcBorders>
              <w:top w:val="none" w:sz="6" w:space="0" w:color="auto"/>
              <w:left w:val="single" w:sz="4" w:space="0" w:color="auto"/>
              <w:bottom w:val="none" w:sz="6" w:space="0" w:color="auto"/>
              <w:right w:val="single" w:sz="4" w:space="0" w:color="auto"/>
            </w:tcBorders>
          </w:tcPr>
          <w:p w:rsidR="00640924" w:rsidRPr="00640924" w:rsidRDefault="00640924" w:rsidP="00640924">
            <w:pPr>
              <w:autoSpaceDE w:val="0"/>
              <w:autoSpaceDN w:val="0"/>
              <w:spacing w:after="0" w:line="240" w:lineRule="auto"/>
              <w:jc w:val="right"/>
              <w:rPr>
                <w:rFonts w:ascii="Times New Roman" w:eastAsia="Times New Roman" w:hAnsi="Times New Roman" w:cs="Times New Roman"/>
                <w:sz w:val="20"/>
                <w:szCs w:val="20"/>
              </w:rPr>
            </w:pPr>
          </w:p>
        </w:tc>
        <w:tc>
          <w:tcPr>
            <w:tcW w:w="3600" w:type="dxa"/>
            <w:gridSpan w:val="7"/>
            <w:tcBorders>
              <w:top w:val="single" w:sz="4" w:space="0" w:color="auto"/>
              <w:left w:val="single" w:sz="4" w:space="0" w:color="auto"/>
              <w:bottom w:val="single" w:sz="4" w:space="0" w:color="auto"/>
              <w:right w:val="single" w:sz="4" w:space="0" w:color="auto"/>
            </w:tcBorders>
          </w:tcPr>
          <w:p w:rsidR="00640924" w:rsidRPr="00640924" w:rsidRDefault="00640924" w:rsidP="00640924">
            <w:pPr>
              <w:autoSpaceDE w:val="0"/>
              <w:autoSpaceDN w:val="0"/>
              <w:spacing w:after="0" w:line="240" w:lineRule="auto"/>
              <w:rPr>
                <w:rFonts w:ascii="Times New Roman" w:eastAsia="Times New Roman" w:hAnsi="Times New Roman" w:cs="Times New Roman"/>
                <w:sz w:val="20"/>
                <w:szCs w:val="20"/>
              </w:rPr>
            </w:pPr>
          </w:p>
        </w:tc>
      </w:tr>
      <w:tr w:rsidR="00640924" w:rsidRPr="00640924" w:rsidTr="008C4B8F">
        <w:trPr>
          <w:jc w:val="center"/>
        </w:trPr>
        <w:tc>
          <w:tcPr>
            <w:tcW w:w="540" w:type="dxa"/>
            <w:tcBorders>
              <w:top w:val="none" w:sz="6" w:space="0" w:color="auto"/>
              <w:left w:val="none" w:sz="6" w:space="0" w:color="auto"/>
              <w:bottom w:val="none" w:sz="6" w:space="0" w:color="auto"/>
              <w:right w:val="none" w:sz="6" w:space="0" w:color="auto"/>
            </w:tcBorders>
          </w:tcPr>
          <w:p w:rsidR="00640924" w:rsidRPr="00640924" w:rsidRDefault="00640924" w:rsidP="00640924">
            <w:pPr>
              <w:autoSpaceDE w:val="0"/>
              <w:autoSpaceDN w:val="0"/>
              <w:spacing w:after="0" w:line="240" w:lineRule="auto"/>
              <w:jc w:val="right"/>
              <w:rPr>
                <w:rFonts w:ascii="Times New Roman" w:eastAsia="Times New Roman" w:hAnsi="Times New Roman" w:cs="Times New Roman"/>
                <w:sz w:val="18"/>
                <w:szCs w:val="18"/>
              </w:rPr>
            </w:pPr>
          </w:p>
        </w:tc>
        <w:tc>
          <w:tcPr>
            <w:tcW w:w="1710" w:type="dxa"/>
            <w:tcBorders>
              <w:top w:val="none" w:sz="6" w:space="0" w:color="auto"/>
              <w:left w:val="none" w:sz="6" w:space="0" w:color="auto"/>
              <w:bottom w:val="none" w:sz="6" w:space="0" w:color="auto"/>
              <w:right w:val="none" w:sz="6" w:space="0" w:color="auto"/>
            </w:tcBorders>
          </w:tcPr>
          <w:p w:rsidR="00640924" w:rsidRPr="00640924" w:rsidRDefault="00640924" w:rsidP="00640924">
            <w:pPr>
              <w:autoSpaceDE w:val="0"/>
              <w:autoSpaceDN w:val="0"/>
              <w:spacing w:after="0" w:line="240" w:lineRule="auto"/>
              <w:jc w:val="right"/>
              <w:rPr>
                <w:rFonts w:ascii="Times New Roman" w:eastAsia="Times New Roman" w:hAnsi="Times New Roman" w:cs="Times New Roman"/>
                <w:b/>
                <w:sz w:val="18"/>
                <w:szCs w:val="18"/>
              </w:rPr>
            </w:pPr>
          </w:p>
        </w:tc>
        <w:tc>
          <w:tcPr>
            <w:tcW w:w="7740" w:type="dxa"/>
            <w:gridSpan w:val="13"/>
            <w:tcBorders>
              <w:top w:val="none" w:sz="6" w:space="0" w:color="auto"/>
              <w:left w:val="none" w:sz="6" w:space="0" w:color="auto"/>
              <w:bottom w:val="none" w:sz="6" w:space="0" w:color="auto"/>
              <w:right w:val="none" w:sz="6" w:space="0" w:color="auto"/>
            </w:tcBorders>
          </w:tcPr>
          <w:p w:rsidR="00640924" w:rsidRPr="00640924" w:rsidRDefault="00640924" w:rsidP="00640924">
            <w:pPr>
              <w:autoSpaceDE w:val="0"/>
              <w:autoSpaceDN w:val="0"/>
              <w:spacing w:after="0" w:line="240" w:lineRule="auto"/>
              <w:rPr>
                <w:rFonts w:ascii="Times New Roman" w:eastAsia="Times New Roman" w:hAnsi="Times New Roman" w:cs="Times New Roman"/>
                <w:sz w:val="20"/>
                <w:szCs w:val="20"/>
              </w:rPr>
            </w:pPr>
          </w:p>
        </w:tc>
      </w:tr>
      <w:tr w:rsidR="00640924" w:rsidRPr="00640924" w:rsidTr="008C4B8F">
        <w:trPr>
          <w:jc w:val="center"/>
        </w:trPr>
        <w:tc>
          <w:tcPr>
            <w:tcW w:w="540" w:type="dxa"/>
            <w:tcBorders>
              <w:top w:val="none" w:sz="6" w:space="0" w:color="auto"/>
              <w:left w:val="none" w:sz="6" w:space="0" w:color="auto"/>
              <w:bottom w:val="none" w:sz="6" w:space="0" w:color="auto"/>
              <w:right w:val="none" w:sz="6" w:space="0" w:color="auto"/>
            </w:tcBorders>
          </w:tcPr>
          <w:p w:rsidR="00640924" w:rsidRPr="00640924" w:rsidRDefault="00640924" w:rsidP="00640924">
            <w:pPr>
              <w:autoSpaceDE w:val="0"/>
              <w:autoSpaceDN w:val="0"/>
              <w:spacing w:after="0" w:line="240" w:lineRule="auto"/>
              <w:jc w:val="right"/>
              <w:rPr>
                <w:rFonts w:ascii="Times New Roman" w:eastAsia="Times New Roman" w:hAnsi="Times New Roman" w:cs="Times New Roman"/>
                <w:sz w:val="18"/>
                <w:szCs w:val="18"/>
              </w:rPr>
            </w:pPr>
          </w:p>
        </w:tc>
        <w:tc>
          <w:tcPr>
            <w:tcW w:w="1710" w:type="dxa"/>
            <w:tcBorders>
              <w:top w:val="none" w:sz="6" w:space="0" w:color="auto"/>
              <w:left w:val="none" w:sz="6" w:space="0" w:color="auto"/>
              <w:bottom w:val="none" w:sz="6" w:space="0" w:color="auto"/>
              <w:right w:val="none" w:sz="6" w:space="0" w:color="auto"/>
            </w:tcBorders>
          </w:tcPr>
          <w:p w:rsidR="00640924" w:rsidRPr="00640924" w:rsidRDefault="00640924" w:rsidP="00640924">
            <w:pPr>
              <w:autoSpaceDE w:val="0"/>
              <w:autoSpaceDN w:val="0"/>
              <w:spacing w:after="0" w:line="240" w:lineRule="auto"/>
              <w:jc w:val="right"/>
              <w:rPr>
                <w:rFonts w:ascii="Times New Roman" w:eastAsia="Times New Roman" w:hAnsi="Times New Roman" w:cs="Times New Roman"/>
                <w:b/>
                <w:sz w:val="18"/>
                <w:szCs w:val="18"/>
              </w:rPr>
            </w:pPr>
            <w:r w:rsidRPr="00640924">
              <w:rPr>
                <w:rFonts w:ascii="Times New Roman" w:eastAsia="Times New Roman" w:hAnsi="Times New Roman" w:cs="Times New Roman"/>
                <w:b/>
                <w:sz w:val="18"/>
                <w:szCs w:val="18"/>
              </w:rPr>
              <w:t>Title:</w:t>
            </w:r>
          </w:p>
        </w:tc>
        <w:tc>
          <w:tcPr>
            <w:tcW w:w="3690" w:type="dxa"/>
            <w:gridSpan w:val="5"/>
            <w:tcBorders>
              <w:top w:val="single" w:sz="4" w:space="0" w:color="auto"/>
              <w:left w:val="single" w:sz="4" w:space="0" w:color="auto"/>
              <w:bottom w:val="single" w:sz="4" w:space="0" w:color="auto"/>
              <w:right w:val="none" w:sz="6" w:space="0" w:color="auto"/>
            </w:tcBorders>
          </w:tcPr>
          <w:p w:rsidR="00640924" w:rsidRPr="00640924" w:rsidRDefault="00640924" w:rsidP="00640924">
            <w:pPr>
              <w:autoSpaceDE w:val="0"/>
              <w:autoSpaceDN w:val="0"/>
              <w:spacing w:after="0" w:line="240" w:lineRule="auto"/>
              <w:rPr>
                <w:rFonts w:ascii="Times New Roman" w:eastAsia="Times New Roman" w:hAnsi="Times New Roman" w:cs="Times New Roman"/>
                <w:sz w:val="20"/>
                <w:szCs w:val="20"/>
              </w:rPr>
            </w:pPr>
          </w:p>
        </w:tc>
        <w:tc>
          <w:tcPr>
            <w:tcW w:w="4050" w:type="dxa"/>
            <w:gridSpan w:val="8"/>
            <w:tcBorders>
              <w:top w:val="none" w:sz="6" w:space="0" w:color="auto"/>
              <w:left w:val="single" w:sz="4" w:space="0" w:color="auto"/>
              <w:bottom w:val="none" w:sz="6" w:space="0" w:color="auto"/>
              <w:right w:val="none" w:sz="6" w:space="0" w:color="auto"/>
            </w:tcBorders>
          </w:tcPr>
          <w:p w:rsidR="00640924" w:rsidRPr="00640924" w:rsidRDefault="00640924" w:rsidP="00640924">
            <w:pPr>
              <w:autoSpaceDE w:val="0"/>
              <w:autoSpaceDN w:val="0"/>
              <w:spacing w:after="0" w:line="240" w:lineRule="auto"/>
              <w:rPr>
                <w:rFonts w:ascii="Times New Roman" w:eastAsia="Times New Roman" w:hAnsi="Times New Roman" w:cs="Times New Roman"/>
                <w:sz w:val="20"/>
                <w:szCs w:val="20"/>
              </w:rPr>
            </w:pPr>
          </w:p>
        </w:tc>
      </w:tr>
      <w:tr w:rsidR="00640924" w:rsidRPr="00640924" w:rsidTr="008C4B8F">
        <w:trPr>
          <w:jc w:val="center"/>
        </w:trPr>
        <w:tc>
          <w:tcPr>
            <w:tcW w:w="540" w:type="dxa"/>
            <w:tcBorders>
              <w:top w:val="none" w:sz="6" w:space="0" w:color="auto"/>
              <w:left w:val="none" w:sz="6" w:space="0" w:color="auto"/>
              <w:bottom w:val="none" w:sz="6" w:space="0" w:color="auto"/>
              <w:right w:val="none" w:sz="6" w:space="0" w:color="auto"/>
            </w:tcBorders>
          </w:tcPr>
          <w:p w:rsidR="00640924" w:rsidRPr="00640924" w:rsidRDefault="00640924" w:rsidP="00640924">
            <w:pPr>
              <w:autoSpaceDE w:val="0"/>
              <w:autoSpaceDN w:val="0"/>
              <w:spacing w:after="0" w:line="240" w:lineRule="auto"/>
              <w:jc w:val="right"/>
              <w:rPr>
                <w:rFonts w:ascii="Times New Roman" w:eastAsia="Times New Roman" w:hAnsi="Times New Roman" w:cs="Times New Roman"/>
                <w:sz w:val="18"/>
                <w:szCs w:val="18"/>
              </w:rPr>
            </w:pPr>
          </w:p>
        </w:tc>
        <w:tc>
          <w:tcPr>
            <w:tcW w:w="1710" w:type="dxa"/>
            <w:tcBorders>
              <w:top w:val="none" w:sz="6" w:space="0" w:color="auto"/>
              <w:left w:val="none" w:sz="6" w:space="0" w:color="auto"/>
              <w:bottom w:val="none" w:sz="6" w:space="0" w:color="auto"/>
              <w:right w:val="none" w:sz="6" w:space="0" w:color="auto"/>
            </w:tcBorders>
          </w:tcPr>
          <w:p w:rsidR="00640924" w:rsidRPr="00640924" w:rsidRDefault="00640924" w:rsidP="00640924">
            <w:pPr>
              <w:autoSpaceDE w:val="0"/>
              <w:autoSpaceDN w:val="0"/>
              <w:spacing w:after="0" w:line="240" w:lineRule="auto"/>
              <w:jc w:val="right"/>
              <w:rPr>
                <w:rFonts w:ascii="Times New Roman" w:eastAsia="Times New Roman" w:hAnsi="Times New Roman" w:cs="Times New Roman"/>
                <w:b/>
                <w:sz w:val="18"/>
                <w:szCs w:val="18"/>
              </w:rPr>
            </w:pPr>
          </w:p>
        </w:tc>
        <w:tc>
          <w:tcPr>
            <w:tcW w:w="7740" w:type="dxa"/>
            <w:gridSpan w:val="13"/>
            <w:tcBorders>
              <w:top w:val="none" w:sz="6" w:space="0" w:color="auto"/>
              <w:left w:val="none" w:sz="6" w:space="0" w:color="auto"/>
              <w:bottom w:val="none" w:sz="6" w:space="0" w:color="auto"/>
              <w:right w:val="none" w:sz="6" w:space="0" w:color="auto"/>
            </w:tcBorders>
          </w:tcPr>
          <w:p w:rsidR="00640924" w:rsidRPr="00640924" w:rsidRDefault="00640924" w:rsidP="00640924">
            <w:pPr>
              <w:autoSpaceDE w:val="0"/>
              <w:autoSpaceDN w:val="0"/>
              <w:spacing w:after="0" w:line="240" w:lineRule="auto"/>
              <w:rPr>
                <w:rFonts w:ascii="Times New Roman" w:eastAsia="Times New Roman" w:hAnsi="Times New Roman" w:cs="Times New Roman"/>
                <w:sz w:val="20"/>
                <w:szCs w:val="20"/>
              </w:rPr>
            </w:pPr>
          </w:p>
        </w:tc>
      </w:tr>
      <w:tr w:rsidR="00640924" w:rsidRPr="00640924" w:rsidTr="008C4B8F">
        <w:trPr>
          <w:jc w:val="center"/>
        </w:trPr>
        <w:tc>
          <w:tcPr>
            <w:tcW w:w="540" w:type="dxa"/>
            <w:tcBorders>
              <w:top w:val="none" w:sz="6" w:space="0" w:color="auto"/>
              <w:left w:val="none" w:sz="6" w:space="0" w:color="auto"/>
              <w:bottom w:val="none" w:sz="6" w:space="0" w:color="auto"/>
              <w:right w:val="none" w:sz="6" w:space="0" w:color="auto"/>
            </w:tcBorders>
          </w:tcPr>
          <w:p w:rsidR="00640924" w:rsidRPr="00640924" w:rsidRDefault="00640924" w:rsidP="00640924">
            <w:pPr>
              <w:autoSpaceDE w:val="0"/>
              <w:autoSpaceDN w:val="0"/>
              <w:spacing w:after="0" w:line="240" w:lineRule="auto"/>
              <w:jc w:val="center"/>
              <w:rPr>
                <w:rFonts w:ascii="Times New Roman" w:eastAsia="Times New Roman" w:hAnsi="Times New Roman" w:cs="Times New Roman"/>
                <w:sz w:val="18"/>
                <w:szCs w:val="18"/>
              </w:rPr>
            </w:pPr>
          </w:p>
        </w:tc>
        <w:tc>
          <w:tcPr>
            <w:tcW w:w="1710" w:type="dxa"/>
            <w:tcBorders>
              <w:top w:val="none" w:sz="6" w:space="0" w:color="auto"/>
              <w:left w:val="none" w:sz="6" w:space="0" w:color="auto"/>
              <w:bottom w:val="none" w:sz="6" w:space="0" w:color="auto"/>
              <w:right w:val="none" w:sz="6" w:space="0" w:color="auto"/>
            </w:tcBorders>
          </w:tcPr>
          <w:p w:rsidR="00640924" w:rsidRPr="00640924" w:rsidRDefault="00640924" w:rsidP="00640924">
            <w:pPr>
              <w:autoSpaceDE w:val="0"/>
              <w:autoSpaceDN w:val="0"/>
              <w:spacing w:after="0" w:line="240" w:lineRule="auto"/>
              <w:jc w:val="right"/>
              <w:rPr>
                <w:rFonts w:ascii="Times New Roman" w:eastAsia="Times New Roman" w:hAnsi="Times New Roman" w:cs="Times New Roman"/>
                <w:b/>
                <w:sz w:val="18"/>
                <w:szCs w:val="18"/>
              </w:rPr>
            </w:pPr>
            <w:r w:rsidRPr="00640924">
              <w:rPr>
                <w:rFonts w:ascii="Times New Roman" w:eastAsia="Times New Roman" w:hAnsi="Times New Roman" w:cs="Times New Roman"/>
                <w:b/>
                <w:sz w:val="18"/>
                <w:szCs w:val="18"/>
              </w:rPr>
              <w:t>Park Office/Division:</w:t>
            </w:r>
          </w:p>
        </w:tc>
        <w:tc>
          <w:tcPr>
            <w:tcW w:w="3690" w:type="dxa"/>
            <w:gridSpan w:val="5"/>
            <w:tcBorders>
              <w:top w:val="single" w:sz="4" w:space="0" w:color="auto"/>
              <w:left w:val="single" w:sz="4" w:space="0" w:color="auto"/>
              <w:bottom w:val="single" w:sz="4" w:space="0" w:color="auto"/>
              <w:right w:val="none" w:sz="6" w:space="0" w:color="auto"/>
            </w:tcBorders>
          </w:tcPr>
          <w:p w:rsidR="00640924" w:rsidRPr="00640924" w:rsidRDefault="00640924" w:rsidP="00640924">
            <w:pPr>
              <w:autoSpaceDE w:val="0"/>
              <w:autoSpaceDN w:val="0"/>
              <w:spacing w:after="0" w:line="240" w:lineRule="auto"/>
              <w:rPr>
                <w:rFonts w:ascii="Times New Roman" w:eastAsia="Times New Roman" w:hAnsi="Times New Roman" w:cs="Times New Roman"/>
                <w:sz w:val="20"/>
                <w:szCs w:val="20"/>
              </w:rPr>
            </w:pPr>
          </w:p>
        </w:tc>
        <w:tc>
          <w:tcPr>
            <w:tcW w:w="4050" w:type="dxa"/>
            <w:gridSpan w:val="8"/>
            <w:tcBorders>
              <w:top w:val="none" w:sz="6" w:space="0" w:color="auto"/>
              <w:left w:val="single" w:sz="4" w:space="0" w:color="auto"/>
              <w:bottom w:val="none" w:sz="6" w:space="0" w:color="auto"/>
              <w:right w:val="none" w:sz="6" w:space="0" w:color="auto"/>
            </w:tcBorders>
          </w:tcPr>
          <w:p w:rsidR="00640924" w:rsidRPr="00640924" w:rsidRDefault="00640924" w:rsidP="00640924">
            <w:pPr>
              <w:autoSpaceDE w:val="0"/>
              <w:autoSpaceDN w:val="0"/>
              <w:spacing w:after="0" w:line="240" w:lineRule="auto"/>
              <w:rPr>
                <w:rFonts w:ascii="Times New Roman" w:eastAsia="Times New Roman" w:hAnsi="Times New Roman" w:cs="Times New Roman"/>
                <w:sz w:val="20"/>
                <w:szCs w:val="20"/>
              </w:rPr>
            </w:pPr>
          </w:p>
        </w:tc>
      </w:tr>
      <w:tr w:rsidR="00640924" w:rsidRPr="00640924" w:rsidTr="008C4B8F">
        <w:trPr>
          <w:jc w:val="center"/>
        </w:trPr>
        <w:tc>
          <w:tcPr>
            <w:tcW w:w="540" w:type="dxa"/>
            <w:tcBorders>
              <w:top w:val="none" w:sz="6" w:space="0" w:color="auto"/>
              <w:left w:val="none" w:sz="6" w:space="0" w:color="auto"/>
              <w:bottom w:val="none" w:sz="6" w:space="0" w:color="auto"/>
              <w:right w:val="none" w:sz="6" w:space="0" w:color="auto"/>
            </w:tcBorders>
          </w:tcPr>
          <w:p w:rsidR="00640924" w:rsidRPr="00640924" w:rsidRDefault="00640924" w:rsidP="00640924">
            <w:pPr>
              <w:autoSpaceDE w:val="0"/>
              <w:autoSpaceDN w:val="0"/>
              <w:spacing w:after="0" w:line="240" w:lineRule="auto"/>
              <w:jc w:val="right"/>
              <w:rPr>
                <w:rFonts w:ascii="Times New Roman" w:eastAsia="Times New Roman" w:hAnsi="Times New Roman" w:cs="Times New Roman"/>
                <w:sz w:val="18"/>
                <w:szCs w:val="18"/>
              </w:rPr>
            </w:pPr>
          </w:p>
        </w:tc>
        <w:tc>
          <w:tcPr>
            <w:tcW w:w="1710" w:type="dxa"/>
            <w:tcBorders>
              <w:top w:val="none" w:sz="6" w:space="0" w:color="auto"/>
              <w:left w:val="none" w:sz="6" w:space="0" w:color="auto"/>
              <w:bottom w:val="none" w:sz="6" w:space="0" w:color="auto"/>
              <w:right w:val="none" w:sz="6" w:space="0" w:color="auto"/>
            </w:tcBorders>
          </w:tcPr>
          <w:p w:rsidR="00640924" w:rsidRPr="00640924" w:rsidRDefault="00640924" w:rsidP="00640924">
            <w:pPr>
              <w:autoSpaceDE w:val="0"/>
              <w:autoSpaceDN w:val="0"/>
              <w:spacing w:after="0" w:line="240" w:lineRule="auto"/>
              <w:jc w:val="right"/>
              <w:rPr>
                <w:rFonts w:ascii="Times New Roman" w:eastAsia="Times New Roman" w:hAnsi="Times New Roman" w:cs="Times New Roman"/>
                <w:b/>
                <w:sz w:val="18"/>
                <w:szCs w:val="18"/>
              </w:rPr>
            </w:pPr>
          </w:p>
        </w:tc>
        <w:tc>
          <w:tcPr>
            <w:tcW w:w="7740" w:type="dxa"/>
            <w:gridSpan w:val="13"/>
            <w:tcBorders>
              <w:top w:val="none" w:sz="6" w:space="0" w:color="auto"/>
              <w:left w:val="none" w:sz="6" w:space="0" w:color="auto"/>
              <w:bottom w:val="none" w:sz="6" w:space="0" w:color="auto"/>
              <w:right w:val="none" w:sz="6" w:space="0" w:color="auto"/>
            </w:tcBorders>
          </w:tcPr>
          <w:p w:rsidR="00640924" w:rsidRPr="00640924" w:rsidRDefault="00640924" w:rsidP="00640924">
            <w:pPr>
              <w:autoSpaceDE w:val="0"/>
              <w:autoSpaceDN w:val="0"/>
              <w:spacing w:after="0" w:line="240" w:lineRule="auto"/>
              <w:rPr>
                <w:rFonts w:ascii="Times New Roman" w:eastAsia="Times New Roman" w:hAnsi="Times New Roman" w:cs="Times New Roman"/>
                <w:sz w:val="20"/>
                <w:szCs w:val="20"/>
              </w:rPr>
            </w:pPr>
          </w:p>
        </w:tc>
      </w:tr>
      <w:tr w:rsidR="00640924" w:rsidRPr="00640924" w:rsidTr="008C4B8F">
        <w:trPr>
          <w:jc w:val="center"/>
        </w:trPr>
        <w:tc>
          <w:tcPr>
            <w:tcW w:w="540" w:type="dxa"/>
            <w:tcBorders>
              <w:top w:val="none" w:sz="6" w:space="0" w:color="auto"/>
              <w:left w:val="none" w:sz="6" w:space="0" w:color="auto"/>
              <w:bottom w:val="none" w:sz="6" w:space="0" w:color="auto"/>
              <w:right w:val="none" w:sz="6" w:space="0" w:color="auto"/>
            </w:tcBorders>
          </w:tcPr>
          <w:p w:rsidR="00640924" w:rsidRPr="00640924" w:rsidRDefault="00640924" w:rsidP="00640924">
            <w:pPr>
              <w:autoSpaceDE w:val="0"/>
              <w:autoSpaceDN w:val="0"/>
              <w:spacing w:after="0" w:line="240" w:lineRule="auto"/>
              <w:rPr>
                <w:rFonts w:ascii="Times New Roman" w:eastAsia="Times New Roman" w:hAnsi="Times New Roman" w:cs="Times New Roman"/>
                <w:sz w:val="18"/>
                <w:szCs w:val="18"/>
              </w:rPr>
            </w:pPr>
          </w:p>
        </w:tc>
        <w:tc>
          <w:tcPr>
            <w:tcW w:w="1710" w:type="dxa"/>
            <w:tcBorders>
              <w:top w:val="none" w:sz="6" w:space="0" w:color="auto"/>
              <w:left w:val="none" w:sz="6" w:space="0" w:color="auto"/>
              <w:bottom w:val="none" w:sz="6" w:space="0" w:color="auto"/>
              <w:right w:val="none" w:sz="6" w:space="0" w:color="auto"/>
            </w:tcBorders>
          </w:tcPr>
          <w:p w:rsidR="00640924" w:rsidRPr="00640924" w:rsidRDefault="00640924" w:rsidP="00640924">
            <w:pPr>
              <w:autoSpaceDE w:val="0"/>
              <w:autoSpaceDN w:val="0"/>
              <w:spacing w:after="0" w:line="240" w:lineRule="auto"/>
              <w:jc w:val="right"/>
              <w:rPr>
                <w:rFonts w:ascii="Times New Roman" w:eastAsia="Times New Roman" w:hAnsi="Times New Roman" w:cs="Times New Roman"/>
                <w:b/>
                <w:sz w:val="18"/>
                <w:szCs w:val="18"/>
              </w:rPr>
            </w:pPr>
            <w:r w:rsidRPr="00640924">
              <w:rPr>
                <w:rFonts w:ascii="Times New Roman" w:eastAsia="Times New Roman" w:hAnsi="Times New Roman" w:cs="Times New Roman"/>
                <w:b/>
                <w:sz w:val="18"/>
                <w:szCs w:val="18"/>
              </w:rPr>
              <w:t>Street Address:</w:t>
            </w:r>
          </w:p>
        </w:tc>
        <w:tc>
          <w:tcPr>
            <w:tcW w:w="3690" w:type="dxa"/>
            <w:gridSpan w:val="5"/>
            <w:tcBorders>
              <w:top w:val="single" w:sz="4" w:space="0" w:color="auto"/>
              <w:left w:val="single" w:sz="4" w:space="0" w:color="auto"/>
              <w:bottom w:val="single" w:sz="4" w:space="0" w:color="auto"/>
              <w:right w:val="none" w:sz="6" w:space="0" w:color="auto"/>
            </w:tcBorders>
          </w:tcPr>
          <w:p w:rsidR="00640924" w:rsidRPr="00640924" w:rsidRDefault="00640924" w:rsidP="00640924">
            <w:pPr>
              <w:autoSpaceDE w:val="0"/>
              <w:autoSpaceDN w:val="0"/>
              <w:spacing w:after="0" w:line="240" w:lineRule="auto"/>
              <w:rPr>
                <w:rFonts w:ascii="Times New Roman" w:eastAsia="Times New Roman" w:hAnsi="Times New Roman" w:cs="Times New Roman"/>
                <w:sz w:val="20"/>
                <w:szCs w:val="20"/>
              </w:rPr>
            </w:pPr>
          </w:p>
        </w:tc>
        <w:tc>
          <w:tcPr>
            <w:tcW w:w="4050" w:type="dxa"/>
            <w:gridSpan w:val="8"/>
            <w:tcBorders>
              <w:top w:val="none" w:sz="6" w:space="0" w:color="auto"/>
              <w:left w:val="single" w:sz="4" w:space="0" w:color="auto"/>
              <w:bottom w:val="none" w:sz="6" w:space="0" w:color="auto"/>
              <w:right w:val="none" w:sz="6" w:space="0" w:color="auto"/>
            </w:tcBorders>
          </w:tcPr>
          <w:p w:rsidR="00640924" w:rsidRPr="00640924" w:rsidRDefault="00640924" w:rsidP="00640924">
            <w:pPr>
              <w:autoSpaceDE w:val="0"/>
              <w:autoSpaceDN w:val="0"/>
              <w:spacing w:after="0" w:line="240" w:lineRule="auto"/>
              <w:rPr>
                <w:rFonts w:ascii="Times New Roman" w:eastAsia="Times New Roman" w:hAnsi="Times New Roman" w:cs="Times New Roman"/>
                <w:sz w:val="20"/>
                <w:szCs w:val="20"/>
              </w:rPr>
            </w:pPr>
          </w:p>
        </w:tc>
      </w:tr>
      <w:tr w:rsidR="00640924" w:rsidRPr="00640924" w:rsidTr="008C4B8F">
        <w:trPr>
          <w:jc w:val="center"/>
        </w:trPr>
        <w:tc>
          <w:tcPr>
            <w:tcW w:w="540" w:type="dxa"/>
            <w:tcBorders>
              <w:top w:val="none" w:sz="6" w:space="0" w:color="auto"/>
              <w:left w:val="none" w:sz="6" w:space="0" w:color="auto"/>
              <w:bottom w:val="none" w:sz="6" w:space="0" w:color="auto"/>
              <w:right w:val="none" w:sz="6" w:space="0" w:color="auto"/>
            </w:tcBorders>
          </w:tcPr>
          <w:p w:rsidR="00640924" w:rsidRPr="00640924" w:rsidRDefault="00640924" w:rsidP="00640924">
            <w:pPr>
              <w:autoSpaceDE w:val="0"/>
              <w:autoSpaceDN w:val="0"/>
              <w:spacing w:after="0" w:line="240" w:lineRule="auto"/>
              <w:jc w:val="right"/>
              <w:rPr>
                <w:rFonts w:ascii="Times New Roman" w:eastAsia="Times New Roman" w:hAnsi="Times New Roman" w:cs="Times New Roman"/>
                <w:sz w:val="18"/>
                <w:szCs w:val="18"/>
              </w:rPr>
            </w:pPr>
          </w:p>
        </w:tc>
        <w:tc>
          <w:tcPr>
            <w:tcW w:w="1710" w:type="dxa"/>
            <w:tcBorders>
              <w:top w:val="none" w:sz="6" w:space="0" w:color="auto"/>
              <w:left w:val="none" w:sz="6" w:space="0" w:color="auto"/>
              <w:bottom w:val="none" w:sz="6" w:space="0" w:color="auto"/>
              <w:right w:val="none" w:sz="6" w:space="0" w:color="auto"/>
            </w:tcBorders>
          </w:tcPr>
          <w:p w:rsidR="00640924" w:rsidRPr="00640924" w:rsidRDefault="00640924" w:rsidP="00640924">
            <w:pPr>
              <w:autoSpaceDE w:val="0"/>
              <w:autoSpaceDN w:val="0"/>
              <w:spacing w:after="0" w:line="240" w:lineRule="auto"/>
              <w:jc w:val="right"/>
              <w:rPr>
                <w:rFonts w:ascii="Times New Roman" w:eastAsia="Times New Roman" w:hAnsi="Times New Roman" w:cs="Times New Roman"/>
                <w:b/>
                <w:sz w:val="18"/>
                <w:szCs w:val="18"/>
              </w:rPr>
            </w:pPr>
          </w:p>
        </w:tc>
        <w:tc>
          <w:tcPr>
            <w:tcW w:w="7740" w:type="dxa"/>
            <w:gridSpan w:val="13"/>
            <w:tcBorders>
              <w:top w:val="none" w:sz="6" w:space="0" w:color="auto"/>
              <w:left w:val="none" w:sz="6" w:space="0" w:color="auto"/>
              <w:bottom w:val="none" w:sz="6" w:space="0" w:color="auto"/>
              <w:right w:val="none" w:sz="6" w:space="0" w:color="auto"/>
            </w:tcBorders>
          </w:tcPr>
          <w:p w:rsidR="00640924" w:rsidRPr="00640924" w:rsidRDefault="00640924" w:rsidP="00640924">
            <w:pPr>
              <w:autoSpaceDE w:val="0"/>
              <w:autoSpaceDN w:val="0"/>
              <w:spacing w:after="0" w:line="240" w:lineRule="auto"/>
              <w:rPr>
                <w:rFonts w:ascii="Times New Roman" w:eastAsia="Times New Roman" w:hAnsi="Times New Roman" w:cs="Times New Roman"/>
                <w:sz w:val="20"/>
                <w:szCs w:val="20"/>
              </w:rPr>
            </w:pPr>
          </w:p>
        </w:tc>
      </w:tr>
      <w:tr w:rsidR="00640924" w:rsidRPr="00640924" w:rsidTr="008C4B8F">
        <w:trPr>
          <w:jc w:val="center"/>
        </w:trPr>
        <w:tc>
          <w:tcPr>
            <w:tcW w:w="540" w:type="dxa"/>
            <w:tcBorders>
              <w:top w:val="none" w:sz="6" w:space="0" w:color="auto"/>
              <w:left w:val="none" w:sz="6" w:space="0" w:color="auto"/>
              <w:bottom w:val="none" w:sz="6" w:space="0" w:color="auto"/>
              <w:right w:val="none" w:sz="6" w:space="0" w:color="auto"/>
            </w:tcBorders>
          </w:tcPr>
          <w:p w:rsidR="00640924" w:rsidRPr="00640924" w:rsidRDefault="00640924" w:rsidP="00640924">
            <w:pPr>
              <w:autoSpaceDE w:val="0"/>
              <w:autoSpaceDN w:val="0"/>
              <w:spacing w:after="0" w:line="240" w:lineRule="auto"/>
              <w:jc w:val="center"/>
              <w:rPr>
                <w:rFonts w:ascii="Times New Roman" w:eastAsia="Times New Roman" w:hAnsi="Times New Roman" w:cs="Times New Roman"/>
                <w:sz w:val="18"/>
                <w:szCs w:val="18"/>
              </w:rPr>
            </w:pPr>
          </w:p>
        </w:tc>
        <w:tc>
          <w:tcPr>
            <w:tcW w:w="1710" w:type="dxa"/>
            <w:tcBorders>
              <w:top w:val="none" w:sz="6" w:space="0" w:color="auto"/>
              <w:left w:val="none" w:sz="6" w:space="0" w:color="auto"/>
              <w:bottom w:val="none" w:sz="6" w:space="0" w:color="auto"/>
              <w:right w:val="none" w:sz="6" w:space="0" w:color="auto"/>
            </w:tcBorders>
          </w:tcPr>
          <w:p w:rsidR="00640924" w:rsidRPr="00640924" w:rsidRDefault="00640924" w:rsidP="00640924">
            <w:pPr>
              <w:autoSpaceDE w:val="0"/>
              <w:autoSpaceDN w:val="0"/>
              <w:spacing w:after="0" w:line="240" w:lineRule="auto"/>
              <w:jc w:val="right"/>
              <w:rPr>
                <w:rFonts w:ascii="Times New Roman" w:eastAsia="Times New Roman" w:hAnsi="Times New Roman" w:cs="Times New Roman"/>
                <w:b/>
                <w:sz w:val="18"/>
                <w:szCs w:val="18"/>
              </w:rPr>
            </w:pPr>
            <w:r w:rsidRPr="00640924">
              <w:rPr>
                <w:rFonts w:ascii="Times New Roman" w:eastAsia="Times New Roman" w:hAnsi="Times New Roman" w:cs="Times New Roman"/>
                <w:b/>
                <w:sz w:val="18"/>
                <w:szCs w:val="18"/>
              </w:rPr>
              <w:t>City:</w:t>
            </w:r>
          </w:p>
        </w:tc>
        <w:tc>
          <w:tcPr>
            <w:tcW w:w="2160" w:type="dxa"/>
            <w:tcBorders>
              <w:top w:val="single" w:sz="4" w:space="0" w:color="auto"/>
              <w:left w:val="single" w:sz="4" w:space="0" w:color="auto"/>
              <w:bottom w:val="single" w:sz="4" w:space="0" w:color="auto"/>
              <w:right w:val="single" w:sz="4" w:space="0" w:color="auto"/>
            </w:tcBorders>
          </w:tcPr>
          <w:p w:rsidR="00640924" w:rsidRPr="00640924" w:rsidRDefault="00640924" w:rsidP="00640924">
            <w:pPr>
              <w:autoSpaceDE w:val="0"/>
              <w:autoSpaceDN w:val="0"/>
              <w:spacing w:after="0" w:line="240" w:lineRule="auto"/>
              <w:rPr>
                <w:rFonts w:ascii="Times New Roman" w:eastAsia="Times New Roman" w:hAnsi="Times New Roman" w:cs="Times New Roman"/>
                <w:sz w:val="20"/>
                <w:szCs w:val="20"/>
              </w:rPr>
            </w:pPr>
          </w:p>
        </w:tc>
        <w:tc>
          <w:tcPr>
            <w:tcW w:w="810" w:type="dxa"/>
            <w:gridSpan w:val="2"/>
            <w:tcBorders>
              <w:top w:val="none" w:sz="6" w:space="0" w:color="auto"/>
              <w:left w:val="single" w:sz="4" w:space="0" w:color="auto"/>
              <w:bottom w:val="none" w:sz="6" w:space="0" w:color="auto"/>
              <w:right w:val="single" w:sz="4" w:space="0" w:color="auto"/>
            </w:tcBorders>
          </w:tcPr>
          <w:p w:rsidR="00640924" w:rsidRPr="00640924" w:rsidRDefault="00640924" w:rsidP="00640924">
            <w:pPr>
              <w:autoSpaceDE w:val="0"/>
              <w:autoSpaceDN w:val="0"/>
              <w:spacing w:after="0" w:line="240" w:lineRule="auto"/>
              <w:jc w:val="right"/>
              <w:rPr>
                <w:rFonts w:ascii="Times New Roman" w:eastAsia="Times New Roman" w:hAnsi="Times New Roman" w:cs="Times New Roman"/>
                <w:b/>
                <w:sz w:val="18"/>
                <w:szCs w:val="18"/>
              </w:rPr>
            </w:pPr>
            <w:r w:rsidRPr="00640924">
              <w:rPr>
                <w:rFonts w:ascii="Times New Roman" w:eastAsia="Times New Roman" w:hAnsi="Times New Roman" w:cs="Times New Roman"/>
                <w:b/>
                <w:sz w:val="18"/>
                <w:szCs w:val="18"/>
              </w:rPr>
              <w:t>State:</w:t>
            </w:r>
          </w:p>
        </w:tc>
        <w:tc>
          <w:tcPr>
            <w:tcW w:w="720" w:type="dxa"/>
            <w:gridSpan w:val="2"/>
            <w:tcBorders>
              <w:top w:val="single" w:sz="4" w:space="0" w:color="auto"/>
              <w:left w:val="single" w:sz="4" w:space="0" w:color="auto"/>
              <w:bottom w:val="single" w:sz="4" w:space="0" w:color="auto"/>
              <w:right w:val="single" w:sz="4" w:space="0" w:color="auto"/>
            </w:tcBorders>
          </w:tcPr>
          <w:p w:rsidR="00640924" w:rsidRPr="00640924" w:rsidRDefault="00640924" w:rsidP="00640924">
            <w:pPr>
              <w:autoSpaceDE w:val="0"/>
              <w:autoSpaceDN w:val="0"/>
              <w:spacing w:after="0" w:line="240" w:lineRule="auto"/>
              <w:rPr>
                <w:rFonts w:ascii="Times New Roman" w:eastAsia="Times New Roman" w:hAnsi="Times New Roman" w:cs="Times New Roman"/>
                <w:sz w:val="20"/>
                <w:szCs w:val="20"/>
              </w:rPr>
            </w:pPr>
          </w:p>
        </w:tc>
        <w:tc>
          <w:tcPr>
            <w:tcW w:w="1170" w:type="dxa"/>
            <w:gridSpan w:val="3"/>
            <w:tcBorders>
              <w:top w:val="none" w:sz="6" w:space="0" w:color="auto"/>
              <w:left w:val="single" w:sz="4" w:space="0" w:color="auto"/>
              <w:bottom w:val="none" w:sz="6" w:space="0" w:color="auto"/>
              <w:right w:val="none" w:sz="6" w:space="0" w:color="auto"/>
            </w:tcBorders>
          </w:tcPr>
          <w:p w:rsidR="00640924" w:rsidRPr="00640924" w:rsidRDefault="00640924" w:rsidP="00640924">
            <w:pPr>
              <w:autoSpaceDE w:val="0"/>
              <w:autoSpaceDN w:val="0"/>
              <w:spacing w:after="0" w:line="240" w:lineRule="auto"/>
              <w:jc w:val="right"/>
              <w:rPr>
                <w:rFonts w:ascii="Times New Roman" w:eastAsia="Times New Roman" w:hAnsi="Times New Roman" w:cs="Times New Roman"/>
                <w:b/>
                <w:sz w:val="18"/>
                <w:szCs w:val="18"/>
              </w:rPr>
            </w:pPr>
            <w:r w:rsidRPr="00640924">
              <w:rPr>
                <w:rFonts w:ascii="Times New Roman" w:eastAsia="Times New Roman" w:hAnsi="Times New Roman" w:cs="Times New Roman"/>
                <w:sz w:val="20"/>
                <w:szCs w:val="20"/>
              </w:rPr>
              <w:t xml:space="preserve"> </w:t>
            </w:r>
            <w:r w:rsidRPr="00640924">
              <w:rPr>
                <w:rFonts w:ascii="Times New Roman" w:eastAsia="Times New Roman" w:hAnsi="Times New Roman" w:cs="Times New Roman"/>
                <w:b/>
                <w:sz w:val="18"/>
                <w:szCs w:val="18"/>
              </w:rPr>
              <w:t>Zip code:</w:t>
            </w:r>
          </w:p>
        </w:tc>
        <w:tc>
          <w:tcPr>
            <w:tcW w:w="1260" w:type="dxa"/>
            <w:gridSpan w:val="4"/>
            <w:tcBorders>
              <w:top w:val="single" w:sz="4" w:space="0" w:color="auto"/>
              <w:left w:val="single" w:sz="4" w:space="0" w:color="auto"/>
              <w:bottom w:val="single" w:sz="4" w:space="0" w:color="auto"/>
              <w:right w:val="single" w:sz="4" w:space="0" w:color="auto"/>
            </w:tcBorders>
          </w:tcPr>
          <w:p w:rsidR="00640924" w:rsidRPr="00640924" w:rsidRDefault="00640924" w:rsidP="00640924">
            <w:pPr>
              <w:autoSpaceDE w:val="0"/>
              <w:autoSpaceDN w:val="0"/>
              <w:spacing w:after="0" w:line="240" w:lineRule="auto"/>
              <w:rPr>
                <w:rFonts w:ascii="Times New Roman" w:eastAsia="Times New Roman" w:hAnsi="Times New Roman" w:cs="Times New Roman"/>
                <w:sz w:val="20"/>
                <w:szCs w:val="20"/>
              </w:rPr>
            </w:pPr>
          </w:p>
        </w:tc>
        <w:tc>
          <w:tcPr>
            <w:tcW w:w="1620" w:type="dxa"/>
            <w:tcBorders>
              <w:top w:val="none" w:sz="6" w:space="0" w:color="auto"/>
              <w:left w:val="none" w:sz="6" w:space="0" w:color="auto"/>
              <w:bottom w:val="none" w:sz="6" w:space="0" w:color="auto"/>
              <w:right w:val="none" w:sz="6" w:space="0" w:color="auto"/>
            </w:tcBorders>
          </w:tcPr>
          <w:p w:rsidR="00640924" w:rsidRPr="00640924" w:rsidRDefault="00640924" w:rsidP="00640924">
            <w:pPr>
              <w:autoSpaceDE w:val="0"/>
              <w:autoSpaceDN w:val="0"/>
              <w:spacing w:after="0" w:line="240" w:lineRule="auto"/>
              <w:rPr>
                <w:rFonts w:ascii="Times New Roman" w:eastAsia="Times New Roman" w:hAnsi="Times New Roman" w:cs="Times New Roman"/>
                <w:sz w:val="20"/>
                <w:szCs w:val="20"/>
              </w:rPr>
            </w:pPr>
          </w:p>
        </w:tc>
      </w:tr>
      <w:tr w:rsidR="00640924" w:rsidRPr="00640924" w:rsidTr="008C4B8F">
        <w:trPr>
          <w:jc w:val="center"/>
        </w:trPr>
        <w:tc>
          <w:tcPr>
            <w:tcW w:w="540" w:type="dxa"/>
            <w:tcBorders>
              <w:top w:val="none" w:sz="6" w:space="0" w:color="auto"/>
              <w:left w:val="none" w:sz="6" w:space="0" w:color="auto"/>
              <w:bottom w:val="none" w:sz="6" w:space="0" w:color="auto"/>
              <w:right w:val="none" w:sz="6" w:space="0" w:color="auto"/>
            </w:tcBorders>
          </w:tcPr>
          <w:p w:rsidR="00640924" w:rsidRPr="00640924" w:rsidRDefault="00640924" w:rsidP="00640924">
            <w:pPr>
              <w:autoSpaceDE w:val="0"/>
              <w:autoSpaceDN w:val="0"/>
              <w:spacing w:after="0" w:line="240" w:lineRule="auto"/>
              <w:jc w:val="right"/>
              <w:rPr>
                <w:rFonts w:ascii="Times New Roman" w:eastAsia="Times New Roman" w:hAnsi="Times New Roman" w:cs="Times New Roman"/>
                <w:sz w:val="18"/>
                <w:szCs w:val="18"/>
              </w:rPr>
            </w:pPr>
          </w:p>
        </w:tc>
        <w:tc>
          <w:tcPr>
            <w:tcW w:w="1710" w:type="dxa"/>
            <w:tcBorders>
              <w:top w:val="none" w:sz="6" w:space="0" w:color="auto"/>
              <w:left w:val="none" w:sz="6" w:space="0" w:color="auto"/>
              <w:bottom w:val="none" w:sz="6" w:space="0" w:color="auto"/>
              <w:right w:val="none" w:sz="6" w:space="0" w:color="auto"/>
            </w:tcBorders>
          </w:tcPr>
          <w:p w:rsidR="00640924" w:rsidRPr="00640924" w:rsidRDefault="00640924" w:rsidP="00640924">
            <w:pPr>
              <w:autoSpaceDE w:val="0"/>
              <w:autoSpaceDN w:val="0"/>
              <w:spacing w:after="0" w:line="240" w:lineRule="auto"/>
              <w:jc w:val="right"/>
              <w:rPr>
                <w:rFonts w:ascii="Times New Roman" w:eastAsia="Times New Roman" w:hAnsi="Times New Roman" w:cs="Times New Roman"/>
                <w:b/>
                <w:sz w:val="18"/>
                <w:szCs w:val="18"/>
              </w:rPr>
            </w:pPr>
          </w:p>
        </w:tc>
        <w:tc>
          <w:tcPr>
            <w:tcW w:w="7740" w:type="dxa"/>
            <w:gridSpan w:val="13"/>
            <w:tcBorders>
              <w:top w:val="none" w:sz="6" w:space="0" w:color="auto"/>
              <w:left w:val="none" w:sz="6" w:space="0" w:color="auto"/>
              <w:bottom w:val="none" w:sz="6" w:space="0" w:color="auto"/>
              <w:right w:val="none" w:sz="6" w:space="0" w:color="auto"/>
            </w:tcBorders>
          </w:tcPr>
          <w:p w:rsidR="00640924" w:rsidRPr="00640924" w:rsidRDefault="00640924" w:rsidP="00640924">
            <w:pPr>
              <w:autoSpaceDE w:val="0"/>
              <w:autoSpaceDN w:val="0"/>
              <w:spacing w:after="0" w:line="240" w:lineRule="auto"/>
              <w:rPr>
                <w:rFonts w:ascii="Times New Roman" w:eastAsia="Times New Roman" w:hAnsi="Times New Roman" w:cs="Times New Roman"/>
                <w:sz w:val="20"/>
                <w:szCs w:val="20"/>
              </w:rPr>
            </w:pPr>
          </w:p>
        </w:tc>
      </w:tr>
      <w:tr w:rsidR="00640924" w:rsidRPr="00640924" w:rsidTr="008C4B8F">
        <w:trPr>
          <w:jc w:val="center"/>
        </w:trPr>
        <w:tc>
          <w:tcPr>
            <w:tcW w:w="540" w:type="dxa"/>
            <w:tcBorders>
              <w:top w:val="none" w:sz="6" w:space="0" w:color="auto"/>
              <w:left w:val="none" w:sz="6" w:space="0" w:color="auto"/>
              <w:bottom w:val="none" w:sz="6" w:space="0" w:color="auto"/>
              <w:right w:val="none" w:sz="6" w:space="0" w:color="auto"/>
            </w:tcBorders>
          </w:tcPr>
          <w:p w:rsidR="00640924" w:rsidRPr="00640924" w:rsidRDefault="00640924" w:rsidP="00640924">
            <w:pPr>
              <w:autoSpaceDE w:val="0"/>
              <w:autoSpaceDN w:val="0"/>
              <w:spacing w:after="0" w:line="240" w:lineRule="auto"/>
              <w:jc w:val="right"/>
              <w:rPr>
                <w:rFonts w:ascii="Times New Roman" w:eastAsia="Times New Roman" w:hAnsi="Times New Roman" w:cs="Times New Roman"/>
                <w:sz w:val="18"/>
                <w:szCs w:val="18"/>
              </w:rPr>
            </w:pPr>
          </w:p>
        </w:tc>
        <w:tc>
          <w:tcPr>
            <w:tcW w:w="1710" w:type="dxa"/>
            <w:tcBorders>
              <w:top w:val="none" w:sz="6" w:space="0" w:color="auto"/>
              <w:left w:val="none" w:sz="6" w:space="0" w:color="auto"/>
              <w:bottom w:val="none" w:sz="6" w:space="0" w:color="auto"/>
              <w:right w:val="none" w:sz="6" w:space="0" w:color="auto"/>
            </w:tcBorders>
          </w:tcPr>
          <w:p w:rsidR="00640924" w:rsidRPr="00640924" w:rsidRDefault="00640924" w:rsidP="00640924">
            <w:pPr>
              <w:autoSpaceDE w:val="0"/>
              <w:autoSpaceDN w:val="0"/>
              <w:spacing w:after="0" w:line="240" w:lineRule="auto"/>
              <w:jc w:val="right"/>
              <w:rPr>
                <w:rFonts w:ascii="Times New Roman" w:eastAsia="Times New Roman" w:hAnsi="Times New Roman" w:cs="Times New Roman"/>
                <w:b/>
                <w:sz w:val="18"/>
                <w:szCs w:val="18"/>
              </w:rPr>
            </w:pPr>
            <w:r w:rsidRPr="00640924">
              <w:rPr>
                <w:rFonts w:ascii="Times New Roman" w:eastAsia="Times New Roman" w:hAnsi="Times New Roman" w:cs="Times New Roman"/>
                <w:b/>
                <w:sz w:val="18"/>
                <w:szCs w:val="18"/>
              </w:rPr>
              <w:t>Phone:</w:t>
            </w:r>
          </w:p>
        </w:tc>
        <w:tc>
          <w:tcPr>
            <w:tcW w:w="2160" w:type="dxa"/>
            <w:tcBorders>
              <w:top w:val="single" w:sz="4" w:space="0" w:color="auto"/>
              <w:left w:val="single" w:sz="4" w:space="0" w:color="auto"/>
              <w:bottom w:val="single" w:sz="4" w:space="0" w:color="auto"/>
              <w:right w:val="single" w:sz="4" w:space="0" w:color="auto"/>
            </w:tcBorders>
          </w:tcPr>
          <w:p w:rsidR="00640924" w:rsidRPr="00640924" w:rsidRDefault="00640924" w:rsidP="00640924">
            <w:pPr>
              <w:autoSpaceDE w:val="0"/>
              <w:autoSpaceDN w:val="0"/>
              <w:spacing w:after="0" w:line="240" w:lineRule="auto"/>
              <w:rPr>
                <w:rFonts w:ascii="Times New Roman" w:eastAsia="Times New Roman" w:hAnsi="Times New Roman" w:cs="Times New Roman"/>
                <w:sz w:val="20"/>
                <w:szCs w:val="20"/>
              </w:rPr>
            </w:pPr>
          </w:p>
        </w:tc>
        <w:tc>
          <w:tcPr>
            <w:tcW w:w="810" w:type="dxa"/>
            <w:gridSpan w:val="2"/>
            <w:tcBorders>
              <w:top w:val="none" w:sz="6" w:space="0" w:color="auto"/>
              <w:left w:val="single" w:sz="4" w:space="0" w:color="auto"/>
              <w:bottom w:val="none" w:sz="6" w:space="0" w:color="auto"/>
              <w:right w:val="single" w:sz="4" w:space="0" w:color="auto"/>
            </w:tcBorders>
          </w:tcPr>
          <w:p w:rsidR="00640924" w:rsidRPr="00640924" w:rsidRDefault="00640924" w:rsidP="00640924">
            <w:pPr>
              <w:autoSpaceDE w:val="0"/>
              <w:autoSpaceDN w:val="0"/>
              <w:spacing w:after="0" w:line="240" w:lineRule="auto"/>
              <w:jc w:val="right"/>
              <w:rPr>
                <w:rFonts w:ascii="Times New Roman" w:eastAsia="Times New Roman" w:hAnsi="Times New Roman" w:cs="Times New Roman"/>
                <w:sz w:val="20"/>
                <w:szCs w:val="20"/>
              </w:rPr>
            </w:pPr>
            <w:r w:rsidRPr="00640924">
              <w:rPr>
                <w:rFonts w:ascii="Times New Roman" w:eastAsia="Times New Roman" w:hAnsi="Times New Roman" w:cs="Times New Roman"/>
                <w:b/>
                <w:sz w:val="18"/>
                <w:szCs w:val="18"/>
              </w:rPr>
              <w:t>Fax:</w:t>
            </w:r>
          </w:p>
        </w:tc>
        <w:tc>
          <w:tcPr>
            <w:tcW w:w="2190" w:type="dxa"/>
            <w:gridSpan w:val="6"/>
            <w:tcBorders>
              <w:top w:val="single" w:sz="4" w:space="0" w:color="auto"/>
              <w:left w:val="single" w:sz="4" w:space="0" w:color="auto"/>
              <w:bottom w:val="single" w:sz="4" w:space="0" w:color="auto"/>
              <w:right w:val="single" w:sz="4" w:space="0" w:color="auto"/>
            </w:tcBorders>
          </w:tcPr>
          <w:p w:rsidR="00640924" w:rsidRPr="00640924" w:rsidRDefault="00640924" w:rsidP="00640924">
            <w:pPr>
              <w:autoSpaceDE w:val="0"/>
              <w:autoSpaceDN w:val="0"/>
              <w:spacing w:after="0" w:line="240" w:lineRule="auto"/>
              <w:rPr>
                <w:rFonts w:ascii="Times New Roman" w:eastAsia="Times New Roman" w:hAnsi="Times New Roman" w:cs="Times New Roman"/>
                <w:sz w:val="20"/>
                <w:szCs w:val="20"/>
              </w:rPr>
            </w:pPr>
          </w:p>
        </w:tc>
        <w:tc>
          <w:tcPr>
            <w:tcW w:w="2580" w:type="dxa"/>
            <w:gridSpan w:val="4"/>
            <w:tcBorders>
              <w:top w:val="none" w:sz="6" w:space="0" w:color="auto"/>
              <w:left w:val="single" w:sz="4" w:space="0" w:color="auto"/>
              <w:bottom w:val="none" w:sz="6" w:space="0" w:color="auto"/>
              <w:right w:val="none" w:sz="6" w:space="0" w:color="auto"/>
            </w:tcBorders>
          </w:tcPr>
          <w:p w:rsidR="00640924" w:rsidRPr="00640924" w:rsidRDefault="00640924" w:rsidP="00640924">
            <w:pPr>
              <w:autoSpaceDE w:val="0"/>
              <w:autoSpaceDN w:val="0"/>
              <w:spacing w:after="0" w:line="240" w:lineRule="auto"/>
              <w:rPr>
                <w:rFonts w:ascii="Times New Roman" w:eastAsia="Times New Roman" w:hAnsi="Times New Roman" w:cs="Times New Roman"/>
                <w:sz w:val="20"/>
                <w:szCs w:val="20"/>
              </w:rPr>
            </w:pPr>
          </w:p>
        </w:tc>
      </w:tr>
      <w:tr w:rsidR="00640924" w:rsidRPr="00640924" w:rsidTr="008C4B8F">
        <w:trPr>
          <w:jc w:val="center"/>
        </w:trPr>
        <w:tc>
          <w:tcPr>
            <w:tcW w:w="540" w:type="dxa"/>
            <w:tcBorders>
              <w:top w:val="none" w:sz="6" w:space="0" w:color="auto"/>
              <w:left w:val="none" w:sz="6" w:space="0" w:color="auto"/>
              <w:bottom w:val="none" w:sz="6" w:space="0" w:color="auto"/>
              <w:right w:val="none" w:sz="6" w:space="0" w:color="auto"/>
            </w:tcBorders>
          </w:tcPr>
          <w:p w:rsidR="00640924" w:rsidRPr="00640924" w:rsidRDefault="00640924" w:rsidP="00640924">
            <w:pPr>
              <w:autoSpaceDE w:val="0"/>
              <w:autoSpaceDN w:val="0"/>
              <w:spacing w:after="0" w:line="240" w:lineRule="auto"/>
              <w:jc w:val="right"/>
              <w:rPr>
                <w:rFonts w:ascii="Times New Roman" w:eastAsia="Times New Roman" w:hAnsi="Times New Roman" w:cs="Times New Roman"/>
                <w:sz w:val="18"/>
                <w:szCs w:val="18"/>
              </w:rPr>
            </w:pPr>
          </w:p>
        </w:tc>
        <w:tc>
          <w:tcPr>
            <w:tcW w:w="1710" w:type="dxa"/>
            <w:tcBorders>
              <w:top w:val="none" w:sz="6" w:space="0" w:color="auto"/>
              <w:left w:val="none" w:sz="6" w:space="0" w:color="auto"/>
              <w:bottom w:val="none" w:sz="6" w:space="0" w:color="auto"/>
              <w:right w:val="none" w:sz="6" w:space="0" w:color="auto"/>
            </w:tcBorders>
          </w:tcPr>
          <w:p w:rsidR="00640924" w:rsidRPr="00640924" w:rsidRDefault="00640924" w:rsidP="00640924">
            <w:pPr>
              <w:autoSpaceDE w:val="0"/>
              <w:autoSpaceDN w:val="0"/>
              <w:spacing w:after="0" w:line="240" w:lineRule="auto"/>
              <w:jc w:val="right"/>
              <w:rPr>
                <w:rFonts w:ascii="Times New Roman" w:eastAsia="Times New Roman" w:hAnsi="Times New Roman" w:cs="Times New Roman"/>
                <w:b/>
                <w:sz w:val="18"/>
                <w:szCs w:val="18"/>
              </w:rPr>
            </w:pPr>
          </w:p>
        </w:tc>
        <w:tc>
          <w:tcPr>
            <w:tcW w:w="7740" w:type="dxa"/>
            <w:gridSpan w:val="13"/>
            <w:tcBorders>
              <w:top w:val="none" w:sz="6" w:space="0" w:color="auto"/>
              <w:left w:val="none" w:sz="6" w:space="0" w:color="auto"/>
              <w:bottom w:val="none" w:sz="6" w:space="0" w:color="auto"/>
              <w:right w:val="none" w:sz="6" w:space="0" w:color="auto"/>
            </w:tcBorders>
          </w:tcPr>
          <w:p w:rsidR="00640924" w:rsidRPr="00640924" w:rsidRDefault="00640924" w:rsidP="00640924">
            <w:pPr>
              <w:autoSpaceDE w:val="0"/>
              <w:autoSpaceDN w:val="0"/>
              <w:spacing w:after="0" w:line="240" w:lineRule="auto"/>
              <w:rPr>
                <w:rFonts w:ascii="Times New Roman" w:eastAsia="Times New Roman" w:hAnsi="Times New Roman" w:cs="Times New Roman"/>
                <w:sz w:val="20"/>
                <w:szCs w:val="20"/>
              </w:rPr>
            </w:pPr>
          </w:p>
        </w:tc>
      </w:tr>
      <w:tr w:rsidR="00640924" w:rsidRPr="00640924" w:rsidTr="008C4B8F">
        <w:trPr>
          <w:jc w:val="center"/>
        </w:trPr>
        <w:tc>
          <w:tcPr>
            <w:tcW w:w="540" w:type="dxa"/>
            <w:tcBorders>
              <w:top w:val="none" w:sz="6" w:space="0" w:color="auto"/>
              <w:left w:val="none" w:sz="6" w:space="0" w:color="auto"/>
              <w:bottom w:val="none" w:sz="6" w:space="0" w:color="auto"/>
              <w:right w:val="none" w:sz="6" w:space="0" w:color="auto"/>
            </w:tcBorders>
          </w:tcPr>
          <w:p w:rsidR="00640924" w:rsidRPr="00640924" w:rsidRDefault="00640924" w:rsidP="00640924">
            <w:pPr>
              <w:autoSpaceDE w:val="0"/>
              <w:autoSpaceDN w:val="0"/>
              <w:spacing w:after="0" w:line="240" w:lineRule="auto"/>
              <w:jc w:val="right"/>
              <w:rPr>
                <w:rFonts w:ascii="Times New Roman" w:eastAsia="Times New Roman" w:hAnsi="Times New Roman" w:cs="Times New Roman"/>
                <w:sz w:val="18"/>
                <w:szCs w:val="18"/>
              </w:rPr>
            </w:pPr>
          </w:p>
        </w:tc>
        <w:tc>
          <w:tcPr>
            <w:tcW w:w="1710" w:type="dxa"/>
            <w:tcBorders>
              <w:top w:val="none" w:sz="6" w:space="0" w:color="auto"/>
              <w:left w:val="none" w:sz="6" w:space="0" w:color="auto"/>
              <w:bottom w:val="none" w:sz="6" w:space="0" w:color="auto"/>
              <w:right w:val="none" w:sz="6" w:space="0" w:color="auto"/>
            </w:tcBorders>
          </w:tcPr>
          <w:p w:rsidR="00640924" w:rsidRPr="00640924" w:rsidRDefault="00640924" w:rsidP="00640924">
            <w:pPr>
              <w:autoSpaceDE w:val="0"/>
              <w:autoSpaceDN w:val="0"/>
              <w:spacing w:after="0" w:line="240" w:lineRule="auto"/>
              <w:jc w:val="right"/>
              <w:rPr>
                <w:rFonts w:ascii="Times New Roman" w:eastAsia="Times New Roman" w:hAnsi="Times New Roman" w:cs="Times New Roman"/>
                <w:b/>
                <w:sz w:val="18"/>
                <w:szCs w:val="18"/>
              </w:rPr>
            </w:pPr>
            <w:r w:rsidRPr="00640924">
              <w:rPr>
                <w:rFonts w:ascii="Times New Roman" w:eastAsia="Times New Roman" w:hAnsi="Times New Roman" w:cs="Times New Roman"/>
                <w:b/>
                <w:sz w:val="18"/>
                <w:szCs w:val="18"/>
              </w:rPr>
              <w:t>Email:</w:t>
            </w:r>
          </w:p>
        </w:tc>
        <w:tc>
          <w:tcPr>
            <w:tcW w:w="3405" w:type="dxa"/>
            <w:gridSpan w:val="4"/>
            <w:tcBorders>
              <w:top w:val="single" w:sz="4" w:space="0" w:color="auto"/>
              <w:left w:val="single" w:sz="4" w:space="0" w:color="auto"/>
              <w:bottom w:val="single" w:sz="4" w:space="0" w:color="auto"/>
              <w:right w:val="single" w:sz="4" w:space="0" w:color="auto"/>
            </w:tcBorders>
          </w:tcPr>
          <w:p w:rsidR="00640924" w:rsidRPr="00640924" w:rsidRDefault="00640924" w:rsidP="00640924">
            <w:pPr>
              <w:autoSpaceDE w:val="0"/>
              <w:autoSpaceDN w:val="0"/>
              <w:spacing w:after="0" w:line="240" w:lineRule="auto"/>
              <w:rPr>
                <w:rFonts w:ascii="Times New Roman" w:eastAsia="Times New Roman" w:hAnsi="Times New Roman" w:cs="Times New Roman"/>
                <w:sz w:val="20"/>
                <w:szCs w:val="20"/>
              </w:rPr>
            </w:pPr>
          </w:p>
        </w:tc>
        <w:tc>
          <w:tcPr>
            <w:tcW w:w="4335" w:type="dxa"/>
            <w:gridSpan w:val="9"/>
            <w:tcBorders>
              <w:top w:val="none" w:sz="6" w:space="0" w:color="auto"/>
              <w:left w:val="none" w:sz="6" w:space="0" w:color="auto"/>
              <w:bottom w:val="none" w:sz="6" w:space="0" w:color="auto"/>
              <w:right w:val="none" w:sz="6" w:space="0" w:color="auto"/>
            </w:tcBorders>
          </w:tcPr>
          <w:p w:rsidR="00640924" w:rsidRPr="00640924" w:rsidRDefault="00640924" w:rsidP="00640924">
            <w:pPr>
              <w:autoSpaceDE w:val="0"/>
              <w:autoSpaceDN w:val="0"/>
              <w:spacing w:after="0" w:line="240" w:lineRule="auto"/>
              <w:rPr>
                <w:rFonts w:ascii="Times New Roman" w:eastAsia="Times New Roman" w:hAnsi="Times New Roman" w:cs="Times New Roman"/>
                <w:sz w:val="20"/>
                <w:szCs w:val="20"/>
              </w:rPr>
            </w:pPr>
          </w:p>
        </w:tc>
      </w:tr>
    </w:tbl>
    <w:p w:rsidR="00640924" w:rsidRDefault="00640924" w:rsidP="00640924">
      <w:pPr>
        <w:autoSpaceDE w:val="0"/>
        <w:autoSpaceDN w:val="0"/>
        <w:spacing w:after="0" w:line="240" w:lineRule="auto"/>
        <w:jc w:val="right"/>
        <w:rPr>
          <w:rFonts w:ascii="Times New Roman" w:eastAsia="Times New Roman" w:hAnsi="Times New Roman" w:cs="Times New Roman"/>
          <w:sz w:val="18"/>
          <w:szCs w:val="18"/>
        </w:rPr>
      </w:pPr>
    </w:p>
    <w:tbl>
      <w:tblPr>
        <w:tblW w:w="999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8"/>
        <w:gridCol w:w="22"/>
        <w:gridCol w:w="1758"/>
        <w:gridCol w:w="600"/>
        <w:gridCol w:w="92"/>
        <w:gridCol w:w="210"/>
        <w:gridCol w:w="298"/>
        <w:gridCol w:w="534"/>
        <w:gridCol w:w="154"/>
        <w:gridCol w:w="759"/>
        <w:gridCol w:w="833"/>
        <w:gridCol w:w="23"/>
        <w:gridCol w:w="697"/>
        <w:gridCol w:w="113"/>
        <w:gridCol w:w="579"/>
        <w:gridCol w:w="28"/>
        <w:gridCol w:w="504"/>
        <w:gridCol w:w="59"/>
        <w:gridCol w:w="692"/>
        <w:gridCol w:w="67"/>
        <w:gridCol w:w="1020"/>
        <w:gridCol w:w="250"/>
      </w:tblGrid>
      <w:tr w:rsidR="00640924" w:rsidRPr="00640924" w:rsidTr="00640924">
        <w:trPr>
          <w:cantSplit/>
        </w:trPr>
        <w:tc>
          <w:tcPr>
            <w:tcW w:w="9990" w:type="dxa"/>
            <w:gridSpan w:val="22"/>
            <w:tcBorders>
              <w:top w:val="single" w:sz="4" w:space="0" w:color="auto"/>
              <w:left w:val="single" w:sz="4" w:space="0" w:color="auto"/>
              <w:bottom w:val="nil"/>
              <w:right w:val="single" w:sz="4" w:space="0" w:color="auto"/>
            </w:tcBorders>
          </w:tcPr>
          <w:p w:rsidR="00640924" w:rsidRPr="00640924" w:rsidRDefault="00640924" w:rsidP="00640924">
            <w:pPr>
              <w:keepNext/>
              <w:autoSpaceDE w:val="0"/>
              <w:autoSpaceDN w:val="0"/>
              <w:spacing w:after="0" w:line="240" w:lineRule="auto"/>
              <w:outlineLvl w:val="3"/>
              <w:rPr>
                <w:rFonts w:ascii="Times New Roman" w:eastAsia="Times New Roman" w:hAnsi="Times New Roman" w:cs="Times New Roman"/>
                <w:b/>
                <w:sz w:val="20"/>
                <w:szCs w:val="20"/>
              </w:rPr>
            </w:pPr>
            <w:r w:rsidRPr="00640924">
              <w:rPr>
                <w:rFonts w:ascii="Times New Roman" w:eastAsia="Times New Roman" w:hAnsi="Times New Roman" w:cs="Times New Roman"/>
                <w:b/>
                <w:sz w:val="20"/>
                <w:szCs w:val="20"/>
              </w:rPr>
              <w:t>Project Information</w:t>
            </w:r>
          </w:p>
          <w:p w:rsidR="00640924" w:rsidRPr="00640924" w:rsidRDefault="00640924" w:rsidP="00640924">
            <w:pPr>
              <w:autoSpaceDE w:val="0"/>
              <w:autoSpaceDN w:val="0"/>
              <w:spacing w:after="0" w:line="240" w:lineRule="auto"/>
              <w:rPr>
                <w:rFonts w:ascii="Times New Roman" w:eastAsia="Times New Roman" w:hAnsi="Times New Roman" w:cs="Times New Roman"/>
                <w:sz w:val="20"/>
                <w:szCs w:val="20"/>
                <w:u w:val="single"/>
              </w:rPr>
            </w:pPr>
          </w:p>
        </w:tc>
      </w:tr>
      <w:tr w:rsidR="00640924" w:rsidRPr="00640924" w:rsidTr="00640924">
        <w:tc>
          <w:tcPr>
            <w:tcW w:w="698" w:type="dxa"/>
            <w:tcBorders>
              <w:top w:val="nil"/>
              <w:left w:val="single" w:sz="4" w:space="0" w:color="auto"/>
              <w:bottom w:val="none" w:sz="6" w:space="0" w:color="auto"/>
              <w:right w:val="none" w:sz="6" w:space="0" w:color="auto"/>
            </w:tcBorders>
          </w:tcPr>
          <w:p w:rsidR="00640924" w:rsidRPr="00640924" w:rsidRDefault="00640924" w:rsidP="00640924">
            <w:pPr>
              <w:autoSpaceDE w:val="0"/>
              <w:autoSpaceDN w:val="0"/>
              <w:spacing w:after="0" w:line="240" w:lineRule="auto"/>
              <w:jc w:val="right"/>
              <w:rPr>
                <w:rFonts w:ascii="Times New Roman" w:eastAsia="Times New Roman" w:hAnsi="Times New Roman" w:cs="Times New Roman"/>
                <w:sz w:val="18"/>
                <w:szCs w:val="18"/>
              </w:rPr>
            </w:pPr>
            <w:r w:rsidRPr="00640924">
              <w:rPr>
                <w:rFonts w:ascii="Times New Roman" w:eastAsia="Times New Roman" w:hAnsi="Times New Roman" w:cs="Times New Roman"/>
                <w:sz w:val="18"/>
                <w:szCs w:val="18"/>
              </w:rPr>
              <w:t>5.</w:t>
            </w:r>
          </w:p>
        </w:tc>
        <w:tc>
          <w:tcPr>
            <w:tcW w:w="2682" w:type="dxa"/>
            <w:gridSpan w:val="5"/>
            <w:tcBorders>
              <w:top w:val="nil"/>
              <w:left w:val="none" w:sz="6" w:space="0" w:color="auto"/>
              <w:bottom w:val="none" w:sz="6" w:space="0" w:color="auto"/>
              <w:right w:val="none" w:sz="6" w:space="0" w:color="auto"/>
            </w:tcBorders>
          </w:tcPr>
          <w:p w:rsidR="00640924" w:rsidRPr="00640924" w:rsidRDefault="00640924" w:rsidP="00640924">
            <w:pPr>
              <w:autoSpaceDE w:val="0"/>
              <w:autoSpaceDN w:val="0"/>
              <w:spacing w:after="0" w:line="240" w:lineRule="auto"/>
              <w:rPr>
                <w:rFonts w:ascii="Times New Roman" w:eastAsia="Times New Roman" w:hAnsi="Times New Roman" w:cs="Times New Roman"/>
                <w:b/>
                <w:sz w:val="18"/>
                <w:szCs w:val="18"/>
              </w:rPr>
            </w:pPr>
            <w:r w:rsidRPr="00640924">
              <w:rPr>
                <w:rFonts w:ascii="Times New Roman" w:eastAsia="Times New Roman" w:hAnsi="Times New Roman" w:cs="Times New Roman"/>
                <w:b/>
                <w:sz w:val="18"/>
                <w:szCs w:val="18"/>
              </w:rPr>
              <w:t>Park(s) For Which Research is to be Conducted:</w:t>
            </w:r>
          </w:p>
        </w:tc>
        <w:tc>
          <w:tcPr>
            <w:tcW w:w="6610" w:type="dxa"/>
            <w:gridSpan w:val="16"/>
            <w:tcBorders>
              <w:top w:val="single" w:sz="4" w:space="0" w:color="auto"/>
              <w:left w:val="single" w:sz="4" w:space="0" w:color="auto"/>
              <w:bottom w:val="single" w:sz="4" w:space="0" w:color="auto"/>
              <w:right w:val="single" w:sz="4" w:space="0" w:color="auto"/>
            </w:tcBorders>
          </w:tcPr>
          <w:p w:rsidR="00640924" w:rsidRPr="00640924" w:rsidRDefault="00640924" w:rsidP="00640924">
            <w:pPr>
              <w:autoSpaceDE w:val="0"/>
              <w:autoSpaceDN w:val="0"/>
              <w:spacing w:after="0" w:line="240" w:lineRule="auto"/>
              <w:rPr>
                <w:rFonts w:ascii="Times New Roman" w:eastAsia="Times New Roman" w:hAnsi="Times New Roman" w:cs="Times New Roman"/>
                <w:sz w:val="20"/>
                <w:szCs w:val="20"/>
              </w:rPr>
            </w:pPr>
          </w:p>
        </w:tc>
      </w:tr>
      <w:tr w:rsidR="00640924" w:rsidRPr="00640924" w:rsidTr="00640924">
        <w:tc>
          <w:tcPr>
            <w:tcW w:w="698" w:type="dxa"/>
            <w:tcBorders>
              <w:top w:val="none" w:sz="6" w:space="0" w:color="auto"/>
              <w:left w:val="single" w:sz="4" w:space="0" w:color="auto"/>
              <w:bottom w:val="none" w:sz="6" w:space="0" w:color="auto"/>
              <w:right w:val="none" w:sz="6" w:space="0" w:color="auto"/>
            </w:tcBorders>
          </w:tcPr>
          <w:p w:rsidR="00640924" w:rsidRPr="00640924" w:rsidRDefault="00640924" w:rsidP="00640924">
            <w:pPr>
              <w:autoSpaceDE w:val="0"/>
              <w:autoSpaceDN w:val="0"/>
              <w:spacing w:after="0" w:line="240" w:lineRule="auto"/>
              <w:jc w:val="right"/>
              <w:rPr>
                <w:rFonts w:ascii="Times New Roman" w:eastAsia="Times New Roman" w:hAnsi="Times New Roman" w:cs="Times New Roman"/>
                <w:sz w:val="18"/>
                <w:szCs w:val="18"/>
              </w:rPr>
            </w:pPr>
          </w:p>
        </w:tc>
        <w:tc>
          <w:tcPr>
            <w:tcW w:w="2682" w:type="dxa"/>
            <w:gridSpan w:val="5"/>
            <w:tcBorders>
              <w:top w:val="none" w:sz="6" w:space="0" w:color="auto"/>
              <w:left w:val="none" w:sz="6" w:space="0" w:color="auto"/>
              <w:bottom w:val="none" w:sz="6" w:space="0" w:color="auto"/>
              <w:right w:val="none" w:sz="6" w:space="0" w:color="auto"/>
            </w:tcBorders>
          </w:tcPr>
          <w:p w:rsidR="00640924" w:rsidRPr="00640924" w:rsidRDefault="00640924" w:rsidP="00640924">
            <w:pPr>
              <w:autoSpaceDE w:val="0"/>
              <w:autoSpaceDN w:val="0"/>
              <w:spacing w:after="0" w:line="240" w:lineRule="auto"/>
              <w:rPr>
                <w:rFonts w:ascii="Times New Roman" w:eastAsia="Times New Roman" w:hAnsi="Times New Roman" w:cs="Times New Roman"/>
                <w:b/>
                <w:sz w:val="18"/>
                <w:szCs w:val="18"/>
              </w:rPr>
            </w:pPr>
          </w:p>
        </w:tc>
        <w:tc>
          <w:tcPr>
            <w:tcW w:w="6610" w:type="dxa"/>
            <w:gridSpan w:val="16"/>
            <w:tcBorders>
              <w:top w:val="single" w:sz="4" w:space="0" w:color="auto"/>
              <w:left w:val="none" w:sz="6" w:space="0" w:color="auto"/>
              <w:bottom w:val="none" w:sz="6" w:space="0" w:color="auto"/>
              <w:right w:val="single" w:sz="4" w:space="0" w:color="auto"/>
            </w:tcBorders>
          </w:tcPr>
          <w:p w:rsidR="00640924" w:rsidRPr="00640924" w:rsidRDefault="00640924" w:rsidP="00640924">
            <w:pPr>
              <w:autoSpaceDE w:val="0"/>
              <w:autoSpaceDN w:val="0"/>
              <w:spacing w:after="0" w:line="240" w:lineRule="auto"/>
              <w:rPr>
                <w:rFonts w:ascii="Times New Roman" w:eastAsia="Times New Roman" w:hAnsi="Times New Roman" w:cs="Times New Roman"/>
                <w:sz w:val="20"/>
                <w:szCs w:val="20"/>
              </w:rPr>
            </w:pPr>
          </w:p>
        </w:tc>
      </w:tr>
      <w:tr w:rsidR="00640924" w:rsidRPr="00640924" w:rsidTr="00640924">
        <w:tc>
          <w:tcPr>
            <w:tcW w:w="698" w:type="dxa"/>
            <w:tcBorders>
              <w:top w:val="none" w:sz="6" w:space="0" w:color="auto"/>
              <w:left w:val="single" w:sz="4" w:space="0" w:color="auto"/>
              <w:bottom w:val="none" w:sz="6" w:space="0" w:color="auto"/>
              <w:right w:val="none" w:sz="6" w:space="0" w:color="auto"/>
            </w:tcBorders>
          </w:tcPr>
          <w:p w:rsidR="00640924" w:rsidRPr="00640924" w:rsidRDefault="00640924" w:rsidP="00640924">
            <w:pPr>
              <w:autoSpaceDE w:val="0"/>
              <w:autoSpaceDN w:val="0"/>
              <w:spacing w:after="0" w:line="240" w:lineRule="auto"/>
              <w:jc w:val="right"/>
              <w:rPr>
                <w:rFonts w:ascii="Times New Roman" w:eastAsia="Times New Roman" w:hAnsi="Times New Roman" w:cs="Times New Roman"/>
                <w:sz w:val="18"/>
                <w:szCs w:val="18"/>
              </w:rPr>
            </w:pPr>
            <w:r w:rsidRPr="00640924">
              <w:rPr>
                <w:rFonts w:ascii="Times New Roman" w:eastAsia="Times New Roman" w:hAnsi="Times New Roman" w:cs="Times New Roman"/>
                <w:sz w:val="18"/>
                <w:szCs w:val="18"/>
              </w:rPr>
              <w:t>6.</w:t>
            </w:r>
          </w:p>
        </w:tc>
        <w:tc>
          <w:tcPr>
            <w:tcW w:w="2472" w:type="dxa"/>
            <w:gridSpan w:val="4"/>
            <w:tcBorders>
              <w:top w:val="none" w:sz="6" w:space="0" w:color="auto"/>
              <w:left w:val="none" w:sz="6" w:space="0" w:color="auto"/>
              <w:bottom w:val="none" w:sz="6" w:space="0" w:color="auto"/>
              <w:right w:val="none" w:sz="6" w:space="0" w:color="auto"/>
            </w:tcBorders>
          </w:tcPr>
          <w:p w:rsidR="00640924" w:rsidRPr="00640924" w:rsidRDefault="00640924" w:rsidP="00640924">
            <w:pPr>
              <w:autoSpaceDE w:val="0"/>
              <w:autoSpaceDN w:val="0"/>
              <w:spacing w:after="0" w:line="240" w:lineRule="auto"/>
              <w:rPr>
                <w:rFonts w:ascii="Times New Roman" w:eastAsia="Times New Roman" w:hAnsi="Times New Roman" w:cs="Times New Roman"/>
                <w:b/>
                <w:sz w:val="18"/>
                <w:szCs w:val="18"/>
              </w:rPr>
            </w:pPr>
            <w:r w:rsidRPr="00640924">
              <w:rPr>
                <w:rFonts w:ascii="Times New Roman" w:eastAsia="Times New Roman" w:hAnsi="Times New Roman" w:cs="Times New Roman"/>
                <w:b/>
                <w:sz w:val="18"/>
                <w:szCs w:val="18"/>
              </w:rPr>
              <w:t>Survey Dates:</w:t>
            </w:r>
          </w:p>
        </w:tc>
        <w:tc>
          <w:tcPr>
            <w:tcW w:w="1196" w:type="dxa"/>
            <w:gridSpan w:val="4"/>
            <w:tcBorders>
              <w:top w:val="single" w:sz="4" w:space="0" w:color="auto"/>
              <w:left w:val="single" w:sz="4" w:space="0" w:color="auto"/>
              <w:bottom w:val="single" w:sz="4" w:space="0" w:color="auto"/>
              <w:right w:val="single" w:sz="4" w:space="0" w:color="auto"/>
            </w:tcBorders>
          </w:tcPr>
          <w:p w:rsidR="00640924" w:rsidRPr="00640924" w:rsidRDefault="00640924" w:rsidP="00640924">
            <w:pPr>
              <w:autoSpaceDE w:val="0"/>
              <w:autoSpaceDN w:val="0"/>
              <w:spacing w:after="0" w:line="240" w:lineRule="auto"/>
              <w:rPr>
                <w:rFonts w:ascii="Times New Roman" w:eastAsia="Times New Roman" w:hAnsi="Times New Roman" w:cs="Times New Roman"/>
                <w:sz w:val="20"/>
                <w:szCs w:val="20"/>
              </w:rPr>
            </w:pPr>
          </w:p>
        </w:tc>
        <w:tc>
          <w:tcPr>
            <w:tcW w:w="1615" w:type="dxa"/>
            <w:gridSpan w:val="3"/>
            <w:tcBorders>
              <w:top w:val="none" w:sz="6" w:space="0" w:color="auto"/>
              <w:left w:val="single" w:sz="4" w:space="0" w:color="auto"/>
              <w:bottom w:val="none" w:sz="6" w:space="0" w:color="auto"/>
              <w:right w:val="none" w:sz="6" w:space="0" w:color="auto"/>
            </w:tcBorders>
            <w:vAlign w:val="center"/>
          </w:tcPr>
          <w:p w:rsidR="00640924" w:rsidRPr="00640924" w:rsidRDefault="00640924" w:rsidP="00640924">
            <w:pPr>
              <w:autoSpaceDE w:val="0"/>
              <w:autoSpaceDN w:val="0"/>
              <w:spacing w:after="0" w:line="240" w:lineRule="auto"/>
              <w:rPr>
                <w:rFonts w:ascii="Times New Roman" w:eastAsia="Times New Roman" w:hAnsi="Times New Roman" w:cs="Times New Roman"/>
                <w:sz w:val="18"/>
                <w:szCs w:val="18"/>
              </w:rPr>
            </w:pPr>
            <w:r w:rsidRPr="00640924">
              <w:rPr>
                <w:rFonts w:ascii="Times New Roman" w:eastAsia="Times New Roman" w:hAnsi="Times New Roman" w:cs="Times New Roman"/>
                <w:sz w:val="18"/>
                <w:szCs w:val="18"/>
              </w:rPr>
              <w:t>(mm/</w:t>
            </w:r>
            <w:proofErr w:type="spellStart"/>
            <w:r w:rsidRPr="00640924">
              <w:rPr>
                <w:rFonts w:ascii="Times New Roman" w:eastAsia="Times New Roman" w:hAnsi="Times New Roman" w:cs="Times New Roman"/>
                <w:sz w:val="18"/>
                <w:szCs w:val="18"/>
              </w:rPr>
              <w:t>dd</w:t>
            </w:r>
            <w:proofErr w:type="spellEnd"/>
            <w:r w:rsidRPr="00640924">
              <w:rPr>
                <w:rFonts w:ascii="Times New Roman" w:eastAsia="Times New Roman" w:hAnsi="Times New Roman" w:cs="Times New Roman"/>
                <w:sz w:val="18"/>
                <w:szCs w:val="18"/>
              </w:rPr>
              <w:t>/</w:t>
            </w:r>
            <w:proofErr w:type="spellStart"/>
            <w:r w:rsidRPr="00640924">
              <w:rPr>
                <w:rFonts w:ascii="Times New Roman" w:eastAsia="Times New Roman" w:hAnsi="Times New Roman" w:cs="Times New Roman"/>
                <w:sz w:val="18"/>
                <w:szCs w:val="18"/>
              </w:rPr>
              <w:t>yyyy</w:t>
            </w:r>
            <w:proofErr w:type="spellEnd"/>
            <w:r w:rsidRPr="00640924">
              <w:rPr>
                <w:rFonts w:ascii="Times New Roman" w:eastAsia="Times New Roman" w:hAnsi="Times New Roman" w:cs="Times New Roman"/>
                <w:sz w:val="18"/>
                <w:szCs w:val="18"/>
              </w:rPr>
              <w:t>)</w:t>
            </w:r>
          </w:p>
        </w:tc>
        <w:tc>
          <w:tcPr>
            <w:tcW w:w="810" w:type="dxa"/>
            <w:gridSpan w:val="2"/>
            <w:tcBorders>
              <w:top w:val="none" w:sz="6" w:space="0" w:color="auto"/>
              <w:left w:val="none" w:sz="6" w:space="0" w:color="auto"/>
              <w:bottom w:val="none" w:sz="6" w:space="0" w:color="auto"/>
              <w:right w:val="single" w:sz="4" w:space="0" w:color="auto"/>
            </w:tcBorders>
            <w:vAlign w:val="center"/>
          </w:tcPr>
          <w:p w:rsidR="00640924" w:rsidRPr="00640924" w:rsidRDefault="00640924" w:rsidP="00640924">
            <w:pPr>
              <w:autoSpaceDE w:val="0"/>
              <w:autoSpaceDN w:val="0"/>
              <w:spacing w:after="0" w:line="240" w:lineRule="auto"/>
              <w:rPr>
                <w:rFonts w:ascii="Times New Roman" w:eastAsia="Times New Roman" w:hAnsi="Times New Roman" w:cs="Times New Roman"/>
                <w:sz w:val="18"/>
                <w:szCs w:val="18"/>
              </w:rPr>
            </w:pPr>
            <w:r w:rsidRPr="00640924">
              <w:rPr>
                <w:rFonts w:ascii="Times New Roman" w:eastAsia="Times New Roman" w:hAnsi="Times New Roman" w:cs="Times New Roman"/>
                <w:sz w:val="18"/>
                <w:szCs w:val="18"/>
              </w:rPr>
              <w:t>to</w:t>
            </w:r>
          </w:p>
        </w:tc>
        <w:tc>
          <w:tcPr>
            <w:tcW w:w="1170" w:type="dxa"/>
            <w:gridSpan w:val="4"/>
            <w:tcBorders>
              <w:top w:val="single" w:sz="4" w:space="0" w:color="auto"/>
              <w:left w:val="single" w:sz="4" w:space="0" w:color="auto"/>
              <w:bottom w:val="single" w:sz="4" w:space="0" w:color="auto"/>
              <w:right w:val="single" w:sz="4" w:space="0" w:color="auto"/>
            </w:tcBorders>
            <w:vAlign w:val="center"/>
          </w:tcPr>
          <w:p w:rsidR="00640924" w:rsidRPr="00640924" w:rsidRDefault="00640924" w:rsidP="00640924">
            <w:pPr>
              <w:autoSpaceDE w:val="0"/>
              <w:autoSpaceDN w:val="0"/>
              <w:spacing w:after="0" w:line="240" w:lineRule="auto"/>
              <w:rPr>
                <w:rFonts w:ascii="Times New Roman" w:eastAsia="Times New Roman" w:hAnsi="Times New Roman" w:cs="Times New Roman"/>
                <w:sz w:val="20"/>
                <w:szCs w:val="20"/>
              </w:rPr>
            </w:pPr>
          </w:p>
        </w:tc>
        <w:tc>
          <w:tcPr>
            <w:tcW w:w="2029" w:type="dxa"/>
            <w:gridSpan w:val="4"/>
            <w:tcBorders>
              <w:top w:val="none" w:sz="6" w:space="0" w:color="auto"/>
              <w:left w:val="none" w:sz="6" w:space="0" w:color="auto"/>
              <w:bottom w:val="none" w:sz="6" w:space="0" w:color="auto"/>
              <w:right w:val="single" w:sz="4" w:space="0" w:color="auto"/>
            </w:tcBorders>
            <w:vAlign w:val="center"/>
          </w:tcPr>
          <w:p w:rsidR="00640924" w:rsidRPr="00640924" w:rsidRDefault="00640924" w:rsidP="00640924">
            <w:pPr>
              <w:autoSpaceDE w:val="0"/>
              <w:autoSpaceDN w:val="0"/>
              <w:spacing w:after="0" w:line="240" w:lineRule="auto"/>
              <w:rPr>
                <w:rFonts w:ascii="Times New Roman" w:eastAsia="Times New Roman" w:hAnsi="Times New Roman" w:cs="Times New Roman"/>
                <w:sz w:val="18"/>
                <w:szCs w:val="18"/>
              </w:rPr>
            </w:pPr>
            <w:r w:rsidRPr="00640924">
              <w:rPr>
                <w:rFonts w:ascii="Times New Roman" w:eastAsia="Times New Roman" w:hAnsi="Times New Roman" w:cs="Times New Roman"/>
                <w:sz w:val="18"/>
                <w:szCs w:val="18"/>
              </w:rPr>
              <w:t>(mm/</w:t>
            </w:r>
            <w:proofErr w:type="spellStart"/>
            <w:r w:rsidRPr="00640924">
              <w:rPr>
                <w:rFonts w:ascii="Times New Roman" w:eastAsia="Times New Roman" w:hAnsi="Times New Roman" w:cs="Times New Roman"/>
                <w:sz w:val="18"/>
                <w:szCs w:val="18"/>
              </w:rPr>
              <w:t>dd</w:t>
            </w:r>
            <w:proofErr w:type="spellEnd"/>
            <w:r w:rsidRPr="00640924">
              <w:rPr>
                <w:rFonts w:ascii="Times New Roman" w:eastAsia="Times New Roman" w:hAnsi="Times New Roman" w:cs="Times New Roman"/>
                <w:i/>
                <w:sz w:val="18"/>
                <w:szCs w:val="18"/>
              </w:rPr>
              <w:t>/</w:t>
            </w:r>
            <w:proofErr w:type="spellStart"/>
            <w:r w:rsidRPr="00640924">
              <w:rPr>
                <w:rFonts w:ascii="Times New Roman" w:eastAsia="Times New Roman" w:hAnsi="Times New Roman" w:cs="Times New Roman"/>
                <w:sz w:val="18"/>
                <w:szCs w:val="18"/>
              </w:rPr>
              <w:t>yyyy</w:t>
            </w:r>
            <w:proofErr w:type="spellEnd"/>
            <w:r w:rsidRPr="00640924">
              <w:rPr>
                <w:rFonts w:ascii="Times New Roman" w:eastAsia="Times New Roman" w:hAnsi="Times New Roman" w:cs="Times New Roman"/>
                <w:sz w:val="18"/>
                <w:szCs w:val="18"/>
              </w:rPr>
              <w:t>)</w:t>
            </w:r>
          </w:p>
        </w:tc>
      </w:tr>
      <w:tr w:rsidR="00640924" w:rsidRPr="00640924" w:rsidTr="00640924">
        <w:trPr>
          <w:cantSplit/>
          <w:trHeight w:val="287"/>
        </w:trPr>
        <w:tc>
          <w:tcPr>
            <w:tcW w:w="698" w:type="dxa"/>
            <w:tcBorders>
              <w:top w:val="none" w:sz="6" w:space="0" w:color="auto"/>
              <w:left w:val="single" w:sz="4" w:space="0" w:color="auto"/>
              <w:bottom w:val="none" w:sz="6" w:space="0" w:color="auto"/>
              <w:right w:val="none" w:sz="6" w:space="0" w:color="auto"/>
            </w:tcBorders>
          </w:tcPr>
          <w:p w:rsidR="00640924" w:rsidRPr="00640924" w:rsidRDefault="00640924" w:rsidP="00640924">
            <w:pPr>
              <w:autoSpaceDE w:val="0"/>
              <w:autoSpaceDN w:val="0"/>
              <w:spacing w:after="0" w:line="240" w:lineRule="auto"/>
              <w:jc w:val="right"/>
              <w:rPr>
                <w:rFonts w:ascii="Times New Roman" w:eastAsia="Times New Roman" w:hAnsi="Times New Roman" w:cs="Times New Roman"/>
                <w:sz w:val="18"/>
                <w:szCs w:val="18"/>
              </w:rPr>
            </w:pPr>
          </w:p>
        </w:tc>
        <w:tc>
          <w:tcPr>
            <w:tcW w:w="9292" w:type="dxa"/>
            <w:gridSpan w:val="21"/>
            <w:tcBorders>
              <w:top w:val="none" w:sz="6" w:space="0" w:color="auto"/>
              <w:left w:val="none" w:sz="6" w:space="0" w:color="auto"/>
              <w:bottom w:val="none" w:sz="6" w:space="0" w:color="auto"/>
              <w:right w:val="single" w:sz="4" w:space="0" w:color="auto"/>
            </w:tcBorders>
          </w:tcPr>
          <w:p w:rsidR="00640924" w:rsidRPr="00640924" w:rsidRDefault="00640924" w:rsidP="00640924">
            <w:pPr>
              <w:autoSpaceDE w:val="0"/>
              <w:autoSpaceDN w:val="0"/>
              <w:spacing w:after="0" w:line="240" w:lineRule="auto"/>
              <w:rPr>
                <w:rFonts w:ascii="Times New Roman" w:eastAsia="Times New Roman" w:hAnsi="Times New Roman" w:cs="Times New Roman"/>
                <w:b/>
                <w:sz w:val="18"/>
                <w:szCs w:val="18"/>
              </w:rPr>
            </w:pPr>
          </w:p>
        </w:tc>
      </w:tr>
      <w:tr w:rsidR="00640924" w:rsidRPr="00640924" w:rsidTr="00640924">
        <w:trPr>
          <w:cantSplit/>
          <w:trHeight w:val="360"/>
        </w:trPr>
        <w:tc>
          <w:tcPr>
            <w:tcW w:w="698" w:type="dxa"/>
            <w:tcBorders>
              <w:top w:val="none" w:sz="6" w:space="0" w:color="auto"/>
              <w:left w:val="single" w:sz="4" w:space="0" w:color="auto"/>
              <w:bottom w:val="none" w:sz="6" w:space="0" w:color="auto"/>
              <w:right w:val="none" w:sz="6" w:space="0" w:color="auto"/>
            </w:tcBorders>
          </w:tcPr>
          <w:p w:rsidR="00640924" w:rsidRPr="00640924" w:rsidRDefault="00640924" w:rsidP="00640924">
            <w:pPr>
              <w:autoSpaceDE w:val="0"/>
              <w:autoSpaceDN w:val="0"/>
              <w:spacing w:after="0" w:line="240" w:lineRule="auto"/>
              <w:jc w:val="right"/>
              <w:rPr>
                <w:rFonts w:ascii="Times New Roman" w:eastAsia="Times New Roman" w:hAnsi="Times New Roman" w:cs="Times New Roman"/>
                <w:sz w:val="18"/>
                <w:szCs w:val="18"/>
              </w:rPr>
            </w:pPr>
            <w:r w:rsidRPr="00640924">
              <w:rPr>
                <w:rFonts w:ascii="Times New Roman" w:eastAsia="Times New Roman" w:hAnsi="Times New Roman" w:cs="Times New Roman"/>
                <w:sz w:val="18"/>
                <w:szCs w:val="18"/>
              </w:rPr>
              <w:t>7.</w:t>
            </w:r>
          </w:p>
        </w:tc>
        <w:tc>
          <w:tcPr>
            <w:tcW w:w="9292" w:type="dxa"/>
            <w:gridSpan w:val="21"/>
            <w:tcBorders>
              <w:top w:val="none" w:sz="6" w:space="0" w:color="auto"/>
              <w:left w:val="none" w:sz="6" w:space="0" w:color="auto"/>
              <w:bottom w:val="none" w:sz="6" w:space="0" w:color="auto"/>
              <w:right w:val="single" w:sz="4" w:space="0" w:color="auto"/>
            </w:tcBorders>
          </w:tcPr>
          <w:p w:rsidR="00640924" w:rsidRPr="00640924" w:rsidRDefault="00640924" w:rsidP="00640924">
            <w:pPr>
              <w:autoSpaceDE w:val="0"/>
              <w:autoSpaceDN w:val="0"/>
              <w:spacing w:after="0" w:line="240" w:lineRule="auto"/>
              <w:rPr>
                <w:rFonts w:ascii="Times New Roman" w:eastAsia="Times New Roman" w:hAnsi="Times New Roman" w:cs="Times New Roman"/>
                <w:sz w:val="20"/>
                <w:szCs w:val="20"/>
              </w:rPr>
            </w:pPr>
            <w:r w:rsidRPr="00640924">
              <w:rPr>
                <w:rFonts w:ascii="Times New Roman" w:eastAsia="Times New Roman" w:hAnsi="Times New Roman" w:cs="Times New Roman"/>
                <w:b/>
                <w:sz w:val="18"/>
                <w:szCs w:val="18"/>
              </w:rPr>
              <w:t>Type of Information Collection Instrument (Check ALL that Apply)</w:t>
            </w:r>
          </w:p>
        </w:tc>
      </w:tr>
      <w:tr w:rsidR="00640924" w:rsidRPr="00640924" w:rsidTr="00640924">
        <w:trPr>
          <w:cantSplit/>
        </w:trPr>
        <w:tc>
          <w:tcPr>
            <w:tcW w:w="698" w:type="dxa"/>
            <w:tcBorders>
              <w:top w:val="none" w:sz="6" w:space="0" w:color="auto"/>
              <w:left w:val="single" w:sz="4" w:space="0" w:color="auto"/>
              <w:bottom w:val="none" w:sz="6" w:space="0" w:color="auto"/>
              <w:right w:val="none" w:sz="6" w:space="0" w:color="auto"/>
            </w:tcBorders>
          </w:tcPr>
          <w:p w:rsidR="00640924" w:rsidRPr="00640924" w:rsidRDefault="00640924" w:rsidP="00640924">
            <w:pPr>
              <w:autoSpaceDE w:val="0"/>
              <w:autoSpaceDN w:val="0"/>
              <w:spacing w:after="0" w:line="240" w:lineRule="auto"/>
              <w:jc w:val="right"/>
              <w:rPr>
                <w:rFonts w:ascii="Times New Roman" w:eastAsia="Times New Roman" w:hAnsi="Times New Roman" w:cs="Times New Roman"/>
                <w:sz w:val="18"/>
                <w:szCs w:val="18"/>
              </w:rPr>
            </w:pPr>
          </w:p>
        </w:tc>
        <w:tc>
          <w:tcPr>
            <w:tcW w:w="2472" w:type="dxa"/>
            <w:gridSpan w:val="4"/>
            <w:tcBorders>
              <w:top w:val="none" w:sz="6" w:space="0" w:color="auto"/>
              <w:left w:val="none" w:sz="6" w:space="0" w:color="auto"/>
              <w:bottom w:val="none" w:sz="6" w:space="0" w:color="auto"/>
              <w:right w:val="none" w:sz="6" w:space="0" w:color="auto"/>
            </w:tcBorders>
          </w:tcPr>
          <w:p w:rsidR="00640924" w:rsidRPr="00640924" w:rsidRDefault="00640924" w:rsidP="00640924">
            <w:pPr>
              <w:numPr>
                <w:ilvl w:val="0"/>
                <w:numId w:val="13"/>
              </w:numPr>
              <w:autoSpaceDE w:val="0"/>
              <w:autoSpaceDN w:val="0"/>
              <w:spacing w:after="0" w:line="240" w:lineRule="auto"/>
              <w:rPr>
                <w:rFonts w:ascii="Times New Roman" w:eastAsia="Times New Roman" w:hAnsi="Times New Roman" w:cs="Times New Roman"/>
                <w:b/>
                <w:sz w:val="18"/>
                <w:szCs w:val="18"/>
              </w:rPr>
            </w:pPr>
            <w:r w:rsidRPr="00640924">
              <w:rPr>
                <w:rFonts w:ascii="Times New Roman" w:eastAsia="Times New Roman" w:hAnsi="Times New Roman" w:cs="Times New Roman"/>
                <w:b/>
                <w:sz w:val="18"/>
                <w:szCs w:val="18"/>
              </w:rPr>
              <w:t>Mail-Back Questionnaire</w:t>
            </w:r>
          </w:p>
          <w:p w:rsidR="00640924" w:rsidRPr="00640924" w:rsidRDefault="00640924" w:rsidP="00640924">
            <w:pPr>
              <w:autoSpaceDE w:val="0"/>
              <w:autoSpaceDN w:val="0"/>
              <w:spacing w:after="0" w:line="240" w:lineRule="auto"/>
              <w:rPr>
                <w:rFonts w:ascii="Times New Roman" w:eastAsia="Times New Roman" w:hAnsi="Times New Roman" w:cs="Times New Roman"/>
                <w:b/>
                <w:sz w:val="18"/>
                <w:szCs w:val="18"/>
              </w:rPr>
            </w:pPr>
          </w:p>
        </w:tc>
        <w:tc>
          <w:tcPr>
            <w:tcW w:w="1955" w:type="dxa"/>
            <w:gridSpan w:val="5"/>
            <w:tcBorders>
              <w:top w:val="none" w:sz="6" w:space="0" w:color="auto"/>
              <w:left w:val="none" w:sz="6" w:space="0" w:color="auto"/>
              <w:bottom w:val="none" w:sz="6" w:space="0" w:color="auto"/>
              <w:right w:val="none" w:sz="6" w:space="0" w:color="auto"/>
            </w:tcBorders>
          </w:tcPr>
          <w:p w:rsidR="00640924" w:rsidRPr="00640924" w:rsidRDefault="00640924" w:rsidP="00640924">
            <w:pPr>
              <w:numPr>
                <w:ilvl w:val="0"/>
                <w:numId w:val="13"/>
              </w:numPr>
              <w:autoSpaceDE w:val="0"/>
              <w:autoSpaceDN w:val="0"/>
              <w:spacing w:after="0" w:line="240" w:lineRule="auto"/>
              <w:rPr>
                <w:rFonts w:ascii="Times New Roman" w:eastAsia="Times New Roman" w:hAnsi="Times New Roman" w:cs="Times New Roman"/>
                <w:sz w:val="20"/>
                <w:szCs w:val="20"/>
              </w:rPr>
            </w:pPr>
            <w:r w:rsidRPr="00640924">
              <w:rPr>
                <w:rFonts w:ascii="Times New Roman" w:eastAsia="Times New Roman" w:hAnsi="Times New Roman" w:cs="Times New Roman"/>
                <w:b/>
                <w:sz w:val="18"/>
                <w:szCs w:val="18"/>
              </w:rPr>
              <w:fldChar w:fldCharType="begin"/>
            </w:r>
            <w:r w:rsidRPr="00640924">
              <w:rPr>
                <w:rFonts w:ascii="Times New Roman" w:eastAsia="Times New Roman" w:hAnsi="Times New Roman" w:cs="Times New Roman"/>
                <w:b/>
                <w:sz w:val="18"/>
                <w:szCs w:val="18"/>
              </w:rPr>
              <w:instrText xml:space="preserve"> </w:instrText>
            </w:r>
            <w:r w:rsidRPr="00640924">
              <w:rPr>
                <w:rFonts w:ascii="Times New Roman" w:eastAsia="Times New Roman" w:hAnsi="Times New Roman" w:cs="Times New Roman"/>
                <w:b/>
                <w:sz w:val="18"/>
                <w:szCs w:val="18"/>
              </w:rPr>
              <w:fldChar w:fldCharType="begin"/>
            </w:r>
            <w:r w:rsidRPr="00640924">
              <w:rPr>
                <w:rFonts w:ascii="Times New Roman" w:eastAsia="Times New Roman" w:hAnsi="Times New Roman" w:cs="Times New Roman"/>
                <w:b/>
                <w:sz w:val="18"/>
                <w:szCs w:val="18"/>
              </w:rPr>
              <w:instrText xml:space="preserve"> PRIVATE "&lt;INPUT TYPE=\"CHECKBOX\" NAME=\"on site Question\" CHECKED&gt;" </w:instrText>
            </w:r>
            <w:r w:rsidRPr="00640924">
              <w:rPr>
                <w:rFonts w:ascii="Times New Roman" w:eastAsia="Times New Roman" w:hAnsi="Times New Roman" w:cs="Times New Roman"/>
                <w:b/>
                <w:sz w:val="18"/>
                <w:szCs w:val="18"/>
              </w:rPr>
              <w:fldChar w:fldCharType="end"/>
            </w:r>
            <w:r w:rsidRPr="00640924">
              <w:rPr>
                <w:rFonts w:ascii="Times New Roman" w:eastAsia="Times New Roman" w:hAnsi="Times New Roman" w:cs="Times New Roman"/>
                <w:b/>
                <w:sz w:val="18"/>
                <w:szCs w:val="18"/>
              </w:rPr>
              <w:instrText xml:space="preserve">MACROBUTTON HTMLDirect </w:instrText>
            </w:r>
            <w:r w:rsidRPr="00640924">
              <w:rPr>
                <w:rFonts w:ascii="Times New Roman" w:eastAsia="Times New Roman" w:hAnsi="Times New Roman" w:cs="Times New Roman"/>
                <w:b/>
                <w:sz w:val="18"/>
                <w:szCs w:val="18"/>
              </w:rPr>
              <w:fldChar w:fldCharType="end"/>
            </w:r>
            <w:r w:rsidRPr="00640924">
              <w:rPr>
                <w:rFonts w:ascii="Times New Roman" w:eastAsia="Times New Roman" w:hAnsi="Times New Roman" w:cs="Times New Roman"/>
                <w:b/>
                <w:sz w:val="18"/>
                <w:szCs w:val="18"/>
              </w:rPr>
              <w:t>On-Site Questionnaire</w:t>
            </w:r>
          </w:p>
        </w:tc>
        <w:tc>
          <w:tcPr>
            <w:tcW w:w="1666" w:type="dxa"/>
            <w:gridSpan w:val="4"/>
            <w:tcBorders>
              <w:top w:val="none" w:sz="6" w:space="0" w:color="auto"/>
              <w:left w:val="none" w:sz="6" w:space="0" w:color="auto"/>
              <w:bottom w:val="none" w:sz="6" w:space="0" w:color="auto"/>
              <w:right w:val="none" w:sz="6" w:space="0" w:color="auto"/>
            </w:tcBorders>
          </w:tcPr>
          <w:p w:rsidR="00640924" w:rsidRPr="00640924" w:rsidRDefault="00640924" w:rsidP="00640924">
            <w:pPr>
              <w:numPr>
                <w:ilvl w:val="0"/>
                <w:numId w:val="13"/>
              </w:numPr>
              <w:autoSpaceDE w:val="0"/>
              <w:autoSpaceDN w:val="0"/>
              <w:spacing w:after="0" w:line="240" w:lineRule="auto"/>
              <w:rPr>
                <w:rFonts w:ascii="Times New Roman" w:eastAsia="Times New Roman" w:hAnsi="Times New Roman" w:cs="Times New Roman"/>
                <w:sz w:val="20"/>
                <w:szCs w:val="20"/>
              </w:rPr>
            </w:pPr>
            <w:r w:rsidRPr="00640924">
              <w:rPr>
                <w:rFonts w:ascii="Times New Roman" w:eastAsia="Times New Roman" w:hAnsi="Times New Roman" w:cs="Times New Roman"/>
                <w:b/>
                <w:sz w:val="18"/>
                <w:szCs w:val="18"/>
              </w:rPr>
              <w:t>Face-to-Face Interview</w:t>
            </w:r>
          </w:p>
        </w:tc>
        <w:tc>
          <w:tcPr>
            <w:tcW w:w="1862" w:type="dxa"/>
            <w:gridSpan w:val="5"/>
            <w:tcBorders>
              <w:top w:val="none" w:sz="6" w:space="0" w:color="auto"/>
              <w:left w:val="none" w:sz="6" w:space="0" w:color="auto"/>
              <w:bottom w:val="none" w:sz="6" w:space="0" w:color="auto"/>
              <w:right w:val="none" w:sz="6" w:space="0" w:color="auto"/>
            </w:tcBorders>
          </w:tcPr>
          <w:p w:rsidR="00640924" w:rsidRPr="00640924" w:rsidRDefault="00640924" w:rsidP="00640924">
            <w:pPr>
              <w:numPr>
                <w:ilvl w:val="0"/>
                <w:numId w:val="14"/>
              </w:numPr>
              <w:tabs>
                <w:tab w:val="left" w:pos="289"/>
              </w:tabs>
              <w:autoSpaceDE w:val="0"/>
              <w:autoSpaceDN w:val="0"/>
              <w:spacing w:after="0" w:line="240" w:lineRule="auto"/>
              <w:ind w:left="289" w:hanging="341"/>
              <w:rPr>
                <w:rFonts w:ascii="Times New Roman" w:eastAsia="Times New Roman" w:hAnsi="Times New Roman" w:cs="Times New Roman"/>
                <w:b/>
                <w:sz w:val="18"/>
                <w:szCs w:val="18"/>
              </w:rPr>
            </w:pPr>
            <w:r w:rsidRPr="00640924">
              <w:rPr>
                <w:rFonts w:ascii="Times New Roman" w:eastAsia="Times New Roman" w:hAnsi="Times New Roman" w:cs="Times New Roman"/>
                <w:b/>
                <w:sz w:val="18"/>
                <w:szCs w:val="18"/>
              </w:rPr>
              <w:t>Telephone Survey</w:t>
            </w:r>
          </w:p>
        </w:tc>
        <w:tc>
          <w:tcPr>
            <w:tcW w:w="1337" w:type="dxa"/>
            <w:gridSpan w:val="3"/>
            <w:tcBorders>
              <w:top w:val="none" w:sz="6" w:space="0" w:color="auto"/>
              <w:left w:val="none" w:sz="6" w:space="0" w:color="auto"/>
              <w:bottom w:val="none" w:sz="6" w:space="0" w:color="auto"/>
              <w:right w:val="single" w:sz="4" w:space="0" w:color="auto"/>
            </w:tcBorders>
          </w:tcPr>
          <w:p w:rsidR="00640924" w:rsidRPr="00640924" w:rsidRDefault="00640924" w:rsidP="00640924">
            <w:pPr>
              <w:numPr>
                <w:ilvl w:val="0"/>
                <w:numId w:val="14"/>
              </w:numPr>
              <w:tabs>
                <w:tab w:val="left" w:pos="289"/>
              </w:tabs>
              <w:autoSpaceDE w:val="0"/>
              <w:autoSpaceDN w:val="0"/>
              <w:spacing w:after="0" w:line="240" w:lineRule="auto"/>
              <w:ind w:left="289" w:hanging="341"/>
              <w:rPr>
                <w:rFonts w:ascii="Times New Roman" w:eastAsia="Times New Roman" w:hAnsi="Times New Roman" w:cs="Times New Roman"/>
                <w:b/>
                <w:sz w:val="18"/>
                <w:szCs w:val="18"/>
              </w:rPr>
            </w:pPr>
            <w:r w:rsidRPr="00640924">
              <w:rPr>
                <w:rFonts w:ascii="Times New Roman" w:eastAsia="Times New Roman" w:hAnsi="Times New Roman" w:cs="Times New Roman"/>
                <w:b/>
                <w:sz w:val="18"/>
                <w:szCs w:val="18"/>
              </w:rPr>
              <w:t>Focus Groups</w:t>
            </w:r>
          </w:p>
        </w:tc>
      </w:tr>
      <w:tr w:rsidR="00640924" w:rsidRPr="00640924" w:rsidTr="00640924">
        <w:tc>
          <w:tcPr>
            <w:tcW w:w="698" w:type="dxa"/>
            <w:tcBorders>
              <w:top w:val="none" w:sz="6" w:space="0" w:color="auto"/>
              <w:left w:val="single" w:sz="4" w:space="0" w:color="auto"/>
              <w:bottom w:val="none" w:sz="6" w:space="0" w:color="auto"/>
              <w:right w:val="none" w:sz="6" w:space="0" w:color="auto"/>
            </w:tcBorders>
          </w:tcPr>
          <w:p w:rsidR="00640924" w:rsidRPr="00640924" w:rsidRDefault="00640924" w:rsidP="00640924">
            <w:pPr>
              <w:autoSpaceDE w:val="0"/>
              <w:autoSpaceDN w:val="0"/>
              <w:spacing w:after="0" w:line="240" w:lineRule="auto"/>
              <w:jc w:val="right"/>
              <w:rPr>
                <w:rFonts w:ascii="Times New Roman" w:eastAsia="Times New Roman" w:hAnsi="Times New Roman" w:cs="Times New Roman"/>
                <w:sz w:val="18"/>
                <w:szCs w:val="18"/>
              </w:rPr>
            </w:pPr>
          </w:p>
        </w:tc>
        <w:tc>
          <w:tcPr>
            <w:tcW w:w="2472" w:type="dxa"/>
            <w:gridSpan w:val="4"/>
            <w:tcBorders>
              <w:top w:val="none" w:sz="6" w:space="0" w:color="auto"/>
              <w:left w:val="none" w:sz="6" w:space="0" w:color="auto"/>
              <w:bottom w:val="none" w:sz="6" w:space="0" w:color="auto"/>
              <w:right w:val="none" w:sz="6" w:space="0" w:color="auto"/>
            </w:tcBorders>
          </w:tcPr>
          <w:p w:rsidR="00640924" w:rsidRPr="00640924" w:rsidRDefault="00640924" w:rsidP="00640924">
            <w:pPr>
              <w:numPr>
                <w:ilvl w:val="0"/>
                <w:numId w:val="12"/>
              </w:numPr>
              <w:autoSpaceDE w:val="0"/>
              <w:autoSpaceDN w:val="0"/>
              <w:spacing w:after="0" w:line="240" w:lineRule="auto"/>
              <w:rPr>
                <w:rFonts w:ascii="Times New Roman" w:eastAsia="Times New Roman" w:hAnsi="Times New Roman" w:cs="Times New Roman"/>
                <w:b/>
                <w:sz w:val="18"/>
                <w:szCs w:val="18"/>
              </w:rPr>
            </w:pPr>
            <w:r w:rsidRPr="00640924">
              <w:rPr>
                <w:rFonts w:ascii="Times New Roman" w:eastAsia="Times New Roman" w:hAnsi="Times New Roman" w:cs="Times New Roman"/>
                <w:b/>
                <w:sz w:val="18"/>
                <w:szCs w:val="18"/>
              </w:rPr>
              <w:t>Other (explain)</w:t>
            </w:r>
          </w:p>
        </w:tc>
        <w:tc>
          <w:tcPr>
            <w:tcW w:w="4200" w:type="dxa"/>
            <w:gridSpan w:val="10"/>
            <w:tcBorders>
              <w:top w:val="single" w:sz="4" w:space="0" w:color="auto"/>
              <w:left w:val="single" w:sz="4" w:space="0" w:color="auto"/>
              <w:bottom w:val="single" w:sz="4" w:space="0" w:color="auto"/>
              <w:right w:val="single" w:sz="4" w:space="0" w:color="auto"/>
            </w:tcBorders>
          </w:tcPr>
          <w:p w:rsidR="00640924" w:rsidRPr="00640924" w:rsidRDefault="00640924" w:rsidP="00640924">
            <w:pPr>
              <w:autoSpaceDE w:val="0"/>
              <w:autoSpaceDN w:val="0"/>
              <w:spacing w:after="0" w:line="240" w:lineRule="auto"/>
              <w:rPr>
                <w:rFonts w:ascii="Times New Roman" w:eastAsia="Times New Roman" w:hAnsi="Times New Roman" w:cs="Times New Roman"/>
                <w:sz w:val="20"/>
                <w:szCs w:val="20"/>
              </w:rPr>
            </w:pPr>
          </w:p>
        </w:tc>
        <w:tc>
          <w:tcPr>
            <w:tcW w:w="2620" w:type="dxa"/>
            <w:gridSpan w:val="7"/>
            <w:tcBorders>
              <w:top w:val="none" w:sz="6" w:space="0" w:color="auto"/>
              <w:left w:val="none" w:sz="6" w:space="0" w:color="auto"/>
              <w:bottom w:val="none" w:sz="6" w:space="0" w:color="auto"/>
              <w:right w:val="single" w:sz="4" w:space="0" w:color="auto"/>
            </w:tcBorders>
          </w:tcPr>
          <w:p w:rsidR="00640924" w:rsidRPr="00640924" w:rsidRDefault="00640924" w:rsidP="00640924">
            <w:pPr>
              <w:autoSpaceDE w:val="0"/>
              <w:autoSpaceDN w:val="0"/>
              <w:spacing w:after="0" w:line="240" w:lineRule="auto"/>
              <w:rPr>
                <w:rFonts w:ascii="Times New Roman" w:eastAsia="Times New Roman" w:hAnsi="Times New Roman" w:cs="Times New Roman"/>
                <w:sz w:val="20"/>
                <w:szCs w:val="20"/>
              </w:rPr>
            </w:pPr>
          </w:p>
        </w:tc>
      </w:tr>
      <w:tr w:rsidR="00640924" w:rsidRPr="00640924" w:rsidTr="00640924">
        <w:trPr>
          <w:cantSplit/>
        </w:trPr>
        <w:tc>
          <w:tcPr>
            <w:tcW w:w="9990" w:type="dxa"/>
            <w:gridSpan w:val="22"/>
            <w:tcBorders>
              <w:top w:val="none" w:sz="6" w:space="0" w:color="auto"/>
              <w:left w:val="single" w:sz="4" w:space="0" w:color="auto"/>
              <w:bottom w:val="none" w:sz="6" w:space="0" w:color="auto"/>
              <w:right w:val="single" w:sz="4" w:space="0" w:color="auto"/>
            </w:tcBorders>
          </w:tcPr>
          <w:p w:rsidR="00640924" w:rsidRPr="00640924" w:rsidRDefault="00640924" w:rsidP="00640924">
            <w:pPr>
              <w:autoSpaceDE w:val="0"/>
              <w:autoSpaceDN w:val="0"/>
              <w:spacing w:after="0" w:line="240" w:lineRule="auto"/>
              <w:rPr>
                <w:rFonts w:ascii="Times New Roman" w:eastAsia="Times New Roman" w:hAnsi="Times New Roman" w:cs="Times New Roman"/>
                <w:b/>
                <w:sz w:val="20"/>
                <w:szCs w:val="20"/>
              </w:rPr>
            </w:pPr>
          </w:p>
        </w:tc>
      </w:tr>
      <w:tr w:rsidR="00640924" w:rsidRPr="00640924" w:rsidTr="007525AE">
        <w:trPr>
          <w:trHeight w:val="1943"/>
        </w:trPr>
        <w:tc>
          <w:tcPr>
            <w:tcW w:w="698" w:type="dxa"/>
            <w:tcBorders>
              <w:top w:val="none" w:sz="6" w:space="0" w:color="auto"/>
              <w:left w:val="single" w:sz="4" w:space="0" w:color="auto"/>
              <w:bottom w:val="none" w:sz="6" w:space="0" w:color="auto"/>
              <w:right w:val="none" w:sz="6" w:space="0" w:color="auto"/>
            </w:tcBorders>
          </w:tcPr>
          <w:p w:rsidR="00640924" w:rsidRPr="00640924" w:rsidRDefault="00640924" w:rsidP="00640924">
            <w:pPr>
              <w:autoSpaceDE w:val="0"/>
              <w:autoSpaceDN w:val="0"/>
              <w:spacing w:after="0" w:line="240" w:lineRule="auto"/>
              <w:jc w:val="right"/>
              <w:rPr>
                <w:rFonts w:ascii="Times New Roman" w:eastAsia="Times New Roman" w:hAnsi="Times New Roman" w:cs="Times New Roman"/>
                <w:sz w:val="18"/>
                <w:szCs w:val="18"/>
              </w:rPr>
            </w:pPr>
            <w:r w:rsidRPr="00640924">
              <w:rPr>
                <w:rFonts w:ascii="Times New Roman" w:eastAsia="Times New Roman" w:hAnsi="Times New Roman" w:cs="Times New Roman"/>
                <w:sz w:val="18"/>
                <w:szCs w:val="18"/>
              </w:rPr>
              <w:t>8.</w:t>
            </w:r>
          </w:p>
        </w:tc>
        <w:tc>
          <w:tcPr>
            <w:tcW w:w="2472" w:type="dxa"/>
            <w:gridSpan w:val="4"/>
            <w:tcBorders>
              <w:top w:val="none" w:sz="6" w:space="0" w:color="auto"/>
              <w:left w:val="none" w:sz="6" w:space="0" w:color="auto"/>
              <w:bottom w:val="none" w:sz="6" w:space="0" w:color="auto"/>
              <w:right w:val="none" w:sz="6" w:space="0" w:color="auto"/>
            </w:tcBorders>
          </w:tcPr>
          <w:p w:rsidR="00640924" w:rsidRPr="00640924" w:rsidRDefault="00640924" w:rsidP="00640924">
            <w:pPr>
              <w:autoSpaceDE w:val="0"/>
              <w:autoSpaceDN w:val="0"/>
              <w:spacing w:after="0" w:line="240" w:lineRule="auto"/>
              <w:jc w:val="right"/>
              <w:rPr>
                <w:rFonts w:ascii="Times New Roman" w:eastAsia="Times New Roman" w:hAnsi="Times New Roman" w:cs="Times New Roman"/>
                <w:b/>
                <w:sz w:val="18"/>
                <w:szCs w:val="18"/>
              </w:rPr>
            </w:pPr>
            <w:r w:rsidRPr="00640924">
              <w:rPr>
                <w:rFonts w:ascii="Times New Roman" w:eastAsia="Times New Roman" w:hAnsi="Times New Roman" w:cs="Times New Roman"/>
                <w:b/>
                <w:sz w:val="18"/>
                <w:szCs w:val="18"/>
              </w:rPr>
              <w:t>Survey Justification:</w:t>
            </w:r>
          </w:p>
          <w:p w:rsidR="00640924" w:rsidRPr="00640924" w:rsidRDefault="00640924" w:rsidP="00640924">
            <w:pPr>
              <w:autoSpaceDE w:val="0"/>
              <w:autoSpaceDN w:val="0"/>
              <w:spacing w:after="0" w:line="240" w:lineRule="auto"/>
              <w:jc w:val="right"/>
              <w:rPr>
                <w:rFonts w:ascii="Times New Roman" w:eastAsia="Times New Roman" w:hAnsi="Times New Roman" w:cs="Times New Roman"/>
                <w:b/>
                <w:sz w:val="18"/>
                <w:szCs w:val="18"/>
              </w:rPr>
            </w:pPr>
            <w:r w:rsidRPr="00640924">
              <w:rPr>
                <w:rFonts w:ascii="Times New Roman" w:eastAsia="Times New Roman" w:hAnsi="Times New Roman" w:cs="Times New Roman"/>
                <w:b/>
                <w:sz w:val="18"/>
                <w:szCs w:val="18"/>
              </w:rPr>
              <w:t>(Use as much space as needed; if necessary include additional explanation on a</w:t>
            </w:r>
          </w:p>
          <w:p w:rsidR="00640924" w:rsidRPr="00640924" w:rsidRDefault="00640924" w:rsidP="00640924">
            <w:pPr>
              <w:autoSpaceDE w:val="0"/>
              <w:autoSpaceDN w:val="0"/>
              <w:spacing w:after="0" w:line="240" w:lineRule="auto"/>
              <w:jc w:val="right"/>
              <w:rPr>
                <w:rFonts w:ascii="Times New Roman" w:eastAsia="Times New Roman" w:hAnsi="Times New Roman" w:cs="Times New Roman"/>
                <w:b/>
                <w:sz w:val="18"/>
                <w:szCs w:val="18"/>
              </w:rPr>
            </w:pPr>
            <w:proofErr w:type="gramStart"/>
            <w:r w:rsidRPr="00640924">
              <w:rPr>
                <w:rFonts w:ascii="Times New Roman" w:eastAsia="Times New Roman" w:hAnsi="Times New Roman" w:cs="Times New Roman"/>
                <w:b/>
                <w:sz w:val="18"/>
                <w:szCs w:val="18"/>
              </w:rPr>
              <w:t>separate</w:t>
            </w:r>
            <w:proofErr w:type="gramEnd"/>
            <w:r w:rsidRPr="00640924">
              <w:rPr>
                <w:rFonts w:ascii="Times New Roman" w:eastAsia="Times New Roman" w:hAnsi="Times New Roman" w:cs="Times New Roman"/>
                <w:b/>
                <w:sz w:val="18"/>
                <w:szCs w:val="18"/>
              </w:rPr>
              <w:t xml:space="preserve"> page.)</w:t>
            </w:r>
          </w:p>
        </w:tc>
        <w:tc>
          <w:tcPr>
            <w:tcW w:w="6820" w:type="dxa"/>
            <w:gridSpan w:val="17"/>
            <w:tcBorders>
              <w:top w:val="single" w:sz="4" w:space="0" w:color="auto"/>
              <w:left w:val="single" w:sz="4" w:space="0" w:color="auto"/>
              <w:bottom w:val="none" w:sz="6" w:space="0" w:color="auto"/>
              <w:right w:val="single" w:sz="4" w:space="0" w:color="auto"/>
            </w:tcBorders>
          </w:tcPr>
          <w:p w:rsidR="00640924" w:rsidRPr="00640924" w:rsidRDefault="00640924" w:rsidP="00640924">
            <w:pPr>
              <w:autoSpaceDE w:val="0"/>
              <w:autoSpaceDN w:val="0"/>
              <w:spacing w:after="0" w:line="240" w:lineRule="auto"/>
              <w:rPr>
                <w:rFonts w:ascii="Times New Roman" w:eastAsia="Times New Roman" w:hAnsi="Times New Roman" w:cs="Times New Roman"/>
                <w:sz w:val="20"/>
                <w:szCs w:val="20"/>
              </w:rPr>
            </w:pPr>
          </w:p>
        </w:tc>
      </w:tr>
      <w:tr w:rsidR="00640924" w:rsidRPr="00640924" w:rsidTr="00640924">
        <w:tc>
          <w:tcPr>
            <w:tcW w:w="698" w:type="dxa"/>
            <w:tcBorders>
              <w:top w:val="none" w:sz="6" w:space="0" w:color="auto"/>
              <w:left w:val="single" w:sz="4" w:space="0" w:color="auto"/>
              <w:bottom w:val="none" w:sz="6" w:space="0" w:color="auto"/>
              <w:right w:val="none" w:sz="6" w:space="0" w:color="auto"/>
            </w:tcBorders>
          </w:tcPr>
          <w:p w:rsidR="00640924" w:rsidRPr="00640924" w:rsidRDefault="00640924" w:rsidP="00640924">
            <w:pPr>
              <w:autoSpaceDE w:val="0"/>
              <w:autoSpaceDN w:val="0"/>
              <w:spacing w:after="0" w:line="240" w:lineRule="auto"/>
              <w:jc w:val="right"/>
              <w:rPr>
                <w:rFonts w:ascii="Times New Roman" w:eastAsia="Times New Roman" w:hAnsi="Times New Roman" w:cs="Times New Roman"/>
                <w:sz w:val="18"/>
                <w:szCs w:val="18"/>
              </w:rPr>
            </w:pPr>
          </w:p>
        </w:tc>
        <w:tc>
          <w:tcPr>
            <w:tcW w:w="2472" w:type="dxa"/>
            <w:gridSpan w:val="4"/>
            <w:tcBorders>
              <w:top w:val="none" w:sz="6" w:space="0" w:color="auto"/>
              <w:left w:val="none" w:sz="6" w:space="0" w:color="auto"/>
              <w:bottom w:val="none" w:sz="6" w:space="0" w:color="auto"/>
              <w:right w:val="none" w:sz="6" w:space="0" w:color="auto"/>
            </w:tcBorders>
          </w:tcPr>
          <w:p w:rsidR="00640924" w:rsidRPr="00640924" w:rsidRDefault="00640924" w:rsidP="00640924">
            <w:pPr>
              <w:autoSpaceDE w:val="0"/>
              <w:autoSpaceDN w:val="0"/>
              <w:spacing w:after="0" w:line="240" w:lineRule="auto"/>
              <w:jc w:val="right"/>
              <w:rPr>
                <w:rFonts w:ascii="Times New Roman" w:eastAsia="Times New Roman" w:hAnsi="Times New Roman" w:cs="Times New Roman"/>
                <w:b/>
                <w:sz w:val="18"/>
                <w:szCs w:val="18"/>
              </w:rPr>
            </w:pPr>
          </w:p>
        </w:tc>
        <w:tc>
          <w:tcPr>
            <w:tcW w:w="6820" w:type="dxa"/>
            <w:gridSpan w:val="17"/>
            <w:tcBorders>
              <w:top w:val="single" w:sz="4" w:space="0" w:color="auto"/>
              <w:left w:val="none" w:sz="6" w:space="0" w:color="auto"/>
              <w:bottom w:val="single" w:sz="4" w:space="0" w:color="auto"/>
              <w:right w:val="single" w:sz="4" w:space="0" w:color="auto"/>
            </w:tcBorders>
          </w:tcPr>
          <w:p w:rsidR="00640924" w:rsidRPr="00640924" w:rsidRDefault="00640924" w:rsidP="00640924">
            <w:pPr>
              <w:autoSpaceDE w:val="0"/>
              <w:autoSpaceDN w:val="0"/>
              <w:spacing w:after="0" w:line="240" w:lineRule="auto"/>
              <w:rPr>
                <w:rFonts w:ascii="Times New Roman" w:eastAsia="Times New Roman" w:hAnsi="Times New Roman" w:cs="Times New Roman"/>
                <w:sz w:val="20"/>
                <w:szCs w:val="20"/>
              </w:rPr>
            </w:pPr>
          </w:p>
        </w:tc>
      </w:tr>
      <w:tr w:rsidR="00640924" w:rsidRPr="00640924" w:rsidTr="007525AE">
        <w:trPr>
          <w:trHeight w:val="2177"/>
        </w:trPr>
        <w:tc>
          <w:tcPr>
            <w:tcW w:w="698" w:type="dxa"/>
            <w:tcBorders>
              <w:top w:val="none" w:sz="6" w:space="0" w:color="auto"/>
              <w:left w:val="single" w:sz="4" w:space="0" w:color="auto"/>
              <w:bottom w:val="none" w:sz="6" w:space="0" w:color="auto"/>
              <w:right w:val="none" w:sz="6" w:space="0" w:color="auto"/>
            </w:tcBorders>
          </w:tcPr>
          <w:p w:rsidR="00640924" w:rsidRPr="00640924" w:rsidRDefault="00640924" w:rsidP="00640924">
            <w:pPr>
              <w:autoSpaceDE w:val="0"/>
              <w:autoSpaceDN w:val="0"/>
              <w:spacing w:after="0" w:line="240" w:lineRule="auto"/>
              <w:jc w:val="right"/>
              <w:rPr>
                <w:rFonts w:ascii="Times New Roman" w:eastAsia="Times New Roman" w:hAnsi="Times New Roman" w:cs="Times New Roman"/>
                <w:sz w:val="18"/>
                <w:szCs w:val="18"/>
              </w:rPr>
            </w:pPr>
            <w:r w:rsidRPr="00640924">
              <w:rPr>
                <w:rFonts w:ascii="Times New Roman" w:eastAsia="Times New Roman" w:hAnsi="Times New Roman" w:cs="Times New Roman"/>
                <w:sz w:val="18"/>
                <w:szCs w:val="18"/>
              </w:rPr>
              <w:t>9.</w:t>
            </w:r>
          </w:p>
        </w:tc>
        <w:tc>
          <w:tcPr>
            <w:tcW w:w="2472" w:type="dxa"/>
            <w:gridSpan w:val="4"/>
            <w:tcBorders>
              <w:top w:val="none" w:sz="6" w:space="0" w:color="auto"/>
              <w:left w:val="none" w:sz="6" w:space="0" w:color="auto"/>
              <w:bottom w:val="none" w:sz="6" w:space="0" w:color="auto"/>
              <w:right w:val="none" w:sz="6" w:space="0" w:color="auto"/>
            </w:tcBorders>
          </w:tcPr>
          <w:p w:rsidR="00640924" w:rsidRPr="00640924" w:rsidRDefault="00640924" w:rsidP="00640924">
            <w:pPr>
              <w:autoSpaceDE w:val="0"/>
              <w:autoSpaceDN w:val="0"/>
              <w:spacing w:after="0" w:line="240" w:lineRule="auto"/>
              <w:jc w:val="right"/>
              <w:rPr>
                <w:rFonts w:ascii="Times New Roman" w:eastAsia="Times New Roman" w:hAnsi="Times New Roman" w:cs="Times New Roman"/>
                <w:b/>
                <w:sz w:val="18"/>
                <w:szCs w:val="18"/>
              </w:rPr>
            </w:pPr>
            <w:r w:rsidRPr="00640924">
              <w:rPr>
                <w:rFonts w:ascii="Times New Roman" w:eastAsia="Times New Roman" w:hAnsi="Times New Roman" w:cs="Times New Roman"/>
                <w:b/>
                <w:sz w:val="18"/>
                <w:szCs w:val="18"/>
              </w:rPr>
              <w:t>Survey Methodology: (Use as much space as needed; if necessary include additional explanation on a</w:t>
            </w:r>
          </w:p>
          <w:p w:rsidR="00640924" w:rsidRPr="00640924" w:rsidRDefault="00640924" w:rsidP="00640924">
            <w:pPr>
              <w:autoSpaceDE w:val="0"/>
              <w:autoSpaceDN w:val="0"/>
              <w:spacing w:after="0" w:line="240" w:lineRule="auto"/>
              <w:jc w:val="right"/>
              <w:rPr>
                <w:rFonts w:ascii="Times New Roman" w:eastAsia="Times New Roman" w:hAnsi="Times New Roman" w:cs="Times New Roman"/>
                <w:b/>
                <w:sz w:val="18"/>
                <w:szCs w:val="18"/>
              </w:rPr>
            </w:pPr>
            <w:proofErr w:type="gramStart"/>
            <w:r w:rsidRPr="00640924">
              <w:rPr>
                <w:rFonts w:ascii="Times New Roman" w:eastAsia="Times New Roman" w:hAnsi="Times New Roman" w:cs="Times New Roman"/>
                <w:b/>
                <w:sz w:val="18"/>
                <w:szCs w:val="18"/>
              </w:rPr>
              <w:t>separate</w:t>
            </w:r>
            <w:proofErr w:type="gramEnd"/>
            <w:r w:rsidRPr="00640924">
              <w:rPr>
                <w:rFonts w:ascii="Times New Roman" w:eastAsia="Times New Roman" w:hAnsi="Times New Roman" w:cs="Times New Roman"/>
                <w:b/>
                <w:sz w:val="18"/>
                <w:szCs w:val="18"/>
              </w:rPr>
              <w:t xml:space="preserve"> page.)</w:t>
            </w:r>
          </w:p>
        </w:tc>
        <w:tc>
          <w:tcPr>
            <w:tcW w:w="6820" w:type="dxa"/>
            <w:gridSpan w:val="17"/>
            <w:tcBorders>
              <w:top w:val="single" w:sz="4" w:space="0" w:color="auto"/>
              <w:left w:val="single" w:sz="4" w:space="0" w:color="auto"/>
              <w:bottom w:val="none" w:sz="6" w:space="0" w:color="auto"/>
              <w:right w:val="single" w:sz="4" w:space="0" w:color="auto"/>
            </w:tcBorders>
          </w:tcPr>
          <w:p w:rsidR="00640924" w:rsidRPr="00640924" w:rsidRDefault="00640924" w:rsidP="00640924">
            <w:pPr>
              <w:autoSpaceDE w:val="0"/>
              <w:autoSpaceDN w:val="0"/>
              <w:spacing w:after="0" w:line="240" w:lineRule="auto"/>
              <w:rPr>
                <w:rFonts w:ascii="Times New Roman" w:eastAsia="Times New Roman" w:hAnsi="Times New Roman" w:cs="Times New Roman"/>
                <w:sz w:val="20"/>
                <w:szCs w:val="20"/>
              </w:rPr>
            </w:pPr>
          </w:p>
        </w:tc>
      </w:tr>
      <w:tr w:rsidR="00640924" w:rsidRPr="00640924" w:rsidTr="00640924">
        <w:tc>
          <w:tcPr>
            <w:tcW w:w="698" w:type="dxa"/>
            <w:tcBorders>
              <w:top w:val="none" w:sz="6" w:space="0" w:color="auto"/>
              <w:left w:val="single" w:sz="4" w:space="0" w:color="auto"/>
              <w:bottom w:val="none" w:sz="6" w:space="0" w:color="auto"/>
              <w:right w:val="none" w:sz="6" w:space="0" w:color="auto"/>
            </w:tcBorders>
          </w:tcPr>
          <w:p w:rsidR="00640924" w:rsidRPr="00640924" w:rsidRDefault="00640924" w:rsidP="00640924">
            <w:pPr>
              <w:autoSpaceDE w:val="0"/>
              <w:autoSpaceDN w:val="0"/>
              <w:spacing w:after="0" w:line="240" w:lineRule="auto"/>
              <w:jc w:val="right"/>
              <w:rPr>
                <w:rFonts w:ascii="Times New Roman" w:eastAsia="Times New Roman" w:hAnsi="Times New Roman" w:cs="Times New Roman"/>
                <w:sz w:val="18"/>
                <w:szCs w:val="18"/>
              </w:rPr>
            </w:pPr>
          </w:p>
        </w:tc>
        <w:tc>
          <w:tcPr>
            <w:tcW w:w="2472" w:type="dxa"/>
            <w:gridSpan w:val="4"/>
            <w:tcBorders>
              <w:top w:val="none" w:sz="6" w:space="0" w:color="auto"/>
              <w:left w:val="none" w:sz="6" w:space="0" w:color="auto"/>
              <w:bottom w:val="none" w:sz="6" w:space="0" w:color="auto"/>
              <w:right w:val="none" w:sz="6" w:space="0" w:color="auto"/>
            </w:tcBorders>
          </w:tcPr>
          <w:p w:rsidR="00640924" w:rsidRPr="00640924" w:rsidRDefault="00640924" w:rsidP="00640924">
            <w:pPr>
              <w:autoSpaceDE w:val="0"/>
              <w:autoSpaceDN w:val="0"/>
              <w:spacing w:after="0" w:line="240" w:lineRule="auto"/>
              <w:jc w:val="right"/>
              <w:rPr>
                <w:rFonts w:ascii="Times New Roman" w:eastAsia="Times New Roman" w:hAnsi="Times New Roman" w:cs="Times New Roman"/>
                <w:b/>
                <w:sz w:val="18"/>
                <w:szCs w:val="18"/>
              </w:rPr>
            </w:pPr>
          </w:p>
        </w:tc>
        <w:tc>
          <w:tcPr>
            <w:tcW w:w="6820" w:type="dxa"/>
            <w:gridSpan w:val="17"/>
            <w:tcBorders>
              <w:top w:val="single" w:sz="4" w:space="0" w:color="auto"/>
              <w:left w:val="none" w:sz="6" w:space="0" w:color="auto"/>
              <w:bottom w:val="nil"/>
              <w:right w:val="single" w:sz="4" w:space="0" w:color="auto"/>
            </w:tcBorders>
          </w:tcPr>
          <w:p w:rsidR="00640924" w:rsidRPr="00640924" w:rsidRDefault="00640924" w:rsidP="00640924">
            <w:pPr>
              <w:autoSpaceDE w:val="0"/>
              <w:autoSpaceDN w:val="0"/>
              <w:spacing w:after="0" w:line="240" w:lineRule="auto"/>
              <w:rPr>
                <w:rFonts w:ascii="Times New Roman" w:eastAsia="Times New Roman" w:hAnsi="Times New Roman" w:cs="Times New Roman"/>
                <w:sz w:val="20"/>
                <w:szCs w:val="20"/>
              </w:rPr>
            </w:pPr>
          </w:p>
        </w:tc>
      </w:tr>
      <w:tr w:rsidR="00640924" w:rsidRPr="00640924" w:rsidTr="00640924">
        <w:trPr>
          <w:cantSplit/>
        </w:trPr>
        <w:tc>
          <w:tcPr>
            <w:tcW w:w="720" w:type="dxa"/>
            <w:gridSpan w:val="2"/>
            <w:tcBorders>
              <w:top w:val="none" w:sz="6" w:space="0" w:color="auto"/>
              <w:left w:val="single" w:sz="4" w:space="0" w:color="auto"/>
              <w:bottom w:val="none" w:sz="6" w:space="0" w:color="auto"/>
              <w:right w:val="none" w:sz="6" w:space="0" w:color="auto"/>
            </w:tcBorders>
          </w:tcPr>
          <w:p w:rsidR="00640924" w:rsidRPr="00640924" w:rsidRDefault="00640924" w:rsidP="00640924">
            <w:pPr>
              <w:autoSpaceDE w:val="0"/>
              <w:autoSpaceDN w:val="0"/>
              <w:spacing w:after="0" w:line="240" w:lineRule="auto"/>
              <w:jc w:val="right"/>
              <w:rPr>
                <w:rFonts w:ascii="Times New Roman" w:eastAsia="Times New Roman" w:hAnsi="Times New Roman" w:cs="Times New Roman"/>
                <w:sz w:val="18"/>
                <w:szCs w:val="18"/>
              </w:rPr>
            </w:pPr>
            <w:r w:rsidRPr="00640924">
              <w:rPr>
                <w:rFonts w:ascii="Times New Roman" w:eastAsia="Times New Roman" w:hAnsi="Times New Roman" w:cs="Times New Roman"/>
                <w:sz w:val="18"/>
                <w:szCs w:val="18"/>
              </w:rPr>
              <w:t>10.</w:t>
            </w:r>
          </w:p>
        </w:tc>
        <w:tc>
          <w:tcPr>
            <w:tcW w:w="1758" w:type="dxa"/>
            <w:tcBorders>
              <w:top w:val="none" w:sz="6" w:space="0" w:color="auto"/>
              <w:left w:val="none" w:sz="6" w:space="0" w:color="auto"/>
              <w:bottom w:val="none" w:sz="6" w:space="0" w:color="auto"/>
              <w:right w:val="none" w:sz="6" w:space="0" w:color="auto"/>
            </w:tcBorders>
          </w:tcPr>
          <w:p w:rsidR="00640924" w:rsidRPr="00640924" w:rsidRDefault="00640924" w:rsidP="00640924">
            <w:pPr>
              <w:autoSpaceDE w:val="0"/>
              <w:autoSpaceDN w:val="0"/>
              <w:spacing w:after="0" w:line="240" w:lineRule="auto"/>
              <w:jc w:val="right"/>
              <w:rPr>
                <w:rFonts w:ascii="Times New Roman" w:eastAsia="Times New Roman" w:hAnsi="Times New Roman" w:cs="Times New Roman"/>
                <w:b/>
                <w:sz w:val="18"/>
                <w:szCs w:val="18"/>
              </w:rPr>
            </w:pPr>
            <w:r w:rsidRPr="00640924">
              <w:rPr>
                <w:rFonts w:ascii="Times New Roman" w:eastAsia="Times New Roman" w:hAnsi="Times New Roman" w:cs="Times New Roman"/>
                <w:b/>
                <w:sz w:val="18"/>
                <w:szCs w:val="18"/>
              </w:rPr>
              <w:t xml:space="preserve">Total Number of </w:t>
            </w:r>
          </w:p>
          <w:p w:rsidR="00640924" w:rsidRPr="00640924" w:rsidRDefault="00640924" w:rsidP="00640924">
            <w:pPr>
              <w:autoSpaceDE w:val="0"/>
              <w:autoSpaceDN w:val="0"/>
              <w:spacing w:after="0" w:line="240" w:lineRule="auto"/>
              <w:jc w:val="right"/>
              <w:rPr>
                <w:rFonts w:ascii="Times New Roman" w:eastAsia="Times New Roman" w:hAnsi="Times New Roman" w:cs="Times New Roman"/>
                <w:b/>
                <w:sz w:val="18"/>
                <w:szCs w:val="18"/>
              </w:rPr>
            </w:pPr>
            <w:r w:rsidRPr="00640924">
              <w:rPr>
                <w:rFonts w:ascii="Times New Roman" w:eastAsia="Times New Roman" w:hAnsi="Times New Roman" w:cs="Times New Roman"/>
                <w:b/>
                <w:sz w:val="18"/>
                <w:szCs w:val="18"/>
              </w:rPr>
              <w:t>Initial Contacts |</w:t>
            </w:r>
          </w:p>
          <w:p w:rsidR="00640924" w:rsidRPr="00640924" w:rsidRDefault="00640924" w:rsidP="00640924">
            <w:pPr>
              <w:autoSpaceDE w:val="0"/>
              <w:autoSpaceDN w:val="0"/>
              <w:spacing w:after="0" w:line="240" w:lineRule="auto"/>
              <w:jc w:val="right"/>
              <w:rPr>
                <w:rFonts w:ascii="Times New Roman" w:eastAsia="Times New Roman" w:hAnsi="Times New Roman" w:cs="Times New Roman"/>
                <w:b/>
                <w:sz w:val="18"/>
                <w:szCs w:val="18"/>
              </w:rPr>
            </w:pPr>
            <w:r w:rsidRPr="00640924">
              <w:rPr>
                <w:rFonts w:ascii="Times New Roman" w:eastAsia="Times New Roman" w:hAnsi="Times New Roman" w:cs="Times New Roman"/>
                <w:b/>
                <w:sz w:val="18"/>
                <w:szCs w:val="18"/>
              </w:rPr>
              <w:t xml:space="preserve">Expected Respondents: </w:t>
            </w:r>
          </w:p>
        </w:tc>
        <w:tc>
          <w:tcPr>
            <w:tcW w:w="600" w:type="dxa"/>
            <w:tcBorders>
              <w:top w:val="single" w:sz="4" w:space="0" w:color="auto"/>
              <w:left w:val="single" w:sz="4" w:space="0" w:color="auto"/>
              <w:bottom w:val="single" w:sz="4" w:space="0" w:color="auto"/>
              <w:right w:val="single" w:sz="4" w:space="0" w:color="auto"/>
            </w:tcBorders>
          </w:tcPr>
          <w:p w:rsidR="00640924" w:rsidRPr="00640924" w:rsidRDefault="00640924" w:rsidP="00640924">
            <w:pPr>
              <w:autoSpaceDE w:val="0"/>
              <w:autoSpaceDN w:val="0"/>
              <w:spacing w:after="0" w:line="240" w:lineRule="auto"/>
              <w:jc w:val="center"/>
              <w:rPr>
                <w:rFonts w:ascii="Times New Roman" w:eastAsia="Times New Roman" w:hAnsi="Times New Roman" w:cs="Times New Roman"/>
                <w:sz w:val="20"/>
                <w:szCs w:val="20"/>
              </w:rPr>
            </w:pPr>
          </w:p>
        </w:tc>
        <w:tc>
          <w:tcPr>
            <w:tcW w:w="600" w:type="dxa"/>
            <w:gridSpan w:val="3"/>
            <w:tcBorders>
              <w:top w:val="single" w:sz="4" w:space="0" w:color="auto"/>
              <w:left w:val="single" w:sz="4" w:space="0" w:color="auto"/>
              <w:bottom w:val="single" w:sz="4" w:space="0" w:color="auto"/>
              <w:right w:val="single" w:sz="4" w:space="0" w:color="auto"/>
            </w:tcBorders>
          </w:tcPr>
          <w:p w:rsidR="00640924" w:rsidRPr="00640924" w:rsidRDefault="00640924" w:rsidP="00640924">
            <w:pPr>
              <w:autoSpaceDE w:val="0"/>
              <w:autoSpaceDN w:val="0"/>
              <w:spacing w:after="0" w:line="240" w:lineRule="auto"/>
              <w:rPr>
                <w:rFonts w:ascii="Times New Roman" w:eastAsia="Times New Roman" w:hAnsi="Times New Roman" w:cs="Times New Roman"/>
                <w:sz w:val="20"/>
                <w:szCs w:val="20"/>
              </w:rPr>
            </w:pPr>
          </w:p>
        </w:tc>
        <w:tc>
          <w:tcPr>
            <w:tcW w:w="534" w:type="dxa"/>
            <w:tcBorders>
              <w:top w:val="none" w:sz="6" w:space="0" w:color="auto"/>
              <w:left w:val="none" w:sz="6" w:space="0" w:color="auto"/>
              <w:bottom w:val="none" w:sz="6" w:space="0" w:color="auto"/>
              <w:right w:val="none" w:sz="6" w:space="0" w:color="auto"/>
            </w:tcBorders>
          </w:tcPr>
          <w:p w:rsidR="00640924" w:rsidRPr="00640924" w:rsidRDefault="00640924" w:rsidP="00640924">
            <w:pPr>
              <w:autoSpaceDE w:val="0"/>
              <w:autoSpaceDN w:val="0"/>
              <w:spacing w:after="0" w:line="240" w:lineRule="auto"/>
              <w:jc w:val="right"/>
              <w:rPr>
                <w:rFonts w:ascii="Times New Roman" w:eastAsia="Times New Roman" w:hAnsi="Times New Roman" w:cs="Times New Roman"/>
                <w:sz w:val="18"/>
                <w:szCs w:val="18"/>
              </w:rPr>
            </w:pPr>
            <w:r w:rsidRPr="00640924">
              <w:rPr>
                <w:rFonts w:ascii="Times New Roman" w:eastAsia="Times New Roman" w:hAnsi="Times New Roman" w:cs="Times New Roman"/>
                <w:sz w:val="18"/>
                <w:szCs w:val="18"/>
              </w:rPr>
              <w:t>11.</w:t>
            </w:r>
          </w:p>
        </w:tc>
        <w:tc>
          <w:tcPr>
            <w:tcW w:w="1746" w:type="dxa"/>
            <w:gridSpan w:val="3"/>
            <w:tcBorders>
              <w:top w:val="none" w:sz="6" w:space="0" w:color="auto"/>
              <w:left w:val="none" w:sz="6" w:space="0" w:color="auto"/>
              <w:bottom w:val="none" w:sz="6" w:space="0" w:color="auto"/>
              <w:right w:val="single" w:sz="4" w:space="0" w:color="auto"/>
            </w:tcBorders>
          </w:tcPr>
          <w:p w:rsidR="00640924" w:rsidRPr="00640924" w:rsidRDefault="00640924" w:rsidP="00640924">
            <w:pPr>
              <w:autoSpaceDE w:val="0"/>
              <w:autoSpaceDN w:val="0"/>
              <w:spacing w:after="0" w:line="240" w:lineRule="auto"/>
              <w:jc w:val="right"/>
              <w:rPr>
                <w:rFonts w:ascii="Times New Roman" w:eastAsia="Times New Roman" w:hAnsi="Times New Roman" w:cs="Times New Roman"/>
                <w:sz w:val="20"/>
                <w:szCs w:val="20"/>
              </w:rPr>
            </w:pPr>
            <w:r w:rsidRPr="00640924">
              <w:rPr>
                <w:rFonts w:ascii="Times New Roman" w:eastAsia="Times New Roman" w:hAnsi="Times New Roman" w:cs="Times New Roman"/>
                <w:b/>
                <w:sz w:val="18"/>
                <w:szCs w:val="18"/>
              </w:rPr>
              <w:t>Estimated Time to Complete Initial Contact | Instrument (</w:t>
            </w:r>
            <w:proofErr w:type="spellStart"/>
            <w:r w:rsidRPr="00640924">
              <w:rPr>
                <w:rFonts w:ascii="Times New Roman" w:eastAsia="Times New Roman" w:hAnsi="Times New Roman" w:cs="Times New Roman"/>
                <w:b/>
                <w:sz w:val="18"/>
                <w:szCs w:val="18"/>
              </w:rPr>
              <w:t>mins</w:t>
            </w:r>
            <w:proofErr w:type="spellEnd"/>
            <w:r w:rsidRPr="00640924">
              <w:rPr>
                <w:rFonts w:ascii="Times New Roman" w:eastAsia="Times New Roman" w:hAnsi="Times New Roman" w:cs="Times New Roman"/>
                <w:b/>
                <w:sz w:val="18"/>
                <w:szCs w:val="18"/>
              </w:rPr>
              <w:t>.):</w:t>
            </w:r>
          </w:p>
        </w:tc>
        <w:tc>
          <w:tcPr>
            <w:tcW w:w="720" w:type="dxa"/>
            <w:gridSpan w:val="2"/>
            <w:tcBorders>
              <w:top w:val="single" w:sz="4" w:space="0" w:color="auto"/>
              <w:left w:val="single" w:sz="4" w:space="0" w:color="auto"/>
              <w:bottom w:val="single" w:sz="4" w:space="0" w:color="auto"/>
              <w:right w:val="single" w:sz="4" w:space="0" w:color="auto"/>
            </w:tcBorders>
          </w:tcPr>
          <w:p w:rsidR="00640924" w:rsidRPr="00640924" w:rsidRDefault="00640924" w:rsidP="00640924">
            <w:pPr>
              <w:autoSpaceDE w:val="0"/>
              <w:autoSpaceDN w:val="0"/>
              <w:spacing w:after="0" w:line="240" w:lineRule="auto"/>
              <w:rPr>
                <w:rFonts w:ascii="Times New Roman" w:eastAsia="Times New Roman" w:hAnsi="Times New Roman" w:cs="Times New Roman"/>
                <w:sz w:val="20"/>
                <w:szCs w:val="20"/>
              </w:rPr>
            </w:pPr>
          </w:p>
        </w:tc>
        <w:tc>
          <w:tcPr>
            <w:tcW w:w="720" w:type="dxa"/>
            <w:gridSpan w:val="3"/>
            <w:tcBorders>
              <w:top w:val="single" w:sz="4" w:space="0" w:color="auto"/>
              <w:left w:val="single" w:sz="4" w:space="0" w:color="auto"/>
              <w:bottom w:val="single" w:sz="4" w:space="0" w:color="auto"/>
              <w:right w:val="single" w:sz="4" w:space="0" w:color="auto"/>
            </w:tcBorders>
          </w:tcPr>
          <w:p w:rsidR="00640924" w:rsidRPr="00640924" w:rsidRDefault="00640924" w:rsidP="00640924">
            <w:pPr>
              <w:autoSpaceDE w:val="0"/>
              <w:autoSpaceDN w:val="0"/>
              <w:spacing w:after="0" w:line="240" w:lineRule="auto"/>
              <w:rPr>
                <w:rFonts w:ascii="Times New Roman" w:eastAsia="Times New Roman" w:hAnsi="Times New Roman" w:cs="Times New Roman"/>
                <w:sz w:val="20"/>
                <w:szCs w:val="20"/>
              </w:rPr>
            </w:pPr>
          </w:p>
        </w:tc>
        <w:tc>
          <w:tcPr>
            <w:tcW w:w="504" w:type="dxa"/>
            <w:tcBorders>
              <w:top w:val="none" w:sz="6" w:space="0" w:color="auto"/>
              <w:left w:val="none" w:sz="6" w:space="0" w:color="auto"/>
              <w:bottom w:val="none" w:sz="6" w:space="0" w:color="auto"/>
              <w:right w:val="none" w:sz="6" w:space="0" w:color="auto"/>
            </w:tcBorders>
          </w:tcPr>
          <w:p w:rsidR="00640924" w:rsidRPr="00640924" w:rsidRDefault="00640924" w:rsidP="00640924">
            <w:pPr>
              <w:autoSpaceDE w:val="0"/>
              <w:autoSpaceDN w:val="0"/>
              <w:spacing w:after="0" w:line="240" w:lineRule="auto"/>
              <w:jc w:val="right"/>
              <w:rPr>
                <w:rFonts w:ascii="Times New Roman" w:eastAsia="Times New Roman" w:hAnsi="Times New Roman" w:cs="Times New Roman"/>
                <w:sz w:val="20"/>
                <w:szCs w:val="20"/>
              </w:rPr>
            </w:pPr>
            <w:r w:rsidRPr="00640924">
              <w:rPr>
                <w:rFonts w:ascii="Times New Roman" w:eastAsia="Times New Roman" w:hAnsi="Times New Roman" w:cs="Times New Roman"/>
                <w:sz w:val="18"/>
                <w:szCs w:val="18"/>
              </w:rPr>
              <w:t>12.</w:t>
            </w:r>
          </w:p>
        </w:tc>
        <w:tc>
          <w:tcPr>
            <w:tcW w:w="818" w:type="dxa"/>
            <w:gridSpan w:val="3"/>
            <w:tcBorders>
              <w:top w:val="none" w:sz="6" w:space="0" w:color="auto"/>
              <w:left w:val="none" w:sz="6" w:space="0" w:color="auto"/>
              <w:bottom w:val="none" w:sz="6" w:space="0" w:color="auto"/>
              <w:right w:val="none" w:sz="6" w:space="0" w:color="auto"/>
            </w:tcBorders>
          </w:tcPr>
          <w:p w:rsidR="00640924" w:rsidRPr="00640924" w:rsidRDefault="00640924" w:rsidP="00640924">
            <w:pPr>
              <w:autoSpaceDE w:val="0"/>
              <w:autoSpaceDN w:val="0"/>
              <w:spacing w:after="0" w:line="240" w:lineRule="auto"/>
              <w:jc w:val="right"/>
              <w:rPr>
                <w:rFonts w:ascii="Times New Roman" w:eastAsia="Times New Roman" w:hAnsi="Times New Roman" w:cs="Times New Roman"/>
                <w:sz w:val="20"/>
                <w:szCs w:val="20"/>
              </w:rPr>
            </w:pPr>
            <w:r w:rsidRPr="00640924">
              <w:rPr>
                <w:rFonts w:ascii="Times New Roman" w:eastAsia="Times New Roman" w:hAnsi="Times New Roman" w:cs="Times New Roman"/>
                <w:b/>
                <w:sz w:val="18"/>
                <w:szCs w:val="18"/>
              </w:rPr>
              <w:t>Total Burden Hours:</w:t>
            </w:r>
          </w:p>
        </w:tc>
        <w:tc>
          <w:tcPr>
            <w:tcW w:w="1020" w:type="dxa"/>
            <w:tcBorders>
              <w:top w:val="single" w:sz="4" w:space="0" w:color="auto"/>
              <w:left w:val="single" w:sz="4" w:space="0" w:color="auto"/>
              <w:bottom w:val="single" w:sz="4" w:space="0" w:color="auto"/>
              <w:right w:val="single" w:sz="4" w:space="0" w:color="auto"/>
            </w:tcBorders>
          </w:tcPr>
          <w:p w:rsidR="00640924" w:rsidRPr="00640924" w:rsidRDefault="00640924" w:rsidP="00640924">
            <w:pPr>
              <w:autoSpaceDE w:val="0"/>
              <w:autoSpaceDN w:val="0"/>
              <w:spacing w:after="0" w:line="240" w:lineRule="auto"/>
              <w:rPr>
                <w:rFonts w:ascii="Times New Roman" w:eastAsia="Times New Roman" w:hAnsi="Times New Roman" w:cs="Times New Roman"/>
                <w:i/>
                <w:sz w:val="20"/>
                <w:szCs w:val="20"/>
              </w:rPr>
            </w:pPr>
          </w:p>
        </w:tc>
        <w:tc>
          <w:tcPr>
            <w:tcW w:w="250" w:type="dxa"/>
            <w:tcBorders>
              <w:top w:val="nil"/>
              <w:left w:val="single" w:sz="4" w:space="0" w:color="auto"/>
              <w:bottom w:val="nil"/>
              <w:right w:val="single" w:sz="4" w:space="0" w:color="auto"/>
            </w:tcBorders>
          </w:tcPr>
          <w:p w:rsidR="00640924" w:rsidRPr="00640924" w:rsidRDefault="00640924" w:rsidP="00640924">
            <w:pPr>
              <w:autoSpaceDE w:val="0"/>
              <w:autoSpaceDN w:val="0"/>
              <w:spacing w:after="0" w:line="240" w:lineRule="auto"/>
              <w:rPr>
                <w:rFonts w:ascii="Times New Roman" w:eastAsia="Times New Roman" w:hAnsi="Times New Roman" w:cs="Times New Roman"/>
                <w:i/>
                <w:sz w:val="20"/>
                <w:szCs w:val="20"/>
              </w:rPr>
            </w:pPr>
          </w:p>
        </w:tc>
      </w:tr>
      <w:tr w:rsidR="00640924" w:rsidRPr="00640924" w:rsidTr="007525AE">
        <w:trPr>
          <w:trHeight w:val="728"/>
        </w:trPr>
        <w:tc>
          <w:tcPr>
            <w:tcW w:w="698" w:type="dxa"/>
            <w:tcBorders>
              <w:top w:val="none" w:sz="6" w:space="0" w:color="auto"/>
              <w:left w:val="single" w:sz="4" w:space="0" w:color="auto"/>
              <w:bottom w:val="none" w:sz="6" w:space="0" w:color="auto"/>
              <w:right w:val="none" w:sz="6" w:space="0" w:color="auto"/>
            </w:tcBorders>
          </w:tcPr>
          <w:p w:rsidR="00640924" w:rsidRPr="00640924" w:rsidRDefault="00640924" w:rsidP="00640924">
            <w:pPr>
              <w:autoSpaceDE w:val="0"/>
              <w:autoSpaceDN w:val="0"/>
              <w:spacing w:after="0" w:line="240" w:lineRule="auto"/>
              <w:jc w:val="right"/>
              <w:rPr>
                <w:rFonts w:ascii="Times New Roman" w:eastAsia="Times New Roman" w:hAnsi="Times New Roman" w:cs="Times New Roman"/>
                <w:sz w:val="18"/>
                <w:szCs w:val="18"/>
              </w:rPr>
            </w:pPr>
          </w:p>
        </w:tc>
        <w:tc>
          <w:tcPr>
            <w:tcW w:w="2472" w:type="dxa"/>
            <w:gridSpan w:val="4"/>
            <w:tcBorders>
              <w:top w:val="none" w:sz="6" w:space="0" w:color="auto"/>
              <w:left w:val="none" w:sz="6" w:space="0" w:color="auto"/>
              <w:bottom w:val="none" w:sz="6" w:space="0" w:color="auto"/>
              <w:right w:val="none" w:sz="6" w:space="0" w:color="auto"/>
            </w:tcBorders>
          </w:tcPr>
          <w:p w:rsidR="00640924" w:rsidRPr="00640924" w:rsidRDefault="00640924" w:rsidP="00640924">
            <w:pPr>
              <w:autoSpaceDE w:val="0"/>
              <w:autoSpaceDN w:val="0"/>
              <w:spacing w:after="0" w:line="240" w:lineRule="auto"/>
              <w:jc w:val="right"/>
              <w:rPr>
                <w:rFonts w:ascii="Times New Roman" w:eastAsia="Times New Roman" w:hAnsi="Times New Roman" w:cs="Times New Roman"/>
                <w:b/>
                <w:sz w:val="18"/>
                <w:szCs w:val="18"/>
              </w:rPr>
            </w:pPr>
          </w:p>
        </w:tc>
        <w:tc>
          <w:tcPr>
            <w:tcW w:w="6820" w:type="dxa"/>
            <w:gridSpan w:val="17"/>
            <w:tcBorders>
              <w:top w:val="nil"/>
              <w:left w:val="none" w:sz="6" w:space="0" w:color="auto"/>
              <w:bottom w:val="single" w:sz="4" w:space="0" w:color="auto"/>
              <w:right w:val="single" w:sz="4" w:space="0" w:color="auto"/>
            </w:tcBorders>
          </w:tcPr>
          <w:p w:rsidR="00640924" w:rsidRPr="00640924" w:rsidRDefault="00640924" w:rsidP="00640924">
            <w:pPr>
              <w:autoSpaceDE w:val="0"/>
              <w:autoSpaceDN w:val="0"/>
              <w:spacing w:after="0" w:line="240" w:lineRule="auto"/>
              <w:rPr>
                <w:rFonts w:ascii="Times New Roman" w:eastAsia="Times New Roman" w:hAnsi="Times New Roman" w:cs="Times New Roman"/>
                <w:i/>
                <w:sz w:val="20"/>
                <w:szCs w:val="20"/>
              </w:rPr>
            </w:pPr>
          </w:p>
        </w:tc>
      </w:tr>
      <w:tr w:rsidR="00640924" w:rsidRPr="00640924" w:rsidTr="00640924">
        <w:trPr>
          <w:trHeight w:val="1988"/>
        </w:trPr>
        <w:tc>
          <w:tcPr>
            <w:tcW w:w="698" w:type="dxa"/>
            <w:tcBorders>
              <w:top w:val="none" w:sz="6" w:space="0" w:color="auto"/>
              <w:left w:val="single" w:sz="4" w:space="0" w:color="auto"/>
              <w:bottom w:val="none" w:sz="6" w:space="0" w:color="auto"/>
              <w:right w:val="none" w:sz="6" w:space="0" w:color="auto"/>
            </w:tcBorders>
          </w:tcPr>
          <w:p w:rsidR="00640924" w:rsidRPr="00640924" w:rsidRDefault="00640924" w:rsidP="00640924">
            <w:pPr>
              <w:autoSpaceDE w:val="0"/>
              <w:autoSpaceDN w:val="0"/>
              <w:spacing w:after="0" w:line="240" w:lineRule="auto"/>
              <w:jc w:val="right"/>
              <w:rPr>
                <w:rFonts w:ascii="Times New Roman" w:eastAsia="Times New Roman" w:hAnsi="Times New Roman" w:cs="Times New Roman"/>
                <w:sz w:val="18"/>
                <w:szCs w:val="18"/>
              </w:rPr>
            </w:pPr>
            <w:r w:rsidRPr="00640924">
              <w:rPr>
                <w:rFonts w:ascii="Times New Roman" w:eastAsia="Times New Roman" w:hAnsi="Times New Roman" w:cs="Times New Roman"/>
                <w:sz w:val="18"/>
                <w:szCs w:val="18"/>
              </w:rPr>
              <w:lastRenderedPageBreak/>
              <w:t>13.</w:t>
            </w:r>
          </w:p>
        </w:tc>
        <w:tc>
          <w:tcPr>
            <w:tcW w:w="2472" w:type="dxa"/>
            <w:gridSpan w:val="4"/>
            <w:tcBorders>
              <w:top w:val="none" w:sz="6" w:space="0" w:color="auto"/>
              <w:left w:val="none" w:sz="6" w:space="0" w:color="auto"/>
              <w:bottom w:val="none" w:sz="6" w:space="0" w:color="auto"/>
              <w:right w:val="none" w:sz="6" w:space="0" w:color="auto"/>
            </w:tcBorders>
          </w:tcPr>
          <w:p w:rsidR="00640924" w:rsidRPr="00640924" w:rsidRDefault="00640924" w:rsidP="00640924">
            <w:pPr>
              <w:autoSpaceDE w:val="0"/>
              <w:autoSpaceDN w:val="0"/>
              <w:spacing w:after="0" w:line="240" w:lineRule="auto"/>
              <w:jc w:val="right"/>
              <w:rPr>
                <w:rFonts w:ascii="Times New Roman" w:eastAsia="Times New Roman" w:hAnsi="Times New Roman" w:cs="Times New Roman"/>
                <w:b/>
                <w:sz w:val="18"/>
                <w:szCs w:val="18"/>
              </w:rPr>
            </w:pPr>
            <w:r w:rsidRPr="00640924">
              <w:rPr>
                <w:rFonts w:ascii="Times New Roman" w:eastAsia="Times New Roman" w:hAnsi="Times New Roman" w:cs="Times New Roman"/>
                <w:b/>
                <w:sz w:val="18"/>
                <w:szCs w:val="18"/>
              </w:rPr>
              <w:t>Reporting Plan:</w:t>
            </w:r>
          </w:p>
        </w:tc>
        <w:tc>
          <w:tcPr>
            <w:tcW w:w="6820" w:type="dxa"/>
            <w:gridSpan w:val="17"/>
            <w:tcBorders>
              <w:top w:val="single" w:sz="4" w:space="0" w:color="auto"/>
              <w:left w:val="single" w:sz="4" w:space="0" w:color="auto"/>
              <w:bottom w:val="single" w:sz="4" w:space="0" w:color="auto"/>
              <w:right w:val="single" w:sz="4" w:space="0" w:color="auto"/>
            </w:tcBorders>
          </w:tcPr>
          <w:p w:rsidR="00640924" w:rsidRPr="00640924" w:rsidRDefault="00640924" w:rsidP="00640924">
            <w:pPr>
              <w:autoSpaceDE w:val="0"/>
              <w:autoSpaceDN w:val="0"/>
              <w:spacing w:after="0" w:line="240" w:lineRule="auto"/>
              <w:rPr>
                <w:rFonts w:ascii="Times New Roman" w:eastAsia="Times New Roman" w:hAnsi="Times New Roman" w:cs="Times New Roman"/>
                <w:sz w:val="20"/>
                <w:szCs w:val="20"/>
              </w:rPr>
            </w:pPr>
          </w:p>
        </w:tc>
      </w:tr>
    </w:tbl>
    <w:p w:rsidR="00640924" w:rsidRPr="00640924" w:rsidRDefault="00640924" w:rsidP="007525AE">
      <w:pPr>
        <w:pBdr>
          <w:top w:val="single" w:sz="6" w:space="0" w:color="auto"/>
        </w:pBdr>
        <w:autoSpaceDE w:val="0"/>
        <w:autoSpaceDN w:val="0"/>
        <w:spacing w:after="0" w:line="240" w:lineRule="auto"/>
        <w:jc w:val="center"/>
        <w:rPr>
          <w:rFonts w:ascii="Times New Roman" w:eastAsia="Times New Roman" w:hAnsi="Times New Roman" w:cs="Times New Roman"/>
          <w:sz w:val="16"/>
          <w:szCs w:val="16"/>
        </w:rPr>
      </w:pPr>
    </w:p>
    <w:p w:rsidR="00640924" w:rsidRDefault="007525AE" w:rsidP="007525AE">
      <w:pPr>
        <w:pBdr>
          <w:top w:val="single" w:sz="6" w:space="0" w:color="auto"/>
        </w:pBdr>
        <w:autoSpaceDE w:val="0"/>
        <w:autoSpaceDN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noProof/>
          <w:sz w:val="24"/>
          <w:szCs w:val="20"/>
        </w:rPr>
        <mc:AlternateContent>
          <mc:Choice Requires="wps">
            <w:drawing>
              <wp:anchor distT="0" distB="0" distL="114300" distR="114300" simplePos="0" relativeHeight="251664384" behindDoc="0" locked="0" layoutInCell="1" allowOverlap="1" wp14:anchorId="4FD74C9F" wp14:editId="11A33D17">
                <wp:simplePos x="0" y="0"/>
                <wp:positionH relativeFrom="margin">
                  <wp:posOffset>-106680</wp:posOffset>
                </wp:positionH>
                <wp:positionV relativeFrom="page">
                  <wp:posOffset>2412365</wp:posOffset>
                </wp:positionV>
                <wp:extent cx="6355080" cy="274320"/>
                <wp:effectExtent l="0" t="0" r="7620" b="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5080" cy="274320"/>
                        </a:xfrm>
                        <a:prstGeom prst="rect">
                          <a:avLst/>
                        </a:prstGeom>
                        <a:solidFill>
                          <a:srgbClr val="9BBB59">
                            <a:lumMod val="50000"/>
                          </a:srgbClr>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8.4pt;margin-top:189.95pt;width:500.4pt;height:21.6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" fillcolor="#4f6228" stroked="f">
                <w10:wrap anchorx="margin" anchory="page"/>
              </v:rect>
            </w:pict>
          </mc:Fallback>
        </mc:AlternateContent>
      </w:r>
    </w:p>
    <w:p w:rsidR="007525AE" w:rsidRPr="00640924" w:rsidRDefault="007525AE" w:rsidP="007525AE">
      <w:pPr>
        <w:pBdr>
          <w:top w:val="single" w:sz="6" w:space="0" w:color="auto"/>
        </w:pBdr>
        <w:autoSpaceDE w:val="0"/>
        <w:autoSpaceDN w:val="0"/>
        <w:spacing w:after="0" w:line="240" w:lineRule="auto"/>
        <w:jc w:val="center"/>
        <w:rPr>
          <w:rFonts w:ascii="Times New Roman" w:eastAsia="Times New Roman" w:hAnsi="Times New Roman" w:cs="Times New Roman"/>
          <w:sz w:val="16"/>
          <w:szCs w:val="16"/>
        </w:rPr>
      </w:pPr>
    </w:p>
    <w:p w:rsidR="007525AE" w:rsidRDefault="007525AE">
      <w:pPr>
        <w:rPr>
          <w:rFonts w:ascii="Bookman Old Style" w:hAnsi="Bookman Old Style" w:cstheme="minorHAnsi"/>
          <w:b/>
          <w:sz w:val="36"/>
          <w:szCs w:val="36"/>
        </w:rPr>
      </w:pPr>
      <w:r>
        <w:rPr>
          <w:rFonts w:ascii="Bookman Old Style" w:hAnsi="Bookman Old Style" w:cstheme="minorHAnsi"/>
          <w:b/>
          <w:sz w:val="36"/>
          <w:szCs w:val="36"/>
        </w:rPr>
        <w:br w:type="page"/>
      </w:r>
    </w:p>
    <w:p w:rsidR="00640924" w:rsidRDefault="00640924" w:rsidP="00640924">
      <w:pPr>
        <w:pStyle w:val="PlainText"/>
        <w:jc w:val="center"/>
        <w:rPr>
          <w:rFonts w:ascii="Bookman Old Style" w:hAnsi="Bookman Old Style" w:cstheme="minorHAnsi"/>
          <w:b/>
          <w:sz w:val="36"/>
          <w:szCs w:val="36"/>
        </w:rPr>
      </w:pPr>
    </w:p>
    <w:p w:rsidR="00B14711" w:rsidRPr="00A867C6" w:rsidRDefault="00B14711" w:rsidP="00640924">
      <w:pPr>
        <w:pStyle w:val="PlainText"/>
        <w:jc w:val="center"/>
        <w:rPr>
          <w:rFonts w:ascii="Bookman Old Style" w:hAnsi="Bookman Old Style" w:cstheme="minorHAnsi"/>
          <w:b/>
          <w:sz w:val="36"/>
          <w:szCs w:val="36"/>
        </w:rPr>
      </w:pPr>
      <w:r w:rsidRPr="00A867C6">
        <w:rPr>
          <w:rFonts w:ascii="Bookman Old Style" w:hAnsi="Bookman Old Style" w:cstheme="minorHAnsi"/>
          <w:b/>
          <w:sz w:val="36"/>
          <w:szCs w:val="36"/>
        </w:rPr>
        <w:t>Mission Statement</w:t>
      </w:r>
    </w:p>
    <w:p w:rsidR="00B14711" w:rsidRPr="00A867C6" w:rsidRDefault="00B14711" w:rsidP="00B14711">
      <w:pPr>
        <w:pStyle w:val="PlainText"/>
        <w:rPr>
          <w:rFonts w:ascii="Bookman Old Style" w:hAnsi="Bookman Old Style" w:cstheme="minorHAnsi"/>
          <w:sz w:val="24"/>
          <w:szCs w:val="24"/>
        </w:rPr>
      </w:pPr>
    </w:p>
    <w:p w:rsidR="00B14711" w:rsidRPr="00A867C6" w:rsidRDefault="00B14711" w:rsidP="00B14711">
      <w:pPr>
        <w:pStyle w:val="PlainText"/>
        <w:rPr>
          <w:rFonts w:ascii="Bookman Old Style" w:hAnsi="Bookman Old Style" w:cstheme="minorHAnsi"/>
          <w:sz w:val="24"/>
          <w:szCs w:val="24"/>
        </w:rPr>
      </w:pPr>
      <w:r w:rsidRPr="00A867C6">
        <w:rPr>
          <w:rFonts w:ascii="Bookman Old Style" w:hAnsi="Bookman Old Style" w:cstheme="minorHAnsi"/>
          <w:sz w:val="24"/>
          <w:szCs w:val="24"/>
        </w:rPr>
        <w:t xml:space="preserve">The objectives of the NPS Social Science </w:t>
      </w:r>
      <w:r w:rsidR="001100B0">
        <w:rPr>
          <w:rFonts w:ascii="Bookman Old Style" w:hAnsi="Bookman Old Style" w:cstheme="minorHAnsi"/>
          <w:sz w:val="24"/>
          <w:szCs w:val="24"/>
        </w:rPr>
        <w:t>Branch</w:t>
      </w:r>
      <w:r w:rsidRPr="00A867C6">
        <w:rPr>
          <w:rFonts w:ascii="Bookman Old Style" w:hAnsi="Bookman Old Style" w:cstheme="minorHAnsi"/>
          <w:sz w:val="24"/>
          <w:szCs w:val="24"/>
        </w:rPr>
        <w:t xml:space="preserve"> are to conduct and promote state-of-the-art social science related to the mission of the National Park Service and deliver usable knowledge to NPS managers and to the public. </w:t>
      </w:r>
    </w:p>
    <w:p w:rsidR="00B14711" w:rsidRPr="00A867C6" w:rsidRDefault="00B14711" w:rsidP="00B14711">
      <w:pPr>
        <w:pStyle w:val="PlainText"/>
        <w:rPr>
          <w:rFonts w:ascii="Bookman Old Style" w:hAnsi="Bookman Old Style" w:cstheme="minorHAnsi"/>
          <w:sz w:val="24"/>
          <w:szCs w:val="24"/>
        </w:rPr>
      </w:pPr>
    </w:p>
    <w:p w:rsidR="00B14711" w:rsidRPr="00A867C6" w:rsidRDefault="00B14711" w:rsidP="00B14711">
      <w:pPr>
        <w:pStyle w:val="PlainText"/>
        <w:rPr>
          <w:rFonts w:ascii="Bookman Old Style" w:hAnsi="Bookman Old Style" w:cstheme="minorHAnsi"/>
          <w:sz w:val="24"/>
          <w:szCs w:val="24"/>
        </w:rPr>
      </w:pPr>
      <w:r w:rsidRPr="00A867C6">
        <w:rPr>
          <w:rFonts w:ascii="Bookman Old Style" w:hAnsi="Bookman Old Style" w:cstheme="minorHAnsi"/>
          <w:sz w:val="24"/>
          <w:szCs w:val="24"/>
        </w:rPr>
        <w:t xml:space="preserve">For additional information, contact: </w:t>
      </w:r>
    </w:p>
    <w:p w:rsidR="00B14711" w:rsidRPr="00A867C6" w:rsidRDefault="00B14711" w:rsidP="00B14711">
      <w:pPr>
        <w:pStyle w:val="PlainText"/>
        <w:rPr>
          <w:rFonts w:ascii="Bookman Old Style" w:hAnsi="Bookman Old Style" w:cstheme="minorHAnsi"/>
          <w:sz w:val="24"/>
          <w:szCs w:val="24"/>
        </w:rPr>
      </w:pPr>
    </w:p>
    <w:p w:rsidR="00B14711" w:rsidRPr="00A867C6" w:rsidRDefault="00B14711" w:rsidP="00B14711">
      <w:pPr>
        <w:pStyle w:val="PlainText"/>
        <w:rPr>
          <w:rFonts w:ascii="Bookman Old Style" w:hAnsi="Bookman Old Style" w:cstheme="minorHAnsi"/>
          <w:sz w:val="24"/>
          <w:szCs w:val="24"/>
        </w:rPr>
      </w:pPr>
      <w:r w:rsidRPr="00A867C6">
        <w:rPr>
          <w:rFonts w:ascii="Bookman Old Style" w:hAnsi="Bookman Old Style" w:cstheme="minorHAnsi"/>
          <w:sz w:val="24"/>
          <w:szCs w:val="24"/>
        </w:rPr>
        <w:t xml:space="preserve">Social Science </w:t>
      </w:r>
      <w:r w:rsidR="001100B0">
        <w:rPr>
          <w:rFonts w:ascii="Bookman Old Style" w:hAnsi="Bookman Old Style" w:cstheme="minorHAnsi"/>
          <w:sz w:val="24"/>
          <w:szCs w:val="24"/>
        </w:rPr>
        <w:t>Branch</w:t>
      </w:r>
      <w:r w:rsidRPr="00A867C6">
        <w:rPr>
          <w:rFonts w:ascii="Bookman Old Style" w:hAnsi="Bookman Old Style" w:cstheme="minorHAnsi"/>
          <w:sz w:val="24"/>
          <w:szCs w:val="24"/>
        </w:rPr>
        <w:t xml:space="preserve"> </w:t>
      </w:r>
    </w:p>
    <w:p w:rsidR="00B14711" w:rsidRPr="00A867C6" w:rsidRDefault="00B14711" w:rsidP="00B14711">
      <w:pPr>
        <w:pStyle w:val="PlainText"/>
        <w:rPr>
          <w:rFonts w:ascii="Bookman Old Style" w:hAnsi="Bookman Old Style" w:cstheme="minorHAnsi"/>
          <w:sz w:val="24"/>
          <w:szCs w:val="24"/>
        </w:rPr>
      </w:pPr>
      <w:r w:rsidRPr="00A867C6">
        <w:rPr>
          <w:rFonts w:ascii="Bookman Old Style" w:hAnsi="Bookman Old Style" w:cstheme="minorHAnsi"/>
          <w:sz w:val="24"/>
          <w:szCs w:val="24"/>
        </w:rPr>
        <w:t xml:space="preserve">National Park Service </w:t>
      </w:r>
    </w:p>
    <w:p w:rsidR="004A3A27" w:rsidRPr="00A867C6" w:rsidRDefault="004A3A27" w:rsidP="004A3A27">
      <w:pPr>
        <w:pStyle w:val="PlainText"/>
        <w:rPr>
          <w:rFonts w:ascii="Bookman Old Style" w:hAnsi="Bookman Old Style" w:cstheme="minorHAnsi"/>
          <w:sz w:val="24"/>
          <w:szCs w:val="24"/>
        </w:rPr>
      </w:pPr>
      <w:r w:rsidRPr="00A867C6">
        <w:rPr>
          <w:rFonts w:ascii="Bookman Old Style" w:hAnsi="Bookman Old Style" w:cstheme="minorHAnsi"/>
          <w:sz w:val="24"/>
          <w:szCs w:val="24"/>
        </w:rPr>
        <w:t xml:space="preserve">Natural Resource Stewardship and Science (NRSS) </w:t>
      </w:r>
    </w:p>
    <w:p w:rsidR="004A3A27" w:rsidRPr="00A867C6" w:rsidRDefault="004A3A27" w:rsidP="004A3A27">
      <w:pPr>
        <w:pStyle w:val="PlainText"/>
        <w:rPr>
          <w:rFonts w:ascii="Bookman Old Style" w:hAnsi="Bookman Old Style" w:cstheme="minorHAnsi"/>
          <w:sz w:val="24"/>
          <w:szCs w:val="24"/>
        </w:rPr>
      </w:pPr>
      <w:r w:rsidRPr="00A867C6">
        <w:rPr>
          <w:rFonts w:ascii="Bookman Old Style" w:hAnsi="Bookman Old Style" w:cstheme="minorHAnsi"/>
          <w:sz w:val="24"/>
          <w:szCs w:val="24"/>
        </w:rPr>
        <w:t>1201 Oakridge Dr., Suite 200</w:t>
      </w:r>
    </w:p>
    <w:p w:rsidR="00B14711" w:rsidRPr="00A867C6" w:rsidRDefault="004A3A27" w:rsidP="004A3A27">
      <w:pPr>
        <w:pStyle w:val="PlainText"/>
        <w:rPr>
          <w:rFonts w:ascii="Bookman Old Style" w:hAnsi="Bookman Old Style" w:cstheme="minorHAnsi"/>
          <w:sz w:val="24"/>
          <w:szCs w:val="24"/>
        </w:rPr>
      </w:pPr>
      <w:r w:rsidRPr="00A867C6">
        <w:rPr>
          <w:rFonts w:ascii="Bookman Old Style" w:hAnsi="Bookman Old Style" w:cstheme="minorHAnsi"/>
          <w:sz w:val="24"/>
          <w:szCs w:val="24"/>
        </w:rPr>
        <w:t xml:space="preserve">Fort Collins, CO 80525 </w:t>
      </w:r>
    </w:p>
    <w:p w:rsidR="00B14711" w:rsidRPr="00A867C6" w:rsidRDefault="00B14711" w:rsidP="00B14711">
      <w:pPr>
        <w:pStyle w:val="PlainText"/>
        <w:rPr>
          <w:rFonts w:ascii="Bookman Old Style" w:hAnsi="Bookman Old Style" w:cstheme="minorHAnsi"/>
          <w:sz w:val="24"/>
          <w:szCs w:val="24"/>
        </w:rPr>
      </w:pPr>
      <w:r w:rsidRPr="00A867C6">
        <w:rPr>
          <w:rFonts w:ascii="Bookman Old Style" w:hAnsi="Bookman Old Style" w:cstheme="minorHAnsi"/>
          <w:sz w:val="24"/>
          <w:szCs w:val="24"/>
        </w:rPr>
        <w:t xml:space="preserve">http://www.nature.nps.gov/socialscience </w:t>
      </w:r>
    </w:p>
    <w:p w:rsidR="00B14711" w:rsidRPr="00A867C6" w:rsidRDefault="00B14711" w:rsidP="00B14711">
      <w:pPr>
        <w:pStyle w:val="PlainText"/>
        <w:rPr>
          <w:rFonts w:ascii="Bookman Old Style" w:hAnsi="Bookman Old Style" w:cstheme="minorHAnsi"/>
          <w:sz w:val="24"/>
          <w:szCs w:val="24"/>
        </w:rPr>
      </w:pPr>
    </w:p>
    <w:p w:rsidR="00B14711" w:rsidRPr="00A867C6" w:rsidRDefault="00B14711" w:rsidP="00B14711">
      <w:pPr>
        <w:pStyle w:val="PlainText"/>
        <w:rPr>
          <w:rFonts w:ascii="Bookman Old Style" w:hAnsi="Bookman Old Style" w:cstheme="minorHAnsi"/>
          <w:sz w:val="24"/>
          <w:szCs w:val="24"/>
        </w:rPr>
      </w:pPr>
    </w:p>
    <w:p w:rsidR="00B14711" w:rsidRPr="00A867C6" w:rsidRDefault="00B14711" w:rsidP="00B14711">
      <w:pPr>
        <w:pStyle w:val="PlainText"/>
        <w:rPr>
          <w:rFonts w:ascii="Bookman Old Style" w:hAnsi="Bookman Old Style" w:cstheme="minorHAnsi"/>
          <w:sz w:val="24"/>
          <w:szCs w:val="24"/>
        </w:rPr>
      </w:pPr>
    </w:p>
    <w:sectPr w:rsidR="00B14711" w:rsidRPr="00A867C6" w:rsidSect="001100B0">
      <w:footerReference w:type="default" r:id="rId10"/>
      <w:pgSz w:w="12240" w:h="15840"/>
      <w:pgMar w:top="1440" w:right="1170" w:bottom="1440" w:left="15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71DB" w:rsidRDefault="008871DB" w:rsidP="0058118C">
      <w:pPr>
        <w:spacing w:after="0" w:line="240" w:lineRule="auto"/>
      </w:pPr>
      <w:r>
        <w:separator/>
      </w:r>
    </w:p>
  </w:endnote>
  <w:endnote w:type="continuationSeparator" w:id="0">
    <w:p w:rsidR="008871DB" w:rsidRDefault="008871DB" w:rsidP="005811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10" w:rsidRDefault="00E80110">
    <w:pPr>
      <w:pStyle w:val="Footer"/>
      <w:pBdr>
        <w:top w:val="thinThickSmallGap" w:sz="24" w:space="1" w:color="622423" w:themeColor="accent2" w:themeShade="7F"/>
      </w:pBdr>
      <w:rPr>
        <w:rFonts w:asciiTheme="majorHAnsi" w:eastAsiaTheme="majorEastAsia" w:hAnsiTheme="majorHAnsi" w:cstheme="majorBidi"/>
      </w:rPr>
    </w:pPr>
    <w:r w:rsidRPr="0058118C">
      <w:rPr>
        <w:rFonts w:asciiTheme="majorHAnsi" w:eastAsiaTheme="majorEastAsia" w:hAnsiTheme="majorHAnsi" w:cstheme="majorBidi"/>
      </w:rPr>
      <w:t>Programmatic Review for NPS-Sponsored Public Surveys, Focus Groups, and Field Experiments</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CD7801" w:rsidRPr="00CD7801">
      <w:rPr>
        <w:rFonts w:asciiTheme="majorHAnsi" w:eastAsiaTheme="majorEastAsia" w:hAnsiTheme="majorHAnsi" w:cstheme="majorBidi"/>
        <w:noProof/>
      </w:rPr>
      <w:t>1</w:t>
    </w:r>
    <w:r>
      <w:rPr>
        <w:rFonts w:asciiTheme="majorHAnsi" w:eastAsiaTheme="majorEastAsia" w:hAnsiTheme="majorHAnsi" w:cstheme="majorBidi"/>
        <w:noProof/>
      </w:rPr>
      <w:fldChar w:fldCharType="end"/>
    </w:r>
  </w:p>
  <w:p w:rsidR="00E80110" w:rsidRDefault="00E80110">
    <w:pPr>
      <w:pStyle w:val="Footer"/>
    </w:pPr>
  </w:p>
  <w:p w:rsidR="00A94EC1" w:rsidRDefault="00A94EC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71DB" w:rsidRDefault="008871DB" w:rsidP="0058118C">
      <w:pPr>
        <w:spacing w:after="0" w:line="240" w:lineRule="auto"/>
      </w:pPr>
      <w:r>
        <w:separator/>
      </w:r>
    </w:p>
  </w:footnote>
  <w:footnote w:type="continuationSeparator" w:id="0">
    <w:p w:rsidR="008871DB" w:rsidRDefault="008871DB" w:rsidP="0058118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CC3064"/>
    <w:multiLevelType w:val="hybridMultilevel"/>
    <w:tmpl w:val="49A8199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1E05633B"/>
    <w:multiLevelType w:val="hybridMultilevel"/>
    <w:tmpl w:val="D7B276BC"/>
    <w:lvl w:ilvl="0" w:tplc="C7B6488C">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D9B5D64"/>
    <w:multiLevelType w:val="hybridMultilevel"/>
    <w:tmpl w:val="22A43A94"/>
    <w:lvl w:ilvl="0" w:tplc="C5CE057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0DA6007"/>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4">
    <w:nsid w:val="310B3822"/>
    <w:multiLevelType w:val="hybridMultilevel"/>
    <w:tmpl w:val="147658F8"/>
    <w:lvl w:ilvl="0" w:tplc="C7B6488C">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14F5B23"/>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6">
    <w:nsid w:val="375F63C4"/>
    <w:multiLevelType w:val="hybridMultilevel"/>
    <w:tmpl w:val="37BEE6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47B5242E"/>
    <w:multiLevelType w:val="hybridMultilevel"/>
    <w:tmpl w:val="5D945B24"/>
    <w:lvl w:ilvl="0" w:tplc="C7B6488C">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9462B86"/>
    <w:multiLevelType w:val="hybridMultilevel"/>
    <w:tmpl w:val="DFD0AB26"/>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5A4F42EF"/>
    <w:multiLevelType w:val="hybridMultilevel"/>
    <w:tmpl w:val="085AA498"/>
    <w:lvl w:ilvl="0" w:tplc="C7B6488C">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36448E0"/>
    <w:multiLevelType w:val="singleLevel"/>
    <w:tmpl w:val="F5F2FBE0"/>
    <w:lvl w:ilvl="0">
      <w:start w:val="1"/>
      <w:numFmt w:val="bullet"/>
      <w:lvlText w:val=""/>
      <w:lvlJc w:val="left"/>
      <w:pPr>
        <w:tabs>
          <w:tab w:val="num" w:pos="1440"/>
        </w:tabs>
        <w:ind w:left="1440" w:hanging="720"/>
      </w:pPr>
      <w:rPr>
        <w:rFonts w:ascii="Wingdings" w:hAnsi="Wingdings" w:hint="default"/>
        <w:sz w:val="16"/>
      </w:rPr>
    </w:lvl>
  </w:abstractNum>
  <w:abstractNum w:abstractNumId="11">
    <w:nsid w:val="676732BF"/>
    <w:multiLevelType w:val="hybridMultilevel"/>
    <w:tmpl w:val="44F27F12"/>
    <w:lvl w:ilvl="0" w:tplc="C7B6488C">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A313101"/>
    <w:multiLevelType w:val="hybridMultilevel"/>
    <w:tmpl w:val="38A44B92"/>
    <w:lvl w:ilvl="0" w:tplc="5450EFE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7FDB453A"/>
    <w:multiLevelType w:val="hybridMultilevel"/>
    <w:tmpl w:val="A5D421C6"/>
    <w:lvl w:ilvl="0" w:tplc="C7B6488C">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0"/>
  </w:num>
  <w:num w:numId="4">
    <w:abstractNumId w:val="12"/>
  </w:num>
  <w:num w:numId="5">
    <w:abstractNumId w:val="8"/>
  </w:num>
  <w:num w:numId="6">
    <w:abstractNumId w:val="4"/>
  </w:num>
  <w:num w:numId="7">
    <w:abstractNumId w:val="11"/>
  </w:num>
  <w:num w:numId="8">
    <w:abstractNumId w:val="7"/>
  </w:num>
  <w:num w:numId="9">
    <w:abstractNumId w:val="13"/>
  </w:num>
  <w:num w:numId="10">
    <w:abstractNumId w:val="1"/>
  </w:num>
  <w:num w:numId="11">
    <w:abstractNumId w:val="9"/>
  </w:num>
  <w:num w:numId="12">
    <w:abstractNumId w:val="3"/>
  </w:num>
  <w:num w:numId="13">
    <w:abstractNumId w:val="5"/>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614E"/>
    <w:rsid w:val="00013EC7"/>
    <w:rsid w:val="001100B0"/>
    <w:rsid w:val="00281610"/>
    <w:rsid w:val="004A3A27"/>
    <w:rsid w:val="0058118C"/>
    <w:rsid w:val="00640924"/>
    <w:rsid w:val="0068614E"/>
    <w:rsid w:val="006A674B"/>
    <w:rsid w:val="007437B7"/>
    <w:rsid w:val="007525AE"/>
    <w:rsid w:val="008208B2"/>
    <w:rsid w:val="008871DB"/>
    <w:rsid w:val="00A867C6"/>
    <w:rsid w:val="00A94EC1"/>
    <w:rsid w:val="00B06B59"/>
    <w:rsid w:val="00B14711"/>
    <w:rsid w:val="00CD7801"/>
    <w:rsid w:val="00CF2035"/>
    <w:rsid w:val="00D03FDE"/>
    <w:rsid w:val="00D74089"/>
    <w:rsid w:val="00D76E39"/>
    <w:rsid w:val="00D77BC4"/>
    <w:rsid w:val="00E80110"/>
    <w:rsid w:val="00F17357"/>
    <w:rsid w:val="00FB75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A3A2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A3A2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A3A27"/>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4092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A13BBC"/>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A13BBC"/>
    <w:rPr>
      <w:rFonts w:ascii="Consolas" w:hAnsi="Consolas" w:cs="Consolas"/>
      <w:sz w:val="21"/>
      <w:szCs w:val="21"/>
    </w:rPr>
  </w:style>
  <w:style w:type="paragraph" w:styleId="Header">
    <w:name w:val="header"/>
    <w:basedOn w:val="Normal"/>
    <w:link w:val="HeaderChar"/>
    <w:uiPriority w:val="99"/>
    <w:unhideWhenUsed/>
    <w:rsid w:val="005811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118C"/>
  </w:style>
  <w:style w:type="paragraph" w:styleId="Footer">
    <w:name w:val="footer"/>
    <w:basedOn w:val="Normal"/>
    <w:link w:val="FooterChar"/>
    <w:uiPriority w:val="99"/>
    <w:unhideWhenUsed/>
    <w:rsid w:val="005811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118C"/>
  </w:style>
  <w:style w:type="paragraph" w:styleId="BalloonText">
    <w:name w:val="Balloon Text"/>
    <w:basedOn w:val="Normal"/>
    <w:link w:val="BalloonTextChar"/>
    <w:uiPriority w:val="99"/>
    <w:semiHidden/>
    <w:unhideWhenUsed/>
    <w:rsid w:val="005811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118C"/>
    <w:rPr>
      <w:rFonts w:ascii="Tahoma" w:hAnsi="Tahoma" w:cs="Tahoma"/>
      <w:sz w:val="16"/>
      <w:szCs w:val="16"/>
    </w:rPr>
  </w:style>
  <w:style w:type="character" w:customStyle="1" w:styleId="Heading1Char">
    <w:name w:val="Heading 1 Char"/>
    <w:basedOn w:val="DefaultParagraphFont"/>
    <w:link w:val="Heading1"/>
    <w:uiPriority w:val="9"/>
    <w:rsid w:val="004A3A2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4A3A2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4A3A27"/>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4A3A2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A3A27"/>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4A3A2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4A3A27"/>
    <w:rPr>
      <w:rFonts w:asciiTheme="majorHAnsi" w:eastAsiaTheme="majorEastAsia" w:hAnsiTheme="majorHAnsi" w:cstheme="majorBidi"/>
      <w:i/>
      <w:iCs/>
      <w:color w:val="4F81BD" w:themeColor="accent1"/>
      <w:spacing w:val="15"/>
      <w:sz w:val="24"/>
      <w:szCs w:val="24"/>
    </w:rPr>
  </w:style>
  <w:style w:type="character" w:styleId="Emphasis">
    <w:name w:val="Emphasis"/>
    <w:basedOn w:val="DefaultParagraphFont"/>
    <w:uiPriority w:val="20"/>
    <w:qFormat/>
    <w:rsid w:val="004A3A27"/>
    <w:rPr>
      <w:i/>
      <w:iCs/>
    </w:rPr>
  </w:style>
  <w:style w:type="character" w:customStyle="1" w:styleId="Heading4Char">
    <w:name w:val="Heading 4 Char"/>
    <w:basedOn w:val="DefaultParagraphFont"/>
    <w:link w:val="Heading4"/>
    <w:uiPriority w:val="9"/>
    <w:semiHidden/>
    <w:rsid w:val="00640924"/>
    <w:rPr>
      <w:rFonts w:asciiTheme="majorHAnsi" w:eastAsiaTheme="majorEastAsia" w:hAnsiTheme="majorHAnsi" w:cstheme="majorBidi"/>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A3A2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A3A2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A3A27"/>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4092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A13BBC"/>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A13BBC"/>
    <w:rPr>
      <w:rFonts w:ascii="Consolas" w:hAnsi="Consolas" w:cs="Consolas"/>
      <w:sz w:val="21"/>
      <w:szCs w:val="21"/>
    </w:rPr>
  </w:style>
  <w:style w:type="paragraph" w:styleId="Header">
    <w:name w:val="header"/>
    <w:basedOn w:val="Normal"/>
    <w:link w:val="HeaderChar"/>
    <w:uiPriority w:val="99"/>
    <w:unhideWhenUsed/>
    <w:rsid w:val="005811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118C"/>
  </w:style>
  <w:style w:type="paragraph" w:styleId="Footer">
    <w:name w:val="footer"/>
    <w:basedOn w:val="Normal"/>
    <w:link w:val="FooterChar"/>
    <w:uiPriority w:val="99"/>
    <w:unhideWhenUsed/>
    <w:rsid w:val="005811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118C"/>
  </w:style>
  <w:style w:type="paragraph" w:styleId="BalloonText">
    <w:name w:val="Balloon Text"/>
    <w:basedOn w:val="Normal"/>
    <w:link w:val="BalloonTextChar"/>
    <w:uiPriority w:val="99"/>
    <w:semiHidden/>
    <w:unhideWhenUsed/>
    <w:rsid w:val="005811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118C"/>
    <w:rPr>
      <w:rFonts w:ascii="Tahoma" w:hAnsi="Tahoma" w:cs="Tahoma"/>
      <w:sz w:val="16"/>
      <w:szCs w:val="16"/>
    </w:rPr>
  </w:style>
  <w:style w:type="character" w:customStyle="1" w:styleId="Heading1Char">
    <w:name w:val="Heading 1 Char"/>
    <w:basedOn w:val="DefaultParagraphFont"/>
    <w:link w:val="Heading1"/>
    <w:uiPriority w:val="9"/>
    <w:rsid w:val="004A3A2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4A3A2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4A3A27"/>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4A3A2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A3A27"/>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4A3A2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4A3A27"/>
    <w:rPr>
      <w:rFonts w:asciiTheme="majorHAnsi" w:eastAsiaTheme="majorEastAsia" w:hAnsiTheme="majorHAnsi" w:cstheme="majorBidi"/>
      <w:i/>
      <w:iCs/>
      <w:color w:val="4F81BD" w:themeColor="accent1"/>
      <w:spacing w:val="15"/>
      <w:sz w:val="24"/>
      <w:szCs w:val="24"/>
    </w:rPr>
  </w:style>
  <w:style w:type="character" w:styleId="Emphasis">
    <w:name w:val="Emphasis"/>
    <w:basedOn w:val="DefaultParagraphFont"/>
    <w:uiPriority w:val="20"/>
    <w:qFormat/>
    <w:rsid w:val="004A3A27"/>
    <w:rPr>
      <w:i/>
      <w:iCs/>
    </w:rPr>
  </w:style>
  <w:style w:type="character" w:customStyle="1" w:styleId="Heading4Char">
    <w:name w:val="Heading 4 Char"/>
    <w:basedOn w:val="DefaultParagraphFont"/>
    <w:link w:val="Heading4"/>
    <w:uiPriority w:val="9"/>
    <w:semiHidden/>
    <w:rsid w:val="00640924"/>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23</Pages>
  <Words>5374</Words>
  <Characters>25851</Characters>
  <Application>Microsoft Office Word</Application>
  <DocSecurity>0</DocSecurity>
  <Lines>1436</Lines>
  <Paragraphs>1115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Ponds, Phadrea</dc:creator>
  <cp:lastModifiedBy>Ponds, Phadrea</cp:lastModifiedBy>
  <cp:revision>6</cp:revision>
  <dcterms:created xsi:type="dcterms:W3CDTF">2011-06-21T20:12:00Z</dcterms:created>
  <dcterms:modified xsi:type="dcterms:W3CDTF">2011-06-28T21:27:00Z</dcterms:modified>
</cp:coreProperties>
</file>