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C2572B"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u w:val="single"/>
        </w:rPr>
      </w:pPr>
      <w:r w:rsidRPr="00C2572B">
        <w:rPr>
          <w:b/>
          <w:bCs/>
          <w:sz w:val="28"/>
          <w:u w:val="single"/>
        </w:rPr>
        <w:t>Supporting Statement – Part A</w:t>
      </w:r>
    </w:p>
    <w:p w:rsidR="000C1205" w:rsidRPr="00C2572B" w:rsidRDefault="000C1205" w:rsidP="000C1205">
      <w:pPr>
        <w:jc w:val="center"/>
        <w:outlineLvl w:val="0"/>
        <w:rPr>
          <w:b/>
          <w:sz w:val="22"/>
        </w:rPr>
      </w:pPr>
      <w:r w:rsidRPr="00C2572B">
        <w:rPr>
          <w:b/>
          <w:sz w:val="22"/>
        </w:rPr>
        <w:t xml:space="preserve">Supporting Statement for </w:t>
      </w:r>
      <w:smartTag w:uri="urn:schemas-microsoft-com:office:smarttags" w:element="PlaceName">
        <w:r w:rsidRPr="00C2572B">
          <w:rPr>
            <w:b/>
            <w:sz w:val="22"/>
          </w:rPr>
          <w:t>Inpatient</w:t>
        </w:r>
      </w:smartTag>
      <w:r w:rsidRPr="00C2572B">
        <w:rPr>
          <w:b/>
          <w:sz w:val="22"/>
        </w:rPr>
        <w:t xml:space="preserve"> </w:t>
      </w:r>
      <w:smartTag w:uri="urn:schemas-microsoft-com:office:smarttags" w:element="PlaceName">
        <w:r w:rsidRPr="00C2572B">
          <w:rPr>
            <w:b/>
            <w:sz w:val="22"/>
          </w:rPr>
          <w:t>Rehabilitation</w:t>
        </w:r>
      </w:smartTag>
      <w:r w:rsidRPr="00C2572B">
        <w:rPr>
          <w:b/>
          <w:sz w:val="22"/>
        </w:rPr>
        <w:t xml:space="preserve"> Facility </w:t>
      </w:r>
    </w:p>
    <w:p w:rsidR="000C1205" w:rsidRPr="00C2572B" w:rsidRDefault="000C1205" w:rsidP="000C1205">
      <w:pPr>
        <w:jc w:val="center"/>
        <w:outlineLvl w:val="0"/>
        <w:rPr>
          <w:b/>
          <w:sz w:val="22"/>
        </w:rPr>
      </w:pPr>
      <w:r w:rsidRPr="00C2572B">
        <w:rPr>
          <w:b/>
          <w:sz w:val="22"/>
        </w:rPr>
        <w:t xml:space="preserve">Patient </w:t>
      </w:r>
      <w:r w:rsidR="00A71AAA" w:rsidRPr="00C2572B">
        <w:rPr>
          <w:b/>
          <w:sz w:val="22"/>
        </w:rPr>
        <w:t>Assessment</w:t>
      </w:r>
      <w:r w:rsidRPr="00C2572B">
        <w:rPr>
          <w:b/>
          <w:sz w:val="22"/>
        </w:rPr>
        <w:t xml:space="preserve"> Instrument (IRF-PAI) data and</w:t>
      </w:r>
    </w:p>
    <w:p w:rsidR="000C1205" w:rsidRPr="00C2572B" w:rsidRDefault="000C1205" w:rsidP="000C1205">
      <w:pPr>
        <w:jc w:val="center"/>
        <w:outlineLvl w:val="0"/>
        <w:rPr>
          <w:b/>
          <w:sz w:val="22"/>
        </w:rPr>
      </w:pPr>
      <w:r w:rsidRPr="00C2572B">
        <w:rPr>
          <w:b/>
          <w:sz w:val="22"/>
        </w:rPr>
        <w:t>Supporting Regulations in 42 CFR 412 Subpart P</w:t>
      </w:r>
    </w:p>
    <w:p w:rsidR="00870D59" w:rsidRPr="00C2572B" w:rsidRDefault="00870D59">
      <w:pPr>
        <w:tabs>
          <w:tab w:val="center" w:pos="4752"/>
          <w:tab w:val="left" w:pos="5040"/>
          <w:tab w:val="left" w:pos="5760"/>
          <w:tab w:val="left" w:pos="6480"/>
          <w:tab w:val="left" w:pos="7200"/>
          <w:tab w:val="left" w:pos="7920"/>
          <w:tab w:val="left" w:pos="8640"/>
          <w:tab w:val="left" w:pos="9360"/>
        </w:tabs>
        <w:rPr>
          <w:sz w:val="36"/>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sidRPr="000C1205">
        <w:rPr>
          <w:sz w:val="28"/>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534F0" w:rsidRDefault="00D5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534F0" w:rsidRDefault="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E10E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E10E6B">
        <w:rPr>
          <w:b/>
          <w:bCs/>
          <w:sz w:val="24"/>
          <w:u w:val="single"/>
        </w:rPr>
        <w:t>A.</w:t>
      </w:r>
      <w:r w:rsidRPr="00E10E6B">
        <w:rPr>
          <w:b/>
          <w:bCs/>
          <w:sz w:val="24"/>
        </w:rPr>
        <w:tab/>
      </w:r>
      <w:r w:rsidRPr="00E10E6B">
        <w:rPr>
          <w:b/>
          <w:bCs/>
          <w:sz w:val="24"/>
          <w:u w:val="single"/>
        </w:rPr>
        <w:t>Background</w:t>
      </w:r>
    </w:p>
    <w:p w:rsidR="00097359" w:rsidRPr="00097359" w:rsidRDefault="00097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71FB" w:rsidRPr="00605432" w:rsidRDefault="00BB71FB" w:rsidP="00ED0940">
      <w:pPr>
        <w:spacing w:line="360" w:lineRule="auto"/>
        <w:ind w:firstLine="720"/>
        <w:rPr>
          <w:rFonts w:cstheme="minorHAnsi"/>
          <w:sz w:val="24"/>
        </w:rPr>
      </w:pPr>
      <w:r>
        <w:rPr>
          <w:rFonts w:cstheme="minorHAnsi"/>
          <w:sz w:val="24"/>
        </w:rPr>
        <w:t>The IRF-PAI</w:t>
      </w:r>
      <w:r w:rsidRPr="00605432">
        <w:rPr>
          <w:rFonts w:cstheme="minorHAnsi"/>
          <w:sz w:val="24"/>
        </w:rPr>
        <w:t xml:space="preserve"> </w:t>
      </w:r>
      <w:r>
        <w:rPr>
          <w:rFonts w:cstheme="minorHAnsi"/>
          <w:sz w:val="24"/>
        </w:rPr>
        <w:t>is an instrument for collecting standardized patient assessment data for 1) the objective assignment of Medicare beneficiaries to appropriate Case Mix Groups (CMGs); 2) the development of a system to monitor the effects of an inpatient</w:t>
      </w:r>
      <w:r w:rsidRPr="00605432">
        <w:rPr>
          <w:rFonts w:cstheme="minorHAnsi"/>
          <w:sz w:val="24"/>
        </w:rPr>
        <w:t xml:space="preserve"> </w:t>
      </w:r>
      <w:r>
        <w:rPr>
          <w:rFonts w:cstheme="minorHAnsi"/>
          <w:sz w:val="24"/>
        </w:rPr>
        <w:t xml:space="preserve">rehabilitation facility prospective payment system on patient care and outcomes; 3) the determination of whether future adjustments to the CMGs are warranted; and 4) the development of an integrated system for post-acute care.  The information provided on the IRF-PAI is used to establish reimbursement under the </w:t>
      </w:r>
      <w:r w:rsidRPr="00605432">
        <w:rPr>
          <w:rFonts w:cstheme="minorHAnsi"/>
          <w:sz w:val="24"/>
        </w:rPr>
        <w:t xml:space="preserve">prospective payment system for inpatient rehabilitation facility services for the Medicare program.  </w:t>
      </w:r>
    </w:p>
    <w:p w:rsidR="005C7EC2" w:rsidRDefault="003F3C4F" w:rsidP="005C7EC2">
      <w:pPr>
        <w:spacing w:line="276" w:lineRule="auto"/>
        <w:ind w:firstLine="720"/>
        <w:rPr>
          <w:noProof/>
          <w:sz w:val="24"/>
        </w:rPr>
      </w:pPr>
      <w:r>
        <w:rPr>
          <w:noProof/>
          <w:sz w:val="24"/>
        </w:rPr>
        <w:t xml:space="preserve">We are requesting an approval for a revision to the </w:t>
      </w:r>
      <w:r w:rsidR="00BB71FB">
        <w:rPr>
          <w:noProof/>
          <w:sz w:val="24"/>
        </w:rPr>
        <w:t xml:space="preserve">existing </w:t>
      </w:r>
      <w:r>
        <w:rPr>
          <w:noProof/>
          <w:sz w:val="24"/>
        </w:rPr>
        <w:t xml:space="preserve">assessment instrument </w:t>
      </w:r>
      <w:r w:rsidR="00BB71FB" w:rsidRPr="00EC5F28">
        <w:rPr>
          <w:sz w:val="24"/>
        </w:rPr>
        <w:t xml:space="preserve">to implement Section 1886(j)(7) of the Social Security Act </w:t>
      </w:r>
      <w:r w:rsidR="00BB71FB">
        <w:rPr>
          <w:sz w:val="24"/>
        </w:rPr>
        <w:t>(</w:t>
      </w:r>
      <w:r w:rsidR="00BB71FB" w:rsidRPr="00EC5F28">
        <w:rPr>
          <w:sz w:val="24"/>
        </w:rPr>
        <w:t>added by section 3004</w:t>
      </w:r>
      <w:r w:rsidR="00BB71FB">
        <w:rPr>
          <w:sz w:val="24"/>
        </w:rPr>
        <w:t>(b)</w:t>
      </w:r>
      <w:r w:rsidR="00BB71FB" w:rsidRPr="00EC5F28">
        <w:rPr>
          <w:sz w:val="24"/>
        </w:rPr>
        <w:t xml:space="preserve"> of the Affordable Care Act</w:t>
      </w:r>
      <w:r w:rsidR="00BB71FB">
        <w:rPr>
          <w:sz w:val="24"/>
        </w:rPr>
        <w:t xml:space="preserve">), which requires the Secretary to develop a quality reporting program for inpatient rehabilitation facilities.  </w:t>
      </w:r>
      <w:r w:rsidR="00BB71FB">
        <w:rPr>
          <w:noProof/>
          <w:sz w:val="24"/>
        </w:rPr>
        <w:t>I</w:t>
      </w:r>
      <w:r>
        <w:rPr>
          <w:noProof/>
          <w:sz w:val="24"/>
        </w:rPr>
        <w:t xml:space="preserve">npatient rehabilitation facilities are </w:t>
      </w:r>
      <w:r w:rsidR="00BB71FB">
        <w:rPr>
          <w:noProof/>
          <w:sz w:val="24"/>
        </w:rPr>
        <w:t xml:space="preserve">already </w:t>
      </w:r>
      <w:r>
        <w:rPr>
          <w:noProof/>
          <w:sz w:val="24"/>
        </w:rPr>
        <w:t>required to submit in the</w:t>
      </w:r>
      <w:r w:rsidR="00BB71FB">
        <w:rPr>
          <w:noProof/>
          <w:sz w:val="24"/>
        </w:rPr>
        <w:t xml:space="preserve"> assessment instrument data in a</w:t>
      </w:r>
      <w:r>
        <w:rPr>
          <w:noProof/>
          <w:sz w:val="24"/>
        </w:rPr>
        <w:t xml:space="preserve"> manner necessary to administer the payment rate methodolgy under the IRF PPS described in 42 CFR 412 Subpart P.</w:t>
      </w:r>
      <w:r w:rsidR="00643B69">
        <w:rPr>
          <w:noProof/>
          <w:sz w:val="24"/>
        </w:rPr>
        <w:t xml:space="preserve">  </w:t>
      </w:r>
      <w:r w:rsidR="00BB71FB">
        <w:rPr>
          <w:noProof/>
          <w:sz w:val="24"/>
        </w:rPr>
        <w:t>The requested revision seeks</w:t>
      </w:r>
      <w:r w:rsidR="00C97B32" w:rsidRPr="00C97B32">
        <w:rPr>
          <w:sz w:val="24"/>
        </w:rPr>
        <w:t xml:space="preserve"> </w:t>
      </w:r>
      <w:r w:rsidR="00C97B32">
        <w:rPr>
          <w:sz w:val="24"/>
        </w:rPr>
        <w:t>to implement the statutory requirement of a quality reporting program for inpatient rehabilitation facilities</w:t>
      </w:r>
      <w:r w:rsidR="00BB71FB">
        <w:rPr>
          <w:noProof/>
          <w:sz w:val="24"/>
        </w:rPr>
        <w:t xml:space="preserve"> </w:t>
      </w:r>
      <w:r w:rsidR="00C97B32">
        <w:rPr>
          <w:noProof/>
          <w:sz w:val="24"/>
        </w:rPr>
        <w:t xml:space="preserve">by removing </w:t>
      </w:r>
      <w:r w:rsidR="00BB71FB">
        <w:rPr>
          <w:noProof/>
          <w:sz w:val="24"/>
        </w:rPr>
        <w:t xml:space="preserve">the </w:t>
      </w:r>
      <w:r w:rsidR="00BB71FB" w:rsidRPr="00EC5F28">
        <w:rPr>
          <w:sz w:val="24"/>
        </w:rPr>
        <w:t xml:space="preserve">voluntary </w:t>
      </w:r>
      <w:r w:rsidR="00BB71FB">
        <w:rPr>
          <w:sz w:val="24"/>
        </w:rPr>
        <w:t>“</w:t>
      </w:r>
      <w:r w:rsidR="00BB71FB" w:rsidRPr="00EC5F28">
        <w:rPr>
          <w:sz w:val="24"/>
        </w:rPr>
        <w:t>Quality Indicators</w:t>
      </w:r>
      <w:r w:rsidR="00BB71FB">
        <w:rPr>
          <w:sz w:val="24"/>
        </w:rPr>
        <w:t>”</w:t>
      </w:r>
      <w:r w:rsidR="00BB71FB" w:rsidRPr="00EC5F28">
        <w:rPr>
          <w:sz w:val="24"/>
        </w:rPr>
        <w:t xml:space="preserve"> section </w:t>
      </w:r>
      <w:r w:rsidR="00BB71FB">
        <w:rPr>
          <w:sz w:val="24"/>
        </w:rPr>
        <w:t xml:space="preserve">at the end of the assessment instrument </w:t>
      </w:r>
      <w:r w:rsidR="00BB71FB" w:rsidRPr="00EC5F28">
        <w:rPr>
          <w:sz w:val="24"/>
        </w:rPr>
        <w:t>and replac</w:t>
      </w:r>
      <w:r w:rsidR="00C97B32">
        <w:rPr>
          <w:sz w:val="24"/>
        </w:rPr>
        <w:t>ing</w:t>
      </w:r>
      <w:r w:rsidR="00BB71FB" w:rsidRPr="00EC5F28">
        <w:rPr>
          <w:sz w:val="24"/>
        </w:rPr>
        <w:t xml:space="preserve"> it with a required set of pressure ulcer items</w:t>
      </w:r>
      <w:r w:rsidR="00BB71FB">
        <w:rPr>
          <w:sz w:val="24"/>
        </w:rPr>
        <w:t>.</w:t>
      </w:r>
      <w:r w:rsidR="00BB71FB">
        <w:rPr>
          <w:noProof/>
          <w:sz w:val="24"/>
        </w:rPr>
        <w:t xml:space="preserve"> </w:t>
      </w:r>
      <w:r w:rsidR="00643B69">
        <w:rPr>
          <w:noProof/>
          <w:sz w:val="24"/>
        </w:rPr>
        <w:t xml:space="preserve">The burden associated with </w:t>
      </w:r>
      <w:r w:rsidR="00BB71FB">
        <w:rPr>
          <w:noProof/>
          <w:sz w:val="24"/>
        </w:rPr>
        <w:t xml:space="preserve">the existing assessment instrument </w:t>
      </w:r>
      <w:r w:rsidR="00643B69">
        <w:rPr>
          <w:noProof/>
          <w:sz w:val="24"/>
        </w:rPr>
        <w:t xml:space="preserve">requirement is </w:t>
      </w:r>
      <w:r w:rsidR="00BB71FB">
        <w:rPr>
          <w:noProof/>
          <w:sz w:val="24"/>
        </w:rPr>
        <w:t xml:space="preserve">the </w:t>
      </w:r>
      <w:r w:rsidR="00643B69">
        <w:rPr>
          <w:noProof/>
          <w:sz w:val="24"/>
        </w:rPr>
        <w:t>staff time required to complete</w:t>
      </w:r>
      <w:r w:rsidR="00891D1D">
        <w:rPr>
          <w:noProof/>
          <w:sz w:val="24"/>
        </w:rPr>
        <w:t xml:space="preserve"> and</w:t>
      </w:r>
      <w:r w:rsidR="00643B69">
        <w:rPr>
          <w:noProof/>
          <w:sz w:val="24"/>
        </w:rPr>
        <w:t xml:space="preserve"> encode the data from the Inpatient Rehabilitation Facility-Patient Assessment Instrument (IRF-PAI)</w:t>
      </w:r>
      <w:r w:rsidR="00BB71FB">
        <w:rPr>
          <w:noProof/>
          <w:sz w:val="24"/>
        </w:rPr>
        <w:t>, and t</w:t>
      </w:r>
      <w:r w:rsidR="00891D1D">
        <w:rPr>
          <w:noProof/>
          <w:sz w:val="24"/>
        </w:rPr>
        <w:t>he burden associated with transmitting the IRF-PAI</w:t>
      </w:r>
      <w:r w:rsidR="00BB71FB">
        <w:rPr>
          <w:noProof/>
          <w:sz w:val="24"/>
        </w:rPr>
        <w:t xml:space="preserve">.  </w:t>
      </w:r>
      <w:r w:rsidR="00C97B32">
        <w:rPr>
          <w:noProof/>
          <w:sz w:val="24"/>
        </w:rPr>
        <w:t xml:space="preserve">We estimate no net added burden as a result of the requested revisions to the IRF-PAI, since the requested revisions involve removing some items and replacing them with others.  </w:t>
      </w:r>
    </w:p>
    <w:p w:rsidR="00643B69" w:rsidRDefault="00643B69" w:rsidP="00356F99">
      <w:pPr>
        <w:spacing w:line="276" w:lineRule="auto"/>
        <w:rPr>
          <w:noProof/>
          <w:sz w:val="24"/>
        </w:rPr>
      </w:pPr>
    </w:p>
    <w:p w:rsidR="00DD62AC" w:rsidRDefault="00D45300">
      <w:pPr>
        <w:tabs>
          <w:tab w:val="left" w:pos="450"/>
        </w:tabs>
        <w:spacing w:line="276" w:lineRule="auto"/>
        <w:rPr>
          <w:b/>
          <w:noProof/>
          <w:sz w:val="24"/>
          <w:u w:val="single"/>
        </w:rPr>
      </w:pPr>
      <w:r w:rsidRPr="00D45300">
        <w:rPr>
          <w:b/>
          <w:noProof/>
          <w:sz w:val="24"/>
          <w:u w:val="single"/>
        </w:rPr>
        <w:t>B.</w:t>
      </w:r>
      <w:r w:rsidRPr="00D45300">
        <w:rPr>
          <w:b/>
          <w:noProof/>
          <w:sz w:val="24"/>
        </w:rPr>
        <w:tab/>
      </w:r>
      <w:r w:rsidRPr="00D45300">
        <w:rPr>
          <w:b/>
          <w:noProof/>
          <w:sz w:val="24"/>
          <w:u w:val="single"/>
        </w:rPr>
        <w:t>Justification</w:t>
      </w:r>
    </w:p>
    <w:p w:rsidR="00643B69" w:rsidRDefault="00643B69" w:rsidP="00356F99">
      <w:pPr>
        <w:spacing w:line="276" w:lineRule="auto"/>
        <w:rPr>
          <w:noProof/>
          <w:sz w:val="24"/>
        </w:rPr>
      </w:pPr>
    </w:p>
    <w:p w:rsidR="005C7EC2" w:rsidRDefault="006F365F">
      <w:pPr>
        <w:pStyle w:val="ListParagraph"/>
        <w:numPr>
          <w:ilvl w:val="0"/>
          <w:numId w:val="5"/>
        </w:numPr>
        <w:spacing w:line="246" w:lineRule="atLeast"/>
        <w:ind w:left="450" w:hanging="450"/>
        <w:rPr>
          <w:sz w:val="24"/>
        </w:rPr>
      </w:pPr>
      <w:r w:rsidRPr="006F365F">
        <w:rPr>
          <w:sz w:val="24"/>
        </w:rPr>
        <w:t>Th</w:t>
      </w:r>
      <w:r w:rsidR="00537FE4">
        <w:rPr>
          <w:sz w:val="24"/>
        </w:rPr>
        <w:t>e existing assessment</w:t>
      </w:r>
      <w:r w:rsidRPr="006F365F">
        <w:rPr>
          <w:sz w:val="24"/>
        </w:rPr>
        <w:t xml:space="preserve"> instrument with its supporting manual is needed to permit the Secretary of Health and Human Services and CMS to implement Section 1886</w:t>
      </w:r>
      <w:r w:rsidR="00877B5C">
        <w:rPr>
          <w:sz w:val="24"/>
        </w:rPr>
        <w:t xml:space="preserve">(j) of the Social </w:t>
      </w:r>
      <w:r w:rsidR="00877B5C">
        <w:rPr>
          <w:sz w:val="24"/>
        </w:rPr>
        <w:lastRenderedPageBreak/>
        <w:t>Security Act</w:t>
      </w:r>
      <w:r w:rsidR="00956ACB">
        <w:rPr>
          <w:sz w:val="24"/>
        </w:rPr>
        <w:t xml:space="preserve"> added </w:t>
      </w:r>
      <w:r w:rsidRPr="006F365F">
        <w:rPr>
          <w:sz w:val="24"/>
        </w:rPr>
        <w:t xml:space="preserve">by </w:t>
      </w:r>
      <w:r w:rsidR="00A93219">
        <w:rPr>
          <w:sz w:val="24"/>
        </w:rPr>
        <w:t xml:space="preserve">section </w:t>
      </w:r>
      <w:r w:rsidRPr="006F365F">
        <w:rPr>
          <w:sz w:val="24"/>
        </w:rPr>
        <w:t xml:space="preserve">4421 of the Balanced Budget Act of 1997.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w:t>
      </w:r>
      <w:r w:rsidR="00537FE4">
        <w:rPr>
          <w:sz w:val="24"/>
        </w:rPr>
        <w:t>inpatient prospective payment system (IPPS) for inpatient acute care hospital services</w:t>
      </w:r>
      <w:r w:rsidRPr="006F365F">
        <w:rPr>
          <w:sz w:val="24"/>
        </w:rPr>
        <w:t xml:space="preserve">.  CMS implemented the inpatient rehabilitation facility prospective payment system for cost reporting periods beginning on or after January 1, 2002.   </w:t>
      </w:r>
    </w:p>
    <w:p w:rsidR="005C7EC2" w:rsidRDefault="005C7EC2">
      <w:pPr>
        <w:spacing w:line="246" w:lineRule="atLeast"/>
        <w:rPr>
          <w:sz w:val="24"/>
        </w:rPr>
      </w:pPr>
    </w:p>
    <w:p w:rsidR="005C7EC2" w:rsidRDefault="006F365F" w:rsidP="00ED0940">
      <w:pPr>
        <w:spacing w:line="246" w:lineRule="atLeast"/>
        <w:ind w:left="450"/>
        <w:rPr>
          <w:sz w:val="24"/>
        </w:rPr>
      </w:pPr>
      <w:r w:rsidRPr="006F365F">
        <w:rPr>
          <w:sz w:val="24"/>
        </w:rPr>
        <w:t xml:space="preserve">The statute requires that the prospective payment system for each Medicare rehabilitation facility patient be based on patient case mix groups and  directs the Secretary to “establish classes of patients of rehabilitation facilities . . . based on such factors as the Secretary deems appropriate, which may include impairment, age, related prior hospitalization, </w:t>
      </w:r>
      <w:proofErr w:type="spellStart"/>
      <w:r w:rsidRPr="006F365F">
        <w:rPr>
          <w:sz w:val="24"/>
        </w:rPr>
        <w:t>comorbidities</w:t>
      </w:r>
      <w:proofErr w:type="spellEnd"/>
      <w:r w:rsidRPr="006F365F">
        <w:rPr>
          <w:sz w:val="24"/>
        </w:rPr>
        <w:t xml:space="preserve">, and functional capability of the patient . . .,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  </w:t>
      </w:r>
    </w:p>
    <w:p w:rsidR="009778BE" w:rsidRDefault="009778BE" w:rsidP="009778BE">
      <w:pPr>
        <w:pStyle w:val="ListParagraph"/>
        <w:spacing w:line="276" w:lineRule="auto"/>
        <w:ind w:left="450"/>
        <w:rPr>
          <w:noProof/>
          <w:sz w:val="24"/>
        </w:rPr>
      </w:pPr>
    </w:p>
    <w:p w:rsidR="004E4AD0" w:rsidRDefault="00035B02">
      <w:pPr>
        <w:pStyle w:val="ListParagraph"/>
        <w:spacing w:line="276" w:lineRule="auto"/>
        <w:ind w:left="450"/>
        <w:rPr>
          <w:sz w:val="24"/>
        </w:rPr>
      </w:pPr>
      <w:r w:rsidRPr="00D45300">
        <w:rPr>
          <w:noProof/>
          <w:sz w:val="24"/>
        </w:rPr>
        <w:t>Th</w:t>
      </w:r>
      <w:r>
        <w:rPr>
          <w:noProof/>
          <w:sz w:val="24"/>
        </w:rPr>
        <w:t>e requested</w:t>
      </w:r>
      <w:r w:rsidRPr="00D45300">
        <w:rPr>
          <w:noProof/>
          <w:sz w:val="24"/>
        </w:rPr>
        <w:t xml:space="preserve"> </w:t>
      </w:r>
      <w:r w:rsidR="00D45300" w:rsidRPr="00D45300">
        <w:rPr>
          <w:noProof/>
          <w:sz w:val="24"/>
        </w:rPr>
        <w:t xml:space="preserve">revision </w:t>
      </w:r>
      <w:r w:rsidR="00A93219">
        <w:rPr>
          <w:noProof/>
          <w:sz w:val="24"/>
        </w:rPr>
        <w:t xml:space="preserve">to the </w:t>
      </w:r>
      <w:r>
        <w:rPr>
          <w:noProof/>
          <w:sz w:val="24"/>
        </w:rPr>
        <w:t xml:space="preserve">existing </w:t>
      </w:r>
      <w:r w:rsidR="00A93219">
        <w:rPr>
          <w:noProof/>
          <w:sz w:val="24"/>
        </w:rPr>
        <w:t xml:space="preserve">IRF-PAI </w:t>
      </w:r>
      <w:r w:rsidR="00D45300" w:rsidRPr="00D45300">
        <w:rPr>
          <w:noProof/>
          <w:sz w:val="24"/>
        </w:rPr>
        <w:t>is needed to permit the Secretary of Health and Human Services, and CMS</w:t>
      </w:r>
      <w:r w:rsidR="00A82B85">
        <w:rPr>
          <w:noProof/>
          <w:sz w:val="24"/>
        </w:rPr>
        <w:t>,</w:t>
      </w:r>
      <w:r w:rsidR="00D45300" w:rsidRPr="00D45300">
        <w:rPr>
          <w:noProof/>
          <w:sz w:val="24"/>
        </w:rPr>
        <w:t xml:space="preserve"> to implement </w:t>
      </w:r>
      <w:r w:rsidR="00D45300" w:rsidRPr="00D45300">
        <w:rPr>
          <w:sz w:val="24"/>
        </w:rPr>
        <w:t>Section 1886(j)(7) of the Social Security Act added by section 3004 of the Patient Protection and Affordable Care Act.</w:t>
      </w:r>
      <w:r w:rsidR="00D45300" w:rsidRPr="00D45300">
        <w:rPr>
          <w:noProof/>
          <w:sz w:val="24"/>
        </w:rPr>
        <w:t xml:space="preserve">  The statute requires the Secretary to establish a </w:t>
      </w:r>
      <w:r w:rsidR="00D45300" w:rsidRPr="00D45300">
        <w:rPr>
          <w:sz w:val="24"/>
        </w:rPr>
        <w:t>quality reporting program for inpatient rehabilitation facilities (IRFs)</w:t>
      </w:r>
      <w:r w:rsidR="00A82B85">
        <w:rPr>
          <w:sz w:val="24"/>
        </w:rPr>
        <w:t>.</w:t>
      </w:r>
      <w:r w:rsidR="00721691" w:rsidRPr="00721691">
        <w:rPr>
          <w:sz w:val="24"/>
        </w:rPr>
        <w:t xml:space="preserve"> </w:t>
      </w:r>
      <w:r w:rsidR="00721691">
        <w:rPr>
          <w:sz w:val="24"/>
        </w:rPr>
        <w:t xml:space="preserve"> Specifically, s</w:t>
      </w:r>
      <w:r w:rsidR="00721691" w:rsidRPr="006C5E6E">
        <w:rPr>
          <w:sz w:val="24"/>
        </w:rPr>
        <w:t>ection 1886(j)(7)(C) of the Act requires that each IRF submit data to the Secretary on quality measures specified by the Secretary.  The data must be submitted in a form and manner, and at a time, specified by the Secretary.</w:t>
      </w:r>
      <w:r w:rsidR="004C1FA8">
        <w:rPr>
          <w:sz w:val="24"/>
        </w:rPr>
        <w:t xml:space="preserve">  </w:t>
      </w:r>
      <w:r w:rsidR="00A00CE3">
        <w:rPr>
          <w:sz w:val="24"/>
        </w:rPr>
        <w:t>Further, section</w:t>
      </w:r>
      <w:r w:rsidR="004C1FA8" w:rsidRPr="006C5E6E">
        <w:rPr>
          <w:sz w:val="24"/>
        </w:rPr>
        <w:t xml:space="preserve"> 1886(j)(7)(A)(i) of the Act requires the Secretary to reduce the increase factor with respect to a fiscal year by 2 percentage points for any IRFs that do not submit data to the Secretary in accordance with requirements established by the Secretary for that fiscal year</w:t>
      </w:r>
      <w:r w:rsidR="00A00CE3">
        <w:rPr>
          <w:sz w:val="24"/>
        </w:rPr>
        <w:t>, beginning in fiscal year 2014.</w:t>
      </w:r>
      <w:r w:rsidR="004C1FA8">
        <w:rPr>
          <w:rFonts w:ascii="Courier New" w:hAnsi="Courier New" w:cs="Courier New"/>
          <w:sz w:val="24"/>
        </w:rPr>
        <w:t xml:space="preserve"> </w:t>
      </w:r>
      <w:r w:rsidR="00721691" w:rsidRPr="006C5E6E">
        <w:rPr>
          <w:sz w:val="24"/>
        </w:rPr>
        <w:t xml:space="preserve">  </w:t>
      </w:r>
    </w:p>
    <w:p w:rsidR="00643B69" w:rsidRDefault="00643B69" w:rsidP="00356F99">
      <w:pPr>
        <w:spacing w:line="276" w:lineRule="auto"/>
        <w:rPr>
          <w:sz w:val="24"/>
        </w:rPr>
      </w:pPr>
    </w:p>
    <w:p w:rsidR="00DD62AC" w:rsidRDefault="00D45300">
      <w:pPr>
        <w:spacing w:line="276" w:lineRule="auto"/>
        <w:ind w:left="450"/>
        <w:rPr>
          <w:sz w:val="24"/>
        </w:rPr>
      </w:pPr>
      <w:r w:rsidRPr="00D45300">
        <w:rPr>
          <w:sz w:val="24"/>
        </w:rPr>
        <w:t xml:space="preserve">CMS seeks to promote higher quality and more efficient health care for Medicare beneficiaries.  Our efforts are, in part, effectuated by quality reporting programs coupled with the public reporting of data collected under those programs.  </w:t>
      </w:r>
      <w:r w:rsidR="0022774D">
        <w:rPr>
          <w:sz w:val="24"/>
        </w:rPr>
        <w:t xml:space="preserve">Similar quality reporting programs exist for various settings such as hospital inpatient services (the Hospital Inpatient </w:t>
      </w:r>
      <w:r w:rsidR="0022774D">
        <w:rPr>
          <w:sz w:val="24"/>
        </w:rPr>
        <w:lastRenderedPageBreak/>
        <w:t xml:space="preserve">Quality Reporting (Hospital IQR) Program), hospital outpatient services (the Hospital Outpatient Quality Data Reporting Program (HOP QDRP)), and for physicians and other eligible professionals the Physician Quality Reporting System (formerly called the Physician Quality Reporting Initiative, or PQRI).  We have also implemented quality reporting programs for home health agencies and skilled nursing facilities that are based on conditions of participation, and an end-stage renal disease quality incentive program (ESRD QIP) that links payment to performance.  </w:t>
      </w:r>
    </w:p>
    <w:p w:rsidR="00DD62AC" w:rsidRDefault="00DD62AC">
      <w:pPr>
        <w:spacing w:line="276" w:lineRule="auto"/>
        <w:ind w:left="450"/>
        <w:rPr>
          <w:sz w:val="24"/>
        </w:rPr>
      </w:pPr>
    </w:p>
    <w:p w:rsidR="00DD62AC" w:rsidRDefault="00D7144A">
      <w:pPr>
        <w:spacing w:line="276" w:lineRule="auto"/>
        <w:ind w:left="450"/>
        <w:rPr>
          <w:sz w:val="24"/>
        </w:rPr>
      </w:pPr>
      <w:r>
        <w:rPr>
          <w:sz w:val="24"/>
        </w:rPr>
        <w:t>Under section 1886(j)(7)(E) of the Act, the Secretary is required to establish procedures for making data submitted by IRFs under the IRF quality reporting program available to the public.  In accordance with this provision, we ultimately seek to adopt a comprehensive set of quality measures to be available for widespread use for informed decision making and quality improvement.</w:t>
      </w:r>
      <w:r w:rsidR="000A5D44">
        <w:rPr>
          <w:sz w:val="24"/>
        </w:rPr>
        <w:t xml:space="preserve">  However, we are not yet proposing a plan for making these data publicly available.</w:t>
      </w:r>
      <w:r>
        <w:rPr>
          <w:sz w:val="24"/>
        </w:rPr>
        <w:t xml:space="preserve"> </w:t>
      </w:r>
    </w:p>
    <w:p w:rsidR="00582B1B" w:rsidRDefault="00582B1B" w:rsidP="00356F99">
      <w:pPr>
        <w:spacing w:line="276" w:lineRule="auto"/>
        <w:rPr>
          <w:sz w:val="24"/>
        </w:rPr>
      </w:pPr>
    </w:p>
    <w:p w:rsidR="00DD62AC" w:rsidRDefault="00582B1B">
      <w:pPr>
        <w:spacing w:line="276" w:lineRule="auto"/>
        <w:ind w:left="450"/>
        <w:rPr>
          <w:sz w:val="24"/>
        </w:rPr>
      </w:pPr>
      <w:r>
        <w:rPr>
          <w:sz w:val="24"/>
        </w:rPr>
        <w:t>Thus, w</w:t>
      </w:r>
      <w:r w:rsidR="00D450AA">
        <w:rPr>
          <w:sz w:val="24"/>
        </w:rPr>
        <w:t>e</w:t>
      </w:r>
      <w:r w:rsidR="00C2572B">
        <w:rPr>
          <w:sz w:val="24"/>
        </w:rPr>
        <w:t xml:space="preserve"> propos</w:t>
      </w:r>
      <w:r w:rsidR="00D450AA">
        <w:rPr>
          <w:sz w:val="24"/>
        </w:rPr>
        <w:t>e</w:t>
      </w:r>
      <w:r w:rsidR="00C2572B">
        <w:rPr>
          <w:sz w:val="24"/>
        </w:rPr>
        <w:t xml:space="preserve"> </w:t>
      </w:r>
      <w:r w:rsidR="00C2572B" w:rsidRPr="00C2572B">
        <w:rPr>
          <w:sz w:val="24"/>
        </w:rPr>
        <w:t xml:space="preserve">to modify the current IRF-PAI </w:t>
      </w:r>
      <w:r w:rsidR="00E15F3F">
        <w:rPr>
          <w:sz w:val="24"/>
        </w:rPr>
        <w:t xml:space="preserve">instrument </w:t>
      </w:r>
      <w:r w:rsidR="00C2572B" w:rsidRPr="00C2572B">
        <w:rPr>
          <w:sz w:val="24"/>
        </w:rPr>
        <w:t xml:space="preserve">by </w:t>
      </w:r>
      <w:r w:rsidR="00534E9D" w:rsidRPr="00C2572B">
        <w:rPr>
          <w:sz w:val="24"/>
        </w:rPr>
        <w:t>re</w:t>
      </w:r>
      <w:r w:rsidR="00534E9D">
        <w:rPr>
          <w:sz w:val="24"/>
        </w:rPr>
        <w:t>moving</w:t>
      </w:r>
      <w:r w:rsidR="00534E9D" w:rsidRPr="00C2572B">
        <w:rPr>
          <w:sz w:val="24"/>
        </w:rPr>
        <w:t xml:space="preserve"> </w:t>
      </w:r>
      <w:r w:rsidR="00C2572B" w:rsidRPr="00C2572B">
        <w:rPr>
          <w:sz w:val="24"/>
        </w:rPr>
        <w:t xml:space="preserve">the current optional </w:t>
      </w:r>
      <w:r w:rsidR="00534E9D">
        <w:rPr>
          <w:sz w:val="24"/>
        </w:rPr>
        <w:t xml:space="preserve">quality assessment </w:t>
      </w:r>
      <w:r w:rsidR="00C2572B" w:rsidRPr="00C2572B">
        <w:rPr>
          <w:sz w:val="24"/>
        </w:rPr>
        <w:t>items in the Q</w:t>
      </w:r>
      <w:r w:rsidR="00534E9D">
        <w:rPr>
          <w:sz w:val="24"/>
        </w:rPr>
        <w:t xml:space="preserve">uality </w:t>
      </w:r>
      <w:r w:rsidR="00C2572B" w:rsidRPr="00C2572B">
        <w:rPr>
          <w:sz w:val="24"/>
        </w:rPr>
        <w:t>I</w:t>
      </w:r>
      <w:r w:rsidR="00534E9D">
        <w:rPr>
          <w:sz w:val="24"/>
        </w:rPr>
        <w:t>ndicators</w:t>
      </w:r>
      <w:r w:rsidR="00C2572B" w:rsidRPr="00C2572B">
        <w:rPr>
          <w:sz w:val="24"/>
        </w:rPr>
        <w:t xml:space="preserve"> section of the IRF-PAI </w:t>
      </w:r>
      <w:r w:rsidR="000A5D44">
        <w:rPr>
          <w:sz w:val="24"/>
        </w:rPr>
        <w:t xml:space="preserve">(including the Respiratory Status, Pain, Pressure Ulcers, and Safety items) </w:t>
      </w:r>
      <w:r w:rsidR="00534E9D">
        <w:rPr>
          <w:sz w:val="24"/>
        </w:rPr>
        <w:t xml:space="preserve">and adding </w:t>
      </w:r>
      <w:r w:rsidR="000A5D44">
        <w:rPr>
          <w:sz w:val="24"/>
        </w:rPr>
        <w:t>revised</w:t>
      </w:r>
      <w:r w:rsidR="00C2572B" w:rsidRPr="00C2572B">
        <w:rPr>
          <w:sz w:val="24"/>
        </w:rPr>
        <w:t xml:space="preserve"> pressure ulcer data elements</w:t>
      </w:r>
      <w:r w:rsidR="00F2111B">
        <w:rPr>
          <w:sz w:val="24"/>
        </w:rPr>
        <w:t xml:space="preserve"> to satisfy the statutory requirements described above and to further CMS’s quality improvement goals across settings of care.</w:t>
      </w:r>
      <w:r w:rsidR="00C2572B" w:rsidRPr="00C2572B">
        <w:rPr>
          <w:sz w:val="24"/>
        </w:rPr>
        <w:t xml:space="preserve">  </w:t>
      </w:r>
    </w:p>
    <w:p w:rsidR="003F3C4F" w:rsidRDefault="003F3C4F" w:rsidP="00356F99">
      <w:pPr>
        <w:spacing w:line="276" w:lineRule="auto"/>
        <w:rPr>
          <w:sz w:val="24"/>
        </w:rPr>
      </w:pPr>
    </w:p>
    <w:p w:rsidR="000A5D44" w:rsidRDefault="00D450AA" w:rsidP="000A5D44">
      <w:pPr>
        <w:spacing w:line="276" w:lineRule="auto"/>
        <w:ind w:left="450"/>
        <w:rPr>
          <w:sz w:val="24"/>
        </w:rPr>
      </w:pPr>
      <w:r>
        <w:rPr>
          <w:sz w:val="24"/>
        </w:rPr>
        <w:t>T</w:t>
      </w:r>
      <w:r w:rsidR="00C2572B" w:rsidRPr="00C2572B">
        <w:rPr>
          <w:sz w:val="24"/>
        </w:rPr>
        <w:t xml:space="preserve">he </w:t>
      </w:r>
      <w:r w:rsidR="008D17B6">
        <w:rPr>
          <w:sz w:val="24"/>
        </w:rPr>
        <w:t xml:space="preserve">new </w:t>
      </w:r>
      <w:r w:rsidR="00C2572B" w:rsidRPr="00C2572B">
        <w:rPr>
          <w:sz w:val="24"/>
        </w:rPr>
        <w:t xml:space="preserve">pressure ulcer data elements would be </w:t>
      </w:r>
      <w:r w:rsidR="008D17B6">
        <w:rPr>
          <w:sz w:val="24"/>
        </w:rPr>
        <w:t>more comprehensive than the previous pressure ulcer assessment measurement in the optional Quality Indicators section</w:t>
      </w:r>
      <w:r w:rsidR="00BD16E8">
        <w:rPr>
          <w:sz w:val="24"/>
        </w:rPr>
        <w:t xml:space="preserve"> of the IRF-PAI</w:t>
      </w:r>
      <w:r w:rsidR="008D17B6">
        <w:rPr>
          <w:sz w:val="24"/>
        </w:rPr>
        <w:t xml:space="preserve"> and </w:t>
      </w:r>
      <w:r w:rsidR="00BD16E8">
        <w:rPr>
          <w:sz w:val="24"/>
        </w:rPr>
        <w:t>similar</w:t>
      </w:r>
      <w:r w:rsidR="00BD16E8" w:rsidRPr="00C2572B">
        <w:rPr>
          <w:sz w:val="24"/>
        </w:rPr>
        <w:t xml:space="preserve"> </w:t>
      </w:r>
      <w:r w:rsidR="00C2572B" w:rsidRPr="00C2572B">
        <w:rPr>
          <w:sz w:val="24"/>
        </w:rPr>
        <w:t>to those collected through the Minimum Data Set 3.0 (MDS 3.0), which is a reporting instrument that is used in nursing homes.</w:t>
      </w:r>
      <w:r w:rsidR="00C2572B">
        <w:rPr>
          <w:sz w:val="24"/>
        </w:rPr>
        <w:t xml:space="preserve">  The current MDS 3.0 pressure ulcer items </w:t>
      </w:r>
      <w:r w:rsidR="00E15F3F">
        <w:rPr>
          <w:sz w:val="24"/>
        </w:rPr>
        <w:t xml:space="preserve">evolved as an outgrowth of </w:t>
      </w:r>
      <w:r w:rsidR="00C2572B">
        <w:rPr>
          <w:sz w:val="24"/>
        </w:rPr>
        <w:t>C</w:t>
      </w:r>
      <w:r w:rsidR="00E15F3F">
        <w:rPr>
          <w:sz w:val="24"/>
        </w:rPr>
        <w:t>M</w:t>
      </w:r>
      <w:r w:rsidR="00C2572B">
        <w:rPr>
          <w:sz w:val="24"/>
        </w:rPr>
        <w:t>S’ work to develop a standardized patient assessment instrument, now referred</w:t>
      </w:r>
      <w:r w:rsidR="008A2B6D">
        <w:rPr>
          <w:sz w:val="24"/>
        </w:rPr>
        <w:t xml:space="preserve"> to as the CARE (Continuity Ass</w:t>
      </w:r>
      <w:r w:rsidR="00C2572B">
        <w:rPr>
          <w:sz w:val="24"/>
        </w:rPr>
        <w:t>essment Records &amp; Evaluation</w:t>
      </w:r>
      <w:r w:rsidR="00C2572B" w:rsidRPr="00356F99">
        <w:rPr>
          <w:sz w:val="24"/>
        </w:rPr>
        <w:t>).  CARE was developed and tested in the post-acute car</w:t>
      </w:r>
      <w:r w:rsidR="00E15F3F">
        <w:rPr>
          <w:sz w:val="24"/>
        </w:rPr>
        <w:t xml:space="preserve">e payment reform demonstration </w:t>
      </w:r>
      <w:r w:rsidR="00C2572B" w:rsidRPr="00356F99">
        <w:rPr>
          <w:sz w:val="24"/>
        </w:rPr>
        <w:t>as required by section 5008 of the 2005 Deficit Reduction Act (DRA) (Pub. L. 109-171, enacted Fe</w:t>
      </w:r>
      <w:r w:rsidR="008A2B6D">
        <w:rPr>
          <w:sz w:val="24"/>
        </w:rPr>
        <w:t>bruary 8, 2006).  T</w:t>
      </w:r>
      <w:r w:rsidR="00C2572B" w:rsidRPr="00356F99">
        <w:rPr>
          <w:sz w:val="24"/>
        </w:rPr>
        <w:t xml:space="preserve">he MDS data elements </w:t>
      </w:r>
      <w:r>
        <w:rPr>
          <w:sz w:val="24"/>
        </w:rPr>
        <w:t>are</w:t>
      </w:r>
      <w:r w:rsidRPr="00356F99">
        <w:rPr>
          <w:sz w:val="24"/>
        </w:rPr>
        <w:t xml:space="preserve"> </w:t>
      </w:r>
      <w:r w:rsidR="00C2572B" w:rsidRPr="00356F99">
        <w:rPr>
          <w:sz w:val="24"/>
        </w:rPr>
        <w:t xml:space="preserve">supported by the National Pressure Ulcer Advisory Panel (NPUAP).  </w:t>
      </w:r>
      <w:r>
        <w:rPr>
          <w:sz w:val="24"/>
        </w:rPr>
        <w:t>We believe</w:t>
      </w:r>
      <w:r w:rsidR="008A2B6D">
        <w:rPr>
          <w:sz w:val="24"/>
        </w:rPr>
        <w:t xml:space="preserve"> that </w:t>
      </w:r>
      <w:r w:rsidR="00C2572B" w:rsidRPr="00356F99">
        <w:rPr>
          <w:sz w:val="24"/>
        </w:rPr>
        <w:t>modifying the current IRF-PAI pressure ulcer items to be consistent with the standardized data elements now used in the MDS 3.0, will drive uniformity across settings that will lead to better quality of care in IRFs and ultimately, across the continuum of care settings.</w:t>
      </w:r>
      <w:r w:rsidR="000A5D44">
        <w:rPr>
          <w:sz w:val="24"/>
        </w:rPr>
        <w:t xml:space="preserve"> </w:t>
      </w:r>
    </w:p>
    <w:p w:rsidR="00C2572B" w:rsidRPr="00C2572B" w:rsidRDefault="00C2572B" w:rsidP="00356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noProof/>
          <w:sz w:val="24"/>
        </w:rPr>
      </w:pPr>
    </w:p>
    <w:p w:rsidR="00DD62AC" w:rsidRDefault="008D17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noProof/>
          <w:sz w:val="24"/>
        </w:rPr>
      </w:pPr>
      <w:r>
        <w:rPr>
          <w:noProof/>
          <w:sz w:val="24"/>
        </w:rPr>
        <w:t xml:space="preserve">OMB approved the </w:t>
      </w:r>
      <w:r w:rsidR="00805C09">
        <w:rPr>
          <w:noProof/>
          <w:sz w:val="24"/>
        </w:rPr>
        <w:t xml:space="preserve">existing </w:t>
      </w:r>
      <w:r>
        <w:rPr>
          <w:noProof/>
          <w:sz w:val="24"/>
        </w:rPr>
        <w:t>IRF-PAI form and data collection</w:t>
      </w:r>
      <w:r w:rsidR="00655C91">
        <w:rPr>
          <w:noProof/>
          <w:sz w:val="24"/>
        </w:rPr>
        <w:t xml:space="preserve"> on January 31, 2003.  </w:t>
      </w:r>
      <w:r w:rsidR="00805C09">
        <w:rPr>
          <w:noProof/>
          <w:sz w:val="24"/>
        </w:rPr>
        <w:t xml:space="preserve">In addition, </w:t>
      </w:r>
      <w:r w:rsidR="00655C91">
        <w:rPr>
          <w:noProof/>
          <w:sz w:val="24"/>
        </w:rPr>
        <w:t>O</w:t>
      </w:r>
      <w:r w:rsidR="0004582C">
        <w:rPr>
          <w:noProof/>
          <w:sz w:val="24"/>
        </w:rPr>
        <w:t>MB approved an extension with</w:t>
      </w:r>
      <w:r w:rsidR="00655C91">
        <w:rPr>
          <w:noProof/>
          <w:sz w:val="24"/>
        </w:rPr>
        <w:t xml:space="preserve"> change on May 29, 2009.  The OMB number is 0938-0842, and the expiration date is May 31, 2012.</w:t>
      </w:r>
    </w:p>
    <w:p w:rsidR="008F1EB4" w:rsidRDefault="008F1EB4" w:rsidP="00302C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62AC" w:rsidRDefault="00D45300">
      <w:pPr>
        <w:pStyle w:val="ListParagraph"/>
        <w:numPr>
          <w:ilvl w:val="0"/>
          <w:numId w:val="5"/>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sidRPr="00D45300">
        <w:rPr>
          <w:sz w:val="24"/>
          <w:u w:val="single"/>
        </w:rPr>
        <w:t>Information Users</w:t>
      </w:r>
    </w:p>
    <w:p w:rsidR="00DD62AC" w:rsidRDefault="00DD62AC">
      <w:pPr>
        <w:pStyle w:val="ListParagraph"/>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DD62AC" w:rsidRPr="000A5D44" w:rsidRDefault="004438D8" w:rsidP="000A5D4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sz w:val="24"/>
        </w:rPr>
        <w:t xml:space="preserve">CMS uses the </w:t>
      </w:r>
      <w:r w:rsidR="002B3718">
        <w:rPr>
          <w:sz w:val="24"/>
        </w:rPr>
        <w:t xml:space="preserve">existing </w:t>
      </w:r>
      <w:r>
        <w:rPr>
          <w:sz w:val="24"/>
        </w:rPr>
        <w:t xml:space="preserve">IRF-PAI data to reimburse IRFs for services furnished to Medicare beneficiaries.  </w:t>
      </w:r>
      <w:r w:rsidR="002B3718">
        <w:rPr>
          <w:sz w:val="24"/>
        </w:rPr>
        <w:t xml:space="preserve">Under the requested revision, </w:t>
      </w:r>
      <w:r>
        <w:rPr>
          <w:sz w:val="24"/>
        </w:rPr>
        <w:t xml:space="preserve">CMS will </w:t>
      </w:r>
      <w:r w:rsidR="002B3718">
        <w:rPr>
          <w:sz w:val="24"/>
        </w:rPr>
        <w:t xml:space="preserve">also </w:t>
      </w:r>
      <w:r w:rsidR="00663976">
        <w:rPr>
          <w:sz w:val="24"/>
        </w:rPr>
        <w:t>review</w:t>
      </w:r>
      <w:r>
        <w:rPr>
          <w:sz w:val="24"/>
        </w:rPr>
        <w:t xml:space="preserve"> the </w:t>
      </w:r>
      <w:r w:rsidR="002B3718">
        <w:rPr>
          <w:sz w:val="24"/>
        </w:rPr>
        <w:t xml:space="preserve">added quality </w:t>
      </w:r>
      <w:r>
        <w:rPr>
          <w:sz w:val="24"/>
        </w:rPr>
        <w:t>data for complet</w:t>
      </w:r>
      <w:r w:rsidR="00BD16E8">
        <w:rPr>
          <w:sz w:val="24"/>
        </w:rPr>
        <w:t>eness</w:t>
      </w:r>
      <w:r>
        <w:rPr>
          <w:sz w:val="24"/>
        </w:rPr>
        <w:t xml:space="preserve"> to</w:t>
      </w:r>
      <w:r w:rsidR="00663976">
        <w:rPr>
          <w:sz w:val="24"/>
        </w:rPr>
        <w:t xml:space="preserve"> assess whether to</w:t>
      </w:r>
      <w:r>
        <w:rPr>
          <w:sz w:val="24"/>
        </w:rPr>
        <w:t xml:space="preserve"> </w:t>
      </w:r>
      <w:r w:rsidRPr="00582B1B">
        <w:rPr>
          <w:sz w:val="24"/>
        </w:rPr>
        <w:t>reduce the increase factor with respect to a fiscal year by 2 percentage points for any IRFs that do not submit data in accordance with requirements established by the</w:t>
      </w:r>
      <w:r w:rsidR="00663976">
        <w:rPr>
          <w:sz w:val="24"/>
        </w:rPr>
        <w:t xml:space="preserve"> Secretary for that fiscal year, beginning in FY 2014.</w:t>
      </w:r>
      <w:r w:rsidR="000A5D44">
        <w:t xml:space="preserve">  </w:t>
      </w:r>
      <w:r w:rsidR="00BD16E8">
        <w:rPr>
          <w:sz w:val="24"/>
        </w:rPr>
        <w:t>Ultimately,</w:t>
      </w:r>
      <w:r w:rsidR="00DD62AC">
        <w:rPr>
          <w:sz w:val="24"/>
        </w:rPr>
        <w:t xml:space="preserve"> </w:t>
      </w:r>
      <w:r w:rsidR="00BD16E8">
        <w:rPr>
          <w:sz w:val="24"/>
        </w:rPr>
        <w:t>CMS intends to make quality measures based on t</w:t>
      </w:r>
      <w:r w:rsidR="00D45300" w:rsidRPr="00D45300">
        <w:rPr>
          <w:sz w:val="24"/>
        </w:rPr>
        <w:t xml:space="preserve">he </w:t>
      </w:r>
      <w:r w:rsidR="00663976">
        <w:rPr>
          <w:sz w:val="24"/>
        </w:rPr>
        <w:t xml:space="preserve">pressure ulcer assessment </w:t>
      </w:r>
      <w:r w:rsidR="00D45300" w:rsidRPr="00D45300">
        <w:rPr>
          <w:sz w:val="24"/>
        </w:rPr>
        <w:t xml:space="preserve">data available for public use </w:t>
      </w:r>
      <w:r w:rsidR="00BD16E8">
        <w:rPr>
          <w:sz w:val="24"/>
        </w:rPr>
        <w:t xml:space="preserve">to inform decision making and promote quality improvement.  </w:t>
      </w:r>
    </w:p>
    <w:p w:rsidR="00195DD8" w:rsidRPr="009060E2" w:rsidRDefault="00195DD8" w:rsidP="00195DD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rPr>
          <w:sz w:val="24"/>
          <w:highlight w:val="yellow"/>
        </w:rPr>
      </w:pPr>
      <w:r>
        <w:rPr>
          <w:sz w:val="24"/>
        </w:rPr>
        <w:t xml:space="preserve"> </w:t>
      </w:r>
    </w:p>
    <w:p w:rsidR="00195DD8" w:rsidRDefault="00195DD8" w:rsidP="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71452B">
        <w:rPr>
          <w:sz w:val="24"/>
        </w:rPr>
        <w:t xml:space="preserve">3. </w:t>
      </w:r>
      <w:r w:rsidR="00663976">
        <w:rPr>
          <w:sz w:val="24"/>
        </w:rPr>
        <w:t xml:space="preserve">   </w:t>
      </w:r>
      <w:r w:rsidRPr="0071452B">
        <w:rPr>
          <w:sz w:val="24"/>
        </w:rPr>
        <w:t xml:space="preserve"> </w:t>
      </w:r>
      <w:r w:rsidR="00663976">
        <w:rPr>
          <w:sz w:val="24"/>
          <w:u w:val="single"/>
        </w:rPr>
        <w:t xml:space="preserve">Use of </w:t>
      </w:r>
      <w:r w:rsidR="00D45300" w:rsidRPr="00D45300">
        <w:rPr>
          <w:sz w:val="24"/>
          <w:u w:val="single"/>
        </w:rPr>
        <w:t>Information Technology</w:t>
      </w:r>
    </w:p>
    <w:p w:rsidR="00663976" w:rsidRPr="00663976" w:rsidRDefault="00663976" w:rsidP="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DD62AC" w:rsidRDefault="003E5DFD">
      <w:pPr>
        <w:pStyle w:val="BodyTextIndent2"/>
        <w:spacing w:after="0" w:line="240" w:lineRule="auto"/>
        <w:ind w:left="450"/>
      </w:pPr>
      <w:r>
        <w:t>CMS has developed customized software that allows IRFs to encode, store and transmit the IRF-PAI data.  The software is available free of charge</w:t>
      </w:r>
      <w:r w:rsidR="00BD16E8">
        <w:t xml:space="preserve"> on the CMS Web site at </w:t>
      </w:r>
      <w:hyperlink r:id="rId9" w:anchor="TopOfPage" w:history="1">
        <w:r w:rsidR="00BD16E8" w:rsidRPr="00F57478">
          <w:rPr>
            <w:rStyle w:val="Hyperlink"/>
          </w:rPr>
          <w:t>http://www.cms.gov/InpatientRehabFacPPS/06_Software.asp#TopOfPage</w:t>
        </w:r>
      </w:hyperlink>
      <w:r w:rsidR="00BD16E8">
        <w:t xml:space="preserve">.  </w:t>
      </w:r>
      <w:r w:rsidR="00FC2ECF">
        <w:t>Further</w:t>
      </w:r>
      <w:r w:rsidR="00BD16E8">
        <w:t xml:space="preserve">, </w:t>
      </w:r>
      <w:r>
        <w:t xml:space="preserve">CMS provides customer support </w:t>
      </w:r>
      <w:r w:rsidR="00FC2ECF">
        <w:t xml:space="preserve">free of charge </w:t>
      </w:r>
      <w:r>
        <w:t>for software and transmission problems encountered by the providers</w:t>
      </w:r>
      <w:r w:rsidR="00DD62AC">
        <w:t xml:space="preserve"> </w:t>
      </w:r>
      <w:r w:rsidR="00BD16E8">
        <w:t>through</w:t>
      </w:r>
      <w:r w:rsidR="00FC2ECF">
        <w:t xml:space="preserve"> a CMS Help Desk.  Contact information for the CMS Help Desk, including phone numbers and an email address, are posted on the CMS Web site at </w:t>
      </w:r>
      <w:hyperlink r:id="rId10" w:anchor="TopOfPage" w:history="1">
        <w:r w:rsidR="001F5961" w:rsidRPr="00010793">
          <w:rPr>
            <w:rStyle w:val="Hyperlink"/>
          </w:rPr>
          <w:t>http://www.cms.gov/InpatientRehabFacPPS/10_Hotlines.asp#TopOfPage</w:t>
        </w:r>
      </w:hyperlink>
      <w:r w:rsidR="001F5961">
        <w:t>.</w:t>
      </w:r>
      <w:r w:rsidR="00BD16E8">
        <w:t xml:space="preserve"> </w:t>
      </w:r>
      <w:r>
        <w:t xml:space="preserve">  </w:t>
      </w:r>
    </w:p>
    <w:p w:rsidR="00195DD8" w:rsidRDefault="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17923"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D45300">
        <w:rPr>
          <w:sz w:val="24"/>
        </w:rPr>
        <w:t>4</w:t>
      </w:r>
      <w:r w:rsidR="008F1EB4" w:rsidRPr="00417923">
        <w:rPr>
          <w:b/>
          <w:sz w:val="24"/>
        </w:rPr>
        <w:t>.</w:t>
      </w:r>
      <w:r w:rsidR="008F1EB4" w:rsidRPr="00417923">
        <w:rPr>
          <w:b/>
          <w:sz w:val="24"/>
        </w:rPr>
        <w:tab/>
      </w:r>
      <w:r w:rsidRPr="00D45300">
        <w:rPr>
          <w:sz w:val="24"/>
          <w:u w:val="single"/>
        </w:rPr>
        <w:t>Duplication of Efforts</w:t>
      </w:r>
    </w:p>
    <w:p w:rsidR="005D73B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8F1EB4" w:rsidRDefault="004F52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are </w:t>
      </w:r>
      <w:r w:rsidR="002B3718">
        <w:rPr>
          <w:sz w:val="24"/>
        </w:rPr>
        <w:t xml:space="preserve">requesting a revision to </w:t>
      </w:r>
      <w:r>
        <w:rPr>
          <w:sz w:val="24"/>
        </w:rPr>
        <w:t xml:space="preserve">the </w:t>
      </w:r>
      <w:r w:rsidR="002B3718">
        <w:rPr>
          <w:sz w:val="24"/>
        </w:rPr>
        <w:t xml:space="preserve">existing </w:t>
      </w:r>
      <w:r>
        <w:rPr>
          <w:sz w:val="24"/>
        </w:rPr>
        <w:t xml:space="preserve">IRF-PAI to remove </w:t>
      </w:r>
      <w:r w:rsidR="00BD0F83">
        <w:rPr>
          <w:sz w:val="24"/>
        </w:rPr>
        <w:t>the voluntary Quality Indicators items that are currently on the instrument</w:t>
      </w:r>
      <w:r>
        <w:rPr>
          <w:sz w:val="24"/>
        </w:rPr>
        <w:t xml:space="preserve"> and replace </w:t>
      </w:r>
      <w:r w:rsidR="00BD0F83">
        <w:rPr>
          <w:sz w:val="24"/>
        </w:rPr>
        <w:t>them</w:t>
      </w:r>
      <w:r>
        <w:rPr>
          <w:sz w:val="24"/>
        </w:rPr>
        <w:t xml:space="preserve"> with mandatory </w:t>
      </w:r>
      <w:r w:rsidR="00BD0F83">
        <w:rPr>
          <w:sz w:val="24"/>
        </w:rPr>
        <w:t xml:space="preserve">pressure ulcer </w:t>
      </w:r>
      <w:r>
        <w:rPr>
          <w:sz w:val="24"/>
        </w:rPr>
        <w:t>data element</w:t>
      </w:r>
      <w:r w:rsidR="00BD0F83">
        <w:rPr>
          <w:sz w:val="24"/>
        </w:rPr>
        <w:t xml:space="preserve">s, similar to items </w:t>
      </w:r>
      <w:r w:rsidR="00BD0F83" w:rsidRPr="00C2572B">
        <w:rPr>
          <w:sz w:val="24"/>
        </w:rPr>
        <w:t>collected through the</w:t>
      </w:r>
      <w:r w:rsidR="000A5D44">
        <w:rPr>
          <w:sz w:val="24"/>
        </w:rPr>
        <w:t xml:space="preserve"> Minimum Data Set 3.0 (MDS 3.0)</w:t>
      </w:r>
      <w:r w:rsidR="00640F48">
        <w:rPr>
          <w:sz w:val="24"/>
        </w:rPr>
        <w:t>.</w:t>
      </w:r>
      <w:r>
        <w:rPr>
          <w:sz w:val="24"/>
        </w:rPr>
        <w:t xml:space="preserve"> </w:t>
      </w:r>
      <w:r w:rsidR="00640F48">
        <w:rPr>
          <w:sz w:val="24"/>
        </w:rPr>
        <w:t xml:space="preserve">The </w:t>
      </w:r>
      <w:r>
        <w:rPr>
          <w:sz w:val="24"/>
        </w:rPr>
        <w:t>data required</w:t>
      </w:r>
      <w:r w:rsidR="008F1EB4">
        <w:rPr>
          <w:sz w:val="24"/>
        </w:rPr>
        <w:t xml:space="preserve"> does not duplicate any other effort and the information cannot be obtained from any other source</w:t>
      </w:r>
      <w:r w:rsidR="00302CC2">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D45300">
        <w:rPr>
          <w:sz w:val="24"/>
        </w:rPr>
        <w:t>5.</w:t>
      </w:r>
      <w:r w:rsidR="008F1EB4" w:rsidRPr="00417923">
        <w:rPr>
          <w:b/>
          <w:sz w:val="24"/>
        </w:rPr>
        <w:tab/>
      </w:r>
      <w:r w:rsidRPr="00D45300">
        <w:rPr>
          <w:sz w:val="24"/>
          <w:u w:val="single"/>
        </w:rPr>
        <w:t>Small Businesses</w:t>
      </w:r>
    </w:p>
    <w:p w:rsidR="00567428" w:rsidRPr="00567428" w:rsidRDefault="005674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62AC" w:rsidRDefault="00567428">
      <w:pPr>
        <w:pStyle w:val="BodyTextIndent"/>
        <w:spacing w:after="0"/>
        <w:ind w:left="450"/>
      </w:pPr>
      <w:r>
        <w:t>As part of our PRA analysis for a</w:t>
      </w:r>
      <w:r w:rsidR="00B21A85">
        <w:t>n</w:t>
      </w:r>
      <w:r>
        <w:t xml:space="preserve"> update of our existing approval, we again considered whether the change impacts a significant number of small entities.  In this filing we utilized the instructions that pertain to the I-83, Part II to determine the number of small entities.  Out of a total of 1,146 IRFs, only </w:t>
      </w:r>
      <w:r w:rsidR="00AC3E6E">
        <w:t xml:space="preserve">194 or 17% are small rural IRFs, </w:t>
      </w:r>
      <w:r w:rsidRPr="003810FE">
        <w:t>6</w:t>
      </w:r>
      <w:r>
        <w:t xml:space="preserve">% percent of which are </w:t>
      </w:r>
      <w:r w:rsidR="00AC3E6E">
        <w:t>small government-</w:t>
      </w:r>
      <w:r>
        <w:t>owne</w:t>
      </w:r>
      <w:r w:rsidR="00AC3E6E">
        <w:t>d</w:t>
      </w:r>
      <w:r>
        <w:t xml:space="preserve">.  The average number of assessments completed is 370, and is the same across all respondents based on the number of actual assessments competed by IRFs in calendar year 2010.  </w:t>
      </w:r>
      <w:r w:rsidR="00833A56" w:rsidRPr="004E1F3C">
        <w:t xml:space="preserve">We estimate that the existing IRF-PAI takes about 45 minutes to complete, </w:t>
      </w:r>
      <w:r w:rsidR="00833A56">
        <w:t>at</w:t>
      </w:r>
      <w:r w:rsidR="00833A56" w:rsidRPr="004E1F3C">
        <w:t xml:space="preserve"> an estimated cost per IRF-PAI of $20.87, and about 6 minutes to transmit, </w:t>
      </w:r>
      <w:r w:rsidR="00833A56">
        <w:t>at</w:t>
      </w:r>
      <w:r w:rsidR="00833A56" w:rsidRPr="004E1F3C">
        <w:t xml:space="preserve"> an estimated cost per IRF-PAI of $2.78, for a total of 51 minutes at a</w:t>
      </w:r>
      <w:r w:rsidR="00833A56">
        <w:t>n estimated</w:t>
      </w:r>
      <w:r w:rsidR="00833A56" w:rsidRPr="004E1F3C">
        <w:t xml:space="preserve"> cost</w:t>
      </w:r>
      <w:r w:rsidR="00833A56">
        <w:t xml:space="preserve"> per IRF-PAI</w:t>
      </w:r>
      <w:r w:rsidR="00833A56" w:rsidRPr="004E1F3C">
        <w:t xml:space="preserve"> of $23.65.</w:t>
      </w:r>
      <w:r w:rsidR="00833A56">
        <w:t xml:space="preserve">  </w:t>
      </w:r>
      <w:r w:rsidR="00B21A85">
        <w:t xml:space="preserve">  We estimate that the requested </w:t>
      </w:r>
      <w:r w:rsidR="000A5D44">
        <w:t>r</w:t>
      </w:r>
      <w:r w:rsidR="00E67E02">
        <w:t xml:space="preserve">emoval of existing voluntary Quality Indicator items from the IRF-PAI </w:t>
      </w:r>
      <w:r w:rsidR="00BA50A5">
        <w:t>reduces the amount of time required to complete the IRF-PAI</w:t>
      </w:r>
      <w:r w:rsidR="000A5D44">
        <w:t xml:space="preserve"> by about 10 minutes</w:t>
      </w:r>
      <w:r w:rsidR="00BA50A5">
        <w:t xml:space="preserve">, but the </w:t>
      </w:r>
      <w:r w:rsidR="00B21A85">
        <w:t xml:space="preserve">requested </w:t>
      </w:r>
      <w:r w:rsidR="00BA50A5">
        <w:t xml:space="preserve">addition of new </w:t>
      </w:r>
      <w:r w:rsidR="00642A9C">
        <w:t xml:space="preserve">required </w:t>
      </w:r>
      <w:r w:rsidR="00BA50A5">
        <w:t>pressure ulcer items in the place of the voluntary Quality Indicator items</w:t>
      </w:r>
      <w:r w:rsidR="00642A9C">
        <w:t xml:space="preserve"> adds</w:t>
      </w:r>
      <w:r w:rsidR="000A5D44">
        <w:t xml:space="preserve"> about 10 minutes</w:t>
      </w:r>
      <w:r w:rsidR="00642A9C">
        <w:t xml:space="preserve"> to the time required </w:t>
      </w:r>
      <w:r w:rsidR="00642A9C">
        <w:lastRenderedPageBreak/>
        <w:t>to complete the IRF-PAI</w:t>
      </w:r>
      <w:r w:rsidR="000A5D44">
        <w:t>, so the net change in the amount of time required to complete the IRF-PAI is 0</w:t>
      </w:r>
      <w:r w:rsidR="00642A9C">
        <w:t xml:space="preserve">.  </w:t>
      </w:r>
      <w:r w:rsidR="000A5D44">
        <w:t xml:space="preserve">Although we estimate that about 20 percent of IRFs are currently completing </w:t>
      </w:r>
      <w:r w:rsidR="00642A9C">
        <w:t>the voluntary Quality Indicator items</w:t>
      </w:r>
      <w:r w:rsidR="000A5D44">
        <w:t xml:space="preserve"> on the IRF-PAI, th</w:t>
      </w:r>
      <w:r w:rsidR="00B21A85">
        <w:t xml:space="preserve">ose voluntary Quality Indicator items were included in the 45 minute estimate for completing the existing IRF-PAI.  </w:t>
      </w:r>
      <w:r w:rsidR="000A5D44">
        <w:t>Thus</w:t>
      </w:r>
      <w:r w:rsidR="00642A9C">
        <w:t xml:space="preserve">, the total time </w:t>
      </w:r>
      <w:r w:rsidR="000A5D44">
        <w:t xml:space="preserve">estimated </w:t>
      </w:r>
      <w:r w:rsidR="00642A9C">
        <w:t xml:space="preserve">to complete the IRF-PAI </w:t>
      </w:r>
      <w:r w:rsidR="00B21A85">
        <w:t xml:space="preserve">(45 minutes) </w:t>
      </w:r>
      <w:r w:rsidR="00642A9C">
        <w:t>likely remains unchanged</w:t>
      </w:r>
      <w:r w:rsidR="000A5D44">
        <w:t>, since removal of the existing Quality Indicators items decreases the time by 10 minutes but the addition of the new pressure ulcer items increases the time by 10 minutes</w:t>
      </w:r>
      <w:r w:rsidR="00642A9C">
        <w:t xml:space="preserve">.  </w:t>
      </w:r>
    </w:p>
    <w:p w:rsidR="00D534F0" w:rsidRDefault="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45300" w:rsidP="003810F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45300">
        <w:rPr>
          <w:sz w:val="24"/>
        </w:rPr>
        <w:t>6.</w:t>
      </w:r>
      <w:r w:rsidRPr="00D45300">
        <w:rPr>
          <w:sz w:val="24"/>
        </w:rPr>
        <w:tab/>
      </w:r>
      <w:r w:rsidRPr="00D45300">
        <w:rPr>
          <w:sz w:val="24"/>
          <w:u w:val="single"/>
        </w:rPr>
        <w:t>Less Frequent Collection</w:t>
      </w:r>
    </w:p>
    <w:p w:rsidR="00567428" w:rsidRPr="00567428" w:rsidRDefault="00567428" w:rsidP="003810F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62AC" w:rsidRDefault="00D45300" w:rsidP="003810FE">
      <w:pPr>
        <w:keepNext/>
        <w:tabs>
          <w:tab w:val="left" w:pos="450"/>
        </w:tabs>
        <w:ind w:left="450"/>
        <w:rPr>
          <w:sz w:val="24"/>
        </w:rPr>
      </w:pPr>
      <w:r w:rsidRPr="00D45300">
        <w:rPr>
          <w:sz w:val="24"/>
        </w:rPr>
        <w:t xml:space="preserve">We need to collect the </w:t>
      </w:r>
      <w:r w:rsidR="000F4377">
        <w:rPr>
          <w:sz w:val="24"/>
        </w:rPr>
        <w:t xml:space="preserve">existing </w:t>
      </w:r>
      <w:r w:rsidRPr="00D45300">
        <w:rPr>
          <w:sz w:val="24"/>
        </w:rPr>
        <w:t>IRF-PAI data</w:t>
      </w:r>
      <w:r w:rsidR="00567428">
        <w:rPr>
          <w:sz w:val="24"/>
        </w:rPr>
        <w:t xml:space="preserve"> at the required frequency (that is</w:t>
      </w:r>
      <w:r w:rsidRPr="00D45300">
        <w:rPr>
          <w:sz w:val="24"/>
        </w:rPr>
        <w:t>, at admission and at discharge from the IRF) in order to calculate payment</w:t>
      </w:r>
      <w:r w:rsidR="000F4377">
        <w:rPr>
          <w:sz w:val="24"/>
        </w:rPr>
        <w:t xml:space="preserve"> under the inpatient rehabilitation facility prospective payment system.  This requirement is not affected by the requested revision to the IRF-PAI.  </w:t>
      </w:r>
      <w:r w:rsidRPr="00D45300">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4582C"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7.</w:t>
      </w:r>
      <w:r w:rsidRPr="00D45300">
        <w:rPr>
          <w:sz w:val="24"/>
        </w:rPr>
        <w:tab/>
      </w:r>
      <w:r w:rsidRPr="00D45300">
        <w:rPr>
          <w:sz w:val="24"/>
          <w:u w:val="single"/>
        </w:rPr>
        <w:t>Special Circumstances</w:t>
      </w:r>
    </w:p>
    <w:p w:rsidR="0004582C"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pPr>
        <w:ind w:left="450"/>
        <w:rPr>
          <w:sz w:val="24"/>
        </w:rPr>
      </w:pPr>
      <w:r w:rsidRPr="00D45300">
        <w:rPr>
          <w:sz w:val="24"/>
        </w:rPr>
        <w:t xml:space="preserve">The </w:t>
      </w:r>
      <w:r w:rsidR="000F4377">
        <w:rPr>
          <w:sz w:val="24"/>
        </w:rPr>
        <w:t xml:space="preserve">existing IRF-PAI </w:t>
      </w:r>
      <w:r w:rsidRPr="00D45300">
        <w:rPr>
          <w:sz w:val="24"/>
        </w:rPr>
        <w:t xml:space="preserve">information must be collected at admission and at discharge, and is used to calculate the IRF’s payment rate.  Therefore, IRFs complete only two assessments per patient, although some assessment may need to be </w:t>
      </w:r>
      <w:r w:rsidR="0004582C">
        <w:rPr>
          <w:sz w:val="24"/>
        </w:rPr>
        <w:t>revised under specific circumst</w:t>
      </w:r>
      <w:r w:rsidRPr="00D45300">
        <w:rPr>
          <w:sz w:val="24"/>
        </w:rPr>
        <w:t>ances.</w:t>
      </w:r>
      <w:r w:rsidR="000F4377">
        <w:rPr>
          <w:sz w:val="24"/>
        </w:rPr>
        <w:t xml:space="preserve">   This requirement is not affected by the requested revision to the IRF-PAI.  </w:t>
      </w:r>
      <w:r w:rsidRPr="00D45300">
        <w:rPr>
          <w:sz w:val="24"/>
        </w:rPr>
        <w:t xml:space="preserve"> </w:t>
      </w:r>
    </w:p>
    <w:p w:rsidR="00D534F0" w:rsidRDefault="00D534F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04582C" w:rsidRDefault="00D4530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8.</w:t>
      </w:r>
      <w:r w:rsidRPr="00D45300">
        <w:rPr>
          <w:sz w:val="24"/>
        </w:rPr>
        <w:tab/>
      </w:r>
      <w:r w:rsidRPr="00D45300">
        <w:rPr>
          <w:sz w:val="24"/>
          <w:u w:val="single"/>
        </w:rPr>
        <w:t>Federal Register/Outside Consultation</w:t>
      </w:r>
    </w:p>
    <w:p w:rsidR="00504E38"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DD62AC"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proposed rule for this approval of an existing collection </w:t>
      </w:r>
      <w:r w:rsidR="00A35713">
        <w:rPr>
          <w:sz w:val="24"/>
        </w:rPr>
        <w:t xml:space="preserve">was </w:t>
      </w:r>
      <w:r>
        <w:rPr>
          <w:sz w:val="24"/>
        </w:rPr>
        <w:t>published April 22, 2011.  Please see the attached draft copy of the document.</w:t>
      </w:r>
    </w:p>
    <w:p w:rsidR="0004582C"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9.</w:t>
      </w:r>
      <w:r w:rsidRPr="00D45300">
        <w:rPr>
          <w:sz w:val="24"/>
        </w:rPr>
        <w:tab/>
      </w:r>
      <w:r w:rsidRPr="00D45300">
        <w:rPr>
          <w:sz w:val="24"/>
          <w:u w:val="single"/>
        </w:rPr>
        <w:t>Payments/Gifts to Respondents</w:t>
      </w:r>
    </w:p>
    <w:p w:rsidR="00DD62AC" w:rsidRDefault="00DD62AC">
      <w:pPr>
        <w:ind w:firstLine="432"/>
        <w:outlineLvl w:val="0"/>
      </w:pPr>
    </w:p>
    <w:p w:rsidR="00DD62AC" w:rsidRDefault="00D45300">
      <w:pPr>
        <w:ind w:firstLine="432"/>
        <w:outlineLvl w:val="0"/>
        <w:rPr>
          <w:sz w:val="24"/>
        </w:rPr>
      </w:pPr>
      <w:r w:rsidRPr="00D45300">
        <w:rPr>
          <w:sz w:val="24"/>
        </w:rPr>
        <w:t>There were no gifts or payments to respondents.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10.</w:t>
      </w:r>
      <w:r w:rsidRPr="00D45300">
        <w:rPr>
          <w:sz w:val="24"/>
        </w:rPr>
        <w:tab/>
      </w:r>
      <w:r w:rsidRPr="00D45300">
        <w:rPr>
          <w:sz w:val="24"/>
          <w:u w:val="single"/>
        </w:rPr>
        <w:t>Confidentiality</w:t>
      </w:r>
    </w:p>
    <w:p w:rsidR="004C7051" w:rsidRDefault="004C7051"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pPr>
        <w:ind w:left="450"/>
        <w:rPr>
          <w:sz w:val="24"/>
        </w:rPr>
      </w:pPr>
      <w:r w:rsidRPr="00D45300">
        <w:rPr>
          <w:sz w:val="24"/>
        </w:rPr>
        <w:t>The system of records (SOR) establishes privacy stringent requirements. The IRF-PAI SOR was published in the Federal Register on November 9, 2001(66 FR 56681-56687).</w:t>
      </w:r>
    </w:p>
    <w:p w:rsidR="004C7051" w:rsidRPr="004C7051" w:rsidRDefault="004C7051" w:rsidP="004C7051">
      <w:pPr>
        <w:ind w:left="1440"/>
        <w:rPr>
          <w:sz w:val="24"/>
        </w:rPr>
      </w:pPr>
    </w:p>
    <w:p w:rsidR="00DD62AC" w:rsidRDefault="00D45300">
      <w:pPr>
        <w:spacing w:line="246" w:lineRule="atLeast"/>
        <w:ind w:left="450"/>
        <w:rPr>
          <w:sz w:val="24"/>
        </w:rPr>
      </w:pPr>
      <w:r w:rsidRPr="00D45300">
        <w:rPr>
          <w:sz w:val="24"/>
        </w:rPr>
        <w:t xml:space="preserve">CMS has also provided, as part of the current </w:t>
      </w:r>
      <w:r w:rsidRPr="00D45300">
        <w:rPr>
          <w:sz w:val="24"/>
          <w:u w:val="single"/>
        </w:rPr>
        <w:t>Manual,</w:t>
      </w:r>
      <w:r w:rsidRPr="00D45300">
        <w:rPr>
          <w:sz w:val="24"/>
        </w:rPr>
        <w:t xml:space="preserve"> a section that addresses in writing statements of confidentiality consistent with the Privacy Act of 1974. </w:t>
      </w:r>
    </w:p>
    <w:p w:rsidR="00587706" w:rsidRDefault="00587706"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11.</w:t>
      </w:r>
      <w:r w:rsidRPr="00D45300">
        <w:rPr>
          <w:sz w:val="24"/>
        </w:rPr>
        <w:tab/>
      </w:r>
      <w:r w:rsidRPr="00D45300">
        <w:rPr>
          <w:sz w:val="24"/>
          <w:u w:val="single"/>
        </w:rPr>
        <w:t>Sensitive Questions</w:t>
      </w:r>
    </w:p>
    <w:p w:rsidR="004C7051" w:rsidRDefault="004C7051" w:rsidP="00D240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pPr>
        <w:ind w:left="450"/>
        <w:outlineLvl w:val="0"/>
        <w:rPr>
          <w:sz w:val="24"/>
        </w:rPr>
      </w:pPr>
      <w:r w:rsidRPr="00D45300">
        <w:rPr>
          <w:sz w:val="24"/>
        </w:rPr>
        <w:t>There are no sensitive questions.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8063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12.</w:t>
      </w:r>
      <w:r w:rsidRPr="00D45300">
        <w:rPr>
          <w:sz w:val="24"/>
        </w:rPr>
        <w:tab/>
      </w:r>
      <w:r w:rsidRPr="00D45300">
        <w:rPr>
          <w:sz w:val="24"/>
          <w:u w:val="single"/>
        </w:rPr>
        <w:t>Burden Estimates (</w:t>
      </w:r>
      <w:r w:rsidR="00180631">
        <w:rPr>
          <w:sz w:val="24"/>
          <w:u w:val="single"/>
        </w:rPr>
        <w:t xml:space="preserve">Total </w:t>
      </w:r>
      <w:r w:rsidRPr="00D45300">
        <w:rPr>
          <w:sz w:val="24"/>
          <w:u w:val="single"/>
        </w:rPr>
        <w:t>Hours &amp; Wages)</w:t>
      </w:r>
    </w:p>
    <w:p w:rsidR="00254996" w:rsidRDefault="00A709EC"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lastRenderedPageBreak/>
        <w:tab/>
      </w:r>
      <w:r w:rsidR="00254996">
        <w:rPr>
          <w:sz w:val="24"/>
        </w:rPr>
        <w:t>CMS estimates the burden to</w:t>
      </w:r>
      <w:r w:rsidR="00392AAB">
        <w:rPr>
          <w:sz w:val="24"/>
        </w:rPr>
        <w:t xml:space="preserve"> IRF facilities</w:t>
      </w:r>
      <w:r w:rsidR="00254996">
        <w:rPr>
          <w:sz w:val="24"/>
        </w:rPr>
        <w:t xml:space="preserve"> </w:t>
      </w:r>
      <w:r w:rsidR="00392AAB">
        <w:rPr>
          <w:sz w:val="24"/>
        </w:rPr>
        <w:t xml:space="preserve">to </w:t>
      </w:r>
      <w:r w:rsidR="00254996">
        <w:rPr>
          <w:sz w:val="24"/>
        </w:rPr>
        <w:t xml:space="preserve">be </w:t>
      </w:r>
      <w:r w:rsidR="00215129">
        <w:rPr>
          <w:sz w:val="24"/>
        </w:rPr>
        <w:t xml:space="preserve">calculated as </w:t>
      </w:r>
      <w:r w:rsidR="00254996">
        <w:rPr>
          <w:sz w:val="24"/>
        </w:rPr>
        <w:t>follows:</w:t>
      </w:r>
    </w:p>
    <w:p w:rsidR="001229D1" w:rsidRDefault="001229D1"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FB5E27" w:rsidRPr="004F640F" w:rsidRDefault="00A709EC" w:rsidP="004F6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sz w:val="24"/>
        </w:rPr>
        <w:t xml:space="preserve">Total number of </w:t>
      </w:r>
      <w:r w:rsidR="00392AAB">
        <w:rPr>
          <w:sz w:val="24"/>
        </w:rPr>
        <w:t>Inpatient Rehabilitation Facilities</w:t>
      </w:r>
      <w:r w:rsidR="00417923">
        <w:rPr>
          <w:b/>
          <w:sz w:val="24"/>
        </w:rPr>
        <w:t xml:space="preserve">= </w:t>
      </w:r>
      <w:r w:rsidR="00545DB3">
        <w:rPr>
          <w:b/>
          <w:sz w:val="24"/>
        </w:rPr>
        <w:t>1</w:t>
      </w:r>
      <w:r w:rsidR="00AD3091">
        <w:rPr>
          <w:b/>
          <w:sz w:val="24"/>
        </w:rPr>
        <w:t>,</w:t>
      </w:r>
      <w:r w:rsidR="00545DB3">
        <w:rPr>
          <w:b/>
          <w:sz w:val="24"/>
        </w:rPr>
        <w:t>146</w:t>
      </w:r>
    </w:p>
    <w:p w:rsidR="00A709EC" w:rsidRPr="00D32760" w:rsidDel="00BE21E0" w:rsidRDefault="00A709EC" w:rsidP="001229D1">
      <w:pPr>
        <w:ind w:firstLine="360"/>
        <w:rPr>
          <w:b/>
          <w:bCs/>
          <w:color w:val="000000"/>
          <w:sz w:val="24"/>
        </w:rPr>
      </w:pPr>
      <w:r w:rsidDel="00BE21E0">
        <w:rPr>
          <w:sz w:val="24"/>
        </w:rPr>
        <w:t xml:space="preserve">Average Number of </w:t>
      </w:r>
      <w:r w:rsidR="00DC249E" w:rsidDel="00BE21E0">
        <w:rPr>
          <w:sz w:val="24"/>
        </w:rPr>
        <w:t>Pressure Ulcer Assessments</w:t>
      </w:r>
      <w:r w:rsidDel="00BE21E0">
        <w:rPr>
          <w:sz w:val="24"/>
        </w:rPr>
        <w:t xml:space="preserve"> Submitted/Provider/Month = </w:t>
      </w:r>
      <w:r w:rsidR="00B63F0D" w:rsidDel="00BE21E0">
        <w:rPr>
          <w:b/>
          <w:bCs/>
          <w:color w:val="000000"/>
          <w:sz w:val="24"/>
        </w:rPr>
        <w:t>31</w:t>
      </w:r>
    </w:p>
    <w:p w:rsidR="005C7EC2" w:rsidRDefault="00AF2734" w:rsidP="005C7EC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ab/>
      </w:r>
      <w:r w:rsidR="00E703E4">
        <w:rPr>
          <w:sz w:val="24"/>
        </w:rPr>
        <w:t xml:space="preserve">Average Number of </w:t>
      </w:r>
      <w:r w:rsidR="00DC249E">
        <w:rPr>
          <w:sz w:val="24"/>
        </w:rPr>
        <w:t xml:space="preserve">IRF-PAI </w:t>
      </w:r>
      <w:r w:rsidR="00A709EC">
        <w:rPr>
          <w:sz w:val="24"/>
        </w:rPr>
        <w:t xml:space="preserve">Forms Submitted/Provider/Year = </w:t>
      </w:r>
      <w:r w:rsidR="002A4930" w:rsidRPr="007F3313">
        <w:rPr>
          <w:b/>
          <w:sz w:val="24"/>
        </w:rPr>
        <w:t>3</w:t>
      </w:r>
      <w:r w:rsidR="00B63F0D">
        <w:rPr>
          <w:b/>
          <w:sz w:val="24"/>
        </w:rPr>
        <w:t>70</w:t>
      </w:r>
    </w:p>
    <w:p w:rsidR="00BB71FB" w:rsidRDefault="00DC249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sz w:val="24"/>
        </w:rPr>
        <w:t>Average Number of IRF-PAI</w:t>
      </w:r>
      <w:r w:rsidR="00A709EC">
        <w:rPr>
          <w:sz w:val="24"/>
        </w:rPr>
        <w:t xml:space="preserve"> Assessments by all </w:t>
      </w:r>
      <w:r w:rsidR="00195DD8">
        <w:rPr>
          <w:sz w:val="24"/>
        </w:rPr>
        <w:t>IRF</w:t>
      </w:r>
      <w:r w:rsidR="00A709EC">
        <w:rPr>
          <w:sz w:val="24"/>
        </w:rPr>
        <w:t xml:space="preserve">s/Year = </w:t>
      </w:r>
      <w:r w:rsidR="00B63F0D">
        <w:rPr>
          <w:b/>
          <w:sz w:val="24"/>
        </w:rPr>
        <w:t>424,020</w:t>
      </w:r>
    </w:p>
    <w:p w:rsidR="0041042E" w:rsidRDefault="0041042E"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b/>
          <w:sz w:val="24"/>
        </w:rPr>
        <w:t xml:space="preserve">Average Time for Completing the </w:t>
      </w:r>
      <w:r w:rsidR="0049097F">
        <w:rPr>
          <w:b/>
          <w:sz w:val="24"/>
        </w:rPr>
        <w:t xml:space="preserve">Existing </w:t>
      </w:r>
      <w:r>
        <w:rPr>
          <w:b/>
          <w:sz w:val="24"/>
        </w:rPr>
        <w:t>IRF-PAI/Per Assessment = 45 minutes</w:t>
      </w:r>
    </w:p>
    <w:p w:rsidR="0041042E" w:rsidRDefault="0041042E"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b/>
          <w:sz w:val="24"/>
        </w:rPr>
        <w:t xml:space="preserve">Average Time for Transmitting the </w:t>
      </w:r>
      <w:r w:rsidR="0049097F">
        <w:rPr>
          <w:b/>
          <w:sz w:val="24"/>
        </w:rPr>
        <w:t xml:space="preserve">Existing </w:t>
      </w:r>
      <w:r>
        <w:rPr>
          <w:b/>
          <w:sz w:val="24"/>
        </w:rPr>
        <w:t>IRF-PAI/Per Assessment = 6 minutes</w:t>
      </w:r>
    </w:p>
    <w:p w:rsidR="0041042E" w:rsidRDefault="0041042E"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b/>
          <w:sz w:val="24"/>
        </w:rPr>
        <w:t xml:space="preserve">Average Time for Completing and Transmitting the </w:t>
      </w:r>
      <w:r w:rsidR="0049097F">
        <w:rPr>
          <w:b/>
          <w:sz w:val="24"/>
        </w:rPr>
        <w:t xml:space="preserve">Existing </w:t>
      </w:r>
      <w:r>
        <w:rPr>
          <w:b/>
          <w:sz w:val="24"/>
        </w:rPr>
        <w:t>IRF-PAI/Per Assessment = 51 minutes</w:t>
      </w:r>
    </w:p>
    <w:p w:rsidR="003532F8" w:rsidRPr="007F3313" w:rsidRDefault="003532F8" w:rsidP="00A709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sidRPr="003532F8">
        <w:rPr>
          <w:sz w:val="24"/>
        </w:rPr>
        <w:t>Average Time/Current Quality Indicators Items Removed from Instrument/Provider</w:t>
      </w:r>
      <w:r>
        <w:rPr>
          <w:sz w:val="24"/>
        </w:rPr>
        <w:t xml:space="preserve"> </w:t>
      </w:r>
      <w:r w:rsidRPr="003532F8">
        <w:rPr>
          <w:sz w:val="24"/>
        </w:rPr>
        <w:t>=</w:t>
      </w:r>
      <w:r>
        <w:rPr>
          <w:sz w:val="24"/>
        </w:rPr>
        <w:t xml:space="preserve"> </w:t>
      </w:r>
      <w:r>
        <w:rPr>
          <w:b/>
          <w:sz w:val="24"/>
        </w:rPr>
        <w:t>10 minutes</w:t>
      </w:r>
    </w:p>
    <w:p w:rsidR="00A709EC" w:rsidRDefault="00DC249E"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sz w:val="24"/>
        </w:rPr>
        <w:t>Average Time /Pressure Ulcer</w:t>
      </w:r>
      <w:r w:rsidR="00A709EC">
        <w:rPr>
          <w:sz w:val="24"/>
        </w:rPr>
        <w:t xml:space="preserve"> Assessment / Provider = </w:t>
      </w:r>
      <w:r>
        <w:rPr>
          <w:b/>
          <w:sz w:val="24"/>
        </w:rPr>
        <w:t>10</w:t>
      </w:r>
      <w:r w:rsidR="00417923">
        <w:rPr>
          <w:b/>
          <w:sz w:val="24"/>
        </w:rPr>
        <w:t xml:space="preserve"> minutes</w:t>
      </w:r>
    </w:p>
    <w:p w:rsidR="0078049F" w:rsidRDefault="0078049F"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Clerical staff salary of $27.82 per hour</w:t>
      </w:r>
    </w:p>
    <w:p w:rsidR="001229D1" w:rsidRDefault="001229D1"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41042E" w:rsidRDefault="0041042E"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i/>
          <w:sz w:val="24"/>
          <w:u w:val="single"/>
        </w:rPr>
      </w:pPr>
      <w:r>
        <w:rPr>
          <w:b/>
          <w:i/>
          <w:sz w:val="24"/>
          <w:u w:val="single"/>
        </w:rPr>
        <w:t xml:space="preserve">Estimated Hour </w:t>
      </w:r>
      <w:r w:rsidRPr="00A709EC">
        <w:rPr>
          <w:b/>
          <w:i/>
          <w:sz w:val="24"/>
          <w:u w:val="single"/>
        </w:rPr>
        <w:t xml:space="preserve">Burden Associated with </w:t>
      </w:r>
      <w:r>
        <w:rPr>
          <w:b/>
          <w:i/>
          <w:sz w:val="24"/>
          <w:u w:val="single"/>
        </w:rPr>
        <w:t xml:space="preserve">the </w:t>
      </w:r>
      <w:r w:rsidR="0049097F">
        <w:rPr>
          <w:b/>
          <w:i/>
          <w:sz w:val="24"/>
          <w:u w:val="single"/>
        </w:rPr>
        <w:t xml:space="preserve">Existing </w:t>
      </w:r>
      <w:r>
        <w:rPr>
          <w:b/>
          <w:i/>
          <w:sz w:val="24"/>
          <w:u w:val="single"/>
        </w:rPr>
        <w:t>IRF-PAI</w:t>
      </w:r>
    </w:p>
    <w:p w:rsidR="0041042E" w:rsidRDefault="00AD3091"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Estimated Annual Hour Burden per each IRF = 314. 5 hours</w:t>
      </w:r>
    </w:p>
    <w:p w:rsidR="00AD3091" w:rsidRDefault="00AD3091" w:rsidP="00AD3091">
      <w:pPr>
        <w:ind w:firstLine="360"/>
        <w:rPr>
          <w:sz w:val="24"/>
        </w:rPr>
      </w:pPr>
      <w:r>
        <w:rPr>
          <w:sz w:val="24"/>
        </w:rPr>
        <w:t>Estimated Annual Hour Burden for all IRF</w:t>
      </w:r>
      <w:r w:rsidR="00747938">
        <w:rPr>
          <w:sz w:val="24"/>
        </w:rPr>
        <w:t>s</w:t>
      </w:r>
      <w:r>
        <w:rPr>
          <w:sz w:val="24"/>
        </w:rPr>
        <w:t xml:space="preserve">/year </w:t>
      </w:r>
      <w:r w:rsidRPr="007F3313">
        <w:rPr>
          <w:b/>
          <w:sz w:val="24"/>
        </w:rPr>
        <w:t xml:space="preserve">= </w:t>
      </w:r>
      <w:r>
        <w:rPr>
          <w:sz w:val="24"/>
        </w:rPr>
        <w:t>360,417</w:t>
      </w:r>
      <w:r w:rsidRPr="00AD3091">
        <w:rPr>
          <w:sz w:val="24"/>
        </w:rPr>
        <w:t xml:space="preserve"> hours</w:t>
      </w:r>
    </w:p>
    <w:p w:rsidR="00AD3091" w:rsidRDefault="00AD3091" w:rsidP="00AD3091">
      <w:pPr>
        <w:ind w:firstLine="360"/>
        <w:rPr>
          <w:sz w:val="24"/>
        </w:rPr>
      </w:pPr>
      <w:r>
        <w:rPr>
          <w:sz w:val="24"/>
        </w:rPr>
        <w:t>Estimated Annual Hour Burden per IRF/month</w:t>
      </w:r>
      <w:r w:rsidRPr="007F3313">
        <w:rPr>
          <w:b/>
          <w:sz w:val="24"/>
        </w:rPr>
        <w:t xml:space="preserve">= </w:t>
      </w:r>
      <w:r w:rsidRPr="00AD3091">
        <w:rPr>
          <w:sz w:val="24"/>
        </w:rPr>
        <w:t>26.35 hours</w:t>
      </w:r>
    </w:p>
    <w:p w:rsidR="00AD3091" w:rsidRDefault="00AD3091" w:rsidP="004104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DF2FDA" w:rsidRDefault="00DF2FDA" w:rsidP="00DF2FD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b/>
          <w:i/>
          <w:sz w:val="24"/>
          <w:u w:val="single"/>
        </w:rPr>
        <w:t xml:space="preserve">Estimated Cost </w:t>
      </w:r>
      <w:r w:rsidRPr="00A709EC">
        <w:rPr>
          <w:b/>
          <w:i/>
          <w:sz w:val="24"/>
          <w:u w:val="single"/>
        </w:rPr>
        <w:t xml:space="preserve">Burden Associated with </w:t>
      </w:r>
      <w:r>
        <w:rPr>
          <w:b/>
          <w:i/>
          <w:sz w:val="24"/>
          <w:u w:val="single"/>
        </w:rPr>
        <w:t>the Existing IRF-PAI</w:t>
      </w:r>
    </w:p>
    <w:p w:rsidR="00AD3091" w:rsidRDefault="00AD3091" w:rsidP="00AD3091">
      <w:pPr>
        <w:ind w:firstLine="360"/>
        <w:rPr>
          <w:b/>
          <w:i/>
          <w:sz w:val="24"/>
        </w:rPr>
      </w:pPr>
      <w:r>
        <w:rPr>
          <w:sz w:val="24"/>
        </w:rPr>
        <w:t>Average Cost per submission = $23.65</w:t>
      </w:r>
    </w:p>
    <w:p w:rsidR="00AD3091" w:rsidRPr="00122E15" w:rsidRDefault="00AD3091" w:rsidP="00AD3091">
      <w:pPr>
        <w:ind w:firstLine="360"/>
        <w:rPr>
          <w:sz w:val="24"/>
        </w:rPr>
      </w:pPr>
      <w:r>
        <w:rPr>
          <w:sz w:val="24"/>
        </w:rPr>
        <w:t>Average Annual Cost / IRF/month = $733.15</w:t>
      </w:r>
    </w:p>
    <w:p w:rsidR="00AD3091" w:rsidRPr="00122E15" w:rsidRDefault="00AD3091" w:rsidP="00AD3091">
      <w:pPr>
        <w:ind w:firstLine="360"/>
        <w:rPr>
          <w:sz w:val="24"/>
        </w:rPr>
      </w:pPr>
      <w:r>
        <w:rPr>
          <w:sz w:val="24"/>
        </w:rPr>
        <w:t>Average Annual Cost / IRF/year = $8750.50</w:t>
      </w:r>
    </w:p>
    <w:p w:rsidR="00AD3091" w:rsidRDefault="00AD3091" w:rsidP="00AD3091">
      <w:pPr>
        <w:ind w:firstLine="360"/>
        <w:rPr>
          <w:b/>
          <w:bCs/>
          <w:color w:val="000000"/>
          <w:sz w:val="24"/>
        </w:rPr>
      </w:pPr>
      <w:r>
        <w:rPr>
          <w:sz w:val="24"/>
        </w:rPr>
        <w:t>Estimated Annual Cost for all IRFs/year = $10,028,073</w:t>
      </w:r>
    </w:p>
    <w:p w:rsidR="0041042E" w:rsidRDefault="0041042E"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41042E" w:rsidRDefault="0041042E"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1229D1" w:rsidRDefault="001229D1"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b/>
          <w:i/>
          <w:sz w:val="24"/>
          <w:u w:val="single"/>
        </w:rPr>
        <w:t xml:space="preserve">Estimated Hour </w:t>
      </w:r>
      <w:r w:rsidRPr="00A709EC">
        <w:rPr>
          <w:b/>
          <w:i/>
          <w:sz w:val="24"/>
          <w:u w:val="single"/>
        </w:rPr>
        <w:t xml:space="preserve">Burden Associated with </w:t>
      </w:r>
      <w:r>
        <w:rPr>
          <w:b/>
          <w:i/>
          <w:sz w:val="24"/>
          <w:u w:val="single"/>
        </w:rPr>
        <w:t>Pressure Ulcer Assessment</w:t>
      </w:r>
    </w:p>
    <w:p w:rsidR="00A709EC" w:rsidRPr="00D32760" w:rsidRDefault="00A709EC" w:rsidP="00A709EC">
      <w:pPr>
        <w:ind w:firstLine="360"/>
        <w:rPr>
          <w:b/>
          <w:sz w:val="24"/>
        </w:rPr>
      </w:pPr>
      <w:r>
        <w:rPr>
          <w:sz w:val="24"/>
        </w:rPr>
        <w:t xml:space="preserve">Estimated Annual Hour Burden per each </w:t>
      </w:r>
      <w:r w:rsidR="00195DD8">
        <w:rPr>
          <w:sz w:val="24"/>
        </w:rPr>
        <w:t>IRF</w:t>
      </w:r>
      <w:r>
        <w:rPr>
          <w:sz w:val="24"/>
        </w:rPr>
        <w:t xml:space="preserve">s = </w:t>
      </w:r>
      <w:r w:rsidR="00AD3091">
        <w:rPr>
          <w:b/>
          <w:sz w:val="24"/>
        </w:rPr>
        <w:t>61.67 hours</w:t>
      </w:r>
    </w:p>
    <w:p w:rsidR="00A709EC" w:rsidRDefault="00A709EC" w:rsidP="00A709EC">
      <w:pPr>
        <w:ind w:firstLine="360"/>
        <w:rPr>
          <w:sz w:val="24"/>
        </w:rPr>
      </w:pPr>
      <w:r>
        <w:rPr>
          <w:sz w:val="24"/>
        </w:rPr>
        <w:t xml:space="preserve">Estimated Annual Hour Burden for all </w:t>
      </w:r>
      <w:r w:rsidR="00195DD8">
        <w:rPr>
          <w:sz w:val="24"/>
        </w:rPr>
        <w:t>IRF</w:t>
      </w:r>
      <w:r w:rsidR="00747938">
        <w:rPr>
          <w:sz w:val="24"/>
        </w:rPr>
        <w:t>s</w:t>
      </w:r>
      <w:r w:rsidR="00215129">
        <w:rPr>
          <w:sz w:val="24"/>
        </w:rPr>
        <w:t>/year</w:t>
      </w:r>
      <w:r>
        <w:rPr>
          <w:sz w:val="24"/>
        </w:rPr>
        <w:t xml:space="preserve"> </w:t>
      </w:r>
      <w:r w:rsidRPr="007F3313">
        <w:rPr>
          <w:b/>
          <w:sz w:val="24"/>
        </w:rPr>
        <w:t xml:space="preserve">= </w:t>
      </w:r>
      <w:r w:rsidR="00747938">
        <w:rPr>
          <w:b/>
          <w:sz w:val="24"/>
        </w:rPr>
        <w:t>70,670</w:t>
      </w:r>
      <w:r w:rsidR="00747938" w:rsidRPr="00B63F0D">
        <w:rPr>
          <w:b/>
          <w:sz w:val="24"/>
        </w:rPr>
        <w:t xml:space="preserve"> </w:t>
      </w:r>
      <w:r w:rsidR="00215129">
        <w:rPr>
          <w:sz w:val="24"/>
        </w:rPr>
        <w:t>hour/year</w:t>
      </w:r>
    </w:p>
    <w:p w:rsidR="00215129" w:rsidRDefault="00215129" w:rsidP="00215129">
      <w:pPr>
        <w:ind w:firstLine="360"/>
        <w:rPr>
          <w:sz w:val="24"/>
        </w:rPr>
      </w:pPr>
      <w:r>
        <w:rPr>
          <w:sz w:val="24"/>
        </w:rPr>
        <w:t>Estimated Annual Hour Burden per IRF/month</w:t>
      </w:r>
      <w:r w:rsidRPr="007F3313">
        <w:rPr>
          <w:b/>
          <w:sz w:val="24"/>
        </w:rPr>
        <w:t xml:space="preserve">= </w:t>
      </w:r>
      <w:r w:rsidR="00747938">
        <w:rPr>
          <w:b/>
          <w:sz w:val="24"/>
        </w:rPr>
        <w:t>5.17</w:t>
      </w:r>
      <w:r w:rsidR="00747938" w:rsidRPr="00B63F0D">
        <w:rPr>
          <w:b/>
          <w:sz w:val="24"/>
        </w:rPr>
        <w:t xml:space="preserve"> </w:t>
      </w:r>
      <w:r>
        <w:rPr>
          <w:sz w:val="24"/>
        </w:rPr>
        <w:t>hour/month</w:t>
      </w:r>
    </w:p>
    <w:p w:rsidR="00215129" w:rsidRDefault="00215129" w:rsidP="00A709EC">
      <w:pPr>
        <w:ind w:firstLine="360"/>
        <w:rPr>
          <w:sz w:val="24"/>
        </w:rPr>
      </w:pPr>
    </w:p>
    <w:p w:rsidR="001229D1" w:rsidRDefault="001229D1" w:rsidP="00122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b/>
          <w:i/>
          <w:sz w:val="24"/>
          <w:u w:val="single"/>
        </w:rPr>
        <w:t xml:space="preserve">Estimated Cost </w:t>
      </w:r>
      <w:r w:rsidRPr="00A709EC">
        <w:rPr>
          <w:b/>
          <w:i/>
          <w:sz w:val="24"/>
          <w:u w:val="single"/>
        </w:rPr>
        <w:t xml:space="preserve">Burden Associated with </w:t>
      </w:r>
      <w:r>
        <w:rPr>
          <w:b/>
          <w:i/>
          <w:sz w:val="24"/>
          <w:u w:val="single"/>
        </w:rPr>
        <w:t>Pressure Ulcer Assessment</w:t>
      </w:r>
    </w:p>
    <w:p w:rsidR="008E7F2B" w:rsidRDefault="008E7F2B" w:rsidP="008E7F45">
      <w:pPr>
        <w:ind w:firstLine="360"/>
        <w:rPr>
          <w:b/>
          <w:i/>
          <w:sz w:val="24"/>
        </w:rPr>
      </w:pPr>
      <w:r>
        <w:rPr>
          <w:sz w:val="24"/>
        </w:rPr>
        <w:t xml:space="preserve">Average Cost per submission = </w:t>
      </w:r>
      <w:r w:rsidRPr="00122E15">
        <w:rPr>
          <w:b/>
          <w:sz w:val="24"/>
        </w:rPr>
        <w:t>$4.</w:t>
      </w:r>
      <w:r w:rsidR="00747938" w:rsidRPr="00122E15">
        <w:rPr>
          <w:b/>
          <w:sz w:val="24"/>
        </w:rPr>
        <w:t>6</w:t>
      </w:r>
      <w:r w:rsidR="00747938">
        <w:rPr>
          <w:b/>
          <w:sz w:val="24"/>
        </w:rPr>
        <w:t>4</w:t>
      </w:r>
    </w:p>
    <w:p w:rsidR="00215129" w:rsidRPr="00122E15" w:rsidRDefault="00215129" w:rsidP="00215129">
      <w:pPr>
        <w:ind w:firstLine="360"/>
        <w:rPr>
          <w:sz w:val="24"/>
        </w:rPr>
      </w:pPr>
      <w:r>
        <w:rPr>
          <w:sz w:val="24"/>
        </w:rPr>
        <w:t xml:space="preserve">Average Annual Cost / IRF/month = </w:t>
      </w:r>
      <w:r w:rsidRPr="00122E15">
        <w:rPr>
          <w:b/>
          <w:bCs/>
          <w:color w:val="000000"/>
          <w:sz w:val="24"/>
        </w:rPr>
        <w:t>$143.</w:t>
      </w:r>
      <w:r w:rsidR="00747938">
        <w:rPr>
          <w:b/>
          <w:bCs/>
          <w:color w:val="000000"/>
          <w:sz w:val="24"/>
        </w:rPr>
        <w:t>84</w:t>
      </w:r>
    </w:p>
    <w:p w:rsidR="008E7F45" w:rsidRPr="00122E15" w:rsidRDefault="008E7F45" w:rsidP="008E7F45">
      <w:pPr>
        <w:ind w:firstLine="360"/>
        <w:rPr>
          <w:sz w:val="24"/>
        </w:rPr>
      </w:pPr>
      <w:r>
        <w:rPr>
          <w:sz w:val="24"/>
        </w:rPr>
        <w:t xml:space="preserve">Average Annual Cost / </w:t>
      </w:r>
      <w:r w:rsidR="00215129">
        <w:rPr>
          <w:sz w:val="24"/>
        </w:rPr>
        <w:t>IRF/year</w:t>
      </w:r>
      <w:r>
        <w:rPr>
          <w:sz w:val="24"/>
        </w:rPr>
        <w:t xml:space="preserve"> = </w:t>
      </w:r>
      <w:r w:rsidRPr="00122E15">
        <w:rPr>
          <w:b/>
          <w:bCs/>
          <w:color w:val="000000"/>
          <w:sz w:val="24"/>
        </w:rPr>
        <w:t>$</w:t>
      </w:r>
      <w:r w:rsidR="009F7AB8" w:rsidRPr="00122E15">
        <w:rPr>
          <w:b/>
          <w:bCs/>
          <w:color w:val="000000"/>
          <w:sz w:val="24"/>
        </w:rPr>
        <w:t>1,</w:t>
      </w:r>
      <w:r w:rsidR="00747938">
        <w:rPr>
          <w:b/>
          <w:bCs/>
          <w:color w:val="000000"/>
          <w:sz w:val="24"/>
        </w:rPr>
        <w:t>716.80</w:t>
      </w:r>
    </w:p>
    <w:p w:rsidR="008E7F45" w:rsidRDefault="008E7F45" w:rsidP="008E7F45">
      <w:pPr>
        <w:ind w:firstLine="360"/>
        <w:rPr>
          <w:b/>
          <w:bCs/>
          <w:color w:val="000000"/>
          <w:sz w:val="24"/>
        </w:rPr>
      </w:pPr>
      <w:r>
        <w:rPr>
          <w:sz w:val="24"/>
        </w:rPr>
        <w:t>Estimated Annual Cost for all IRFs</w:t>
      </w:r>
      <w:r w:rsidR="00215129">
        <w:rPr>
          <w:sz w:val="24"/>
        </w:rPr>
        <w:t>/year</w:t>
      </w:r>
      <w:r>
        <w:rPr>
          <w:sz w:val="24"/>
        </w:rPr>
        <w:t xml:space="preserve"> = </w:t>
      </w:r>
      <w:r w:rsidRPr="00122E15">
        <w:rPr>
          <w:b/>
          <w:bCs/>
          <w:color w:val="000000"/>
          <w:sz w:val="24"/>
        </w:rPr>
        <w:t>$</w:t>
      </w:r>
      <w:r w:rsidR="00B63F0D" w:rsidRPr="00122E15">
        <w:rPr>
          <w:b/>
          <w:bCs/>
          <w:color w:val="000000"/>
          <w:sz w:val="24"/>
        </w:rPr>
        <w:t>1,</w:t>
      </w:r>
      <w:r w:rsidR="00747938">
        <w:rPr>
          <w:b/>
          <w:bCs/>
          <w:color w:val="000000"/>
          <w:sz w:val="24"/>
        </w:rPr>
        <w:t>967,453</w:t>
      </w:r>
    </w:p>
    <w:p w:rsidR="003532F8" w:rsidRDefault="003532F8" w:rsidP="008E7F45">
      <w:pPr>
        <w:ind w:firstLine="360"/>
        <w:rPr>
          <w:b/>
          <w:bCs/>
          <w:color w:val="000000"/>
          <w:sz w:val="24"/>
        </w:rPr>
      </w:pPr>
    </w:p>
    <w:p w:rsidR="003532F8" w:rsidRDefault="003532F8" w:rsidP="003532F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b/>
          <w:i/>
          <w:sz w:val="24"/>
          <w:u w:val="single"/>
        </w:rPr>
        <w:t xml:space="preserve">Estimated Net Hour </w:t>
      </w:r>
      <w:r w:rsidRPr="00A709EC">
        <w:rPr>
          <w:b/>
          <w:i/>
          <w:sz w:val="24"/>
          <w:u w:val="single"/>
        </w:rPr>
        <w:t xml:space="preserve">Burden Associated with </w:t>
      </w:r>
      <w:r>
        <w:rPr>
          <w:b/>
          <w:i/>
          <w:sz w:val="24"/>
          <w:u w:val="single"/>
        </w:rPr>
        <w:t>Pressure Ulcer Assessment (Net of Removal of the Quality Indicators Items)</w:t>
      </w:r>
    </w:p>
    <w:p w:rsidR="003532F8" w:rsidRPr="00D32760" w:rsidRDefault="003532F8" w:rsidP="003532F8">
      <w:pPr>
        <w:ind w:firstLine="360"/>
        <w:rPr>
          <w:b/>
          <w:sz w:val="24"/>
        </w:rPr>
      </w:pPr>
      <w:r>
        <w:rPr>
          <w:sz w:val="24"/>
        </w:rPr>
        <w:t xml:space="preserve">Estimated Annual Hour Burden per each IRFs = </w:t>
      </w:r>
      <w:r>
        <w:rPr>
          <w:b/>
          <w:sz w:val="24"/>
        </w:rPr>
        <w:t>0</w:t>
      </w:r>
    </w:p>
    <w:p w:rsidR="003532F8" w:rsidRDefault="003532F8" w:rsidP="003532F8">
      <w:pPr>
        <w:ind w:firstLine="360"/>
        <w:rPr>
          <w:sz w:val="24"/>
        </w:rPr>
      </w:pPr>
      <w:r>
        <w:rPr>
          <w:sz w:val="24"/>
        </w:rPr>
        <w:lastRenderedPageBreak/>
        <w:t>Estimated Annual Hour Burden for all IRF</w:t>
      </w:r>
      <w:r w:rsidR="00747938">
        <w:rPr>
          <w:sz w:val="24"/>
        </w:rPr>
        <w:t>s</w:t>
      </w:r>
      <w:r>
        <w:rPr>
          <w:sz w:val="24"/>
        </w:rPr>
        <w:t xml:space="preserve">/year </w:t>
      </w:r>
      <w:r w:rsidRPr="007F3313">
        <w:rPr>
          <w:b/>
          <w:sz w:val="24"/>
        </w:rPr>
        <w:t xml:space="preserve">= </w:t>
      </w:r>
      <w:r>
        <w:rPr>
          <w:b/>
          <w:sz w:val="24"/>
        </w:rPr>
        <w:t>0</w:t>
      </w:r>
      <w:r w:rsidRPr="00B63F0D">
        <w:rPr>
          <w:b/>
          <w:sz w:val="24"/>
        </w:rPr>
        <w:t xml:space="preserve"> </w:t>
      </w:r>
      <w:r>
        <w:rPr>
          <w:sz w:val="24"/>
        </w:rPr>
        <w:t>hour/year</w:t>
      </w:r>
    </w:p>
    <w:p w:rsidR="003532F8" w:rsidRDefault="003532F8" w:rsidP="003532F8">
      <w:pPr>
        <w:ind w:firstLine="360"/>
        <w:rPr>
          <w:sz w:val="24"/>
        </w:rPr>
      </w:pPr>
      <w:r>
        <w:rPr>
          <w:sz w:val="24"/>
        </w:rPr>
        <w:t>Estimated Annual Hour Burden per IRF/month</w:t>
      </w:r>
      <w:r w:rsidRPr="007F3313">
        <w:rPr>
          <w:b/>
          <w:sz w:val="24"/>
        </w:rPr>
        <w:t xml:space="preserve">= </w:t>
      </w:r>
      <w:r>
        <w:rPr>
          <w:b/>
          <w:sz w:val="24"/>
        </w:rPr>
        <w:t>0</w:t>
      </w:r>
      <w:r w:rsidRPr="00B63F0D">
        <w:rPr>
          <w:b/>
          <w:sz w:val="24"/>
        </w:rPr>
        <w:t xml:space="preserve"> </w:t>
      </w:r>
      <w:r>
        <w:rPr>
          <w:sz w:val="24"/>
        </w:rPr>
        <w:t>hour/month</w:t>
      </w:r>
    </w:p>
    <w:p w:rsidR="003532F8" w:rsidRPr="00122E15" w:rsidRDefault="003532F8" w:rsidP="008E7F45">
      <w:pPr>
        <w:ind w:firstLine="360"/>
        <w:rPr>
          <w:b/>
          <w:bCs/>
          <w:color w:val="000000"/>
          <w:sz w:val="24"/>
        </w:rPr>
      </w:pPr>
    </w:p>
    <w:p w:rsidR="003532F8" w:rsidRDefault="003532F8" w:rsidP="003532F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b/>
          <w:i/>
          <w:sz w:val="24"/>
          <w:u w:val="single"/>
        </w:rPr>
        <w:t xml:space="preserve">Estimated Net Cost </w:t>
      </w:r>
      <w:r w:rsidRPr="00A709EC">
        <w:rPr>
          <w:b/>
          <w:i/>
          <w:sz w:val="24"/>
          <w:u w:val="single"/>
        </w:rPr>
        <w:t xml:space="preserve">Burden Associated with </w:t>
      </w:r>
      <w:r>
        <w:rPr>
          <w:b/>
          <w:i/>
          <w:sz w:val="24"/>
          <w:u w:val="single"/>
        </w:rPr>
        <w:t>Pressure Ulcer Assessment (Net of Removal of the Quality Indicators Items)</w:t>
      </w:r>
    </w:p>
    <w:p w:rsidR="003532F8" w:rsidRDefault="003532F8" w:rsidP="003532F8">
      <w:pPr>
        <w:ind w:firstLine="360"/>
        <w:rPr>
          <w:b/>
          <w:i/>
          <w:sz w:val="24"/>
        </w:rPr>
      </w:pPr>
      <w:r>
        <w:rPr>
          <w:sz w:val="24"/>
        </w:rPr>
        <w:t xml:space="preserve">Average Cost per submission = </w:t>
      </w:r>
      <w:r>
        <w:rPr>
          <w:b/>
          <w:sz w:val="24"/>
        </w:rPr>
        <w:t>$0</w:t>
      </w:r>
    </w:p>
    <w:p w:rsidR="003532F8" w:rsidRPr="00122E15" w:rsidRDefault="003532F8" w:rsidP="003532F8">
      <w:pPr>
        <w:ind w:firstLine="360"/>
        <w:rPr>
          <w:sz w:val="24"/>
        </w:rPr>
      </w:pPr>
      <w:r>
        <w:rPr>
          <w:sz w:val="24"/>
        </w:rPr>
        <w:t xml:space="preserve">Average Annual Cost / IRF/month = </w:t>
      </w:r>
      <w:r w:rsidRPr="00122E15">
        <w:rPr>
          <w:b/>
          <w:bCs/>
          <w:color w:val="000000"/>
          <w:sz w:val="24"/>
        </w:rPr>
        <w:t>$</w:t>
      </w:r>
      <w:r>
        <w:rPr>
          <w:b/>
          <w:bCs/>
          <w:color w:val="000000"/>
          <w:sz w:val="24"/>
        </w:rPr>
        <w:t>0</w:t>
      </w:r>
    </w:p>
    <w:p w:rsidR="003532F8" w:rsidRPr="00122E15" w:rsidRDefault="003532F8" w:rsidP="003532F8">
      <w:pPr>
        <w:ind w:firstLine="360"/>
        <w:rPr>
          <w:sz w:val="24"/>
        </w:rPr>
      </w:pPr>
      <w:r>
        <w:rPr>
          <w:sz w:val="24"/>
        </w:rPr>
        <w:t xml:space="preserve">Average Annual Cost / IRF/year = </w:t>
      </w:r>
      <w:r w:rsidRPr="00122E15">
        <w:rPr>
          <w:b/>
          <w:bCs/>
          <w:color w:val="000000"/>
          <w:sz w:val="24"/>
        </w:rPr>
        <w:t>$</w:t>
      </w:r>
      <w:r>
        <w:rPr>
          <w:b/>
          <w:bCs/>
          <w:color w:val="000000"/>
          <w:sz w:val="24"/>
        </w:rPr>
        <w:t>0</w:t>
      </w:r>
    </w:p>
    <w:p w:rsidR="003532F8" w:rsidRDefault="003532F8" w:rsidP="003532F8">
      <w:pPr>
        <w:ind w:firstLine="360"/>
        <w:rPr>
          <w:b/>
          <w:bCs/>
          <w:color w:val="000000"/>
          <w:sz w:val="24"/>
        </w:rPr>
      </w:pPr>
      <w:r>
        <w:rPr>
          <w:sz w:val="24"/>
        </w:rPr>
        <w:t xml:space="preserve">Estimated Annual Cost for all IRFs/year = </w:t>
      </w:r>
      <w:r w:rsidRPr="00122E15">
        <w:rPr>
          <w:b/>
          <w:bCs/>
          <w:color w:val="000000"/>
          <w:sz w:val="24"/>
        </w:rPr>
        <w:t>$</w:t>
      </w:r>
      <w:r>
        <w:rPr>
          <w:b/>
          <w:bCs/>
          <w:color w:val="000000"/>
          <w:sz w:val="24"/>
        </w:rPr>
        <w:t>0</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205" w:rsidRDefault="000C12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4996" w:rsidRDefault="00254996" w:rsidP="002549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To estimate the total hour and cost burden </w:t>
      </w:r>
      <w:r w:rsidR="0083096E">
        <w:rPr>
          <w:sz w:val="24"/>
        </w:rPr>
        <w:t xml:space="preserve">of the pressure ulcer item, </w:t>
      </w:r>
      <w:r>
        <w:rPr>
          <w:sz w:val="24"/>
        </w:rPr>
        <w:t>CMS did the following:</w:t>
      </w:r>
    </w:p>
    <w:p w:rsidR="00254996" w:rsidRDefault="00254996" w:rsidP="00254996">
      <w:pPr>
        <w:rPr>
          <w:sz w:val="24"/>
        </w:rPr>
      </w:pPr>
    </w:p>
    <w:p w:rsidR="00254996" w:rsidRPr="00DA4C48" w:rsidRDefault="00254996" w:rsidP="00254996">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C48">
        <w:rPr>
          <w:sz w:val="24"/>
        </w:rPr>
        <w:t>Estimation of total hour burden:</w:t>
      </w:r>
    </w:p>
    <w:p w:rsidR="00417923" w:rsidRDefault="00417923" w:rsidP="00417923">
      <w:pPr>
        <w:pStyle w:val="HTMLPreformatted"/>
        <w:numPr>
          <w:ilvl w:val="1"/>
          <w:numId w:val="1"/>
        </w:numPr>
        <w:rPr>
          <w:rFonts w:ascii="Times New Roman" w:hAnsi="Times New Roman" w:cs="Times New Roman"/>
          <w:sz w:val="24"/>
          <w:szCs w:val="24"/>
        </w:rPr>
      </w:pPr>
      <w:r w:rsidRPr="00DA4C48">
        <w:rPr>
          <w:rFonts w:ascii="Times New Roman" w:hAnsi="Times New Roman" w:cs="Times New Roman"/>
          <w:sz w:val="24"/>
          <w:szCs w:val="24"/>
        </w:rPr>
        <w:t xml:space="preserve">Data source – Federal Register: October 13, 2010 (Volume 75, Number 197) - </w:t>
      </w:r>
      <w:r>
        <w:rPr>
          <w:rFonts w:ascii="Times New Roman" w:hAnsi="Times New Roman" w:cs="Times New Roman"/>
          <w:sz w:val="24"/>
          <w:szCs w:val="24"/>
        </w:rPr>
        <w:t>and IRF PAI Demonstration Project</w:t>
      </w:r>
    </w:p>
    <w:p w:rsidR="000C1205" w:rsidRDefault="000C1205" w:rsidP="00417923">
      <w:pPr>
        <w:pStyle w:val="HTMLPreformatted"/>
        <w:numPr>
          <w:ilvl w:val="1"/>
          <w:numId w:val="1"/>
        </w:numPr>
        <w:rPr>
          <w:rFonts w:ascii="Times New Roman" w:hAnsi="Times New Roman" w:cs="Times New Roman"/>
          <w:sz w:val="24"/>
          <w:szCs w:val="24"/>
        </w:rPr>
      </w:pPr>
      <w:r>
        <w:rPr>
          <w:rFonts w:ascii="Times New Roman" w:hAnsi="Times New Roman" w:cs="Times New Roman"/>
          <w:sz w:val="24"/>
          <w:szCs w:val="24"/>
        </w:rPr>
        <w:t xml:space="preserve">Data Source – Original IRF-PAI PRA submission (OMB No. </w:t>
      </w:r>
      <w:r w:rsidR="002B1215">
        <w:rPr>
          <w:rFonts w:ascii="Times New Roman" w:hAnsi="Times New Roman" w:cs="Times New Roman"/>
          <w:sz w:val="24"/>
          <w:szCs w:val="24"/>
        </w:rPr>
        <w:t>0938-0842</w:t>
      </w:r>
      <w:r>
        <w:rPr>
          <w:rFonts w:ascii="Times New Roman" w:hAnsi="Times New Roman" w:cs="Times New Roman"/>
          <w:sz w:val="24"/>
          <w:szCs w:val="24"/>
        </w:rPr>
        <w:t>)</w:t>
      </w:r>
    </w:p>
    <w:p w:rsidR="004E4AD0" w:rsidRDefault="004E4AD0">
      <w:pPr>
        <w:pStyle w:val="HTMLPreformatted"/>
        <w:ind w:left="1080"/>
        <w:rPr>
          <w:sz w:val="24"/>
        </w:rPr>
      </w:pPr>
    </w:p>
    <w:p w:rsidR="004920EC" w:rsidRDefault="004920EC" w:rsidP="004920EC">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920EC">
        <w:rPr>
          <w:sz w:val="24"/>
        </w:rPr>
        <w:t xml:space="preserve">Estimated time per </w:t>
      </w:r>
      <w:r w:rsidR="00F50E40">
        <w:rPr>
          <w:sz w:val="24"/>
        </w:rPr>
        <w:t xml:space="preserve">pressure ulcer </w:t>
      </w:r>
      <w:r w:rsidRPr="004920EC">
        <w:rPr>
          <w:sz w:val="24"/>
        </w:rPr>
        <w:t>assessment:</w:t>
      </w:r>
    </w:p>
    <w:p w:rsidR="00A877E3" w:rsidRDefault="009E7512" w:rsidP="004F640F">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10</w:t>
      </w:r>
      <w:r w:rsidR="008E7F2B">
        <w:rPr>
          <w:sz w:val="24"/>
        </w:rPr>
        <w:t xml:space="preserve"> minutes of </w:t>
      </w:r>
      <w:r>
        <w:rPr>
          <w:sz w:val="24"/>
        </w:rPr>
        <w:t xml:space="preserve">additional time </w:t>
      </w:r>
      <w:r w:rsidR="008E7F2B">
        <w:rPr>
          <w:sz w:val="24"/>
        </w:rPr>
        <w:t xml:space="preserve">per patient </w:t>
      </w:r>
      <w:r>
        <w:rPr>
          <w:sz w:val="24"/>
        </w:rPr>
        <w:t>for pressure ulcer ass</w:t>
      </w:r>
      <w:r w:rsidR="004F640F">
        <w:rPr>
          <w:sz w:val="24"/>
        </w:rPr>
        <w:t xml:space="preserve">essment to be added to the </w:t>
      </w:r>
      <w:r>
        <w:rPr>
          <w:sz w:val="24"/>
        </w:rPr>
        <w:t>IRF-PAI instrument</w:t>
      </w:r>
      <w:r w:rsidR="00254996" w:rsidRPr="00DA4C48">
        <w:rPr>
          <w:sz w:val="24"/>
        </w:rPr>
        <w:t>.</w:t>
      </w:r>
    </w:p>
    <w:p w:rsidR="00A877E3" w:rsidRPr="000D7A2C" w:rsidRDefault="00A877E3" w:rsidP="00A877E3">
      <w:pPr>
        <w:pStyle w:val="ListParagraph"/>
        <w:numPr>
          <w:ilvl w:val="1"/>
          <w:numId w:val="1"/>
        </w:numPr>
        <w:rPr>
          <w:sz w:val="24"/>
        </w:rPr>
      </w:pPr>
      <w:r>
        <w:rPr>
          <w:sz w:val="24"/>
        </w:rPr>
        <w:t>Estimated annual</w:t>
      </w:r>
      <w:r w:rsidRPr="000D7A2C">
        <w:rPr>
          <w:sz w:val="24"/>
        </w:rPr>
        <w:t xml:space="preserve"> hour burden per provider</w:t>
      </w:r>
      <w:r>
        <w:rPr>
          <w:sz w:val="24"/>
        </w:rPr>
        <w:t xml:space="preserve"> for </w:t>
      </w:r>
      <w:r w:rsidR="005C7EC2" w:rsidRPr="005C7EC2">
        <w:rPr>
          <w:sz w:val="24"/>
        </w:rPr>
        <w:t>pressure ulcer assessment</w:t>
      </w:r>
      <w:r w:rsidR="004F75E2" w:rsidRPr="009E7512">
        <w:rPr>
          <w:sz w:val="22"/>
          <w:szCs w:val="22"/>
        </w:rPr>
        <w:t xml:space="preserve"> </w:t>
      </w:r>
      <w:r w:rsidRPr="000D7A2C">
        <w:rPr>
          <w:sz w:val="24"/>
        </w:rPr>
        <w:t xml:space="preserve"> =</w:t>
      </w:r>
      <w:r w:rsidR="000C518B">
        <w:rPr>
          <w:sz w:val="24"/>
        </w:rPr>
        <w:t xml:space="preserve"> </w:t>
      </w:r>
      <w:r w:rsidR="004D4459">
        <w:rPr>
          <w:b/>
          <w:sz w:val="24"/>
        </w:rPr>
        <w:t>6</w:t>
      </w:r>
      <w:r w:rsidR="00E57A8A">
        <w:rPr>
          <w:b/>
          <w:sz w:val="24"/>
        </w:rPr>
        <w:t>2</w:t>
      </w:r>
      <w:r w:rsidRPr="000D7A2C">
        <w:rPr>
          <w:sz w:val="24"/>
        </w:rPr>
        <w:t xml:space="preserve"> hours</w:t>
      </w:r>
    </w:p>
    <w:p w:rsidR="00A877E3" w:rsidRPr="000C518B" w:rsidRDefault="005C7EC2" w:rsidP="00A877E3">
      <w:pPr>
        <w:pStyle w:val="ListParagraph"/>
        <w:numPr>
          <w:ilvl w:val="1"/>
          <w:numId w:val="1"/>
        </w:numPr>
        <w:rPr>
          <w:sz w:val="22"/>
          <w:szCs w:val="22"/>
        </w:rPr>
      </w:pPr>
      <w:r w:rsidRPr="005C7EC2">
        <w:rPr>
          <w:sz w:val="24"/>
        </w:rPr>
        <w:t>Estimated annualized hour burden for all</w:t>
      </w:r>
      <w:r w:rsidR="00A877E3" w:rsidRPr="000C518B">
        <w:rPr>
          <w:sz w:val="22"/>
          <w:szCs w:val="22"/>
        </w:rPr>
        <w:t xml:space="preserve"> </w:t>
      </w:r>
      <w:r w:rsidR="00195DD8" w:rsidRPr="000C518B">
        <w:rPr>
          <w:sz w:val="22"/>
          <w:szCs w:val="22"/>
        </w:rPr>
        <w:t>IRF</w:t>
      </w:r>
      <w:r w:rsidR="00A877E3" w:rsidRPr="000C518B">
        <w:rPr>
          <w:sz w:val="22"/>
          <w:szCs w:val="22"/>
        </w:rPr>
        <w:t xml:space="preserve">s </w:t>
      </w:r>
      <w:r w:rsidRPr="005C7EC2">
        <w:rPr>
          <w:sz w:val="24"/>
        </w:rPr>
        <w:t>for pressure ulcer assessment</w:t>
      </w:r>
      <w:r w:rsidR="004F75E2" w:rsidRPr="009E7512">
        <w:rPr>
          <w:sz w:val="22"/>
          <w:szCs w:val="22"/>
        </w:rPr>
        <w:t xml:space="preserve"> </w:t>
      </w:r>
      <w:r w:rsidR="00A877E3" w:rsidRPr="000C518B">
        <w:rPr>
          <w:sz w:val="22"/>
          <w:szCs w:val="22"/>
        </w:rPr>
        <w:t xml:space="preserve"> =</w:t>
      </w:r>
      <w:r w:rsidR="000C518B" w:rsidRPr="000C518B">
        <w:rPr>
          <w:sz w:val="22"/>
          <w:szCs w:val="22"/>
        </w:rPr>
        <w:t xml:space="preserve"> </w:t>
      </w:r>
      <w:r w:rsidR="00E57A8A">
        <w:rPr>
          <w:b/>
          <w:sz w:val="22"/>
          <w:szCs w:val="22"/>
        </w:rPr>
        <w:t>71,052</w:t>
      </w:r>
      <w:r w:rsidR="000C518B" w:rsidRPr="000C518B">
        <w:rPr>
          <w:sz w:val="22"/>
          <w:szCs w:val="22"/>
        </w:rPr>
        <w:t xml:space="preserve"> </w:t>
      </w:r>
      <w:r w:rsidR="00A877E3" w:rsidRPr="000C518B">
        <w:rPr>
          <w:sz w:val="22"/>
          <w:szCs w:val="22"/>
        </w:rPr>
        <w:t>hours</w:t>
      </w:r>
    </w:p>
    <w:p w:rsidR="00A877E3" w:rsidRPr="00A877E3" w:rsidRDefault="00A877E3" w:rsidP="00A877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4996" w:rsidRDefault="00254996" w:rsidP="00254996">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76F6E">
        <w:rPr>
          <w:sz w:val="24"/>
        </w:rPr>
        <w:t>Estimation of total cost burden:</w:t>
      </w:r>
    </w:p>
    <w:p w:rsidR="00FB5E27" w:rsidRPr="00BB6228" w:rsidRDefault="00A877E3" w:rsidP="008E7F2B">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r w:rsidRPr="00F76F6E">
        <w:rPr>
          <w:sz w:val="24"/>
        </w:rPr>
        <w:t xml:space="preserve">CMS retrieved the average national salary from </w:t>
      </w:r>
      <w:r>
        <w:rPr>
          <w:sz w:val="24"/>
        </w:rPr>
        <w:t xml:space="preserve">the U.S. Bureau of Labor which stated the </w:t>
      </w:r>
      <w:r w:rsidRPr="00F76F6E">
        <w:rPr>
          <w:sz w:val="24"/>
        </w:rPr>
        <w:t xml:space="preserve">average national salary </w:t>
      </w:r>
      <w:r>
        <w:rPr>
          <w:sz w:val="24"/>
        </w:rPr>
        <w:t xml:space="preserve">of a Registered Nurse at </w:t>
      </w:r>
      <w:r w:rsidRPr="00D32760">
        <w:rPr>
          <w:b/>
          <w:sz w:val="24"/>
        </w:rPr>
        <w:t>$41.59</w:t>
      </w:r>
      <w:r>
        <w:rPr>
          <w:sz w:val="24"/>
        </w:rPr>
        <w:t xml:space="preserve">/hour and an Administrative Assistant at </w:t>
      </w:r>
      <w:r w:rsidRPr="00D32760">
        <w:rPr>
          <w:b/>
          <w:sz w:val="24"/>
        </w:rPr>
        <w:t>$20.57</w:t>
      </w:r>
      <w:r w:rsidR="00E57A8A">
        <w:rPr>
          <w:b/>
          <w:sz w:val="24"/>
        </w:rPr>
        <w:t xml:space="preserve">.  </w:t>
      </w:r>
      <w:r w:rsidR="00E57A8A" w:rsidRPr="00E57A8A">
        <w:rPr>
          <w:sz w:val="24"/>
        </w:rPr>
        <w:t>For</w:t>
      </w:r>
      <w:r w:rsidR="00E57A8A">
        <w:rPr>
          <w:b/>
          <w:sz w:val="24"/>
        </w:rPr>
        <w:t xml:space="preserve"> </w:t>
      </w:r>
      <w:r w:rsidR="00E57A8A">
        <w:rPr>
          <w:sz w:val="24"/>
        </w:rPr>
        <w:t>work regarding the IRF-P</w:t>
      </w:r>
      <w:r w:rsidR="008C0F92">
        <w:rPr>
          <w:sz w:val="24"/>
        </w:rPr>
        <w:t xml:space="preserve">AI data collection instrument, </w:t>
      </w:r>
      <w:r w:rsidR="00BA53B7" w:rsidRPr="00BA53B7">
        <w:rPr>
          <w:sz w:val="24"/>
        </w:rPr>
        <w:t xml:space="preserve">an average hourly wage rate of </w:t>
      </w:r>
      <w:r w:rsidR="00BA53B7" w:rsidRPr="00BA53B7">
        <w:rPr>
          <w:b/>
          <w:sz w:val="24"/>
        </w:rPr>
        <w:t>$27.82</w:t>
      </w:r>
      <w:r w:rsidR="00BA53B7" w:rsidRPr="00BA53B7">
        <w:rPr>
          <w:sz w:val="24"/>
        </w:rPr>
        <w:t>, which reflects a blend of the hourly wage rates for social workers, social work assistants, registered nurses, licensed practical nurses, recreational therapists, dietitians/nutritionists, speech-language pathologists, audiologists, occupational therapists, and physical therapists,</w:t>
      </w:r>
    </w:p>
    <w:p w:rsidR="005C7EC2" w:rsidRDefault="005C7EC2" w:rsidP="005C7E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0DAC" w:rsidRDefault="00D32760" w:rsidP="008C0DAC">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76F6E">
        <w:rPr>
          <w:sz w:val="24"/>
        </w:rPr>
        <w:t xml:space="preserve">Based </w:t>
      </w:r>
      <w:r>
        <w:rPr>
          <w:sz w:val="24"/>
        </w:rPr>
        <w:t xml:space="preserve">on the hour burden estimates, </w:t>
      </w:r>
      <w:r w:rsidR="008C0DAC">
        <w:rPr>
          <w:sz w:val="24"/>
        </w:rPr>
        <w:t xml:space="preserve">the </w:t>
      </w:r>
      <w:r w:rsidRPr="00F76F6E">
        <w:rPr>
          <w:sz w:val="24"/>
        </w:rPr>
        <w:t>cost per</w:t>
      </w:r>
      <w:r>
        <w:rPr>
          <w:sz w:val="24"/>
        </w:rPr>
        <w:t xml:space="preserve"> </w:t>
      </w:r>
      <w:r w:rsidR="008C0DAC">
        <w:rPr>
          <w:sz w:val="24"/>
        </w:rPr>
        <w:t xml:space="preserve">each IRF-PAI pressure ulcer </w:t>
      </w:r>
      <w:r>
        <w:rPr>
          <w:sz w:val="24"/>
        </w:rPr>
        <w:t xml:space="preserve">submission </w:t>
      </w:r>
      <w:r w:rsidRPr="008C0DAC">
        <w:rPr>
          <w:sz w:val="24"/>
        </w:rPr>
        <w:t xml:space="preserve">= </w:t>
      </w:r>
    </w:p>
    <w:p w:rsidR="008C0DAC" w:rsidRPr="008C0DAC" w:rsidRDefault="008C0DAC" w:rsidP="008C0D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ab/>
      </w:r>
      <w:r>
        <w:rPr>
          <w:b/>
          <w:sz w:val="24"/>
        </w:rPr>
        <w:tab/>
      </w:r>
      <w:r>
        <w:rPr>
          <w:b/>
          <w:sz w:val="24"/>
        </w:rPr>
        <w:tab/>
      </w:r>
      <w:r w:rsidR="00D32760" w:rsidRPr="008C0DAC">
        <w:rPr>
          <w:b/>
          <w:sz w:val="24"/>
        </w:rPr>
        <w:t>$</w:t>
      </w:r>
      <w:r w:rsidR="008C5ED9" w:rsidRPr="008C0DAC">
        <w:rPr>
          <w:b/>
          <w:sz w:val="24"/>
        </w:rPr>
        <w:t>4.6</w:t>
      </w:r>
      <w:r w:rsidR="006E1906">
        <w:rPr>
          <w:b/>
          <w:sz w:val="24"/>
        </w:rPr>
        <w:t>4</w:t>
      </w:r>
      <w:r w:rsidR="009F7AB8" w:rsidRPr="008C0DAC">
        <w:rPr>
          <w:b/>
          <w:sz w:val="24"/>
        </w:rPr>
        <w:t xml:space="preserve"> </w:t>
      </w:r>
      <w:r w:rsidR="00D32760" w:rsidRPr="008C0DAC">
        <w:rPr>
          <w:sz w:val="24"/>
        </w:rPr>
        <w:t>each</w:t>
      </w:r>
    </w:p>
    <w:p w:rsidR="008C0DAC" w:rsidRDefault="008C0DAC" w:rsidP="008C0DAC">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8C0DAC" w:rsidRPr="008C0DAC" w:rsidRDefault="008C0DAC" w:rsidP="008C0DAC">
      <w:pPr>
        <w:pStyle w:val="ListParagraph"/>
        <w:numPr>
          <w:ilvl w:val="1"/>
          <w:numId w:val="1"/>
        </w:numPr>
        <w:rPr>
          <w:bCs/>
          <w:color w:val="000000"/>
          <w:sz w:val="22"/>
        </w:rPr>
      </w:pPr>
      <w:r w:rsidRPr="008C0DAC">
        <w:rPr>
          <w:sz w:val="24"/>
        </w:rPr>
        <w:t xml:space="preserve">Based on the hour burden estimates, the </w:t>
      </w:r>
      <w:r w:rsidR="005C7EC2" w:rsidRPr="005C7EC2">
        <w:rPr>
          <w:sz w:val="24"/>
        </w:rPr>
        <w:t>estimated annualized cost per provider for the</w:t>
      </w:r>
      <w:r>
        <w:rPr>
          <w:sz w:val="22"/>
        </w:rPr>
        <w:t xml:space="preserve"> IRF-PAI</w:t>
      </w:r>
      <w:r w:rsidRPr="008C0DAC">
        <w:rPr>
          <w:sz w:val="22"/>
        </w:rPr>
        <w:t xml:space="preserve"> </w:t>
      </w:r>
      <w:r w:rsidR="005C7EC2" w:rsidRPr="005C7EC2">
        <w:rPr>
          <w:sz w:val="24"/>
        </w:rPr>
        <w:t>pressure ulcer assessment</w:t>
      </w:r>
      <w:r w:rsidRPr="008C0DAC">
        <w:rPr>
          <w:sz w:val="22"/>
        </w:rPr>
        <w:t xml:space="preserve"> </w:t>
      </w:r>
      <w:r>
        <w:rPr>
          <w:sz w:val="22"/>
        </w:rPr>
        <w:t xml:space="preserve"> </w:t>
      </w:r>
      <w:r w:rsidRPr="008C0DAC">
        <w:rPr>
          <w:sz w:val="22"/>
        </w:rPr>
        <w:t xml:space="preserve">= </w:t>
      </w:r>
      <w:r w:rsidR="00F802B5">
        <w:rPr>
          <w:b/>
          <w:bCs/>
          <w:color w:val="000000"/>
          <w:sz w:val="24"/>
        </w:rPr>
        <w:t>$</w:t>
      </w:r>
      <w:r w:rsidRPr="008C0DAC">
        <w:rPr>
          <w:b/>
          <w:bCs/>
          <w:color w:val="000000"/>
          <w:sz w:val="24"/>
        </w:rPr>
        <w:t>1,</w:t>
      </w:r>
      <w:r w:rsidR="006E1906" w:rsidRPr="008C0DAC">
        <w:rPr>
          <w:b/>
          <w:bCs/>
          <w:color w:val="000000"/>
          <w:sz w:val="24"/>
        </w:rPr>
        <w:t>7</w:t>
      </w:r>
      <w:r w:rsidR="006E1906">
        <w:rPr>
          <w:b/>
          <w:bCs/>
          <w:color w:val="000000"/>
          <w:sz w:val="24"/>
        </w:rPr>
        <w:t>16.80</w:t>
      </w:r>
    </w:p>
    <w:p w:rsidR="008C0DAC" w:rsidRPr="008C0DAC" w:rsidRDefault="008C0DAC" w:rsidP="008C0DAC">
      <w:pPr>
        <w:pStyle w:val="ListParagraph"/>
        <w:ind w:left="2160"/>
        <w:rPr>
          <w:b/>
          <w:bCs/>
          <w:color w:val="000000"/>
          <w:sz w:val="24"/>
        </w:rPr>
      </w:pPr>
    </w:p>
    <w:p w:rsidR="00495887" w:rsidRPr="00FB5E27" w:rsidRDefault="008C0DAC" w:rsidP="008C0DAC">
      <w:pPr>
        <w:pStyle w:val="ListParagraph"/>
        <w:numPr>
          <w:ilvl w:val="1"/>
          <w:numId w:val="1"/>
        </w:numPr>
        <w:rPr>
          <w:b/>
          <w:bCs/>
          <w:color w:val="000000"/>
          <w:sz w:val="24"/>
        </w:rPr>
      </w:pPr>
      <w:r w:rsidRPr="00F76F6E">
        <w:rPr>
          <w:sz w:val="24"/>
        </w:rPr>
        <w:t xml:space="preserve">Based </w:t>
      </w:r>
      <w:r>
        <w:rPr>
          <w:sz w:val="24"/>
        </w:rPr>
        <w:t>on the hour burden estimates</w:t>
      </w:r>
      <w:r w:rsidRPr="00495887">
        <w:rPr>
          <w:sz w:val="24"/>
        </w:rPr>
        <w:t xml:space="preserve"> </w:t>
      </w:r>
      <w:r>
        <w:rPr>
          <w:sz w:val="24"/>
        </w:rPr>
        <w:t>the e</w:t>
      </w:r>
      <w:r w:rsidR="00495887" w:rsidRPr="00495887">
        <w:rPr>
          <w:sz w:val="24"/>
        </w:rPr>
        <w:t xml:space="preserve">stimated annualized cost for all </w:t>
      </w:r>
      <w:r w:rsidR="00195DD8">
        <w:rPr>
          <w:sz w:val="24"/>
        </w:rPr>
        <w:t>IRF</w:t>
      </w:r>
      <w:r w:rsidR="005D78A8">
        <w:rPr>
          <w:sz w:val="24"/>
        </w:rPr>
        <w:t xml:space="preserve">s for </w:t>
      </w:r>
      <w:r>
        <w:rPr>
          <w:sz w:val="24"/>
        </w:rPr>
        <w:t>the IRF-PAI pressure u</w:t>
      </w:r>
      <w:r w:rsidR="005D78A8">
        <w:rPr>
          <w:sz w:val="24"/>
        </w:rPr>
        <w:t>lcer</w:t>
      </w:r>
      <w:r w:rsidR="00495887" w:rsidRPr="00495887">
        <w:rPr>
          <w:sz w:val="24"/>
        </w:rPr>
        <w:t xml:space="preserve"> </w:t>
      </w:r>
      <w:r>
        <w:rPr>
          <w:sz w:val="24"/>
        </w:rPr>
        <w:t>a</w:t>
      </w:r>
      <w:r w:rsidR="005D78A8">
        <w:rPr>
          <w:sz w:val="24"/>
        </w:rPr>
        <w:t>ssessment</w:t>
      </w:r>
      <w:r w:rsidR="00495887" w:rsidRPr="00495887">
        <w:rPr>
          <w:sz w:val="24"/>
        </w:rPr>
        <w:t xml:space="preserve"> = </w:t>
      </w:r>
      <w:r w:rsidR="00417923">
        <w:rPr>
          <w:b/>
          <w:bCs/>
          <w:color w:val="000000"/>
          <w:sz w:val="24"/>
        </w:rPr>
        <w:t>$</w:t>
      </w:r>
      <w:r w:rsidR="00F06B72">
        <w:rPr>
          <w:b/>
          <w:bCs/>
          <w:color w:val="000000"/>
          <w:sz w:val="24"/>
        </w:rPr>
        <w:t>1,</w:t>
      </w:r>
      <w:r w:rsidR="006E1906">
        <w:rPr>
          <w:b/>
          <w:bCs/>
          <w:color w:val="000000"/>
          <w:sz w:val="24"/>
        </w:rPr>
        <w:t>967,453</w:t>
      </w:r>
    </w:p>
    <w:p w:rsidR="008C0F92" w:rsidRPr="00215129" w:rsidRDefault="00495887" w:rsidP="00215129">
      <w:pPr>
        <w:pStyle w:val="ListParagraph"/>
        <w:ind w:left="1440"/>
        <w:rPr>
          <w:bCs/>
          <w:color w:val="000000"/>
          <w:sz w:val="24"/>
          <w:highlight w:val="yellow"/>
        </w:rPr>
      </w:pPr>
      <w:r w:rsidRPr="00495887">
        <w:rPr>
          <w:bCs/>
          <w:color w:val="000000"/>
          <w:sz w:val="24"/>
          <w:highlight w:val="yellow"/>
        </w:rPr>
        <w:lastRenderedPageBreak/>
        <w:t xml:space="preserve"> </w:t>
      </w:r>
      <w:r w:rsidR="00215129">
        <w:rPr>
          <w:sz w:val="24"/>
        </w:rPr>
        <w:t xml:space="preserve"> </w:t>
      </w:r>
    </w:p>
    <w:p w:rsidR="0083096E" w:rsidRDefault="0083096E" w:rsidP="0083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 estimate the total net hour and cost burden of the pressure ulcer item (net of removal of the Quality Indicators items), CMS did the following:</w:t>
      </w:r>
    </w:p>
    <w:p w:rsidR="0083096E" w:rsidRDefault="0083096E" w:rsidP="0083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096E" w:rsidRPr="00DA4C48" w:rsidRDefault="0083096E" w:rsidP="0083096E">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C48">
        <w:rPr>
          <w:sz w:val="24"/>
        </w:rPr>
        <w:t xml:space="preserve">Estimation of total </w:t>
      </w:r>
      <w:r>
        <w:rPr>
          <w:sz w:val="24"/>
        </w:rPr>
        <w:t xml:space="preserve">net </w:t>
      </w:r>
      <w:r w:rsidRPr="00DA4C48">
        <w:rPr>
          <w:sz w:val="24"/>
        </w:rPr>
        <w:t>hour burden:</w:t>
      </w:r>
    </w:p>
    <w:p w:rsidR="0083096E" w:rsidRDefault="0083096E" w:rsidP="0083096E">
      <w:pPr>
        <w:pStyle w:val="HTMLPreformatted"/>
        <w:numPr>
          <w:ilvl w:val="1"/>
          <w:numId w:val="1"/>
        </w:numPr>
        <w:rPr>
          <w:rFonts w:ascii="Times New Roman" w:hAnsi="Times New Roman" w:cs="Times New Roman"/>
          <w:sz w:val="24"/>
          <w:szCs w:val="24"/>
        </w:rPr>
      </w:pPr>
      <w:r w:rsidRPr="00DA4C48">
        <w:rPr>
          <w:rFonts w:ascii="Times New Roman" w:hAnsi="Times New Roman" w:cs="Times New Roman"/>
          <w:sz w:val="24"/>
          <w:szCs w:val="24"/>
        </w:rPr>
        <w:t xml:space="preserve">Data source – Federal Register: October 13, 2010 (Volume 75, Number 197) - </w:t>
      </w:r>
      <w:r>
        <w:rPr>
          <w:rFonts w:ascii="Times New Roman" w:hAnsi="Times New Roman" w:cs="Times New Roman"/>
          <w:sz w:val="24"/>
          <w:szCs w:val="24"/>
        </w:rPr>
        <w:t>and IRF PAI Demonstration Project</w:t>
      </w:r>
    </w:p>
    <w:p w:rsidR="0083096E" w:rsidRPr="00DA4C48" w:rsidRDefault="0083096E" w:rsidP="0083096E">
      <w:pPr>
        <w:pStyle w:val="HTMLPreformatted"/>
        <w:numPr>
          <w:ilvl w:val="1"/>
          <w:numId w:val="1"/>
        </w:numPr>
        <w:rPr>
          <w:rFonts w:ascii="Times New Roman" w:hAnsi="Times New Roman" w:cs="Times New Roman"/>
          <w:sz w:val="24"/>
          <w:szCs w:val="24"/>
        </w:rPr>
      </w:pPr>
      <w:r>
        <w:rPr>
          <w:rFonts w:ascii="Times New Roman" w:hAnsi="Times New Roman" w:cs="Times New Roman"/>
          <w:sz w:val="24"/>
          <w:szCs w:val="24"/>
        </w:rPr>
        <w:t>Data Source – Original IRF-PAI PRA submission (OMB No. 0938-0842)</w:t>
      </w:r>
    </w:p>
    <w:p w:rsidR="0083096E" w:rsidRDefault="0083096E" w:rsidP="0083096E">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83096E" w:rsidRPr="004920EC" w:rsidRDefault="0083096E" w:rsidP="0083096E">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920EC">
        <w:rPr>
          <w:sz w:val="24"/>
        </w:rPr>
        <w:t xml:space="preserve">Estimated </w:t>
      </w:r>
      <w:r>
        <w:rPr>
          <w:sz w:val="24"/>
        </w:rPr>
        <w:t xml:space="preserve">net </w:t>
      </w:r>
      <w:r w:rsidRPr="004920EC">
        <w:rPr>
          <w:sz w:val="24"/>
        </w:rPr>
        <w:t>time per assessment</w:t>
      </w:r>
      <w:r>
        <w:rPr>
          <w:sz w:val="22"/>
          <w:szCs w:val="22"/>
        </w:rPr>
        <w:t>(net of removal of the Quality Indicators items)</w:t>
      </w:r>
      <w:r w:rsidRPr="004920EC">
        <w:rPr>
          <w:sz w:val="24"/>
        </w:rPr>
        <w:t>:</w:t>
      </w:r>
    </w:p>
    <w:p w:rsidR="0083096E" w:rsidRDefault="0083096E" w:rsidP="0083096E">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10</w:t>
      </w:r>
      <w:r>
        <w:rPr>
          <w:sz w:val="24"/>
        </w:rPr>
        <w:t xml:space="preserve"> minutes of additional time per patient for pressure ulcer assessment to be added to the IRF-PAI instrument</w:t>
      </w:r>
      <w:r w:rsidRPr="00DA4C48">
        <w:rPr>
          <w:sz w:val="24"/>
        </w:rPr>
        <w:t>.</w:t>
      </w:r>
    </w:p>
    <w:p w:rsidR="0083096E" w:rsidRDefault="0083096E" w:rsidP="0083096E">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83096E" w:rsidRPr="004F640F" w:rsidRDefault="0083096E" w:rsidP="0083096E">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3096E">
        <w:rPr>
          <w:b/>
          <w:sz w:val="24"/>
        </w:rPr>
        <w:t>10</w:t>
      </w:r>
      <w:r>
        <w:rPr>
          <w:sz w:val="24"/>
        </w:rPr>
        <w:t xml:space="preserve"> minutes of reduced time per patient for Quality Indicators to be removed from the IRF-PAI instrument.</w:t>
      </w:r>
    </w:p>
    <w:p w:rsidR="0083096E" w:rsidRPr="000C79B9" w:rsidRDefault="0083096E" w:rsidP="0083096E">
      <w:pPr>
        <w:pStyle w:val="ListParagraph"/>
        <w:ind w:left="1440"/>
        <w:rPr>
          <w:sz w:val="24"/>
        </w:rPr>
      </w:pPr>
    </w:p>
    <w:p w:rsidR="0083096E" w:rsidRPr="000D7A2C" w:rsidRDefault="0083096E" w:rsidP="0083096E">
      <w:pPr>
        <w:pStyle w:val="ListParagraph"/>
        <w:numPr>
          <w:ilvl w:val="1"/>
          <w:numId w:val="1"/>
        </w:numPr>
        <w:rPr>
          <w:sz w:val="24"/>
        </w:rPr>
      </w:pPr>
      <w:r>
        <w:rPr>
          <w:sz w:val="24"/>
        </w:rPr>
        <w:t>Estimated net annual</w:t>
      </w:r>
      <w:r w:rsidRPr="000D7A2C">
        <w:rPr>
          <w:sz w:val="24"/>
        </w:rPr>
        <w:t xml:space="preserve"> hour burden per provider</w:t>
      </w:r>
      <w:r>
        <w:rPr>
          <w:sz w:val="24"/>
        </w:rPr>
        <w:t xml:space="preserve"> for </w:t>
      </w:r>
      <w:r w:rsidRPr="009E7512">
        <w:rPr>
          <w:sz w:val="22"/>
          <w:szCs w:val="22"/>
        </w:rPr>
        <w:t>pressure ulcer assessment</w:t>
      </w:r>
      <w:r>
        <w:rPr>
          <w:sz w:val="22"/>
          <w:szCs w:val="22"/>
        </w:rPr>
        <w:t xml:space="preserve"> (net of removal of the Quality Indicators items)</w:t>
      </w:r>
      <w:r w:rsidRPr="009E7512">
        <w:rPr>
          <w:sz w:val="22"/>
          <w:szCs w:val="22"/>
        </w:rPr>
        <w:t xml:space="preserve"> </w:t>
      </w:r>
      <w:r w:rsidRPr="000D7A2C">
        <w:rPr>
          <w:sz w:val="24"/>
        </w:rPr>
        <w:t xml:space="preserve"> =</w:t>
      </w:r>
      <w:r>
        <w:rPr>
          <w:sz w:val="24"/>
        </w:rPr>
        <w:t xml:space="preserve"> </w:t>
      </w:r>
      <w:r>
        <w:rPr>
          <w:b/>
          <w:sz w:val="24"/>
        </w:rPr>
        <w:t>0</w:t>
      </w:r>
      <w:r w:rsidRPr="000D7A2C">
        <w:rPr>
          <w:sz w:val="24"/>
        </w:rPr>
        <w:t xml:space="preserve"> hours</w:t>
      </w:r>
    </w:p>
    <w:p w:rsidR="0083096E" w:rsidRDefault="0083096E" w:rsidP="0083096E">
      <w:pPr>
        <w:pStyle w:val="ListParagraph"/>
        <w:ind w:left="1440"/>
        <w:rPr>
          <w:sz w:val="22"/>
          <w:szCs w:val="22"/>
        </w:rPr>
      </w:pPr>
    </w:p>
    <w:p w:rsidR="0083096E" w:rsidRPr="000C518B" w:rsidRDefault="0083096E" w:rsidP="0083096E">
      <w:pPr>
        <w:pStyle w:val="ListParagraph"/>
        <w:numPr>
          <w:ilvl w:val="1"/>
          <w:numId w:val="1"/>
        </w:numPr>
        <w:rPr>
          <w:sz w:val="22"/>
          <w:szCs w:val="22"/>
        </w:rPr>
      </w:pPr>
      <w:r w:rsidRPr="000C518B">
        <w:rPr>
          <w:sz w:val="22"/>
          <w:szCs w:val="22"/>
        </w:rPr>
        <w:t xml:space="preserve">Estimated </w:t>
      </w:r>
      <w:r>
        <w:rPr>
          <w:sz w:val="22"/>
          <w:szCs w:val="22"/>
        </w:rPr>
        <w:t xml:space="preserve">net </w:t>
      </w:r>
      <w:r w:rsidRPr="000C518B">
        <w:rPr>
          <w:sz w:val="22"/>
          <w:szCs w:val="22"/>
        </w:rPr>
        <w:t xml:space="preserve">annualized hour burden for all IRFs for </w:t>
      </w:r>
      <w:r w:rsidRPr="009E7512">
        <w:rPr>
          <w:sz w:val="22"/>
          <w:szCs w:val="22"/>
        </w:rPr>
        <w:t>pressure ulcer assessment</w:t>
      </w:r>
      <w:r>
        <w:rPr>
          <w:sz w:val="22"/>
          <w:szCs w:val="22"/>
        </w:rPr>
        <w:t xml:space="preserve"> (net of removal of the Quality Indicators items)</w:t>
      </w:r>
      <w:r w:rsidRPr="009E7512">
        <w:rPr>
          <w:sz w:val="22"/>
          <w:szCs w:val="22"/>
        </w:rPr>
        <w:t xml:space="preserve"> </w:t>
      </w:r>
      <w:r w:rsidRPr="000C518B">
        <w:rPr>
          <w:sz w:val="22"/>
          <w:szCs w:val="22"/>
        </w:rPr>
        <w:t xml:space="preserve"> = </w:t>
      </w:r>
      <w:r>
        <w:rPr>
          <w:b/>
          <w:sz w:val="22"/>
          <w:szCs w:val="22"/>
        </w:rPr>
        <w:t>0</w:t>
      </w:r>
      <w:r w:rsidRPr="000C518B">
        <w:rPr>
          <w:sz w:val="22"/>
          <w:szCs w:val="22"/>
        </w:rPr>
        <w:t xml:space="preserve"> hours</w:t>
      </w:r>
    </w:p>
    <w:p w:rsidR="0083096E" w:rsidRPr="00A877E3" w:rsidRDefault="0083096E" w:rsidP="0083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096E" w:rsidRPr="00F76F6E" w:rsidRDefault="0083096E" w:rsidP="0083096E">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76F6E">
        <w:rPr>
          <w:sz w:val="24"/>
        </w:rPr>
        <w:t xml:space="preserve">Estimation of </w:t>
      </w:r>
      <w:r>
        <w:rPr>
          <w:sz w:val="24"/>
        </w:rPr>
        <w:t xml:space="preserve">net </w:t>
      </w:r>
      <w:r w:rsidRPr="00F76F6E">
        <w:rPr>
          <w:sz w:val="24"/>
        </w:rPr>
        <w:t>total cost burden</w:t>
      </w:r>
      <w:r>
        <w:rPr>
          <w:sz w:val="24"/>
        </w:rPr>
        <w:t xml:space="preserve"> </w:t>
      </w:r>
      <w:r>
        <w:rPr>
          <w:sz w:val="22"/>
          <w:szCs w:val="22"/>
        </w:rPr>
        <w:t>(net of removal of the Quality Indicators items)</w:t>
      </w:r>
      <w:r w:rsidRPr="00F76F6E">
        <w:rPr>
          <w:sz w:val="24"/>
        </w:rPr>
        <w:t>:</w:t>
      </w:r>
    </w:p>
    <w:p w:rsidR="0083096E" w:rsidRDefault="0083096E" w:rsidP="0083096E">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83096E" w:rsidRDefault="0083096E" w:rsidP="0083096E">
      <w:pPr>
        <w:pStyle w:val="ListParagraph"/>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76F6E">
        <w:rPr>
          <w:sz w:val="24"/>
        </w:rPr>
        <w:t xml:space="preserve">Based </w:t>
      </w:r>
      <w:r>
        <w:rPr>
          <w:sz w:val="24"/>
        </w:rPr>
        <w:t xml:space="preserve">on the net hour burden estimates, the net </w:t>
      </w:r>
      <w:r w:rsidRPr="00F76F6E">
        <w:rPr>
          <w:sz w:val="24"/>
        </w:rPr>
        <w:t>cost per</w:t>
      </w:r>
      <w:r>
        <w:rPr>
          <w:sz w:val="24"/>
        </w:rPr>
        <w:t xml:space="preserve"> each IRF-PAI pressure ulcer submission </w:t>
      </w:r>
      <w:r>
        <w:rPr>
          <w:sz w:val="22"/>
          <w:szCs w:val="22"/>
        </w:rPr>
        <w:t>(net of removal of the Quality Indicators items)</w:t>
      </w:r>
      <w:r w:rsidRPr="008C0DAC">
        <w:rPr>
          <w:sz w:val="24"/>
        </w:rPr>
        <w:t xml:space="preserve">= </w:t>
      </w:r>
    </w:p>
    <w:p w:rsidR="0083096E" w:rsidRPr="008C0DAC" w:rsidRDefault="0083096E" w:rsidP="0083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ab/>
      </w:r>
      <w:r>
        <w:rPr>
          <w:b/>
          <w:sz w:val="24"/>
        </w:rPr>
        <w:tab/>
      </w:r>
      <w:r>
        <w:rPr>
          <w:b/>
          <w:sz w:val="24"/>
        </w:rPr>
        <w:tab/>
      </w:r>
      <w:r w:rsidRPr="008C0DAC">
        <w:rPr>
          <w:b/>
          <w:sz w:val="24"/>
        </w:rPr>
        <w:t>$</w:t>
      </w:r>
      <w:r>
        <w:rPr>
          <w:b/>
          <w:sz w:val="24"/>
        </w:rPr>
        <w:t>0</w:t>
      </w:r>
      <w:r w:rsidRPr="008C0DAC">
        <w:rPr>
          <w:b/>
          <w:sz w:val="24"/>
        </w:rPr>
        <w:t xml:space="preserve"> </w:t>
      </w:r>
      <w:r w:rsidRPr="008C0DAC">
        <w:rPr>
          <w:sz w:val="24"/>
        </w:rPr>
        <w:t>each</w:t>
      </w:r>
    </w:p>
    <w:p w:rsidR="0083096E" w:rsidRDefault="0083096E" w:rsidP="0083096E">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83096E" w:rsidRPr="008C0DAC" w:rsidRDefault="0083096E" w:rsidP="0083096E">
      <w:pPr>
        <w:pStyle w:val="ListParagraph"/>
        <w:numPr>
          <w:ilvl w:val="1"/>
          <w:numId w:val="1"/>
        </w:numPr>
        <w:rPr>
          <w:bCs/>
          <w:color w:val="000000"/>
          <w:sz w:val="22"/>
        </w:rPr>
      </w:pPr>
      <w:r w:rsidRPr="008C0DAC">
        <w:rPr>
          <w:sz w:val="24"/>
        </w:rPr>
        <w:t xml:space="preserve">Based on the </w:t>
      </w:r>
      <w:r>
        <w:rPr>
          <w:sz w:val="24"/>
        </w:rPr>
        <w:t xml:space="preserve">net </w:t>
      </w:r>
      <w:r w:rsidRPr="008C0DAC">
        <w:rPr>
          <w:sz w:val="24"/>
        </w:rPr>
        <w:t xml:space="preserve">hour burden estimates, the </w:t>
      </w:r>
      <w:r w:rsidRPr="008C0DAC">
        <w:rPr>
          <w:sz w:val="22"/>
        </w:rPr>
        <w:t xml:space="preserve">estimated </w:t>
      </w:r>
      <w:r>
        <w:rPr>
          <w:sz w:val="22"/>
        </w:rPr>
        <w:t xml:space="preserve">net </w:t>
      </w:r>
      <w:r w:rsidRPr="008C0DAC">
        <w:rPr>
          <w:sz w:val="22"/>
        </w:rPr>
        <w:t>annualized cost per provider for</w:t>
      </w:r>
      <w:r>
        <w:rPr>
          <w:sz w:val="22"/>
        </w:rPr>
        <w:t xml:space="preserve"> the IRF-PAI </w:t>
      </w:r>
      <w:r w:rsidRPr="008C0DAC">
        <w:rPr>
          <w:sz w:val="22"/>
        </w:rPr>
        <w:t xml:space="preserve"> </w:t>
      </w:r>
      <w:r>
        <w:rPr>
          <w:sz w:val="22"/>
        </w:rPr>
        <w:t>pressure u</w:t>
      </w:r>
      <w:r w:rsidRPr="008C0DAC">
        <w:rPr>
          <w:sz w:val="22"/>
        </w:rPr>
        <w:t xml:space="preserve">lcer </w:t>
      </w:r>
      <w:r>
        <w:rPr>
          <w:sz w:val="22"/>
        </w:rPr>
        <w:t>a</w:t>
      </w:r>
      <w:r w:rsidRPr="008C0DAC">
        <w:rPr>
          <w:sz w:val="22"/>
        </w:rPr>
        <w:t xml:space="preserve">ssessment </w:t>
      </w:r>
      <w:r>
        <w:rPr>
          <w:sz w:val="22"/>
          <w:szCs w:val="22"/>
        </w:rPr>
        <w:t>(net of removal of the Quality Indicators items)</w:t>
      </w:r>
      <w:r>
        <w:rPr>
          <w:sz w:val="22"/>
        </w:rPr>
        <w:t xml:space="preserve"> </w:t>
      </w:r>
      <w:r w:rsidRPr="008C0DAC">
        <w:rPr>
          <w:sz w:val="22"/>
        </w:rPr>
        <w:t xml:space="preserve">= </w:t>
      </w:r>
      <w:r>
        <w:rPr>
          <w:b/>
          <w:bCs/>
          <w:color w:val="000000"/>
          <w:sz w:val="24"/>
        </w:rPr>
        <w:t>$0</w:t>
      </w:r>
    </w:p>
    <w:p w:rsidR="0083096E" w:rsidRPr="008C0DAC" w:rsidRDefault="0083096E" w:rsidP="0083096E">
      <w:pPr>
        <w:pStyle w:val="ListParagraph"/>
        <w:ind w:left="2160"/>
        <w:rPr>
          <w:b/>
          <w:bCs/>
          <w:color w:val="000000"/>
          <w:sz w:val="24"/>
        </w:rPr>
      </w:pPr>
    </w:p>
    <w:p w:rsidR="0083096E" w:rsidRPr="00FB5E27" w:rsidRDefault="0083096E" w:rsidP="0083096E">
      <w:pPr>
        <w:pStyle w:val="ListParagraph"/>
        <w:numPr>
          <w:ilvl w:val="1"/>
          <w:numId w:val="1"/>
        </w:numPr>
        <w:rPr>
          <w:b/>
          <w:bCs/>
          <w:color w:val="000000"/>
          <w:sz w:val="24"/>
        </w:rPr>
      </w:pPr>
      <w:r w:rsidRPr="00F76F6E">
        <w:rPr>
          <w:sz w:val="24"/>
        </w:rPr>
        <w:t xml:space="preserve">Based </w:t>
      </w:r>
      <w:r>
        <w:rPr>
          <w:sz w:val="24"/>
        </w:rPr>
        <w:t>on the net hour burden estimates</w:t>
      </w:r>
      <w:r w:rsidRPr="00495887">
        <w:rPr>
          <w:sz w:val="24"/>
        </w:rPr>
        <w:t xml:space="preserve"> </w:t>
      </w:r>
      <w:r>
        <w:rPr>
          <w:sz w:val="24"/>
        </w:rPr>
        <w:t>the e</w:t>
      </w:r>
      <w:r w:rsidRPr="00495887">
        <w:rPr>
          <w:sz w:val="24"/>
        </w:rPr>
        <w:t xml:space="preserve">stimated </w:t>
      </w:r>
      <w:r>
        <w:rPr>
          <w:sz w:val="24"/>
        </w:rPr>
        <w:t xml:space="preserve">net </w:t>
      </w:r>
      <w:r w:rsidRPr="00495887">
        <w:rPr>
          <w:sz w:val="24"/>
        </w:rPr>
        <w:t xml:space="preserve">annualized cost for all </w:t>
      </w:r>
      <w:r>
        <w:rPr>
          <w:sz w:val="24"/>
        </w:rPr>
        <w:t>IRFs for the IRF-PAI pressure ulcer</w:t>
      </w:r>
      <w:r w:rsidRPr="00495887">
        <w:rPr>
          <w:sz w:val="24"/>
        </w:rPr>
        <w:t xml:space="preserve"> </w:t>
      </w:r>
      <w:r>
        <w:rPr>
          <w:sz w:val="24"/>
        </w:rPr>
        <w:t xml:space="preserve">assessment </w:t>
      </w:r>
      <w:r>
        <w:rPr>
          <w:sz w:val="22"/>
          <w:szCs w:val="22"/>
        </w:rPr>
        <w:t>(net of removal of the Quality Indicators items)</w:t>
      </w:r>
      <w:r w:rsidRPr="00495887">
        <w:rPr>
          <w:sz w:val="24"/>
        </w:rPr>
        <w:t xml:space="preserve"> = </w:t>
      </w:r>
      <w:r>
        <w:rPr>
          <w:b/>
          <w:bCs/>
          <w:color w:val="000000"/>
          <w:sz w:val="24"/>
        </w:rPr>
        <w:t>$0</w:t>
      </w:r>
    </w:p>
    <w:p w:rsidR="0083096E" w:rsidRDefault="0083096E" w:rsidP="0083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0F92" w:rsidRDefault="008C0F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rsidP="00180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13.</w:t>
      </w:r>
      <w:r>
        <w:rPr>
          <w:sz w:val="24"/>
        </w:rPr>
        <w:tab/>
      </w:r>
      <w:r w:rsidR="00180631">
        <w:rPr>
          <w:sz w:val="24"/>
        </w:rPr>
        <w:tab/>
      </w:r>
      <w:r>
        <w:rPr>
          <w:sz w:val="24"/>
          <w:u w:val="single"/>
        </w:rPr>
        <w:t>Capital Costs</w:t>
      </w:r>
    </w:p>
    <w:p w:rsidR="00180631" w:rsidRDefault="00180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80631" w:rsidRPr="00180631" w:rsidRDefault="00D45300" w:rsidP="00180631">
      <w:pPr>
        <w:spacing w:before="100" w:beforeAutospacing="1" w:after="100" w:afterAutospacing="1"/>
        <w:ind w:left="720"/>
        <w:rPr>
          <w:sz w:val="24"/>
        </w:rPr>
      </w:pPr>
      <w:r w:rsidRPr="00D45300">
        <w:rPr>
          <w:sz w:val="24"/>
        </w:rPr>
        <w:t>By now, all IRFs have the computer hardware capability and the related software to be able to handle the comp</w:t>
      </w:r>
      <w:r w:rsidR="00180631">
        <w:rPr>
          <w:sz w:val="24"/>
        </w:rPr>
        <w:t>uterization and</w:t>
      </w:r>
      <w:r w:rsidRPr="00D45300">
        <w:rPr>
          <w:sz w:val="24"/>
        </w:rPr>
        <w:t xml:space="preserve"> data transmission requirements associated with the IRF-PAI.  Therefore, we estimate that IRF-PAI capital cost maintenance is largely a part of normal computer operations at IRFs that cannot be identified as a separate cost borne by </w:t>
      </w:r>
      <w:r w:rsidRPr="00D45300">
        <w:rPr>
          <w:sz w:val="24"/>
        </w:rPr>
        <w:lastRenderedPageBreak/>
        <w:t xml:space="preserve">the IRF to comply with program requirements.  </w:t>
      </w:r>
    </w:p>
    <w:p w:rsidR="00180631" w:rsidRPr="00180631" w:rsidRDefault="00D45300" w:rsidP="00180631">
      <w:pPr>
        <w:spacing w:before="100" w:beforeAutospacing="1" w:after="100" w:afterAutospacing="1"/>
        <w:ind w:left="720"/>
        <w:rPr>
          <w:sz w:val="24"/>
        </w:rPr>
      </w:pPr>
      <w:r w:rsidRPr="00D45300">
        <w:rPr>
          <w:sz w:val="24"/>
        </w:rPr>
        <w:t>In addition, because CMS supplies the IRFs with the software that performs the electronic functions associated with the IRF-PAI free of charge, there are no costs incurred by IRFs to purchase the software.  This software allows users to computerize the assessment data and transmit the data in a standard format specified by us to the CMS patient data system.  IRFs that use our IRF-PAI software need to have Internet access in order to be able to download and install our software into their computer system.  We believe that all IRFs currently have the capability to access the Internet.  Therefore, the cost of internet services is largely a part o</w:t>
      </w:r>
      <w:r w:rsidR="00504E38">
        <w:rPr>
          <w:sz w:val="24"/>
        </w:rPr>
        <w:t>f normal IRF operations and can</w:t>
      </w:r>
      <w:r w:rsidRPr="00D45300">
        <w:rPr>
          <w:sz w:val="24"/>
        </w:rPr>
        <w:t>not be identified as a separate cost borne by the IRF to comply with program requirements.</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DD62AC" w:rsidRDefault="00D45300">
      <w:pPr>
        <w:spacing w:before="100" w:beforeAutospacing="1" w:after="100" w:afterAutospacing="1"/>
        <w:ind w:firstLine="432"/>
        <w:rPr>
          <w:sz w:val="24"/>
        </w:rPr>
      </w:pPr>
      <w:r w:rsidRPr="00D45300">
        <w:rPr>
          <w:sz w:val="24"/>
        </w:rPr>
        <w:t xml:space="preserve">We have projected on-going IRF-PAI-related costs at approximately </w:t>
      </w:r>
      <w:r w:rsidRPr="003810FE">
        <w:rPr>
          <w:sz w:val="24"/>
        </w:rPr>
        <w:t>$2,000,000</w:t>
      </w:r>
      <w:r w:rsidRPr="00D45300">
        <w:rPr>
          <w:sz w:val="24"/>
        </w:rPr>
        <w:t xml:space="preserve"> per year.</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15.</w:t>
      </w:r>
      <w:r>
        <w:rPr>
          <w:sz w:val="24"/>
        </w:rPr>
        <w:tab/>
      </w:r>
      <w:r>
        <w:rPr>
          <w:sz w:val="24"/>
          <w:u w:val="single"/>
        </w:rPr>
        <w:t>Changes to Burden</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202D4" w:rsidRDefault="004E1F3C" w:rsidP="002B12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50"/>
        <w:rPr>
          <w:sz w:val="24"/>
        </w:rPr>
      </w:pPr>
      <w:r w:rsidRPr="004E1F3C">
        <w:rPr>
          <w:sz w:val="24"/>
        </w:rPr>
        <w:t xml:space="preserve">We estimate that the existing IRF-PAI takes about 45 minutes to complete, </w:t>
      </w:r>
      <w:r>
        <w:rPr>
          <w:sz w:val="24"/>
        </w:rPr>
        <w:t>at</w:t>
      </w:r>
      <w:r w:rsidRPr="004E1F3C">
        <w:rPr>
          <w:sz w:val="24"/>
        </w:rPr>
        <w:t xml:space="preserve"> an estimated cost per IRF-PAI of $20.87, and about 6 minutes to transmit, </w:t>
      </w:r>
      <w:r>
        <w:rPr>
          <w:sz w:val="24"/>
        </w:rPr>
        <w:t>at</w:t>
      </w:r>
      <w:r w:rsidRPr="004E1F3C">
        <w:rPr>
          <w:sz w:val="24"/>
        </w:rPr>
        <w:t xml:space="preserve"> an estimated cost per IRF-PAI of $2.78, for a total of 51 minutes at a</w:t>
      </w:r>
      <w:r w:rsidR="00CC5BCD">
        <w:rPr>
          <w:sz w:val="24"/>
        </w:rPr>
        <w:t>n estimated</w:t>
      </w:r>
      <w:r w:rsidRPr="004E1F3C">
        <w:rPr>
          <w:sz w:val="24"/>
        </w:rPr>
        <w:t xml:space="preserve"> cost</w:t>
      </w:r>
      <w:r w:rsidR="00CC5BCD">
        <w:rPr>
          <w:sz w:val="24"/>
        </w:rPr>
        <w:t xml:space="preserve"> per IRF-PAI</w:t>
      </w:r>
      <w:r w:rsidRPr="004E1F3C">
        <w:rPr>
          <w:sz w:val="24"/>
        </w:rPr>
        <w:t xml:space="preserve"> of $23.65.</w:t>
      </w:r>
      <w:r>
        <w:t xml:space="preserve">  </w:t>
      </w:r>
      <w:r w:rsidR="00794D59">
        <w:rPr>
          <w:sz w:val="24"/>
        </w:rPr>
        <w:t>Removal</w:t>
      </w:r>
      <w:r w:rsidR="00794D59" w:rsidRPr="00794D59">
        <w:rPr>
          <w:sz w:val="24"/>
        </w:rPr>
        <w:t xml:space="preserve"> of existing voluntary Quality Indicator items from the IRF-PAI reduces the amount of time required to complete the IRF-PAI by about 10 minutes, but the addition of new required pressure ulcer items in the place of the voluntary Quality Indicator items adds about 10 minutes to the time required to complete the IRF-PAI, so the net change in the amount of time required to complete the IRF-PAI is 0.  Although we estimate that about 20 percent of IRFs are currently completing the voluntary Quality Indicator items on the IRF-PAI, the burden estimates for the initial IRF-PAI PRA submission were based on 100 percent IRF participation.  Thus, the total time estimated to complete the IRF-PAI remains unchanged </w:t>
      </w:r>
      <w:r w:rsidR="00642A9C">
        <w:rPr>
          <w:sz w:val="24"/>
        </w:rPr>
        <w:t>(see estimates in section 12 of this document)</w:t>
      </w:r>
      <w:r w:rsidR="00D45300" w:rsidRPr="00D45300">
        <w:rPr>
          <w:sz w:val="24"/>
        </w:rPr>
        <w:t>.</w:t>
      </w:r>
      <w:r w:rsidR="00642A9C">
        <w:t xml:space="preserve">    </w:t>
      </w:r>
      <w:r w:rsidR="00794D59">
        <w:rPr>
          <w:sz w:val="24"/>
        </w:rPr>
        <w:t>The addition of the required pressure ulcer items is necessary</w:t>
      </w:r>
      <w:r w:rsidR="004202D4">
        <w:rPr>
          <w:sz w:val="24"/>
        </w:rPr>
        <w:t xml:space="preserve"> for CMS to meet the requirements set forth in </w:t>
      </w:r>
      <w:r w:rsidR="004202D4" w:rsidRPr="00254996">
        <w:rPr>
          <w:sz w:val="24"/>
        </w:rPr>
        <w:t>Section 1886(j)(7) of the Social Security Act added by section 3004 of Patient Protection and Affordable Care Act</w:t>
      </w:r>
      <w:r w:rsidR="00642A9C">
        <w:rPr>
          <w:sz w:val="24"/>
        </w:rPr>
        <w:t>.</w:t>
      </w:r>
      <w:r w:rsidR="004202D4" w:rsidRPr="009342EE">
        <w:rPr>
          <w:sz w:val="24"/>
        </w:rPr>
        <w:t xml:space="preserve">  </w:t>
      </w:r>
    </w:p>
    <w:p w:rsidR="004202D4" w:rsidRDefault="004202D4" w:rsidP="004202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16.</w:t>
      </w:r>
      <w:r>
        <w:rPr>
          <w:sz w:val="24"/>
        </w:rPr>
        <w:tab/>
      </w:r>
      <w:r>
        <w:rPr>
          <w:sz w:val="24"/>
          <w:u w:val="single"/>
        </w:rPr>
        <w:t>Publication/Tabulation Dates</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77727" w:rsidRDefault="00D45300" w:rsidP="002B12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r w:rsidRPr="00D45300">
        <w:rPr>
          <w:sz w:val="24"/>
        </w:rPr>
        <w:t xml:space="preserve">The final regulation </w:t>
      </w:r>
      <w:r w:rsidR="00BE21E0">
        <w:rPr>
          <w:sz w:val="24"/>
        </w:rPr>
        <w:t xml:space="preserve">was </w:t>
      </w:r>
      <w:r w:rsidR="00794D59">
        <w:rPr>
          <w:sz w:val="24"/>
        </w:rPr>
        <w:t xml:space="preserve">published August </w:t>
      </w:r>
      <w:r w:rsidRPr="00D45300">
        <w:rPr>
          <w:sz w:val="24"/>
        </w:rPr>
        <w:t>1, 2011.</w:t>
      </w:r>
    </w:p>
    <w:p w:rsidR="00794D59" w:rsidRDefault="00794D59" w:rsidP="002B12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p>
    <w:p w:rsidR="008F1EB4" w:rsidRDefault="008F1EB4" w:rsidP="002B1215">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DD62AC" w:rsidRDefault="00D45300" w:rsidP="002B1215">
      <w:pPr>
        <w:keepNext/>
        <w:spacing w:before="100" w:beforeAutospacing="1" w:after="100" w:afterAutospacing="1"/>
        <w:ind w:left="450"/>
        <w:rPr>
          <w:sz w:val="24"/>
        </w:rPr>
      </w:pPr>
      <w:r w:rsidRPr="00D45300">
        <w:rPr>
          <w:sz w:val="24"/>
        </w:rPr>
        <w:t xml:space="preserve">With respect to the OMB approval, CMS does not object to the displaying of the expiration </w:t>
      </w:r>
      <w:r w:rsidRPr="00D45300">
        <w:rPr>
          <w:sz w:val="24"/>
        </w:rPr>
        <w:lastRenderedPageBreak/>
        <w:t>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3AF4" w:rsidRPr="004D656C" w:rsidRDefault="00504E38" w:rsidP="004D6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w:t>
      </w:r>
    </w:p>
    <w:sectPr w:rsidR="000F3AF4" w:rsidRPr="004D656C" w:rsidSect="00215129">
      <w:headerReference w:type="default" r:id="rId11"/>
      <w:footerReference w:type="default" r:id="rId12"/>
      <w:endnotePr>
        <w:numFmt w:val="decimal"/>
      </w:endnotePr>
      <w:type w:val="continuous"/>
      <w:pgSz w:w="12240" w:h="15840"/>
      <w:pgMar w:top="1440" w:right="1296"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F3C" w:rsidRDefault="008A6F3C">
      <w:r>
        <w:separator/>
      </w:r>
    </w:p>
  </w:endnote>
  <w:endnote w:type="continuationSeparator" w:id="0">
    <w:p w:rsidR="008A6F3C" w:rsidRDefault="008A6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7F" w:rsidRDefault="0049097F">
    <w:pPr>
      <w:spacing w:line="240" w:lineRule="exact"/>
    </w:pPr>
  </w:p>
  <w:p w:rsidR="0049097F" w:rsidRDefault="004E4AD0">
    <w:pPr>
      <w:framePr w:w="9505" w:wrap="notBeside" w:vAnchor="text" w:hAnchor="text" w:x="1" w:y="1"/>
      <w:jc w:val="center"/>
      <w:rPr>
        <w:sz w:val="24"/>
      </w:rPr>
    </w:pPr>
    <w:r>
      <w:rPr>
        <w:sz w:val="24"/>
      </w:rPr>
      <w:fldChar w:fldCharType="begin"/>
    </w:r>
    <w:r w:rsidR="0049097F">
      <w:rPr>
        <w:sz w:val="24"/>
      </w:rPr>
      <w:instrText xml:space="preserve">PAGE </w:instrText>
    </w:r>
    <w:r>
      <w:rPr>
        <w:sz w:val="24"/>
      </w:rPr>
      <w:fldChar w:fldCharType="separate"/>
    </w:r>
    <w:r w:rsidR="004D134C">
      <w:rPr>
        <w:noProof/>
        <w:sz w:val="24"/>
      </w:rPr>
      <w:t>1</w:t>
    </w:r>
    <w:r>
      <w:rPr>
        <w:sz w:val="24"/>
      </w:rPr>
      <w:fldChar w:fldCharType="end"/>
    </w:r>
  </w:p>
  <w:p w:rsidR="0049097F" w:rsidRDefault="0049097F">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F3C" w:rsidRDefault="008A6F3C">
      <w:r>
        <w:separator/>
      </w:r>
    </w:p>
  </w:footnote>
  <w:footnote w:type="continuationSeparator" w:id="0">
    <w:p w:rsidR="008A6F3C" w:rsidRDefault="008A6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15" w:rsidRDefault="005B2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22A7"/>
    <w:multiLevelType w:val="hybridMultilevel"/>
    <w:tmpl w:val="2916B7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EE310CD"/>
    <w:multiLevelType w:val="hybridMultilevel"/>
    <w:tmpl w:val="66F4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01B1E"/>
    <w:multiLevelType w:val="hybridMultilevel"/>
    <w:tmpl w:val="C3F4E644"/>
    <w:lvl w:ilvl="0" w:tplc="E22E9392">
      <w:start w:val="90"/>
      <w:numFmt w:val="decimal"/>
      <w:lvlText w:val="%1"/>
      <w:lvlJc w:val="left"/>
      <w:pPr>
        <w:ind w:left="6585" w:hanging="360"/>
      </w:pPr>
      <w:rPr>
        <w:rFonts w:hint="default"/>
      </w:rPr>
    </w:lvl>
    <w:lvl w:ilvl="1" w:tplc="04090019" w:tentative="1">
      <w:start w:val="1"/>
      <w:numFmt w:val="lowerLetter"/>
      <w:lvlText w:val="%2."/>
      <w:lvlJc w:val="left"/>
      <w:pPr>
        <w:ind w:left="7305" w:hanging="360"/>
      </w:pPr>
    </w:lvl>
    <w:lvl w:ilvl="2" w:tplc="0409001B" w:tentative="1">
      <w:start w:val="1"/>
      <w:numFmt w:val="lowerRoman"/>
      <w:lvlText w:val="%3."/>
      <w:lvlJc w:val="right"/>
      <w:pPr>
        <w:ind w:left="8025" w:hanging="180"/>
      </w:pPr>
    </w:lvl>
    <w:lvl w:ilvl="3" w:tplc="0409000F" w:tentative="1">
      <w:start w:val="1"/>
      <w:numFmt w:val="decimal"/>
      <w:lvlText w:val="%4."/>
      <w:lvlJc w:val="left"/>
      <w:pPr>
        <w:ind w:left="8745" w:hanging="360"/>
      </w:pPr>
    </w:lvl>
    <w:lvl w:ilvl="4" w:tplc="04090019" w:tentative="1">
      <w:start w:val="1"/>
      <w:numFmt w:val="lowerLetter"/>
      <w:lvlText w:val="%5."/>
      <w:lvlJc w:val="left"/>
      <w:pPr>
        <w:ind w:left="9465" w:hanging="360"/>
      </w:pPr>
    </w:lvl>
    <w:lvl w:ilvl="5" w:tplc="0409001B" w:tentative="1">
      <w:start w:val="1"/>
      <w:numFmt w:val="lowerRoman"/>
      <w:lvlText w:val="%6."/>
      <w:lvlJc w:val="right"/>
      <w:pPr>
        <w:ind w:left="10185" w:hanging="180"/>
      </w:pPr>
    </w:lvl>
    <w:lvl w:ilvl="6" w:tplc="0409000F" w:tentative="1">
      <w:start w:val="1"/>
      <w:numFmt w:val="decimal"/>
      <w:lvlText w:val="%7."/>
      <w:lvlJc w:val="left"/>
      <w:pPr>
        <w:ind w:left="10905" w:hanging="360"/>
      </w:pPr>
    </w:lvl>
    <w:lvl w:ilvl="7" w:tplc="04090019" w:tentative="1">
      <w:start w:val="1"/>
      <w:numFmt w:val="lowerLetter"/>
      <w:lvlText w:val="%8."/>
      <w:lvlJc w:val="left"/>
      <w:pPr>
        <w:ind w:left="11625" w:hanging="360"/>
      </w:pPr>
    </w:lvl>
    <w:lvl w:ilvl="8" w:tplc="0409001B" w:tentative="1">
      <w:start w:val="1"/>
      <w:numFmt w:val="lowerRoman"/>
      <w:lvlText w:val="%9."/>
      <w:lvlJc w:val="right"/>
      <w:pPr>
        <w:ind w:left="12345" w:hanging="180"/>
      </w:pPr>
    </w:lvl>
  </w:abstractNum>
  <w:abstractNum w:abstractNumId="3">
    <w:nsid w:val="3ADE0E50"/>
    <w:multiLevelType w:val="hybridMultilevel"/>
    <w:tmpl w:val="81AAC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D352B"/>
    <w:multiLevelType w:val="hybridMultilevel"/>
    <w:tmpl w:val="A45A96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4F7601"/>
    <w:multiLevelType w:val="hybridMultilevel"/>
    <w:tmpl w:val="41D0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F73853"/>
    <w:multiLevelType w:val="hybridMultilevel"/>
    <w:tmpl w:val="13424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4445D7"/>
    <w:multiLevelType w:val="hybridMultilevel"/>
    <w:tmpl w:val="2452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5"/>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279EE"/>
    <w:rsid w:val="00035B02"/>
    <w:rsid w:val="00035EB3"/>
    <w:rsid w:val="00037A88"/>
    <w:rsid w:val="00042E79"/>
    <w:rsid w:val="0004582C"/>
    <w:rsid w:val="00075DFB"/>
    <w:rsid w:val="0008711D"/>
    <w:rsid w:val="00097359"/>
    <w:rsid w:val="000A5D44"/>
    <w:rsid w:val="000C1205"/>
    <w:rsid w:val="000C518B"/>
    <w:rsid w:val="000D7A2C"/>
    <w:rsid w:val="000F3AF4"/>
    <w:rsid w:val="000F4377"/>
    <w:rsid w:val="000F4B19"/>
    <w:rsid w:val="00111291"/>
    <w:rsid w:val="001229D1"/>
    <w:rsid w:val="00122E15"/>
    <w:rsid w:val="00143DFA"/>
    <w:rsid w:val="001501F4"/>
    <w:rsid w:val="00176498"/>
    <w:rsid w:val="00180631"/>
    <w:rsid w:val="00195DD8"/>
    <w:rsid w:val="001F5961"/>
    <w:rsid w:val="002047FD"/>
    <w:rsid w:val="00211701"/>
    <w:rsid w:val="00215129"/>
    <w:rsid w:val="0022774D"/>
    <w:rsid w:val="002325EA"/>
    <w:rsid w:val="0024635F"/>
    <w:rsid w:val="00254996"/>
    <w:rsid w:val="00292580"/>
    <w:rsid w:val="002A1AE9"/>
    <w:rsid w:val="002A4930"/>
    <w:rsid w:val="002B1215"/>
    <w:rsid w:val="002B3718"/>
    <w:rsid w:val="00302553"/>
    <w:rsid w:val="00302CC2"/>
    <w:rsid w:val="003532F8"/>
    <w:rsid w:val="00356F99"/>
    <w:rsid w:val="003810FE"/>
    <w:rsid w:val="00381CA0"/>
    <w:rsid w:val="00392AAB"/>
    <w:rsid w:val="003E5DFD"/>
    <w:rsid w:val="003F3C4F"/>
    <w:rsid w:val="0041042E"/>
    <w:rsid w:val="00415BA1"/>
    <w:rsid w:val="00417923"/>
    <w:rsid w:val="004202D4"/>
    <w:rsid w:val="00423043"/>
    <w:rsid w:val="004438D8"/>
    <w:rsid w:val="004654F5"/>
    <w:rsid w:val="00477727"/>
    <w:rsid w:val="0049097F"/>
    <w:rsid w:val="004920EC"/>
    <w:rsid w:val="004934AF"/>
    <w:rsid w:val="00495887"/>
    <w:rsid w:val="004C1FA8"/>
    <w:rsid w:val="004C2FC6"/>
    <w:rsid w:val="004C3106"/>
    <w:rsid w:val="004C7051"/>
    <w:rsid w:val="004D134C"/>
    <w:rsid w:val="004D4459"/>
    <w:rsid w:val="004D656C"/>
    <w:rsid w:val="004E12A5"/>
    <w:rsid w:val="004E1F3C"/>
    <w:rsid w:val="004E4AD0"/>
    <w:rsid w:val="004F3D2C"/>
    <w:rsid w:val="004F52B2"/>
    <w:rsid w:val="004F640F"/>
    <w:rsid w:val="004F75E2"/>
    <w:rsid w:val="00504E38"/>
    <w:rsid w:val="00534E9D"/>
    <w:rsid w:val="00537FE4"/>
    <w:rsid w:val="00545DB3"/>
    <w:rsid w:val="00566738"/>
    <w:rsid w:val="00567428"/>
    <w:rsid w:val="00570191"/>
    <w:rsid w:val="00571B4C"/>
    <w:rsid w:val="00582B1B"/>
    <w:rsid w:val="00587706"/>
    <w:rsid w:val="005B2015"/>
    <w:rsid w:val="005C7EC2"/>
    <w:rsid w:val="005D73B0"/>
    <w:rsid w:val="005D78A8"/>
    <w:rsid w:val="005E079A"/>
    <w:rsid w:val="005F2884"/>
    <w:rsid w:val="00600B6A"/>
    <w:rsid w:val="00610EC3"/>
    <w:rsid w:val="00622D21"/>
    <w:rsid w:val="006348AF"/>
    <w:rsid w:val="00640F48"/>
    <w:rsid w:val="00642A9C"/>
    <w:rsid w:val="00643B69"/>
    <w:rsid w:val="00655C91"/>
    <w:rsid w:val="00663976"/>
    <w:rsid w:val="00677F12"/>
    <w:rsid w:val="006A48E0"/>
    <w:rsid w:val="006C5DE0"/>
    <w:rsid w:val="006C5E6E"/>
    <w:rsid w:val="006E1906"/>
    <w:rsid w:val="006F365F"/>
    <w:rsid w:val="00721691"/>
    <w:rsid w:val="00747938"/>
    <w:rsid w:val="00767E07"/>
    <w:rsid w:val="0078049F"/>
    <w:rsid w:val="00794D59"/>
    <w:rsid w:val="007F3313"/>
    <w:rsid w:val="00805C09"/>
    <w:rsid w:val="00822402"/>
    <w:rsid w:val="0083096E"/>
    <w:rsid w:val="00833A56"/>
    <w:rsid w:val="008435C3"/>
    <w:rsid w:val="00870D59"/>
    <w:rsid w:val="00877B5C"/>
    <w:rsid w:val="00881519"/>
    <w:rsid w:val="00887CCF"/>
    <w:rsid w:val="00891D1D"/>
    <w:rsid w:val="008951B6"/>
    <w:rsid w:val="008A2B6D"/>
    <w:rsid w:val="008A6F3C"/>
    <w:rsid w:val="008A7482"/>
    <w:rsid w:val="008C0DAC"/>
    <w:rsid w:val="008C0F92"/>
    <w:rsid w:val="008C5ED9"/>
    <w:rsid w:val="008D17B6"/>
    <w:rsid w:val="008D5D49"/>
    <w:rsid w:val="008E7F2B"/>
    <w:rsid w:val="008E7F45"/>
    <w:rsid w:val="008F1EB4"/>
    <w:rsid w:val="00900C5D"/>
    <w:rsid w:val="00912ECC"/>
    <w:rsid w:val="00956ACB"/>
    <w:rsid w:val="009778BE"/>
    <w:rsid w:val="00993D14"/>
    <w:rsid w:val="009D0B0B"/>
    <w:rsid w:val="009E6A40"/>
    <w:rsid w:val="009E7512"/>
    <w:rsid w:val="009F7AB8"/>
    <w:rsid w:val="00A00CE3"/>
    <w:rsid w:val="00A01C78"/>
    <w:rsid w:val="00A35713"/>
    <w:rsid w:val="00A709EC"/>
    <w:rsid w:val="00A71AAA"/>
    <w:rsid w:val="00A82B85"/>
    <w:rsid w:val="00A877E3"/>
    <w:rsid w:val="00A93219"/>
    <w:rsid w:val="00A93EF1"/>
    <w:rsid w:val="00AB5A23"/>
    <w:rsid w:val="00AC3E6E"/>
    <w:rsid w:val="00AC78CD"/>
    <w:rsid w:val="00AD3091"/>
    <w:rsid w:val="00AD49AE"/>
    <w:rsid w:val="00AD5518"/>
    <w:rsid w:val="00AE58CD"/>
    <w:rsid w:val="00AF2734"/>
    <w:rsid w:val="00B21A85"/>
    <w:rsid w:val="00B5738F"/>
    <w:rsid w:val="00B63F0D"/>
    <w:rsid w:val="00B66E1A"/>
    <w:rsid w:val="00B862F5"/>
    <w:rsid w:val="00B97D4A"/>
    <w:rsid w:val="00BA50A5"/>
    <w:rsid w:val="00BA53B7"/>
    <w:rsid w:val="00BA7683"/>
    <w:rsid w:val="00BB3486"/>
    <w:rsid w:val="00BB6228"/>
    <w:rsid w:val="00BB71FB"/>
    <w:rsid w:val="00BD0F83"/>
    <w:rsid w:val="00BD16E8"/>
    <w:rsid w:val="00BD75FB"/>
    <w:rsid w:val="00BE21E0"/>
    <w:rsid w:val="00C0116C"/>
    <w:rsid w:val="00C02BC4"/>
    <w:rsid w:val="00C2572B"/>
    <w:rsid w:val="00C45EBC"/>
    <w:rsid w:val="00C467A5"/>
    <w:rsid w:val="00C4765D"/>
    <w:rsid w:val="00C52BA9"/>
    <w:rsid w:val="00C731CF"/>
    <w:rsid w:val="00C97B32"/>
    <w:rsid w:val="00CA1654"/>
    <w:rsid w:val="00CB7D59"/>
    <w:rsid w:val="00CC5991"/>
    <w:rsid w:val="00CC5BCD"/>
    <w:rsid w:val="00D12957"/>
    <w:rsid w:val="00D240DD"/>
    <w:rsid w:val="00D27713"/>
    <w:rsid w:val="00D32760"/>
    <w:rsid w:val="00D42B8E"/>
    <w:rsid w:val="00D42F25"/>
    <w:rsid w:val="00D450AA"/>
    <w:rsid w:val="00D45300"/>
    <w:rsid w:val="00D454E4"/>
    <w:rsid w:val="00D534F0"/>
    <w:rsid w:val="00D7144A"/>
    <w:rsid w:val="00D80920"/>
    <w:rsid w:val="00DA4223"/>
    <w:rsid w:val="00DC249E"/>
    <w:rsid w:val="00DC505C"/>
    <w:rsid w:val="00DD62AC"/>
    <w:rsid w:val="00DD7420"/>
    <w:rsid w:val="00DE0AB6"/>
    <w:rsid w:val="00DF2FDA"/>
    <w:rsid w:val="00E024DE"/>
    <w:rsid w:val="00E05476"/>
    <w:rsid w:val="00E10E6B"/>
    <w:rsid w:val="00E13904"/>
    <w:rsid w:val="00E15F3F"/>
    <w:rsid w:val="00E51F56"/>
    <w:rsid w:val="00E57A8A"/>
    <w:rsid w:val="00E67E02"/>
    <w:rsid w:val="00E703E4"/>
    <w:rsid w:val="00ED0940"/>
    <w:rsid w:val="00EF1666"/>
    <w:rsid w:val="00F06B72"/>
    <w:rsid w:val="00F2111B"/>
    <w:rsid w:val="00F50E40"/>
    <w:rsid w:val="00F802B5"/>
    <w:rsid w:val="00F82C86"/>
    <w:rsid w:val="00F908DC"/>
    <w:rsid w:val="00FA0FA4"/>
    <w:rsid w:val="00FB5E27"/>
    <w:rsid w:val="00FC2ECF"/>
    <w:rsid w:val="00FD1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904"/>
  </w:style>
  <w:style w:type="paragraph" w:styleId="ListParagraph">
    <w:name w:val="List Paragraph"/>
    <w:basedOn w:val="Normal"/>
    <w:uiPriority w:val="34"/>
    <w:qFormat/>
    <w:rsid w:val="00254996"/>
    <w:pPr>
      <w:ind w:left="720"/>
      <w:contextualSpacing/>
    </w:pPr>
  </w:style>
  <w:style w:type="paragraph" w:styleId="HTMLPreformatted">
    <w:name w:val="HTML Preformatted"/>
    <w:basedOn w:val="Normal"/>
    <w:link w:val="HTMLPreformattedChar"/>
    <w:uiPriority w:val="99"/>
    <w:unhideWhenUsed/>
    <w:rsid w:val="00254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54996"/>
    <w:rPr>
      <w:rFonts w:ascii="Courier New" w:hAnsi="Courier New" w:cs="Courier New"/>
    </w:rPr>
  </w:style>
  <w:style w:type="character" w:styleId="CommentReference">
    <w:name w:val="annotation reference"/>
    <w:basedOn w:val="DefaultParagraphFont"/>
    <w:uiPriority w:val="99"/>
    <w:rsid w:val="00C2572B"/>
    <w:rPr>
      <w:rFonts w:cs="Times New Roman"/>
      <w:sz w:val="16"/>
    </w:rPr>
  </w:style>
  <w:style w:type="paragraph" w:styleId="CommentText">
    <w:name w:val="annotation text"/>
    <w:basedOn w:val="Normal"/>
    <w:link w:val="CommentTextChar"/>
    <w:uiPriority w:val="99"/>
    <w:rsid w:val="00C2572B"/>
    <w:pPr>
      <w:autoSpaceDE/>
      <w:autoSpaceDN/>
      <w:adjustRightInd/>
    </w:pPr>
    <w:rPr>
      <w:rFonts w:ascii="Courier" w:hAnsi="Courier" w:cs="Symbol"/>
      <w:sz w:val="24"/>
    </w:rPr>
  </w:style>
  <w:style w:type="character" w:customStyle="1" w:styleId="CommentTextChar">
    <w:name w:val="Comment Text Char"/>
    <w:basedOn w:val="DefaultParagraphFont"/>
    <w:link w:val="CommentText"/>
    <w:uiPriority w:val="99"/>
    <w:rsid w:val="00C2572B"/>
    <w:rPr>
      <w:rFonts w:ascii="Courier" w:hAnsi="Courier" w:cs="Symbol"/>
      <w:sz w:val="24"/>
      <w:szCs w:val="24"/>
    </w:rPr>
  </w:style>
  <w:style w:type="character" w:styleId="Hyperlink">
    <w:name w:val="Hyperlink"/>
    <w:basedOn w:val="DefaultParagraphFont"/>
    <w:uiPriority w:val="99"/>
    <w:rsid w:val="00C2572B"/>
    <w:rPr>
      <w:rFonts w:cs="Times New Roman"/>
      <w:color w:val="0000FF"/>
      <w:u w:val="single"/>
    </w:rPr>
  </w:style>
  <w:style w:type="paragraph" w:styleId="FootnoteText">
    <w:name w:val="footnote text"/>
    <w:basedOn w:val="Normal"/>
    <w:link w:val="FootnoteTextChar1"/>
    <w:uiPriority w:val="99"/>
    <w:rsid w:val="00C2572B"/>
    <w:pPr>
      <w:widowControl/>
      <w:autoSpaceDE/>
      <w:autoSpaceDN/>
      <w:adjustRightInd/>
    </w:pPr>
    <w:rPr>
      <w:szCs w:val="20"/>
    </w:rPr>
  </w:style>
  <w:style w:type="character" w:customStyle="1" w:styleId="FootnoteTextChar">
    <w:name w:val="Footnote Text Char"/>
    <w:basedOn w:val="DefaultParagraphFont"/>
    <w:link w:val="FootnoteText"/>
    <w:rsid w:val="00C2572B"/>
  </w:style>
  <w:style w:type="character" w:customStyle="1" w:styleId="FootnoteTextChar1">
    <w:name w:val="Footnote Text Char1"/>
    <w:basedOn w:val="DefaultParagraphFont"/>
    <w:link w:val="FootnoteText"/>
    <w:uiPriority w:val="99"/>
    <w:locked/>
    <w:rsid w:val="00C2572B"/>
  </w:style>
  <w:style w:type="paragraph" w:styleId="BalloonText">
    <w:name w:val="Balloon Text"/>
    <w:basedOn w:val="Normal"/>
    <w:link w:val="BalloonTextChar"/>
    <w:rsid w:val="00C2572B"/>
    <w:rPr>
      <w:rFonts w:ascii="Tahoma" w:hAnsi="Tahoma" w:cs="Tahoma"/>
      <w:sz w:val="16"/>
      <w:szCs w:val="16"/>
    </w:rPr>
  </w:style>
  <w:style w:type="character" w:customStyle="1" w:styleId="BalloonTextChar">
    <w:name w:val="Balloon Text Char"/>
    <w:basedOn w:val="DefaultParagraphFont"/>
    <w:link w:val="BalloonText"/>
    <w:rsid w:val="00C2572B"/>
    <w:rPr>
      <w:rFonts w:ascii="Tahoma" w:hAnsi="Tahoma" w:cs="Tahoma"/>
      <w:sz w:val="16"/>
      <w:szCs w:val="16"/>
    </w:rPr>
  </w:style>
  <w:style w:type="paragraph" w:styleId="CommentSubject">
    <w:name w:val="annotation subject"/>
    <w:basedOn w:val="CommentText"/>
    <w:next w:val="CommentText"/>
    <w:link w:val="CommentSubjectChar"/>
    <w:rsid w:val="00143DFA"/>
    <w:pPr>
      <w:autoSpaceDE w:val="0"/>
      <w:autoSpaceDN w:val="0"/>
      <w:adjustRightInd w:val="0"/>
    </w:pPr>
    <w:rPr>
      <w:rFonts w:ascii="Times New Roman" w:hAnsi="Times New Roman" w:cs="Times New Roman"/>
      <w:b/>
      <w:bCs/>
      <w:sz w:val="20"/>
      <w:szCs w:val="20"/>
    </w:rPr>
  </w:style>
  <w:style w:type="character" w:customStyle="1" w:styleId="CommentSubjectChar">
    <w:name w:val="Comment Subject Char"/>
    <w:basedOn w:val="CommentTextChar"/>
    <w:link w:val="CommentSubject"/>
    <w:rsid w:val="00143DFA"/>
    <w:rPr>
      <w:b/>
      <w:bCs/>
    </w:rPr>
  </w:style>
  <w:style w:type="paragraph" w:styleId="BodyTextIndent2">
    <w:name w:val="Body Text Indent 2"/>
    <w:basedOn w:val="Normal"/>
    <w:link w:val="BodyTextIndent2Char"/>
    <w:rsid w:val="003E5DFD"/>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E5DFD"/>
    <w:rPr>
      <w:sz w:val="24"/>
    </w:rPr>
  </w:style>
  <w:style w:type="paragraph" w:styleId="BodyTextIndent">
    <w:name w:val="Body Text Indent"/>
    <w:basedOn w:val="Normal"/>
    <w:link w:val="BodyTextIndentChar"/>
    <w:rsid w:val="00567428"/>
    <w:pPr>
      <w:widowControl/>
      <w:autoSpaceDE/>
      <w:autoSpaceDN/>
      <w:adjustRightInd/>
      <w:spacing w:after="120"/>
      <w:ind w:left="360"/>
    </w:pPr>
    <w:rPr>
      <w:sz w:val="24"/>
      <w:szCs w:val="20"/>
    </w:rPr>
  </w:style>
  <w:style w:type="character" w:customStyle="1" w:styleId="BodyTextIndentChar">
    <w:name w:val="Body Text Indent Char"/>
    <w:basedOn w:val="DefaultParagraphFont"/>
    <w:link w:val="BodyTextIndent"/>
    <w:rsid w:val="00567428"/>
    <w:rPr>
      <w:sz w:val="24"/>
    </w:rPr>
  </w:style>
  <w:style w:type="paragraph" w:styleId="Header">
    <w:name w:val="header"/>
    <w:basedOn w:val="Normal"/>
    <w:link w:val="HeaderChar"/>
    <w:rsid w:val="005B2015"/>
    <w:pPr>
      <w:tabs>
        <w:tab w:val="center" w:pos="4680"/>
        <w:tab w:val="right" w:pos="9360"/>
      </w:tabs>
    </w:pPr>
  </w:style>
  <w:style w:type="character" w:customStyle="1" w:styleId="HeaderChar">
    <w:name w:val="Header Char"/>
    <w:basedOn w:val="DefaultParagraphFont"/>
    <w:link w:val="Header"/>
    <w:rsid w:val="005B2015"/>
    <w:rPr>
      <w:szCs w:val="24"/>
    </w:rPr>
  </w:style>
</w:styles>
</file>

<file path=word/webSettings.xml><?xml version="1.0" encoding="utf-8"?>
<w:webSettings xmlns:r="http://schemas.openxmlformats.org/officeDocument/2006/relationships" xmlns:w="http://schemas.openxmlformats.org/wordprocessingml/2006/main">
  <w:divs>
    <w:div w:id="192965640">
      <w:bodyDiv w:val="1"/>
      <w:marLeft w:val="0"/>
      <w:marRight w:val="0"/>
      <w:marTop w:val="0"/>
      <w:marBottom w:val="0"/>
      <w:divBdr>
        <w:top w:val="none" w:sz="0" w:space="0" w:color="auto"/>
        <w:left w:val="none" w:sz="0" w:space="0" w:color="auto"/>
        <w:bottom w:val="none" w:sz="0" w:space="0" w:color="auto"/>
        <w:right w:val="none" w:sz="0" w:space="0" w:color="auto"/>
      </w:divBdr>
    </w:div>
    <w:div w:id="245379252">
      <w:bodyDiv w:val="1"/>
      <w:marLeft w:val="0"/>
      <w:marRight w:val="0"/>
      <w:marTop w:val="0"/>
      <w:marBottom w:val="0"/>
      <w:divBdr>
        <w:top w:val="none" w:sz="0" w:space="0" w:color="auto"/>
        <w:left w:val="none" w:sz="0" w:space="0" w:color="auto"/>
        <w:bottom w:val="none" w:sz="0" w:space="0" w:color="auto"/>
        <w:right w:val="none" w:sz="0" w:space="0" w:color="auto"/>
      </w:divBdr>
    </w:div>
    <w:div w:id="617835129">
      <w:bodyDiv w:val="1"/>
      <w:marLeft w:val="0"/>
      <w:marRight w:val="0"/>
      <w:marTop w:val="0"/>
      <w:marBottom w:val="0"/>
      <w:divBdr>
        <w:top w:val="none" w:sz="0" w:space="0" w:color="auto"/>
        <w:left w:val="none" w:sz="0" w:space="0" w:color="auto"/>
        <w:bottom w:val="none" w:sz="0" w:space="0" w:color="auto"/>
        <w:right w:val="none" w:sz="0" w:space="0" w:color="auto"/>
      </w:divBdr>
    </w:div>
    <w:div w:id="1058893499">
      <w:bodyDiv w:val="1"/>
      <w:marLeft w:val="0"/>
      <w:marRight w:val="0"/>
      <w:marTop w:val="0"/>
      <w:marBottom w:val="0"/>
      <w:divBdr>
        <w:top w:val="none" w:sz="0" w:space="0" w:color="auto"/>
        <w:left w:val="none" w:sz="0" w:space="0" w:color="auto"/>
        <w:bottom w:val="none" w:sz="0" w:space="0" w:color="auto"/>
        <w:right w:val="none" w:sz="0" w:space="0" w:color="auto"/>
      </w:divBdr>
    </w:div>
    <w:div w:id="1316489781">
      <w:bodyDiv w:val="1"/>
      <w:marLeft w:val="0"/>
      <w:marRight w:val="0"/>
      <w:marTop w:val="0"/>
      <w:marBottom w:val="0"/>
      <w:divBdr>
        <w:top w:val="none" w:sz="0" w:space="0" w:color="auto"/>
        <w:left w:val="none" w:sz="0" w:space="0" w:color="auto"/>
        <w:bottom w:val="none" w:sz="0" w:space="0" w:color="auto"/>
        <w:right w:val="none" w:sz="0" w:space="0" w:color="auto"/>
      </w:divBdr>
    </w:div>
    <w:div w:id="1687754960">
      <w:bodyDiv w:val="1"/>
      <w:marLeft w:val="0"/>
      <w:marRight w:val="0"/>
      <w:marTop w:val="0"/>
      <w:marBottom w:val="0"/>
      <w:divBdr>
        <w:top w:val="none" w:sz="0" w:space="0" w:color="auto"/>
        <w:left w:val="none" w:sz="0" w:space="0" w:color="auto"/>
        <w:bottom w:val="none" w:sz="0" w:space="0" w:color="auto"/>
        <w:right w:val="none" w:sz="0" w:space="0" w:color="auto"/>
      </w:divBdr>
    </w:div>
    <w:div w:id="1697392327">
      <w:bodyDiv w:val="1"/>
      <w:marLeft w:val="0"/>
      <w:marRight w:val="0"/>
      <w:marTop w:val="0"/>
      <w:marBottom w:val="0"/>
      <w:divBdr>
        <w:top w:val="none" w:sz="0" w:space="0" w:color="auto"/>
        <w:left w:val="none" w:sz="0" w:space="0" w:color="auto"/>
        <w:bottom w:val="none" w:sz="0" w:space="0" w:color="auto"/>
        <w:right w:val="none" w:sz="0" w:space="0" w:color="auto"/>
      </w:divBdr>
    </w:div>
    <w:div w:id="20529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ms.gov/InpatientRehabFacPPS/10_Hotlines.asp" TargetMode="External"/><Relationship Id="rId4" Type="http://schemas.openxmlformats.org/officeDocument/2006/relationships/styles" Target="styles.xml"/><Relationship Id="rId9" Type="http://schemas.openxmlformats.org/officeDocument/2006/relationships/hyperlink" Target="http://www.cms.gov/InpatientRehabFacPPS/06_Softwar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599C-F4A8-446C-8017-C83D563CF961}">
  <ds:schemaRefs>
    <ds:schemaRef ds:uri="http://schemas.openxmlformats.org/officeDocument/2006/bibliography"/>
  </ds:schemaRefs>
</ds:datastoreItem>
</file>

<file path=customXml/itemProps2.xml><?xml version="1.0" encoding="utf-8"?>
<ds:datastoreItem xmlns:ds="http://schemas.openxmlformats.org/officeDocument/2006/customXml" ds:itemID="{8A42B29C-3E21-417A-85E6-AA432578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bbarker</cp:lastModifiedBy>
  <cp:revision>2</cp:revision>
  <cp:lastPrinted>2011-04-12T15:59:00Z</cp:lastPrinted>
  <dcterms:created xsi:type="dcterms:W3CDTF">2012-01-27T19:59:00Z</dcterms:created>
  <dcterms:modified xsi:type="dcterms:W3CDTF">2012-01-27T19:59:00Z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-328682588</vt:i4>
  </property>
  <property fmtid="{D5CDD505-2E9C-101B-9397-08002B2CF9AE}" pid="4" name="_EmailSubject">
    <vt:lpwstr>one more question on Inpatient Rehabilitation ICR</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-2007085984</vt:i4>
  </property>
  <property fmtid="{D5CDD505-2E9C-101B-9397-08002B2CF9AE}" pid="8" name="_ReviewingToolsShownOnce">
    <vt:lpwstr/>
  </property>
</Properties>
</file>