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7E" w:rsidRDefault="00D7297E" w:rsidP="00D7297E">
      <w:pPr>
        <w:pStyle w:val="AbtHeadA"/>
        <w:spacing w:after="240"/>
        <w:jc w:val="center"/>
      </w:pPr>
      <w:r>
        <w:t>Appendix 13:  Fall Focus Group Consent Script</w:t>
      </w:r>
    </w:p>
    <w:p w:rsidR="00D7297E" w:rsidRPr="00375457" w:rsidRDefault="00D7297E" w:rsidP="00D7297E">
      <w:pPr>
        <w:pStyle w:val="Title"/>
        <w:rPr>
          <w:rFonts w:ascii="Arial" w:eastAsia="Arial Unicode MS" w:hAnsi="Arial" w:cs="Arial"/>
          <w:sz w:val="22"/>
        </w:rPr>
      </w:pPr>
      <w:bookmarkStart w:id="0" w:name="_GoBack"/>
      <w:bookmarkEnd w:id="0"/>
      <w:r>
        <w:br w:type="page"/>
      </w:r>
      <w:r>
        <w:rPr>
          <w:rFonts w:ascii="Arial" w:eastAsia="Arial Unicode MS" w:hAnsi="Arial" w:cs="Arial"/>
          <w:sz w:val="22"/>
        </w:rPr>
        <w:lastRenderedPageBreak/>
        <w:t xml:space="preserve">The National Evaluation of NASA’s Summer of Innovation </w:t>
      </w:r>
    </w:p>
    <w:p w:rsidR="00D7297E" w:rsidRPr="00375457" w:rsidRDefault="00D7297E" w:rsidP="00D7297E">
      <w:pPr>
        <w:pStyle w:val="Title"/>
        <w:rPr>
          <w:rFonts w:ascii="Arial" w:eastAsia="Arial Unicode MS" w:hAnsi="Arial" w:cs="Arial"/>
          <w:sz w:val="22"/>
        </w:rPr>
      </w:pPr>
    </w:p>
    <w:p w:rsidR="00D7297E" w:rsidRPr="00375457" w:rsidRDefault="00D7297E" w:rsidP="00D7297E">
      <w:pPr>
        <w:pStyle w:val="Title"/>
        <w:rPr>
          <w:rFonts w:ascii="Arial" w:eastAsia="Arial Unicode MS" w:hAnsi="Arial" w:cs="Arial"/>
          <w:sz w:val="22"/>
        </w:rPr>
      </w:pPr>
      <w:r w:rsidRPr="00375457">
        <w:rPr>
          <w:rFonts w:ascii="Arial" w:eastAsia="Arial Unicode MS" w:hAnsi="Arial" w:cs="Arial"/>
          <w:sz w:val="22"/>
        </w:rPr>
        <w:t>CONSENT SCRIPT</w:t>
      </w:r>
    </w:p>
    <w:p w:rsidR="00D7297E" w:rsidRPr="00375457" w:rsidRDefault="00D7297E" w:rsidP="00D7297E">
      <w:pPr>
        <w:jc w:val="center"/>
        <w:rPr>
          <w:rFonts w:ascii="Arial" w:eastAsia="Arial Unicode MS" w:hAnsi="Arial" w:cs="Arial"/>
          <w:b/>
          <w:bCs/>
          <w:sz w:val="22"/>
        </w:rPr>
      </w:pPr>
    </w:p>
    <w:p w:rsidR="00D7297E" w:rsidRPr="00375457" w:rsidRDefault="00D7297E" w:rsidP="00D7297E">
      <w:pPr>
        <w:pStyle w:val="Heading2"/>
        <w:rPr>
          <w:rFonts w:ascii="Arial" w:eastAsia="Arial Unicode MS" w:hAnsi="Arial" w:cs="Arial"/>
          <w:sz w:val="22"/>
        </w:rPr>
      </w:pPr>
      <w:r>
        <w:rPr>
          <w:rFonts w:ascii="Arial" w:eastAsia="Arial Unicode MS" w:hAnsi="Arial" w:cs="Arial"/>
          <w:sz w:val="22"/>
        </w:rPr>
        <w:t>Focus Groups with Primary Investigators</w:t>
      </w:r>
    </w:p>
    <w:p w:rsidR="00D7297E" w:rsidRDefault="00D7297E" w:rsidP="00D7297E">
      <w:pPr>
        <w:autoSpaceDE w:val="0"/>
        <w:autoSpaceDN w:val="0"/>
        <w:adjustRightInd w:val="0"/>
        <w:spacing w:before="240" w:line="240" w:lineRule="atLeast"/>
        <w:rPr>
          <w:rFonts w:ascii="Calibri" w:hAnsi="Calibri"/>
        </w:rPr>
      </w:pPr>
      <w:r w:rsidRPr="007258AC">
        <w:rPr>
          <w:rFonts w:ascii="Calibri" w:hAnsi="Calibri"/>
        </w:rPr>
        <w:t xml:space="preserve">Abt Associates and its partner, Education Development Center (EDC), are conducting an evaluation of NASA’s </w:t>
      </w:r>
      <w:r>
        <w:rPr>
          <w:rFonts w:ascii="Calibri" w:hAnsi="Calibri"/>
        </w:rPr>
        <w:t>Summer of Innovation</w:t>
      </w:r>
      <w:r w:rsidRPr="007258AC">
        <w:rPr>
          <w:rFonts w:ascii="Calibri" w:hAnsi="Calibri"/>
        </w:rPr>
        <w:t xml:space="preserve">.  As part of this study, we are collecting data from </w:t>
      </w:r>
      <w:r>
        <w:rPr>
          <w:rFonts w:ascii="Calibri" w:hAnsi="Calibri"/>
        </w:rPr>
        <w:t>the national awardees</w:t>
      </w:r>
      <w:r w:rsidRPr="007258AC">
        <w:rPr>
          <w:rFonts w:ascii="Calibri" w:hAnsi="Calibri"/>
        </w:rPr>
        <w:t xml:space="preserve"> to learn about </w:t>
      </w:r>
      <w:r>
        <w:rPr>
          <w:rFonts w:ascii="Calibri" w:hAnsi="Calibri"/>
        </w:rPr>
        <w:t xml:space="preserve">how this summer’s </w:t>
      </w:r>
      <w:proofErr w:type="spellStart"/>
      <w:r>
        <w:rPr>
          <w:rFonts w:ascii="Calibri" w:hAnsi="Calibri"/>
        </w:rPr>
        <w:t>SoI</w:t>
      </w:r>
      <w:proofErr w:type="spellEnd"/>
      <w:r>
        <w:rPr>
          <w:rFonts w:ascii="Calibri" w:hAnsi="Calibri"/>
        </w:rPr>
        <w:t xml:space="preserve"> activities went</w:t>
      </w:r>
      <w:r w:rsidRPr="007258AC">
        <w:rPr>
          <w:rFonts w:ascii="Calibri" w:hAnsi="Calibri"/>
        </w:rPr>
        <w:t xml:space="preserve">. </w:t>
      </w:r>
    </w:p>
    <w:p w:rsidR="00D7297E" w:rsidRPr="00C049DF" w:rsidRDefault="00D7297E" w:rsidP="00D7297E">
      <w:pPr>
        <w:autoSpaceDE w:val="0"/>
        <w:autoSpaceDN w:val="0"/>
        <w:adjustRightInd w:val="0"/>
        <w:spacing w:before="240" w:line="240" w:lineRule="atLeast"/>
        <w:rPr>
          <w:rFonts w:ascii="Calibri" w:hAnsi="Calibri"/>
        </w:rPr>
      </w:pPr>
      <w:r w:rsidRPr="00C049DF">
        <w:rPr>
          <w:rFonts w:ascii="Calibri" w:hAnsi="Calibri"/>
        </w:rPr>
        <w:t xml:space="preserve">The evaluation of NASA’s </w:t>
      </w:r>
      <w:proofErr w:type="spellStart"/>
      <w:r w:rsidRPr="00C049DF">
        <w:rPr>
          <w:rFonts w:ascii="Calibri" w:hAnsi="Calibri"/>
        </w:rPr>
        <w:t>SoI</w:t>
      </w:r>
      <w:proofErr w:type="spellEnd"/>
      <w:r w:rsidRPr="00C049DF">
        <w:rPr>
          <w:rFonts w:ascii="Calibri" w:hAnsi="Calibri"/>
        </w:rPr>
        <w:t xml:space="preserve"> Project will provide insight into this year’s implementation and the feasibility of NASA’s </w:t>
      </w:r>
      <w:proofErr w:type="spellStart"/>
      <w:r w:rsidRPr="00C049DF">
        <w:rPr>
          <w:rFonts w:ascii="Calibri" w:hAnsi="Calibri"/>
        </w:rPr>
        <w:t>SoI</w:t>
      </w:r>
      <w:proofErr w:type="spellEnd"/>
      <w:r w:rsidRPr="00C049DF">
        <w:rPr>
          <w:rFonts w:ascii="Calibri" w:hAnsi="Calibri"/>
        </w:rPr>
        <w:t xml:space="preserve"> requirements and appropriateness of NASA’s training and support of the activities. The approach will allow NASA to document the implementation of the </w:t>
      </w:r>
      <w:proofErr w:type="spellStart"/>
      <w:r w:rsidRPr="00C049DF">
        <w:rPr>
          <w:rFonts w:ascii="Calibri" w:hAnsi="Calibri"/>
        </w:rPr>
        <w:t>SoI</w:t>
      </w:r>
      <w:proofErr w:type="spellEnd"/>
      <w:r w:rsidRPr="00C049DF">
        <w:rPr>
          <w:rFonts w:ascii="Calibri" w:hAnsi="Calibri"/>
        </w:rPr>
        <w:t xml:space="preserve"> activities across the awardees to better understand what worked and what did not during FY2011.  The results of this evaluation are intended to ultimately inform future decisions about programmatic requirements and supports. </w:t>
      </w:r>
    </w:p>
    <w:p w:rsidR="00D7297E" w:rsidRPr="007258AC" w:rsidRDefault="00D7297E" w:rsidP="00D7297E">
      <w:pPr>
        <w:autoSpaceDE w:val="0"/>
        <w:autoSpaceDN w:val="0"/>
        <w:adjustRightInd w:val="0"/>
        <w:spacing w:before="240" w:line="240" w:lineRule="atLeast"/>
        <w:rPr>
          <w:rFonts w:ascii="Calibri" w:hAnsi="Calibri"/>
        </w:rPr>
      </w:pPr>
      <w:r w:rsidRPr="007258AC">
        <w:rPr>
          <w:rFonts w:ascii="Calibri" w:hAnsi="Calibri"/>
        </w:rPr>
        <w:t xml:space="preserve">We will be taking notes during our conversation to ensure accuracy and we would like to audio-tape this conversation, with your permission.  Your responses will be used to </w:t>
      </w:r>
      <w:r>
        <w:rPr>
          <w:rFonts w:ascii="Calibri" w:hAnsi="Calibri"/>
        </w:rPr>
        <w:t xml:space="preserve">examine the implementation of </w:t>
      </w:r>
      <w:proofErr w:type="spellStart"/>
      <w:r>
        <w:rPr>
          <w:rFonts w:ascii="Calibri" w:hAnsi="Calibri"/>
        </w:rPr>
        <w:t>SoI</w:t>
      </w:r>
      <w:proofErr w:type="spellEnd"/>
      <w:r>
        <w:rPr>
          <w:rFonts w:ascii="Calibri" w:hAnsi="Calibri"/>
        </w:rPr>
        <w:t xml:space="preserve"> activities</w:t>
      </w:r>
      <w:r w:rsidRPr="007258AC">
        <w:rPr>
          <w:rFonts w:ascii="Calibri" w:hAnsi="Calibri"/>
        </w:rPr>
        <w:t xml:space="preserve">.  No individuals will be identified by name.  If you have any further questions that we may not be able to answer about this evaluation or this conversation, please contact Teresa </w:t>
      </w:r>
      <w:proofErr w:type="spellStart"/>
      <w:r w:rsidRPr="007258AC">
        <w:rPr>
          <w:rFonts w:ascii="Calibri" w:hAnsi="Calibri"/>
        </w:rPr>
        <w:t>Doksum</w:t>
      </w:r>
      <w:proofErr w:type="spellEnd"/>
      <w:r w:rsidRPr="007258AC">
        <w:rPr>
          <w:rFonts w:ascii="Calibri" w:hAnsi="Calibri"/>
        </w:rPr>
        <w:t xml:space="preserve">, Abt Associates’ Institutional Review Board Administrator, at (617) 349-2896, or </w:t>
      </w:r>
      <w:r>
        <w:rPr>
          <w:rFonts w:ascii="Calibri" w:hAnsi="Calibri"/>
        </w:rPr>
        <w:t>Hilary Rhodes</w:t>
      </w:r>
      <w:r w:rsidRPr="007258AC">
        <w:rPr>
          <w:rFonts w:ascii="Calibri" w:hAnsi="Calibri"/>
        </w:rPr>
        <w:t>, the Abt projec</w:t>
      </w:r>
      <w:r>
        <w:rPr>
          <w:rFonts w:ascii="Calibri" w:hAnsi="Calibri"/>
        </w:rPr>
        <w:t xml:space="preserve">t director of this study at (617) </w:t>
      </w:r>
      <w:r w:rsidRPr="007258AC">
        <w:rPr>
          <w:rFonts w:ascii="Calibri" w:hAnsi="Calibri"/>
        </w:rPr>
        <w:t>520-</w:t>
      </w:r>
      <w:r>
        <w:rPr>
          <w:rFonts w:ascii="Calibri" w:hAnsi="Calibri"/>
        </w:rPr>
        <w:t>3516</w:t>
      </w:r>
      <w:r w:rsidRPr="007258AC">
        <w:rPr>
          <w:rFonts w:ascii="Calibri" w:hAnsi="Calibri"/>
        </w:rPr>
        <w:t xml:space="preserve">.  Please note </w:t>
      </w:r>
      <w:r>
        <w:rPr>
          <w:rFonts w:ascii="Calibri" w:hAnsi="Calibri"/>
        </w:rPr>
        <w:t xml:space="preserve">that </w:t>
      </w:r>
      <w:r w:rsidRPr="007258AC">
        <w:rPr>
          <w:rFonts w:ascii="Calibri" w:hAnsi="Calibri"/>
        </w:rPr>
        <w:t>these are toll calls.</w:t>
      </w:r>
    </w:p>
    <w:p w:rsidR="006A01D5" w:rsidRDefault="006A01D5"/>
    <w:sectPr w:rsidR="006A01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7E" w:rsidRDefault="00D7297E" w:rsidP="00D7297E">
      <w:r>
        <w:separator/>
      </w:r>
    </w:p>
  </w:endnote>
  <w:endnote w:type="continuationSeparator" w:id="0">
    <w:p w:rsidR="00D7297E" w:rsidRDefault="00D7297E" w:rsidP="00D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7E" w:rsidRDefault="00D7297E" w:rsidP="00D7297E">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13</w:t>
    </w:r>
    <w:r>
      <w:rPr>
        <w:rFonts w:ascii="Arial" w:hAnsi="Arial"/>
        <w:b/>
        <w:sz w:val="18"/>
        <w:szCs w:val="20"/>
      </w:rPr>
      <w:tab/>
      <w:t>13</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Pr>
        <w:rFonts w:ascii="Arial" w:hAnsi="Arial"/>
        <w:b/>
        <w:noProof/>
        <w:sz w:val="18"/>
        <w:szCs w:val="20"/>
      </w:rPr>
      <w:t>1</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7E" w:rsidRDefault="00D7297E" w:rsidP="00D7297E">
      <w:r>
        <w:separator/>
      </w:r>
    </w:p>
  </w:footnote>
  <w:footnote w:type="continuationSeparator" w:id="0">
    <w:p w:rsidR="00D7297E" w:rsidRDefault="00D7297E" w:rsidP="00D72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7E"/>
    <w:rsid w:val="006A01D5"/>
    <w:rsid w:val="00AB5B04"/>
    <w:rsid w:val="00D7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1294</Characters>
  <Application>Microsoft Office Word</Application>
  <DocSecurity>0</DocSecurity>
  <Lines>10</Lines>
  <Paragraphs>3</Paragraphs>
  <ScaleCrop>false</ScaleCrop>
  <Company>Abt Associates Inc.</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Jan Nicholson</cp:lastModifiedBy>
  <cp:revision>1</cp:revision>
  <dcterms:created xsi:type="dcterms:W3CDTF">2011-04-22T19:25:00Z</dcterms:created>
  <dcterms:modified xsi:type="dcterms:W3CDTF">2011-04-22T19:25:00Z</dcterms:modified>
</cp:coreProperties>
</file>