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40" w:rsidRDefault="00BA6736">
      <w:pPr>
        <w:pStyle w:val="Title"/>
        <w:tabs>
          <w:tab w:val="left" w:pos="720"/>
          <w:tab w:val="left" w:pos="4860"/>
        </w:tabs>
        <w:rPr>
          <w:rFonts w:ascii="Times New Roman" w:hAnsi="Times New Roman"/>
        </w:rPr>
      </w:pPr>
      <w:r w:rsidRPr="0082245C">
        <w:rPr>
          <w:rFonts w:ascii="Times New Roman" w:hAnsi="Times New Roman"/>
        </w:rPr>
        <w:t>DEPARTMENT OF HOUSING AND URBAN DEVELOPMENT</w:t>
      </w:r>
    </w:p>
    <w:p w:rsidR="00D33D40" w:rsidRDefault="00BA6736">
      <w:pPr>
        <w:tabs>
          <w:tab w:val="left" w:pos="720"/>
        </w:tabs>
        <w:spacing w:line="240" w:lineRule="auto"/>
        <w:jc w:val="center"/>
        <w:rPr>
          <w:rFonts w:ascii="Times New Roman" w:hAnsi="Times New Roman"/>
          <w:b/>
          <w:sz w:val="24"/>
          <w:szCs w:val="24"/>
        </w:rPr>
      </w:pPr>
      <w:r w:rsidRPr="0082245C">
        <w:rPr>
          <w:rFonts w:ascii="Times New Roman" w:hAnsi="Times New Roman"/>
          <w:b/>
          <w:sz w:val="24"/>
          <w:szCs w:val="24"/>
        </w:rPr>
        <w:t>[Docket No. FR-</w:t>
      </w:r>
      <w:r w:rsidR="00353C2F">
        <w:rPr>
          <w:rFonts w:ascii="Times New Roman" w:hAnsi="Times New Roman"/>
          <w:b/>
          <w:sz w:val="24"/>
          <w:szCs w:val="24"/>
        </w:rPr>
        <w:t>5415-N-</w:t>
      </w:r>
      <w:r w:rsidR="00353C2F" w:rsidDel="00353C2F">
        <w:rPr>
          <w:rFonts w:ascii="Times New Roman" w:hAnsi="Times New Roman"/>
          <w:b/>
          <w:sz w:val="24"/>
          <w:szCs w:val="24"/>
        </w:rPr>
        <w:t xml:space="preserve"> </w:t>
      </w:r>
      <w:r w:rsidR="00353C2F">
        <w:rPr>
          <w:rFonts w:ascii="Times New Roman" w:hAnsi="Times New Roman"/>
          <w:b/>
          <w:sz w:val="24"/>
          <w:szCs w:val="24"/>
        </w:rPr>
        <w:t>42</w:t>
      </w:r>
      <w:r w:rsidRPr="0082245C">
        <w:rPr>
          <w:rFonts w:ascii="Times New Roman" w:hAnsi="Times New Roman"/>
          <w:b/>
          <w:sz w:val="24"/>
          <w:szCs w:val="24"/>
        </w:rPr>
        <w:t>]</w:t>
      </w:r>
    </w:p>
    <w:p w:rsidR="00D362F2" w:rsidRDefault="00D362F2" w:rsidP="00D362F2">
      <w:pPr>
        <w:pStyle w:val="Heading9"/>
        <w:widowControl w:val="0"/>
        <w:tabs>
          <w:tab w:val="left" w:pos="720"/>
        </w:tabs>
        <w:suppressAutoHyphens/>
        <w:jc w:val="center"/>
        <w:rPr>
          <w:bCs/>
        </w:rPr>
      </w:pPr>
    </w:p>
    <w:p w:rsidR="00BA6736" w:rsidRDefault="00294C7E" w:rsidP="00D362F2">
      <w:pPr>
        <w:pStyle w:val="Heading9"/>
        <w:widowControl w:val="0"/>
        <w:tabs>
          <w:tab w:val="left" w:pos="720"/>
        </w:tabs>
        <w:suppressAutoHyphens/>
        <w:jc w:val="center"/>
      </w:pPr>
      <w:r w:rsidRPr="00B11B86">
        <w:rPr>
          <w:bCs/>
        </w:rPr>
        <w:t xml:space="preserve">Notice of </w:t>
      </w:r>
      <w:r>
        <w:rPr>
          <w:bCs/>
        </w:rPr>
        <w:t>Funding Availability</w:t>
      </w:r>
      <w:r w:rsidRPr="00B11B86">
        <w:rPr>
          <w:bCs/>
        </w:rPr>
        <w:t xml:space="preserve"> (NO</w:t>
      </w:r>
      <w:r>
        <w:rPr>
          <w:bCs/>
        </w:rPr>
        <w:t>FA</w:t>
      </w:r>
      <w:r w:rsidRPr="00B11B86">
        <w:rPr>
          <w:bCs/>
        </w:rPr>
        <w:t xml:space="preserve">) for Fiscal Year </w:t>
      </w:r>
      <w:r w:rsidR="00F00050">
        <w:rPr>
          <w:bCs/>
        </w:rPr>
        <w:t xml:space="preserve">(FY) </w:t>
      </w:r>
      <w:r w:rsidRPr="00B11B86">
        <w:rPr>
          <w:bCs/>
        </w:rPr>
        <w:t xml:space="preserve">2010 </w:t>
      </w:r>
      <w:r w:rsidR="00834D1F">
        <w:rPr>
          <w:bCs/>
        </w:rPr>
        <w:t xml:space="preserve">Transformation Initiative: </w:t>
      </w:r>
      <w:r w:rsidR="001C779A">
        <w:t>Sustainable Construction in Indian Country</w:t>
      </w:r>
      <w:r w:rsidR="00942E4B">
        <w:t xml:space="preserve"> </w:t>
      </w:r>
      <w:r w:rsidR="003B29AE">
        <w:t xml:space="preserve">Small </w:t>
      </w:r>
      <w:r w:rsidR="00942E4B">
        <w:t>Grant Program</w:t>
      </w:r>
    </w:p>
    <w:p w:rsidR="00943BF0" w:rsidRDefault="00943BF0">
      <w:pPr>
        <w:tabs>
          <w:tab w:val="left" w:pos="720"/>
          <w:tab w:val="left" w:pos="1152"/>
          <w:tab w:val="left" w:pos="1440"/>
          <w:tab w:val="left" w:pos="2160"/>
          <w:tab w:val="left" w:pos="2880"/>
          <w:tab w:val="left" w:pos="3600"/>
          <w:tab w:val="left" w:pos="4320"/>
        </w:tabs>
        <w:spacing w:after="0" w:line="240" w:lineRule="auto"/>
        <w:rPr>
          <w:rFonts w:ascii="Times New Roman" w:hAnsi="Times New Roman"/>
          <w:b/>
          <w:sz w:val="24"/>
          <w:szCs w:val="24"/>
        </w:rPr>
      </w:pPr>
    </w:p>
    <w:p w:rsidR="00943BF0" w:rsidRDefault="00943BF0">
      <w:pPr>
        <w:tabs>
          <w:tab w:val="left" w:pos="720"/>
          <w:tab w:val="left" w:pos="1152"/>
          <w:tab w:val="left" w:pos="1440"/>
          <w:tab w:val="left" w:pos="2160"/>
          <w:tab w:val="left" w:pos="2880"/>
          <w:tab w:val="left" w:pos="3600"/>
          <w:tab w:val="left" w:pos="4320"/>
        </w:tabs>
        <w:spacing w:after="0" w:line="240" w:lineRule="auto"/>
        <w:rPr>
          <w:rFonts w:ascii="Times New Roman" w:hAnsi="Times New Roman"/>
          <w:b/>
          <w:sz w:val="24"/>
          <w:szCs w:val="24"/>
        </w:rPr>
      </w:pPr>
    </w:p>
    <w:p w:rsidR="00D33D40" w:rsidRDefault="00CD2A0A">
      <w:pPr>
        <w:tabs>
          <w:tab w:val="left" w:pos="720"/>
          <w:tab w:val="left" w:pos="1152"/>
          <w:tab w:val="left" w:pos="1440"/>
          <w:tab w:val="left" w:pos="2160"/>
          <w:tab w:val="left" w:pos="2880"/>
          <w:tab w:val="left" w:pos="3600"/>
          <w:tab w:val="left" w:pos="4320"/>
        </w:tabs>
        <w:spacing w:after="0" w:line="240" w:lineRule="auto"/>
        <w:rPr>
          <w:rFonts w:ascii="Times New Roman" w:hAnsi="Times New Roman"/>
          <w:sz w:val="24"/>
          <w:szCs w:val="24"/>
        </w:rPr>
      </w:pPr>
      <w:r w:rsidRPr="0082245C">
        <w:rPr>
          <w:rFonts w:ascii="Times New Roman" w:hAnsi="Times New Roman"/>
          <w:b/>
          <w:sz w:val="24"/>
          <w:szCs w:val="24"/>
        </w:rPr>
        <w:t>AGENCY:</w:t>
      </w:r>
      <w:r w:rsidR="00A7220B">
        <w:rPr>
          <w:rFonts w:ascii="Times New Roman" w:hAnsi="Times New Roman"/>
          <w:sz w:val="24"/>
          <w:szCs w:val="24"/>
        </w:rPr>
        <w:t xml:space="preserve"> </w:t>
      </w:r>
      <w:r w:rsidR="003029C1">
        <w:rPr>
          <w:rFonts w:ascii="Times New Roman" w:hAnsi="Times New Roman"/>
          <w:sz w:val="24"/>
          <w:szCs w:val="24"/>
        </w:rPr>
        <w:t xml:space="preserve"> </w:t>
      </w:r>
      <w:r w:rsidRPr="0082245C">
        <w:rPr>
          <w:rFonts w:ascii="Times New Roman" w:hAnsi="Times New Roman"/>
          <w:sz w:val="24"/>
          <w:szCs w:val="24"/>
        </w:rPr>
        <w:t>Office of the Assistant Secretary for Policy Development and Research, HUD.</w:t>
      </w:r>
    </w:p>
    <w:p w:rsidR="00682497" w:rsidRDefault="00682497">
      <w:pPr>
        <w:pStyle w:val="Heading9"/>
        <w:widowControl w:val="0"/>
        <w:tabs>
          <w:tab w:val="left" w:pos="720"/>
        </w:tabs>
        <w:suppressAutoHyphens/>
        <w:rPr>
          <w:rFonts w:eastAsia="Calibri"/>
        </w:rPr>
      </w:pPr>
    </w:p>
    <w:p w:rsidR="00943BF0" w:rsidRDefault="00943BF0" w:rsidP="00943BF0">
      <w:pPr>
        <w:pStyle w:val="Heading9"/>
        <w:widowControl w:val="0"/>
        <w:tabs>
          <w:tab w:val="left" w:pos="720"/>
        </w:tabs>
        <w:suppressAutoHyphens/>
        <w:spacing w:line="480" w:lineRule="auto"/>
        <w:rPr>
          <w:rFonts w:eastAsia="Calibri"/>
        </w:rPr>
      </w:pPr>
    </w:p>
    <w:p w:rsidR="00D33D40" w:rsidRDefault="00CD2A0A" w:rsidP="00943BF0">
      <w:pPr>
        <w:pStyle w:val="Heading9"/>
        <w:widowControl w:val="0"/>
        <w:tabs>
          <w:tab w:val="left" w:pos="720"/>
        </w:tabs>
        <w:suppressAutoHyphens/>
        <w:spacing w:line="480" w:lineRule="auto"/>
        <w:rPr>
          <w:b w:val="0"/>
          <w:bCs/>
        </w:rPr>
      </w:pPr>
      <w:r w:rsidRPr="0082245C">
        <w:rPr>
          <w:rFonts w:eastAsia="Calibri"/>
        </w:rPr>
        <w:t>ACTION:</w:t>
      </w:r>
      <w:r w:rsidR="00A7220B">
        <w:rPr>
          <w:rFonts w:eastAsia="Calibri"/>
        </w:rPr>
        <w:t xml:space="preserve"> </w:t>
      </w:r>
      <w:r w:rsidR="00294C7E" w:rsidRPr="00294C7E">
        <w:rPr>
          <w:bCs/>
        </w:rPr>
        <w:t xml:space="preserve"> </w:t>
      </w:r>
      <w:r w:rsidR="00393AD7" w:rsidRPr="00393AD7">
        <w:rPr>
          <w:b w:val="0"/>
          <w:bCs/>
        </w:rPr>
        <w:t xml:space="preserve">Notice of Funding Availability (NOFA) for Fiscal Year </w:t>
      </w:r>
      <w:r w:rsidR="00297C93">
        <w:rPr>
          <w:b w:val="0"/>
          <w:bCs/>
        </w:rPr>
        <w:t xml:space="preserve">(FY) </w:t>
      </w:r>
      <w:r w:rsidR="00393AD7" w:rsidRPr="00393AD7">
        <w:rPr>
          <w:b w:val="0"/>
          <w:bCs/>
        </w:rPr>
        <w:t>2010 Transformation Initiative:</w:t>
      </w:r>
      <w:r w:rsidR="00297C93">
        <w:rPr>
          <w:b w:val="0"/>
          <w:bCs/>
        </w:rPr>
        <w:t xml:space="preserve"> </w:t>
      </w:r>
      <w:r w:rsidR="00393AD7" w:rsidRPr="00393AD7">
        <w:rPr>
          <w:b w:val="0"/>
          <w:bCs/>
        </w:rPr>
        <w:t xml:space="preserve"> </w:t>
      </w:r>
      <w:r w:rsidR="001C779A">
        <w:rPr>
          <w:b w:val="0"/>
        </w:rPr>
        <w:t>Sustainable Construction in Indian Country</w:t>
      </w:r>
      <w:r w:rsidR="002D3E2E">
        <w:rPr>
          <w:b w:val="0"/>
        </w:rPr>
        <w:t xml:space="preserve"> Grant Program.</w:t>
      </w:r>
    </w:p>
    <w:p w:rsidR="00943BF0" w:rsidRDefault="00943BF0" w:rsidP="00943BF0">
      <w:pPr>
        <w:pStyle w:val="Heading9"/>
        <w:widowControl w:val="0"/>
        <w:tabs>
          <w:tab w:val="left" w:pos="720"/>
        </w:tabs>
        <w:suppressAutoHyphens/>
        <w:spacing w:line="480" w:lineRule="auto"/>
        <w:rPr>
          <w:rFonts w:eastAsia="Calibri"/>
        </w:rPr>
      </w:pPr>
    </w:p>
    <w:p w:rsidR="00D33D40" w:rsidRDefault="00CD2A0A" w:rsidP="00943BF0">
      <w:pPr>
        <w:pStyle w:val="Heading9"/>
        <w:widowControl w:val="0"/>
        <w:tabs>
          <w:tab w:val="left" w:pos="720"/>
        </w:tabs>
        <w:suppressAutoHyphens/>
        <w:spacing w:line="480" w:lineRule="auto"/>
        <w:rPr>
          <w:bCs/>
        </w:rPr>
      </w:pPr>
      <w:r w:rsidRPr="0082245C">
        <w:rPr>
          <w:rFonts w:eastAsia="Calibri"/>
        </w:rPr>
        <w:t>SUMMARY:</w:t>
      </w:r>
      <w:r w:rsidR="00A7220B">
        <w:rPr>
          <w:rFonts w:eastAsia="Calibri"/>
        </w:rPr>
        <w:t xml:space="preserve"> </w:t>
      </w:r>
      <w:r w:rsidR="003029C1">
        <w:rPr>
          <w:rFonts w:eastAsia="Calibri"/>
        </w:rPr>
        <w:t xml:space="preserve"> </w:t>
      </w:r>
      <w:r w:rsidR="00393AD7" w:rsidRPr="00393AD7">
        <w:rPr>
          <w:b w:val="0"/>
        </w:rPr>
        <w:t>This NOFA announces the availability of funding for approximately $</w:t>
      </w:r>
      <w:r w:rsidR="001C779A">
        <w:rPr>
          <w:b w:val="0"/>
        </w:rPr>
        <w:t>125</w:t>
      </w:r>
      <w:r w:rsidR="00393AD7" w:rsidRPr="00393AD7">
        <w:rPr>
          <w:b w:val="0"/>
        </w:rPr>
        <w:t xml:space="preserve">,000 for the </w:t>
      </w:r>
      <w:r w:rsidR="00393AD7" w:rsidRPr="00393AD7">
        <w:rPr>
          <w:b w:val="0"/>
          <w:bCs/>
        </w:rPr>
        <w:t xml:space="preserve">Transformation Initiative: </w:t>
      </w:r>
      <w:r w:rsidR="001C779A">
        <w:rPr>
          <w:b w:val="0"/>
        </w:rPr>
        <w:t>Sustainable Construction in Indian Country</w:t>
      </w:r>
      <w:r w:rsidR="00497925">
        <w:rPr>
          <w:b w:val="0"/>
        </w:rPr>
        <w:t xml:space="preserve"> Grant Program.  </w:t>
      </w:r>
      <w:r w:rsidR="00EB69F7">
        <w:rPr>
          <w:rFonts w:eastAsia="Calibri"/>
          <w:b w:val="0"/>
          <w:bCs/>
        </w:rPr>
        <w:t>This NO</w:t>
      </w:r>
      <w:r w:rsidR="00497925">
        <w:rPr>
          <w:rFonts w:eastAsia="Calibri"/>
          <w:b w:val="0"/>
          <w:bCs/>
        </w:rPr>
        <w:t xml:space="preserve">FA </w:t>
      </w:r>
      <w:r w:rsidR="00EB69F7">
        <w:rPr>
          <w:rFonts w:eastAsia="Calibri"/>
          <w:b w:val="0"/>
          <w:bCs/>
        </w:rPr>
        <w:t xml:space="preserve">is governed by the information and instructions found in HUD’s Fiscal Year 2010 Notice of Funding Availability (NOFA) Policy Requirements and </w:t>
      </w:r>
      <w:r w:rsidR="00EB69F7">
        <w:rPr>
          <w:rFonts w:eastAsia="Calibri"/>
          <w:bCs/>
        </w:rPr>
        <w:t>General Section</w:t>
      </w:r>
      <w:r w:rsidR="00EB69F7">
        <w:rPr>
          <w:rFonts w:eastAsia="Calibri"/>
          <w:b w:val="0"/>
          <w:bCs/>
        </w:rPr>
        <w:t xml:space="preserve"> that HUD</w:t>
      </w:r>
      <w:r w:rsidR="00297C93">
        <w:rPr>
          <w:rFonts w:eastAsia="Calibri"/>
          <w:b w:val="0"/>
          <w:bCs/>
        </w:rPr>
        <w:t xml:space="preserve"> posted to </w:t>
      </w:r>
      <w:hyperlink r:id="rId8" w:history="1">
        <w:r w:rsidR="00297C93" w:rsidRPr="00B65631">
          <w:rPr>
            <w:rStyle w:val="Hyperlink"/>
            <w:rFonts w:eastAsia="Calibri"/>
            <w:b w:val="0"/>
            <w:bCs/>
          </w:rPr>
          <w:t>www.Grants.gov</w:t>
        </w:r>
      </w:hyperlink>
      <w:r w:rsidR="00297C93">
        <w:rPr>
          <w:rFonts w:eastAsia="Calibri"/>
          <w:b w:val="0"/>
          <w:bCs/>
        </w:rPr>
        <w:t xml:space="preserve"> </w:t>
      </w:r>
      <w:r w:rsidR="00EB69F7">
        <w:rPr>
          <w:rFonts w:eastAsia="Calibri"/>
          <w:b w:val="0"/>
          <w:bCs/>
        </w:rPr>
        <w:t xml:space="preserve">on </w:t>
      </w:r>
      <w:r w:rsidR="00393AD7" w:rsidRPr="00393AD7">
        <w:rPr>
          <w:b w:val="0"/>
          <w:bCs/>
        </w:rPr>
        <w:t xml:space="preserve">June 7, 2010 </w:t>
      </w:r>
      <w:r w:rsidR="00EB69F7">
        <w:rPr>
          <w:rFonts w:eastAsia="Calibri"/>
          <w:b w:val="0"/>
          <w:bCs/>
        </w:rPr>
        <w:t>(</w:t>
      </w:r>
      <w:r w:rsidR="00393AD7" w:rsidRPr="00393AD7">
        <w:rPr>
          <w:b w:val="0"/>
          <w:bCs/>
        </w:rPr>
        <w:t>FR 5415-N-01</w:t>
      </w:r>
      <w:r w:rsidR="00EB69F7">
        <w:rPr>
          <w:rFonts w:eastAsia="Calibri"/>
          <w:b w:val="0"/>
          <w:bCs/>
        </w:rPr>
        <w:t>).</w:t>
      </w:r>
      <w:r w:rsidR="00297C93">
        <w:rPr>
          <w:rFonts w:eastAsia="Calibri"/>
          <w:b w:val="0"/>
          <w:bCs/>
        </w:rPr>
        <w:t xml:space="preserve">  </w:t>
      </w:r>
    </w:p>
    <w:p w:rsidR="00682497" w:rsidRDefault="00682497" w:rsidP="00943BF0">
      <w:pPr>
        <w:tabs>
          <w:tab w:val="left" w:pos="1152"/>
        </w:tabs>
        <w:spacing w:line="480" w:lineRule="auto"/>
        <w:rPr>
          <w:rFonts w:ascii="Times New Roman" w:hAnsi="Times New Roman"/>
          <w:b/>
          <w:bCs/>
          <w:sz w:val="24"/>
          <w:szCs w:val="24"/>
        </w:rPr>
      </w:pPr>
    </w:p>
    <w:p w:rsidR="008824C3" w:rsidRPr="008824C3" w:rsidRDefault="00CD2A0A" w:rsidP="008824C3">
      <w:pPr>
        <w:autoSpaceDE w:val="0"/>
        <w:autoSpaceDN w:val="0"/>
        <w:adjustRightInd w:val="0"/>
        <w:spacing w:line="480" w:lineRule="auto"/>
        <w:rPr>
          <w:rFonts w:ascii="Times New Roman" w:hAnsi="Times New Roman"/>
          <w:color w:val="000000"/>
          <w:sz w:val="24"/>
          <w:szCs w:val="24"/>
        </w:rPr>
      </w:pPr>
      <w:r w:rsidRPr="0082245C">
        <w:rPr>
          <w:rFonts w:ascii="Times New Roman" w:hAnsi="Times New Roman"/>
          <w:b/>
          <w:bCs/>
          <w:sz w:val="24"/>
          <w:szCs w:val="24"/>
        </w:rPr>
        <w:t>APPLICATION DEADLINE DATE</w:t>
      </w:r>
      <w:r w:rsidRPr="008824C3">
        <w:rPr>
          <w:rFonts w:ascii="Times New Roman" w:hAnsi="Times New Roman"/>
          <w:b/>
          <w:bCs/>
          <w:sz w:val="24"/>
          <w:szCs w:val="24"/>
        </w:rPr>
        <w:t xml:space="preserve">: </w:t>
      </w:r>
      <w:r w:rsidR="003029C1" w:rsidRPr="008824C3">
        <w:rPr>
          <w:rFonts w:ascii="Times New Roman" w:hAnsi="Times New Roman"/>
          <w:b/>
          <w:bCs/>
          <w:sz w:val="24"/>
          <w:szCs w:val="24"/>
        </w:rPr>
        <w:t xml:space="preserve"> </w:t>
      </w:r>
      <w:r w:rsidR="00FA7808" w:rsidRPr="0021447E">
        <w:rPr>
          <w:rFonts w:ascii="Times New Roman" w:hAnsi="Times New Roman"/>
          <w:sz w:val="24"/>
          <w:szCs w:val="24"/>
        </w:rPr>
        <w:t>The application deadline date is</w:t>
      </w:r>
      <w:r w:rsidR="00FA7808" w:rsidRPr="0021447E">
        <w:rPr>
          <w:rFonts w:ascii="Times New Roman" w:hAnsi="Times New Roman"/>
          <w:b/>
          <w:bCs/>
          <w:sz w:val="24"/>
          <w:szCs w:val="24"/>
        </w:rPr>
        <w:t xml:space="preserve"> 11:59:59 p.m. Eastern time on xxxxx, 2011</w:t>
      </w:r>
      <w:r w:rsidR="00FA7808" w:rsidRPr="0021447E">
        <w:rPr>
          <w:rFonts w:ascii="Times New Roman" w:hAnsi="Times New Roman"/>
          <w:sz w:val="24"/>
          <w:szCs w:val="24"/>
        </w:rPr>
        <w:t xml:space="preserve">.  </w:t>
      </w:r>
      <w:r w:rsidR="00FA7808" w:rsidRPr="0021447E">
        <w:rPr>
          <w:rFonts w:ascii="Times New Roman" w:hAnsi="Times New Roman"/>
          <w:color w:val="000000"/>
          <w:sz w:val="24"/>
          <w:szCs w:val="24"/>
        </w:rPr>
        <w:t xml:space="preserve">The application deadline is </w:t>
      </w:r>
      <w:r w:rsidR="008824C3" w:rsidRPr="0021447E">
        <w:rPr>
          <w:rFonts w:ascii="Times New Roman" w:hAnsi="Times New Roman"/>
          <w:sz w:val="24"/>
          <w:szCs w:val="24"/>
        </w:rPr>
        <w:t>XXXDAY, DATE, 2011</w:t>
      </w:r>
      <w:r w:rsidR="00FA7808" w:rsidRPr="0021447E">
        <w:rPr>
          <w:rFonts w:ascii="Times New Roman" w:hAnsi="Times New Roman"/>
          <w:sz w:val="24"/>
          <w:szCs w:val="24"/>
        </w:rPr>
        <w:t>.</w:t>
      </w:r>
      <w:r w:rsidR="00FA7808" w:rsidRPr="0021447E">
        <w:rPr>
          <w:rFonts w:ascii="Times New Roman" w:hAnsi="Times New Roman"/>
          <w:bCs/>
          <w:sz w:val="24"/>
          <w:szCs w:val="24"/>
        </w:rPr>
        <w:t xml:space="preserve"> Applications must be received by </w:t>
      </w:r>
      <w:r w:rsidR="005C4033" w:rsidRPr="0021447E">
        <w:rPr>
          <w:rFonts w:ascii="Times New Roman" w:hAnsi="Times New Roman"/>
          <w:bCs/>
          <w:sz w:val="24"/>
          <w:szCs w:val="24"/>
        </w:rPr>
        <w:t xml:space="preserve">Grants.gov </w:t>
      </w:r>
      <w:r w:rsidR="00FA7808" w:rsidRPr="0021447E">
        <w:rPr>
          <w:rFonts w:ascii="Times New Roman" w:hAnsi="Times New Roman"/>
          <w:bCs/>
          <w:sz w:val="24"/>
          <w:szCs w:val="24"/>
        </w:rPr>
        <w:t xml:space="preserve">no later than 11:59:59 p.m. </w:t>
      </w:r>
      <w:r w:rsidR="005C4033" w:rsidRPr="0021447E">
        <w:rPr>
          <w:rFonts w:ascii="Times New Roman" w:hAnsi="Times New Roman"/>
          <w:bCs/>
          <w:sz w:val="24"/>
          <w:szCs w:val="24"/>
        </w:rPr>
        <w:t>e</w:t>
      </w:r>
      <w:r w:rsidR="00FA7808" w:rsidRPr="0021447E">
        <w:rPr>
          <w:rFonts w:ascii="Times New Roman" w:hAnsi="Times New Roman"/>
          <w:bCs/>
          <w:sz w:val="24"/>
          <w:szCs w:val="24"/>
        </w:rPr>
        <w:t xml:space="preserve">astern time on the application deadline date.  </w:t>
      </w:r>
      <w:r w:rsidR="00FA7808" w:rsidRPr="0021447E">
        <w:rPr>
          <w:rFonts w:ascii="Times New Roman" w:hAnsi="Times New Roman"/>
          <w:sz w:val="24"/>
          <w:szCs w:val="24"/>
        </w:rPr>
        <w:t>Applicants need to be aware that following receipt, applications go through a validation process in which the application may be accepted or rejected.</w:t>
      </w:r>
      <w:r w:rsidR="00AA6E7A" w:rsidRPr="0021447E">
        <w:rPr>
          <w:rFonts w:ascii="Times New Roman" w:hAnsi="Times New Roman"/>
          <w:sz w:val="24"/>
          <w:szCs w:val="24"/>
        </w:rPr>
        <w:t xml:space="preserve"> </w:t>
      </w:r>
      <w:r w:rsidR="00FA7808" w:rsidRPr="0021447E">
        <w:rPr>
          <w:rFonts w:ascii="Times New Roman" w:hAnsi="Times New Roman"/>
          <w:sz w:val="24"/>
          <w:szCs w:val="24"/>
        </w:rPr>
        <w:t xml:space="preserve"> Please allow time for this process to ensure that you meet the timely receipt requirements.</w:t>
      </w:r>
      <w:r w:rsidR="00AA6E7A" w:rsidRPr="0021447E">
        <w:rPr>
          <w:rFonts w:ascii="Times New Roman" w:hAnsi="Times New Roman"/>
          <w:sz w:val="24"/>
          <w:szCs w:val="24"/>
        </w:rPr>
        <w:t xml:space="preserve"> </w:t>
      </w:r>
      <w:r w:rsidR="00FA7808" w:rsidRPr="0021447E">
        <w:rPr>
          <w:rFonts w:ascii="Times New Roman" w:hAnsi="Times New Roman"/>
          <w:sz w:val="24"/>
          <w:szCs w:val="24"/>
        </w:rPr>
        <w:t xml:space="preserve"> Please see the 201</w:t>
      </w:r>
      <w:r w:rsidR="005C4033" w:rsidRPr="0021447E">
        <w:rPr>
          <w:rFonts w:ascii="Times New Roman" w:hAnsi="Times New Roman"/>
          <w:sz w:val="24"/>
          <w:szCs w:val="24"/>
        </w:rPr>
        <w:t xml:space="preserve">0 </w:t>
      </w:r>
      <w:r w:rsidR="00FA7808" w:rsidRPr="0021447E">
        <w:rPr>
          <w:rFonts w:ascii="Times New Roman" w:hAnsi="Times New Roman"/>
          <w:sz w:val="24"/>
          <w:szCs w:val="24"/>
        </w:rPr>
        <w:t>General Section for HUD’s timely receipt and grace period policies.</w:t>
      </w:r>
      <w:r w:rsidR="005C4033">
        <w:rPr>
          <w:rFonts w:ascii="Times New Roman" w:hAnsi="Times New Roman"/>
          <w:sz w:val="24"/>
          <w:szCs w:val="24"/>
        </w:rPr>
        <w:t xml:space="preserve"> </w:t>
      </w:r>
    </w:p>
    <w:p w:rsidR="002C7EDD" w:rsidRPr="008824C3" w:rsidRDefault="002C7EDD" w:rsidP="002C7EDD">
      <w:pPr>
        <w:suppressAutoHyphens/>
        <w:spacing w:line="480" w:lineRule="auto"/>
        <w:rPr>
          <w:rFonts w:ascii="Times New Roman" w:hAnsi="Times New Roman"/>
          <w:sz w:val="24"/>
          <w:szCs w:val="24"/>
        </w:rPr>
      </w:pPr>
    </w:p>
    <w:p w:rsidR="00D33D40" w:rsidRDefault="00CD2A0A" w:rsidP="002C7EDD">
      <w:pPr>
        <w:tabs>
          <w:tab w:val="left" w:pos="1152"/>
        </w:tabs>
        <w:spacing w:line="480" w:lineRule="auto"/>
        <w:rPr>
          <w:rFonts w:ascii="Times New Roman" w:hAnsi="Times New Roman"/>
          <w:sz w:val="24"/>
          <w:szCs w:val="24"/>
        </w:rPr>
      </w:pPr>
      <w:r w:rsidRPr="0082245C">
        <w:rPr>
          <w:rFonts w:ascii="Times New Roman" w:hAnsi="Times New Roman"/>
          <w:b/>
          <w:bCs/>
          <w:sz w:val="24"/>
          <w:szCs w:val="24"/>
        </w:rPr>
        <w:lastRenderedPageBreak/>
        <w:t>FOR FURTHER INFORMATION CONTACT:</w:t>
      </w:r>
      <w:r w:rsidR="00A7220B">
        <w:rPr>
          <w:rFonts w:ascii="Times New Roman" w:hAnsi="Times New Roman"/>
          <w:b/>
          <w:bCs/>
          <w:sz w:val="24"/>
          <w:szCs w:val="24"/>
        </w:rPr>
        <w:t xml:space="preserve"> </w:t>
      </w:r>
      <w:r w:rsidR="00297C93">
        <w:rPr>
          <w:rFonts w:ascii="Times New Roman" w:hAnsi="Times New Roman"/>
          <w:b/>
          <w:bCs/>
          <w:sz w:val="24"/>
          <w:szCs w:val="24"/>
        </w:rPr>
        <w:t xml:space="preserve"> </w:t>
      </w:r>
      <w:r w:rsidR="00D547A0" w:rsidRPr="00B017AD">
        <w:rPr>
          <w:rFonts w:ascii="Times New Roman" w:hAnsi="Times New Roman"/>
          <w:sz w:val="24"/>
          <w:szCs w:val="24"/>
        </w:rPr>
        <w:t xml:space="preserve">Questions regarding specific program requirements should be directed to the agency contact identified in </w:t>
      </w:r>
      <w:r w:rsidR="00497925">
        <w:rPr>
          <w:rFonts w:ascii="Times New Roman" w:hAnsi="Times New Roman"/>
          <w:sz w:val="24"/>
          <w:szCs w:val="24"/>
        </w:rPr>
        <w:t>Section VII of this program NOFA</w:t>
      </w:r>
      <w:r w:rsidR="00D547A0">
        <w:rPr>
          <w:rFonts w:ascii="Times New Roman" w:hAnsi="Times New Roman"/>
          <w:sz w:val="24"/>
          <w:szCs w:val="24"/>
        </w:rPr>
        <w:t xml:space="preserve">.  </w:t>
      </w:r>
      <w:r w:rsidRPr="0082245C">
        <w:rPr>
          <w:rFonts w:ascii="Times New Roman" w:hAnsi="Times New Roman"/>
          <w:sz w:val="24"/>
          <w:szCs w:val="24"/>
        </w:rPr>
        <w:t xml:space="preserve">Questions regarding the </w:t>
      </w:r>
      <w:r w:rsidRPr="0082245C">
        <w:rPr>
          <w:rFonts w:ascii="Times New Roman" w:hAnsi="Times New Roman"/>
          <w:b/>
          <w:sz w:val="24"/>
          <w:szCs w:val="24"/>
        </w:rPr>
        <w:t>General Section</w:t>
      </w:r>
      <w:r w:rsidRPr="0082245C">
        <w:rPr>
          <w:rFonts w:ascii="Times New Roman" w:hAnsi="Times New Roman"/>
          <w:sz w:val="24"/>
          <w:szCs w:val="24"/>
        </w:rPr>
        <w:t xml:space="preserve"> should be directed to the Office of Departmental Grants Management and Oversight at (202) 708-0667 (this is not a toll-free number) or the NOFA Information Center at (800) HUD-8929 (toll-free).</w:t>
      </w:r>
      <w:r w:rsidR="00A7220B">
        <w:rPr>
          <w:rFonts w:ascii="Times New Roman" w:hAnsi="Times New Roman"/>
          <w:sz w:val="24"/>
          <w:szCs w:val="24"/>
        </w:rPr>
        <w:t xml:space="preserve"> </w:t>
      </w:r>
      <w:r w:rsidR="00297C93">
        <w:rPr>
          <w:rFonts w:ascii="Times New Roman" w:hAnsi="Times New Roman"/>
          <w:sz w:val="24"/>
          <w:szCs w:val="24"/>
        </w:rPr>
        <w:t xml:space="preserve"> </w:t>
      </w:r>
      <w:r w:rsidRPr="0082245C">
        <w:rPr>
          <w:rFonts w:ascii="Times New Roman" w:hAnsi="Times New Roman"/>
          <w:sz w:val="24"/>
          <w:szCs w:val="24"/>
        </w:rPr>
        <w:t>Persons with hearing or speech impairments may access these numbers via TTY by calling the Federal Information Relay Service at (800) 877-8339.</w:t>
      </w:r>
      <w:r w:rsidR="00A7220B">
        <w:rPr>
          <w:rFonts w:ascii="Times New Roman" w:hAnsi="Times New Roman"/>
          <w:sz w:val="24"/>
          <w:szCs w:val="24"/>
        </w:rPr>
        <w:t xml:space="preserve"> </w:t>
      </w:r>
      <w:r w:rsidR="00297C93">
        <w:rPr>
          <w:rFonts w:ascii="Times New Roman" w:hAnsi="Times New Roman"/>
          <w:sz w:val="24"/>
          <w:szCs w:val="24"/>
        </w:rPr>
        <w:t xml:space="preserve"> </w:t>
      </w:r>
      <w:r w:rsidRPr="0082245C">
        <w:rPr>
          <w:rFonts w:ascii="Times New Roman" w:hAnsi="Times New Roman"/>
          <w:sz w:val="24"/>
          <w:szCs w:val="24"/>
        </w:rPr>
        <w:t xml:space="preserve">The NOFA Information Center is open between the hours of 10:00 a.m. and 6:30 p.m. eastern time, Monday </w:t>
      </w:r>
      <w:r w:rsidR="0016237D" w:rsidRPr="0016237D">
        <w:rPr>
          <w:rFonts w:ascii="Times New Roman" w:hAnsi="Times New Roman"/>
          <w:sz w:val="24"/>
          <w:szCs w:val="24"/>
        </w:rPr>
        <w:t>through Friday, except federal holidays.</w:t>
      </w:r>
    </w:p>
    <w:p w:rsidR="00682497" w:rsidRDefault="00682497" w:rsidP="00943BF0">
      <w:pPr>
        <w:tabs>
          <w:tab w:val="left" w:pos="1152"/>
        </w:tabs>
        <w:spacing w:after="0" w:line="480" w:lineRule="auto"/>
        <w:rPr>
          <w:rFonts w:ascii="Times New Roman" w:hAnsi="Times New Roman"/>
          <w:b/>
          <w:sz w:val="24"/>
          <w:szCs w:val="24"/>
        </w:rPr>
      </w:pPr>
    </w:p>
    <w:p w:rsidR="00D33D40" w:rsidRDefault="00F66942" w:rsidP="00943BF0">
      <w:pPr>
        <w:tabs>
          <w:tab w:val="left" w:pos="1152"/>
        </w:tabs>
        <w:spacing w:after="0" w:line="480" w:lineRule="auto"/>
        <w:rPr>
          <w:rFonts w:ascii="Times New Roman" w:hAnsi="Times New Roman"/>
          <w:sz w:val="24"/>
          <w:szCs w:val="24"/>
        </w:rPr>
      </w:pPr>
      <w:r w:rsidRPr="0082245C">
        <w:rPr>
          <w:rFonts w:ascii="Times New Roman" w:hAnsi="Times New Roman"/>
          <w:b/>
          <w:sz w:val="24"/>
          <w:szCs w:val="24"/>
        </w:rPr>
        <w:t>OVERVIEW INFORMATION</w:t>
      </w:r>
    </w:p>
    <w:p w:rsidR="00682497" w:rsidRDefault="00682497" w:rsidP="00943BF0">
      <w:pPr>
        <w:tabs>
          <w:tab w:val="left" w:pos="1152"/>
        </w:tabs>
        <w:spacing w:after="0" w:line="480" w:lineRule="auto"/>
        <w:rPr>
          <w:rFonts w:ascii="Times New Roman" w:hAnsi="Times New Roman"/>
          <w:b/>
          <w:bCs/>
          <w:sz w:val="24"/>
          <w:szCs w:val="24"/>
        </w:rPr>
      </w:pPr>
    </w:p>
    <w:p w:rsidR="00D33D40" w:rsidRDefault="00F66942" w:rsidP="00943BF0">
      <w:pPr>
        <w:tabs>
          <w:tab w:val="left" w:pos="1152"/>
        </w:tabs>
        <w:spacing w:after="0" w:line="480" w:lineRule="auto"/>
        <w:rPr>
          <w:rFonts w:ascii="Times New Roman" w:hAnsi="Times New Roman"/>
          <w:sz w:val="24"/>
          <w:szCs w:val="24"/>
        </w:rPr>
      </w:pPr>
      <w:r w:rsidRPr="0082245C">
        <w:rPr>
          <w:rFonts w:ascii="Times New Roman" w:hAnsi="Times New Roman"/>
          <w:b/>
          <w:bCs/>
          <w:sz w:val="24"/>
          <w:szCs w:val="24"/>
        </w:rPr>
        <w:t>A</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bCs/>
          <w:sz w:val="24"/>
          <w:szCs w:val="24"/>
        </w:rPr>
        <w:t xml:space="preserve">Federal Agency Name: </w:t>
      </w:r>
      <w:r w:rsidR="003029C1">
        <w:rPr>
          <w:rFonts w:ascii="Times New Roman" w:hAnsi="Times New Roman"/>
          <w:b/>
          <w:bCs/>
          <w:sz w:val="24"/>
          <w:szCs w:val="24"/>
        </w:rPr>
        <w:t xml:space="preserve"> </w:t>
      </w:r>
      <w:r w:rsidRPr="0082245C">
        <w:rPr>
          <w:rFonts w:ascii="Times New Roman" w:hAnsi="Times New Roman"/>
          <w:sz w:val="24"/>
          <w:szCs w:val="24"/>
        </w:rPr>
        <w:t>Department of Housing and Urban Development, Office of Policy Development and Research</w:t>
      </w:r>
      <w:r w:rsidR="00AB2B9F">
        <w:rPr>
          <w:rFonts w:ascii="Times New Roman" w:hAnsi="Times New Roman"/>
          <w:sz w:val="24"/>
          <w:szCs w:val="24"/>
        </w:rPr>
        <w:t xml:space="preserve"> </w:t>
      </w:r>
      <w:r w:rsidR="00505174">
        <w:rPr>
          <w:rFonts w:ascii="Times New Roman" w:hAnsi="Times New Roman"/>
          <w:sz w:val="24"/>
          <w:szCs w:val="24"/>
        </w:rPr>
        <w:t>(PDR)</w:t>
      </w:r>
      <w:r w:rsidR="0000713D">
        <w:rPr>
          <w:rFonts w:ascii="Times New Roman" w:hAnsi="Times New Roman"/>
          <w:sz w:val="24"/>
          <w:szCs w:val="24"/>
        </w:rPr>
        <w:t xml:space="preserve">. </w:t>
      </w:r>
    </w:p>
    <w:p w:rsidR="00682497" w:rsidRDefault="00682497" w:rsidP="00943BF0">
      <w:pPr>
        <w:tabs>
          <w:tab w:val="left" w:pos="1152"/>
        </w:tabs>
        <w:spacing w:after="0" w:line="480" w:lineRule="auto"/>
        <w:rPr>
          <w:rFonts w:ascii="Times New Roman" w:hAnsi="Times New Roman"/>
          <w:b/>
          <w:bCs/>
          <w:sz w:val="24"/>
          <w:szCs w:val="24"/>
        </w:rPr>
      </w:pPr>
    </w:p>
    <w:p w:rsidR="00D33D40" w:rsidRDefault="00F66942" w:rsidP="00943BF0">
      <w:pPr>
        <w:tabs>
          <w:tab w:val="left" w:pos="1152"/>
        </w:tabs>
        <w:spacing w:after="0" w:line="480" w:lineRule="auto"/>
        <w:rPr>
          <w:rFonts w:ascii="Times New Roman" w:hAnsi="Times New Roman"/>
          <w:bCs/>
          <w:sz w:val="24"/>
          <w:szCs w:val="24"/>
        </w:rPr>
      </w:pPr>
      <w:r w:rsidRPr="0082245C">
        <w:rPr>
          <w:rFonts w:ascii="Times New Roman" w:hAnsi="Times New Roman"/>
          <w:b/>
          <w:bCs/>
          <w:sz w:val="24"/>
          <w:szCs w:val="24"/>
        </w:rPr>
        <w:t>B</w:t>
      </w:r>
      <w:r w:rsidRPr="0082245C">
        <w:rPr>
          <w:rFonts w:ascii="Times New Roman" w:hAnsi="Times New Roman"/>
          <w:sz w:val="24"/>
          <w:szCs w:val="24"/>
        </w:rPr>
        <w:t xml:space="preserve">. </w:t>
      </w:r>
      <w:r w:rsidRPr="0082245C">
        <w:rPr>
          <w:rFonts w:ascii="Times New Roman" w:hAnsi="Times New Roman"/>
          <w:b/>
          <w:bCs/>
          <w:sz w:val="24"/>
          <w:szCs w:val="24"/>
        </w:rPr>
        <w:t>Funding Opportunity Title:</w:t>
      </w:r>
      <w:r w:rsidRPr="0082245C">
        <w:rPr>
          <w:rFonts w:ascii="Times New Roman" w:hAnsi="Times New Roman"/>
          <w:b/>
          <w:sz w:val="24"/>
          <w:szCs w:val="24"/>
        </w:rPr>
        <w:t xml:space="preserve"> </w:t>
      </w:r>
      <w:r w:rsidR="003029C1">
        <w:rPr>
          <w:rFonts w:ascii="Times New Roman" w:hAnsi="Times New Roman"/>
          <w:b/>
          <w:sz w:val="24"/>
          <w:szCs w:val="24"/>
        </w:rPr>
        <w:t xml:space="preserve"> </w:t>
      </w:r>
      <w:r w:rsidR="00497925">
        <w:rPr>
          <w:rFonts w:ascii="Times New Roman" w:hAnsi="Times New Roman"/>
          <w:sz w:val="24"/>
          <w:szCs w:val="24"/>
        </w:rPr>
        <w:t>Transformation Initiative:</w:t>
      </w:r>
      <w:r w:rsidR="0000713D">
        <w:rPr>
          <w:rFonts w:ascii="Times New Roman" w:hAnsi="Times New Roman"/>
          <w:sz w:val="24"/>
          <w:szCs w:val="24"/>
        </w:rPr>
        <w:t xml:space="preserve"> </w:t>
      </w:r>
      <w:r w:rsidR="00497925">
        <w:rPr>
          <w:rFonts w:ascii="Times New Roman" w:hAnsi="Times New Roman"/>
          <w:sz w:val="24"/>
          <w:szCs w:val="24"/>
        </w:rPr>
        <w:t xml:space="preserve"> </w:t>
      </w:r>
      <w:r w:rsidR="001C779A">
        <w:rPr>
          <w:rFonts w:ascii="Times New Roman" w:hAnsi="Times New Roman"/>
          <w:sz w:val="24"/>
          <w:szCs w:val="24"/>
        </w:rPr>
        <w:t>Sustainable Construction in Indian Country</w:t>
      </w:r>
      <w:r w:rsidR="00497925">
        <w:rPr>
          <w:rFonts w:ascii="Times New Roman" w:hAnsi="Times New Roman"/>
          <w:sz w:val="24"/>
          <w:szCs w:val="24"/>
        </w:rPr>
        <w:t xml:space="preserve"> Grant Program.</w:t>
      </w:r>
    </w:p>
    <w:p w:rsidR="00682497" w:rsidRDefault="00682497" w:rsidP="00943BF0">
      <w:pPr>
        <w:tabs>
          <w:tab w:val="left" w:pos="1152"/>
        </w:tabs>
        <w:spacing w:after="0" w:line="480" w:lineRule="auto"/>
        <w:rPr>
          <w:rFonts w:ascii="Times New Roman" w:hAnsi="Times New Roman"/>
          <w:b/>
          <w:bCs/>
          <w:sz w:val="24"/>
          <w:szCs w:val="24"/>
        </w:rPr>
      </w:pPr>
    </w:p>
    <w:p w:rsidR="00D33D40" w:rsidRDefault="00F66942" w:rsidP="00943BF0">
      <w:pPr>
        <w:tabs>
          <w:tab w:val="left" w:pos="1152"/>
        </w:tabs>
        <w:spacing w:after="0" w:line="480" w:lineRule="auto"/>
        <w:rPr>
          <w:rFonts w:ascii="Times New Roman" w:hAnsi="Times New Roman"/>
          <w:sz w:val="24"/>
          <w:szCs w:val="24"/>
        </w:rPr>
      </w:pPr>
      <w:r w:rsidRPr="0082245C">
        <w:rPr>
          <w:rFonts w:ascii="Times New Roman" w:hAnsi="Times New Roman"/>
          <w:b/>
          <w:bCs/>
          <w:sz w:val="24"/>
          <w:szCs w:val="24"/>
        </w:rPr>
        <w:t>C</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bCs/>
          <w:sz w:val="24"/>
          <w:szCs w:val="24"/>
        </w:rPr>
        <w:t xml:space="preserve">Announcement Type: </w:t>
      </w:r>
      <w:r w:rsidRPr="0082245C">
        <w:rPr>
          <w:rFonts w:ascii="Times New Roman" w:hAnsi="Times New Roman"/>
          <w:sz w:val="24"/>
          <w:szCs w:val="24"/>
        </w:rPr>
        <w:t>Initial announcement.</w:t>
      </w:r>
      <w:r w:rsidR="00A7220B">
        <w:rPr>
          <w:rFonts w:ascii="Times New Roman" w:hAnsi="Times New Roman"/>
          <w:sz w:val="24"/>
          <w:szCs w:val="24"/>
        </w:rPr>
        <w:t xml:space="preserve"> </w:t>
      </w:r>
    </w:p>
    <w:p w:rsidR="00682497" w:rsidRDefault="00682497" w:rsidP="00943BF0">
      <w:pPr>
        <w:tabs>
          <w:tab w:val="left" w:pos="1152"/>
        </w:tabs>
        <w:spacing w:after="0" w:line="480" w:lineRule="auto"/>
        <w:rPr>
          <w:rFonts w:ascii="Times New Roman" w:hAnsi="Times New Roman"/>
          <w:b/>
          <w:bCs/>
          <w:sz w:val="24"/>
          <w:szCs w:val="24"/>
        </w:rPr>
      </w:pPr>
    </w:p>
    <w:p w:rsidR="00D33D40" w:rsidRDefault="00F66942" w:rsidP="00943BF0">
      <w:pPr>
        <w:tabs>
          <w:tab w:val="left" w:pos="1152"/>
        </w:tabs>
        <w:spacing w:after="0" w:line="480" w:lineRule="auto"/>
        <w:rPr>
          <w:rFonts w:ascii="Times New Roman" w:hAnsi="Times New Roman"/>
          <w:sz w:val="24"/>
          <w:szCs w:val="24"/>
        </w:rPr>
      </w:pPr>
      <w:r w:rsidRPr="0082245C">
        <w:rPr>
          <w:rFonts w:ascii="Times New Roman" w:hAnsi="Times New Roman"/>
          <w:b/>
          <w:bCs/>
          <w:sz w:val="24"/>
          <w:szCs w:val="24"/>
        </w:rPr>
        <w:t>D</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bCs/>
          <w:sz w:val="24"/>
          <w:szCs w:val="24"/>
        </w:rPr>
        <w:t xml:space="preserve">Funding Opportunity Number: </w:t>
      </w:r>
      <w:r w:rsidR="003029C1">
        <w:rPr>
          <w:rFonts w:ascii="Times New Roman" w:hAnsi="Times New Roman"/>
          <w:b/>
          <w:bCs/>
          <w:sz w:val="24"/>
          <w:szCs w:val="24"/>
        </w:rPr>
        <w:t xml:space="preserve"> </w:t>
      </w:r>
      <w:r w:rsidRPr="0082245C">
        <w:rPr>
          <w:rFonts w:ascii="Times New Roman" w:hAnsi="Times New Roman"/>
          <w:sz w:val="24"/>
          <w:szCs w:val="24"/>
        </w:rPr>
        <w:t>FR-</w:t>
      </w:r>
      <w:r w:rsidR="00353C2F">
        <w:rPr>
          <w:rFonts w:ascii="Times New Roman" w:hAnsi="Times New Roman"/>
          <w:sz w:val="24"/>
          <w:szCs w:val="24"/>
        </w:rPr>
        <w:t>5415-N-42</w:t>
      </w:r>
      <w:r w:rsidRPr="0082245C">
        <w:rPr>
          <w:rFonts w:ascii="Times New Roman" w:hAnsi="Times New Roman"/>
          <w:sz w:val="24"/>
          <w:szCs w:val="24"/>
        </w:rPr>
        <w:t xml:space="preserve">; OMB Approval Number is </w:t>
      </w:r>
      <w:r w:rsidR="00FA7808" w:rsidRPr="00FA7808">
        <w:rPr>
          <w:rFonts w:ascii="Times New Roman" w:hAnsi="Times New Roman"/>
          <w:sz w:val="24"/>
          <w:szCs w:val="24"/>
          <w:highlight w:val="yellow"/>
        </w:rPr>
        <w:t>xxx-xxxx.</w:t>
      </w:r>
      <w:r w:rsidR="008C3DEF">
        <w:rPr>
          <w:rFonts w:ascii="Times New Roman" w:hAnsi="Times New Roman"/>
          <w:sz w:val="24"/>
          <w:szCs w:val="24"/>
        </w:rPr>
        <w:t xml:space="preserve"> </w:t>
      </w:r>
    </w:p>
    <w:p w:rsidR="00682497" w:rsidRDefault="00682497" w:rsidP="00943BF0">
      <w:pPr>
        <w:pStyle w:val="Footer"/>
        <w:tabs>
          <w:tab w:val="clear" w:pos="4320"/>
          <w:tab w:val="clear" w:pos="8640"/>
          <w:tab w:val="left" w:pos="1152"/>
        </w:tabs>
        <w:spacing w:line="480" w:lineRule="auto"/>
        <w:rPr>
          <w:rFonts w:ascii="Times New Roman" w:hAnsi="Times New Roman"/>
          <w:b/>
          <w:bCs/>
          <w:sz w:val="24"/>
          <w:szCs w:val="24"/>
        </w:rPr>
      </w:pPr>
    </w:p>
    <w:p w:rsidR="00D33D40" w:rsidRDefault="00F66942" w:rsidP="00943BF0">
      <w:pPr>
        <w:pStyle w:val="Footer"/>
        <w:tabs>
          <w:tab w:val="clear" w:pos="4320"/>
          <w:tab w:val="clear" w:pos="8640"/>
          <w:tab w:val="left" w:pos="1152"/>
        </w:tabs>
        <w:spacing w:line="480" w:lineRule="auto"/>
        <w:rPr>
          <w:rFonts w:ascii="Times New Roman" w:hAnsi="Times New Roman"/>
          <w:sz w:val="24"/>
          <w:szCs w:val="24"/>
        </w:rPr>
      </w:pPr>
      <w:r w:rsidRPr="0082245C">
        <w:rPr>
          <w:rFonts w:ascii="Times New Roman" w:hAnsi="Times New Roman"/>
          <w:b/>
          <w:bCs/>
          <w:sz w:val="24"/>
          <w:szCs w:val="24"/>
        </w:rPr>
        <w:t>E</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bCs/>
          <w:sz w:val="24"/>
          <w:szCs w:val="24"/>
        </w:rPr>
        <w:t>Catalog of Federal Domestic Assistance (CFDA) Number</w:t>
      </w:r>
      <w:r w:rsidRPr="0082245C">
        <w:rPr>
          <w:rFonts w:ascii="Times New Roman" w:hAnsi="Times New Roman"/>
          <w:sz w:val="24"/>
          <w:szCs w:val="24"/>
        </w:rPr>
        <w:t xml:space="preserve">: </w:t>
      </w:r>
      <w:r w:rsidR="003029C1">
        <w:rPr>
          <w:rFonts w:ascii="Times New Roman" w:hAnsi="Times New Roman"/>
          <w:sz w:val="24"/>
          <w:szCs w:val="24"/>
        </w:rPr>
        <w:t xml:space="preserve"> </w:t>
      </w:r>
      <w:r w:rsidRPr="0082245C">
        <w:rPr>
          <w:rFonts w:ascii="Times New Roman" w:hAnsi="Times New Roman"/>
          <w:sz w:val="24"/>
          <w:szCs w:val="24"/>
        </w:rPr>
        <w:t xml:space="preserve">The CFDA Number for this program is </w:t>
      </w:r>
      <w:r w:rsidRPr="00183D1F">
        <w:rPr>
          <w:rFonts w:ascii="Times New Roman" w:hAnsi="Times New Roman"/>
          <w:color w:val="000000"/>
          <w:sz w:val="24"/>
          <w:szCs w:val="24"/>
        </w:rPr>
        <w:t>14.52</w:t>
      </w:r>
      <w:r w:rsidR="00AB2B9F">
        <w:rPr>
          <w:rFonts w:ascii="Times New Roman" w:hAnsi="Times New Roman"/>
          <w:color w:val="000000"/>
          <w:sz w:val="24"/>
          <w:szCs w:val="24"/>
        </w:rPr>
        <w:t>5</w:t>
      </w:r>
      <w:r w:rsidRPr="00183D1F">
        <w:rPr>
          <w:rFonts w:ascii="Times New Roman" w:hAnsi="Times New Roman"/>
          <w:sz w:val="24"/>
          <w:szCs w:val="24"/>
        </w:rPr>
        <w:t>.</w:t>
      </w:r>
    </w:p>
    <w:p w:rsidR="00682497" w:rsidRDefault="00682497" w:rsidP="00943BF0">
      <w:pPr>
        <w:tabs>
          <w:tab w:val="left" w:pos="1152"/>
        </w:tabs>
        <w:suppressAutoHyphens/>
        <w:spacing w:after="0" w:line="480" w:lineRule="auto"/>
        <w:rPr>
          <w:rFonts w:ascii="Times New Roman" w:hAnsi="Times New Roman"/>
          <w:b/>
          <w:bCs/>
          <w:sz w:val="24"/>
          <w:szCs w:val="24"/>
        </w:rPr>
      </w:pPr>
    </w:p>
    <w:p w:rsidR="002C7EDD" w:rsidRPr="00B42CE5" w:rsidRDefault="00F66942" w:rsidP="002C7EDD">
      <w:pPr>
        <w:autoSpaceDE w:val="0"/>
        <w:autoSpaceDN w:val="0"/>
        <w:adjustRightInd w:val="0"/>
        <w:spacing w:line="480" w:lineRule="auto"/>
        <w:rPr>
          <w:color w:val="000000"/>
        </w:rPr>
      </w:pPr>
      <w:r w:rsidRPr="0082245C">
        <w:rPr>
          <w:rFonts w:ascii="Times New Roman" w:hAnsi="Times New Roman"/>
          <w:b/>
          <w:bCs/>
          <w:sz w:val="24"/>
          <w:szCs w:val="24"/>
        </w:rPr>
        <w:t>F</w:t>
      </w:r>
      <w:r w:rsidRPr="0082245C">
        <w:rPr>
          <w:rFonts w:ascii="Times New Roman" w:hAnsi="Times New Roman"/>
          <w:sz w:val="24"/>
          <w:szCs w:val="24"/>
        </w:rPr>
        <w:t>.</w:t>
      </w:r>
      <w:r w:rsidR="00A7220B">
        <w:rPr>
          <w:rFonts w:ascii="Times New Roman" w:hAnsi="Times New Roman"/>
          <w:b/>
          <w:bCs/>
          <w:sz w:val="24"/>
          <w:szCs w:val="24"/>
        </w:rPr>
        <w:t xml:space="preserve"> </w:t>
      </w:r>
      <w:r w:rsidRPr="0082245C">
        <w:rPr>
          <w:rFonts w:ascii="Times New Roman" w:hAnsi="Times New Roman"/>
          <w:b/>
          <w:bCs/>
          <w:sz w:val="24"/>
          <w:szCs w:val="24"/>
        </w:rPr>
        <w:t>Dates:</w:t>
      </w:r>
      <w:r w:rsidR="00A7220B">
        <w:rPr>
          <w:rFonts w:ascii="Times New Roman" w:hAnsi="Times New Roman"/>
          <w:sz w:val="24"/>
          <w:szCs w:val="24"/>
        </w:rPr>
        <w:t xml:space="preserve"> </w:t>
      </w:r>
      <w:r w:rsidR="003029C1">
        <w:rPr>
          <w:rFonts w:ascii="Times New Roman" w:hAnsi="Times New Roman"/>
          <w:sz w:val="24"/>
          <w:szCs w:val="24"/>
        </w:rPr>
        <w:t xml:space="preserve"> </w:t>
      </w:r>
    </w:p>
    <w:p w:rsidR="002C7EDD" w:rsidRPr="008824C3" w:rsidRDefault="00FA7808" w:rsidP="002C7EDD">
      <w:pPr>
        <w:autoSpaceDE w:val="0"/>
        <w:autoSpaceDN w:val="0"/>
        <w:adjustRightInd w:val="0"/>
        <w:spacing w:line="480" w:lineRule="auto"/>
        <w:rPr>
          <w:rFonts w:ascii="Times New Roman" w:hAnsi="Times New Roman"/>
          <w:color w:val="000000"/>
          <w:sz w:val="24"/>
          <w:szCs w:val="24"/>
        </w:rPr>
      </w:pPr>
      <w:r w:rsidRPr="0021447E">
        <w:rPr>
          <w:rFonts w:ascii="Times New Roman" w:hAnsi="Times New Roman"/>
          <w:color w:val="000000"/>
          <w:sz w:val="24"/>
          <w:szCs w:val="24"/>
        </w:rPr>
        <w:t xml:space="preserve">The application deadline is </w:t>
      </w:r>
      <w:r w:rsidRPr="0021447E">
        <w:rPr>
          <w:rFonts w:ascii="Times New Roman" w:hAnsi="Times New Roman"/>
          <w:sz w:val="24"/>
          <w:szCs w:val="24"/>
        </w:rPr>
        <w:t>XXXDAY, DATE, 2011.</w:t>
      </w:r>
      <w:r w:rsidRPr="0021447E">
        <w:rPr>
          <w:rFonts w:ascii="Times New Roman" w:hAnsi="Times New Roman"/>
          <w:bCs/>
          <w:sz w:val="24"/>
          <w:szCs w:val="24"/>
        </w:rPr>
        <w:t xml:space="preserve"> Applications must be received by</w:t>
      </w:r>
      <w:r w:rsidR="005C4033" w:rsidRPr="0021447E">
        <w:rPr>
          <w:rFonts w:ascii="Times New Roman" w:hAnsi="Times New Roman"/>
          <w:bCs/>
          <w:sz w:val="24"/>
          <w:szCs w:val="24"/>
        </w:rPr>
        <w:t xml:space="preserve"> Grants.gov </w:t>
      </w:r>
      <w:r w:rsidRPr="0021447E">
        <w:rPr>
          <w:rFonts w:ascii="Times New Roman" w:hAnsi="Times New Roman"/>
          <w:bCs/>
          <w:sz w:val="24"/>
          <w:szCs w:val="24"/>
        </w:rPr>
        <w:t xml:space="preserve">no later than 11:59:59 p.m. </w:t>
      </w:r>
      <w:r w:rsidR="005C4033" w:rsidRPr="0021447E">
        <w:rPr>
          <w:rFonts w:ascii="Times New Roman" w:hAnsi="Times New Roman"/>
          <w:bCs/>
          <w:sz w:val="24"/>
          <w:szCs w:val="24"/>
        </w:rPr>
        <w:t>e</w:t>
      </w:r>
      <w:r w:rsidRPr="0021447E">
        <w:rPr>
          <w:rFonts w:ascii="Times New Roman" w:hAnsi="Times New Roman"/>
          <w:bCs/>
          <w:sz w:val="24"/>
          <w:szCs w:val="24"/>
        </w:rPr>
        <w:t xml:space="preserve">astern time on the application deadline date.  </w:t>
      </w:r>
      <w:r w:rsidRPr="0021447E">
        <w:rPr>
          <w:rFonts w:ascii="Times New Roman" w:hAnsi="Times New Roman"/>
          <w:sz w:val="24"/>
          <w:szCs w:val="24"/>
        </w:rPr>
        <w:t>Applicants need to be aware that following receipt, applications go through a validation process in which the application may be accepted or rejected.</w:t>
      </w:r>
      <w:r w:rsidR="0021447E" w:rsidRPr="0021447E">
        <w:rPr>
          <w:rFonts w:ascii="Times New Roman" w:hAnsi="Times New Roman"/>
          <w:sz w:val="24"/>
          <w:szCs w:val="24"/>
        </w:rPr>
        <w:t xml:space="preserve"> </w:t>
      </w:r>
      <w:r w:rsidRPr="0021447E">
        <w:rPr>
          <w:rFonts w:ascii="Times New Roman" w:hAnsi="Times New Roman"/>
          <w:sz w:val="24"/>
          <w:szCs w:val="24"/>
        </w:rPr>
        <w:t xml:space="preserve"> Please allow time for this process to ensure that you meet the timely receipt requirements.</w:t>
      </w:r>
      <w:r w:rsidR="0021447E" w:rsidRPr="0021447E">
        <w:rPr>
          <w:rFonts w:ascii="Times New Roman" w:hAnsi="Times New Roman"/>
          <w:sz w:val="24"/>
          <w:szCs w:val="24"/>
        </w:rPr>
        <w:t xml:space="preserve"> </w:t>
      </w:r>
      <w:r w:rsidRPr="0021447E">
        <w:rPr>
          <w:rFonts w:ascii="Times New Roman" w:hAnsi="Times New Roman"/>
          <w:sz w:val="24"/>
          <w:szCs w:val="24"/>
        </w:rPr>
        <w:t xml:space="preserve"> Please see the 201</w:t>
      </w:r>
      <w:r w:rsidR="005C4033" w:rsidRPr="0021447E">
        <w:rPr>
          <w:rFonts w:ascii="Times New Roman" w:hAnsi="Times New Roman"/>
          <w:sz w:val="24"/>
          <w:szCs w:val="24"/>
        </w:rPr>
        <w:t>0</w:t>
      </w:r>
      <w:r w:rsidRPr="0021447E">
        <w:rPr>
          <w:rFonts w:ascii="Times New Roman" w:hAnsi="Times New Roman"/>
          <w:sz w:val="24"/>
          <w:szCs w:val="24"/>
        </w:rPr>
        <w:t xml:space="preserve"> </w:t>
      </w:r>
      <w:r w:rsidRPr="0021447E">
        <w:rPr>
          <w:rFonts w:ascii="Times New Roman" w:hAnsi="Times New Roman"/>
          <w:bCs/>
          <w:sz w:val="24"/>
          <w:szCs w:val="24"/>
        </w:rPr>
        <w:t>General Section</w:t>
      </w:r>
      <w:r w:rsidRPr="0021447E">
        <w:rPr>
          <w:rFonts w:ascii="Times New Roman" w:hAnsi="Times New Roman"/>
          <w:b/>
          <w:bCs/>
          <w:sz w:val="24"/>
          <w:szCs w:val="24"/>
        </w:rPr>
        <w:t xml:space="preserve"> </w:t>
      </w:r>
      <w:r w:rsidRPr="0021447E">
        <w:rPr>
          <w:rFonts w:ascii="Times New Roman" w:hAnsi="Times New Roman"/>
          <w:sz w:val="24"/>
          <w:szCs w:val="24"/>
        </w:rPr>
        <w:t>for instructions for timely receipt, including actions to take if the application is rejected.</w:t>
      </w:r>
    </w:p>
    <w:p w:rsidR="00682497" w:rsidRDefault="00682497" w:rsidP="00943BF0">
      <w:pPr>
        <w:tabs>
          <w:tab w:val="left" w:pos="1152"/>
        </w:tabs>
        <w:suppressAutoHyphens/>
        <w:spacing w:after="0" w:line="480" w:lineRule="auto"/>
        <w:rPr>
          <w:rFonts w:ascii="Times New Roman" w:hAnsi="Times New Roman"/>
          <w:b/>
          <w:bCs/>
          <w:sz w:val="24"/>
          <w:szCs w:val="24"/>
        </w:rPr>
      </w:pPr>
    </w:p>
    <w:p w:rsidR="00D33D40" w:rsidRDefault="00F66942" w:rsidP="00943BF0">
      <w:pPr>
        <w:tabs>
          <w:tab w:val="left" w:pos="1152"/>
        </w:tabs>
        <w:suppressAutoHyphens/>
        <w:spacing w:after="0" w:line="480" w:lineRule="auto"/>
        <w:rPr>
          <w:rFonts w:ascii="Times New Roman" w:hAnsi="Times New Roman"/>
          <w:sz w:val="24"/>
          <w:szCs w:val="24"/>
        </w:rPr>
      </w:pPr>
      <w:r w:rsidRPr="0082245C">
        <w:rPr>
          <w:rFonts w:ascii="Times New Roman" w:hAnsi="Times New Roman"/>
          <w:b/>
          <w:bCs/>
          <w:sz w:val="24"/>
          <w:szCs w:val="24"/>
        </w:rPr>
        <w:t>G</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bCs/>
          <w:sz w:val="24"/>
          <w:szCs w:val="24"/>
        </w:rPr>
        <w:t>Additional Overview Content Information</w:t>
      </w:r>
      <w:r w:rsidR="00A7220B">
        <w:rPr>
          <w:rFonts w:ascii="Times New Roman" w:hAnsi="Times New Roman"/>
          <w:sz w:val="24"/>
          <w:szCs w:val="24"/>
        </w:rPr>
        <w:t xml:space="preserve"> </w:t>
      </w:r>
    </w:p>
    <w:p w:rsidR="00682497" w:rsidRDefault="00682497" w:rsidP="00943BF0">
      <w:pPr>
        <w:suppressAutoHyphens/>
        <w:spacing w:after="0" w:line="480" w:lineRule="auto"/>
        <w:rPr>
          <w:rFonts w:ascii="Times New Roman" w:hAnsi="Times New Roman"/>
          <w:b/>
          <w:sz w:val="24"/>
          <w:szCs w:val="24"/>
        </w:rPr>
      </w:pPr>
    </w:p>
    <w:p w:rsidR="00D33D40" w:rsidRDefault="00C05DE7" w:rsidP="00943BF0">
      <w:pPr>
        <w:suppressAutoHyphens/>
        <w:spacing w:after="0" w:line="480" w:lineRule="auto"/>
        <w:rPr>
          <w:rFonts w:ascii="Times New Roman" w:hAnsi="Times New Roman"/>
          <w:sz w:val="24"/>
          <w:szCs w:val="24"/>
        </w:rPr>
      </w:pPr>
      <w:r w:rsidRPr="0082245C">
        <w:rPr>
          <w:rFonts w:ascii="Times New Roman" w:hAnsi="Times New Roman"/>
          <w:b/>
          <w:sz w:val="24"/>
          <w:szCs w:val="24"/>
        </w:rPr>
        <w:t xml:space="preserve">1. Purpose of the </w:t>
      </w:r>
      <w:r w:rsidR="00DE4C28" w:rsidRPr="0082245C">
        <w:rPr>
          <w:rFonts w:ascii="Times New Roman" w:hAnsi="Times New Roman"/>
          <w:b/>
          <w:sz w:val="24"/>
          <w:szCs w:val="24"/>
        </w:rPr>
        <w:t>Program</w:t>
      </w:r>
      <w:r w:rsidRPr="0082245C">
        <w:rPr>
          <w:rFonts w:ascii="Times New Roman" w:hAnsi="Times New Roman"/>
          <w:b/>
          <w:sz w:val="24"/>
          <w:szCs w:val="24"/>
        </w:rPr>
        <w:t>.</w:t>
      </w:r>
      <w:r w:rsidR="008C3DEF">
        <w:rPr>
          <w:rFonts w:ascii="Times New Roman" w:hAnsi="Times New Roman"/>
          <w:b/>
          <w:sz w:val="24"/>
          <w:szCs w:val="24"/>
        </w:rPr>
        <w:t xml:space="preserve"> </w:t>
      </w:r>
      <w:r w:rsidR="00297C93">
        <w:rPr>
          <w:rFonts w:ascii="Times New Roman" w:hAnsi="Times New Roman"/>
          <w:b/>
          <w:sz w:val="24"/>
          <w:szCs w:val="24"/>
        </w:rPr>
        <w:t xml:space="preserve"> </w:t>
      </w:r>
      <w:r w:rsidR="00D64991" w:rsidRPr="0082245C">
        <w:rPr>
          <w:rFonts w:ascii="Times New Roman" w:hAnsi="Times New Roman"/>
          <w:sz w:val="24"/>
          <w:szCs w:val="24"/>
        </w:rPr>
        <w:t xml:space="preserve">The purpose of this effort is to </w:t>
      </w:r>
      <w:r w:rsidR="00505174">
        <w:rPr>
          <w:rFonts w:ascii="Times New Roman" w:hAnsi="Times New Roman"/>
          <w:sz w:val="24"/>
          <w:szCs w:val="24"/>
        </w:rPr>
        <w:t xml:space="preserve">develop, deploy, and disseminate methods of </w:t>
      </w:r>
      <w:r w:rsidR="001C779A">
        <w:rPr>
          <w:rFonts w:ascii="Times New Roman" w:hAnsi="Times New Roman"/>
          <w:sz w:val="24"/>
          <w:szCs w:val="24"/>
        </w:rPr>
        <w:t xml:space="preserve">Sustainable Construction </w:t>
      </w:r>
      <w:r w:rsidR="00CF5A39">
        <w:rPr>
          <w:rFonts w:ascii="Times New Roman" w:hAnsi="Times New Roman"/>
          <w:sz w:val="24"/>
          <w:szCs w:val="24"/>
        </w:rPr>
        <w:t>suitable for</w:t>
      </w:r>
      <w:r w:rsidR="001C779A">
        <w:rPr>
          <w:rFonts w:ascii="Times New Roman" w:hAnsi="Times New Roman"/>
          <w:sz w:val="24"/>
          <w:szCs w:val="24"/>
        </w:rPr>
        <w:t xml:space="preserve"> Indian Country</w:t>
      </w:r>
      <w:r w:rsidR="00E35DBC" w:rsidRPr="0082245C">
        <w:rPr>
          <w:rFonts w:ascii="Times New Roman" w:hAnsi="Times New Roman"/>
          <w:sz w:val="24"/>
          <w:szCs w:val="24"/>
        </w:rPr>
        <w:t>.</w:t>
      </w:r>
      <w:r w:rsidR="00BB2229" w:rsidRPr="0082245C">
        <w:rPr>
          <w:rFonts w:ascii="Times New Roman" w:hAnsi="Times New Roman"/>
          <w:sz w:val="24"/>
          <w:szCs w:val="24"/>
        </w:rPr>
        <w:t xml:space="preserve"> </w:t>
      </w:r>
    </w:p>
    <w:p w:rsidR="00D362F2" w:rsidRDefault="00C05DE7" w:rsidP="00943BF0">
      <w:pPr>
        <w:tabs>
          <w:tab w:val="left" w:pos="0"/>
          <w:tab w:val="left" w:pos="1152"/>
        </w:tabs>
        <w:suppressAutoHyphens/>
        <w:spacing w:after="0" w:line="480" w:lineRule="auto"/>
        <w:contextualSpacing/>
        <w:rPr>
          <w:rFonts w:ascii="Times New Roman" w:hAnsi="Times New Roman"/>
          <w:sz w:val="24"/>
          <w:szCs w:val="24"/>
        </w:rPr>
      </w:pPr>
      <w:r w:rsidRPr="0082245C">
        <w:rPr>
          <w:rFonts w:ascii="Times New Roman" w:hAnsi="Times New Roman"/>
          <w:b/>
          <w:sz w:val="24"/>
          <w:szCs w:val="24"/>
        </w:rPr>
        <w:t>2.</w:t>
      </w:r>
      <w:r w:rsidR="00A7220B">
        <w:rPr>
          <w:rFonts w:ascii="Times New Roman" w:hAnsi="Times New Roman"/>
          <w:sz w:val="24"/>
          <w:szCs w:val="24"/>
        </w:rPr>
        <w:t xml:space="preserve"> </w:t>
      </w:r>
      <w:r w:rsidRPr="0082245C">
        <w:rPr>
          <w:rFonts w:ascii="Times New Roman" w:hAnsi="Times New Roman"/>
          <w:b/>
          <w:bCs/>
          <w:sz w:val="24"/>
          <w:szCs w:val="24"/>
        </w:rPr>
        <w:t>Award Information.</w:t>
      </w:r>
      <w:r w:rsidR="00A7220B">
        <w:rPr>
          <w:rFonts w:ascii="Times New Roman" w:hAnsi="Times New Roman"/>
          <w:b/>
          <w:bCs/>
          <w:sz w:val="24"/>
          <w:szCs w:val="24"/>
        </w:rPr>
        <w:t xml:space="preserve"> </w:t>
      </w:r>
      <w:r w:rsidR="00297C93">
        <w:rPr>
          <w:rFonts w:ascii="Times New Roman" w:hAnsi="Times New Roman"/>
          <w:b/>
          <w:bCs/>
          <w:sz w:val="24"/>
          <w:szCs w:val="24"/>
        </w:rPr>
        <w:t xml:space="preserve"> </w:t>
      </w:r>
      <w:r w:rsidRPr="0082245C">
        <w:rPr>
          <w:rFonts w:ascii="Times New Roman" w:hAnsi="Times New Roman"/>
          <w:sz w:val="24"/>
          <w:szCs w:val="24"/>
        </w:rPr>
        <w:t xml:space="preserve">In </w:t>
      </w:r>
      <w:r w:rsidR="003767ED">
        <w:rPr>
          <w:rFonts w:ascii="Times New Roman" w:hAnsi="Times New Roman"/>
          <w:sz w:val="24"/>
          <w:szCs w:val="24"/>
        </w:rPr>
        <w:t>F</w:t>
      </w:r>
      <w:r w:rsidR="00D362F2">
        <w:rPr>
          <w:rFonts w:ascii="Times New Roman" w:hAnsi="Times New Roman"/>
          <w:sz w:val="24"/>
          <w:szCs w:val="24"/>
        </w:rPr>
        <w:t xml:space="preserve">iscal </w:t>
      </w:r>
      <w:r w:rsidR="003767ED">
        <w:rPr>
          <w:rFonts w:ascii="Times New Roman" w:hAnsi="Times New Roman"/>
          <w:sz w:val="24"/>
          <w:szCs w:val="24"/>
        </w:rPr>
        <w:t>Y</w:t>
      </w:r>
      <w:r w:rsidR="00D362F2">
        <w:rPr>
          <w:rFonts w:ascii="Times New Roman" w:hAnsi="Times New Roman"/>
          <w:sz w:val="24"/>
          <w:szCs w:val="24"/>
        </w:rPr>
        <w:t xml:space="preserve">ear </w:t>
      </w:r>
      <w:r w:rsidRPr="0082245C">
        <w:rPr>
          <w:rFonts w:ascii="Times New Roman" w:hAnsi="Times New Roman"/>
          <w:sz w:val="24"/>
          <w:szCs w:val="24"/>
        </w:rPr>
        <w:t>2010, approximately $</w:t>
      </w:r>
      <w:r w:rsidR="001C779A">
        <w:rPr>
          <w:rFonts w:ascii="Times New Roman" w:hAnsi="Times New Roman"/>
          <w:sz w:val="24"/>
          <w:szCs w:val="24"/>
        </w:rPr>
        <w:t>125</w:t>
      </w:r>
      <w:r w:rsidRPr="0082245C">
        <w:rPr>
          <w:rFonts w:ascii="Times New Roman" w:hAnsi="Times New Roman"/>
          <w:sz w:val="24"/>
          <w:szCs w:val="24"/>
        </w:rPr>
        <w:t xml:space="preserve">,000 </w:t>
      </w:r>
      <w:r w:rsidR="003029C1">
        <w:rPr>
          <w:rFonts w:ascii="Times New Roman" w:hAnsi="Times New Roman"/>
          <w:sz w:val="24"/>
          <w:szCs w:val="24"/>
        </w:rPr>
        <w:t>was</w:t>
      </w:r>
      <w:r w:rsidRPr="0082245C">
        <w:rPr>
          <w:rFonts w:ascii="Times New Roman" w:hAnsi="Times New Roman"/>
          <w:sz w:val="24"/>
          <w:szCs w:val="24"/>
        </w:rPr>
        <w:t xml:space="preserve"> made available for</w:t>
      </w:r>
      <w:r w:rsidR="00166D32">
        <w:rPr>
          <w:rFonts w:ascii="Times New Roman" w:hAnsi="Times New Roman"/>
          <w:sz w:val="24"/>
          <w:szCs w:val="24"/>
        </w:rPr>
        <w:t xml:space="preserve"> </w:t>
      </w:r>
      <w:r w:rsidR="007162C1" w:rsidRPr="0082245C">
        <w:rPr>
          <w:rFonts w:ascii="Times New Roman" w:hAnsi="Times New Roman"/>
          <w:sz w:val="24"/>
          <w:szCs w:val="24"/>
        </w:rPr>
        <w:t>this</w:t>
      </w:r>
      <w:r w:rsidR="00166D32">
        <w:rPr>
          <w:rFonts w:ascii="Times New Roman" w:hAnsi="Times New Roman"/>
          <w:sz w:val="24"/>
          <w:szCs w:val="24"/>
        </w:rPr>
        <w:t xml:space="preserve"> </w:t>
      </w:r>
      <w:r w:rsidR="00A9685D">
        <w:rPr>
          <w:rFonts w:ascii="Times New Roman" w:hAnsi="Times New Roman"/>
          <w:sz w:val="24"/>
          <w:szCs w:val="24"/>
        </w:rPr>
        <w:t xml:space="preserve">program </w:t>
      </w:r>
      <w:r w:rsidR="007162C1" w:rsidRPr="0082245C">
        <w:rPr>
          <w:rFonts w:ascii="Times New Roman" w:hAnsi="Times New Roman"/>
          <w:sz w:val="24"/>
          <w:szCs w:val="24"/>
        </w:rPr>
        <w:t xml:space="preserve">by </w:t>
      </w:r>
      <w:r w:rsidRPr="0082245C">
        <w:rPr>
          <w:rFonts w:ascii="Times New Roman" w:hAnsi="Times New Roman"/>
          <w:sz w:val="24"/>
          <w:szCs w:val="24"/>
        </w:rPr>
        <w:t xml:space="preserve">the </w:t>
      </w:r>
      <w:r w:rsidRPr="0082245C">
        <w:rPr>
          <w:rFonts w:ascii="Times New Roman" w:hAnsi="Times New Roman"/>
          <w:bCs/>
          <w:iCs/>
          <w:sz w:val="24"/>
          <w:szCs w:val="24"/>
        </w:rPr>
        <w:t xml:space="preserve">Department of Housing and Urban Development </w:t>
      </w:r>
      <w:r w:rsidRPr="0082245C">
        <w:rPr>
          <w:rFonts w:ascii="Times New Roman" w:hAnsi="Times New Roman"/>
          <w:bCs/>
          <w:sz w:val="24"/>
          <w:szCs w:val="24"/>
        </w:rPr>
        <w:t>Appropriations Act, 2010 (Pub. L. 111-117 approved December 16, 2009).</w:t>
      </w:r>
      <w:r w:rsidR="008C3DEF">
        <w:rPr>
          <w:rFonts w:ascii="Times New Roman" w:hAnsi="Times New Roman"/>
          <w:bCs/>
          <w:iCs/>
          <w:sz w:val="24"/>
          <w:szCs w:val="24"/>
        </w:rPr>
        <w:t xml:space="preserve"> </w:t>
      </w:r>
      <w:r w:rsidR="00297C93">
        <w:rPr>
          <w:rFonts w:ascii="Times New Roman" w:hAnsi="Times New Roman"/>
          <w:bCs/>
          <w:iCs/>
          <w:sz w:val="24"/>
          <w:szCs w:val="24"/>
        </w:rPr>
        <w:t xml:space="preserve"> </w:t>
      </w:r>
      <w:r w:rsidR="00476A0E" w:rsidRPr="0082245C">
        <w:rPr>
          <w:rFonts w:ascii="Times New Roman" w:hAnsi="Times New Roman"/>
          <w:sz w:val="24"/>
          <w:szCs w:val="24"/>
        </w:rPr>
        <w:t xml:space="preserve">This program is </w:t>
      </w:r>
      <w:r w:rsidR="00183D1F">
        <w:rPr>
          <w:rFonts w:ascii="Times New Roman" w:hAnsi="Times New Roman"/>
          <w:sz w:val="24"/>
          <w:szCs w:val="24"/>
        </w:rPr>
        <w:t xml:space="preserve">approved </w:t>
      </w:r>
      <w:r w:rsidR="00476A0E" w:rsidRPr="0082245C">
        <w:rPr>
          <w:rFonts w:ascii="Times New Roman" w:hAnsi="Times New Roman"/>
          <w:sz w:val="24"/>
          <w:szCs w:val="24"/>
        </w:rPr>
        <w:t xml:space="preserve">under HUD’s </w:t>
      </w:r>
      <w:r w:rsidR="005B1F7E">
        <w:rPr>
          <w:rFonts w:ascii="Times New Roman" w:hAnsi="Times New Roman"/>
          <w:sz w:val="24"/>
          <w:szCs w:val="24"/>
        </w:rPr>
        <w:t>effort</w:t>
      </w:r>
      <w:r w:rsidR="00476A0E" w:rsidRPr="0082245C">
        <w:rPr>
          <w:rFonts w:ascii="Times New Roman" w:hAnsi="Times New Roman"/>
          <w:sz w:val="24"/>
          <w:szCs w:val="24"/>
        </w:rPr>
        <w:t xml:space="preserve"> authority </w:t>
      </w:r>
      <w:r w:rsidR="006F14FD">
        <w:rPr>
          <w:rFonts w:ascii="Times New Roman" w:hAnsi="Times New Roman"/>
          <w:sz w:val="24"/>
          <w:szCs w:val="24"/>
        </w:rPr>
        <w:t>via</w:t>
      </w:r>
      <w:r w:rsidR="006F14FD" w:rsidRPr="0082245C">
        <w:rPr>
          <w:rFonts w:ascii="Times New Roman" w:hAnsi="Times New Roman"/>
          <w:sz w:val="24"/>
          <w:szCs w:val="24"/>
        </w:rPr>
        <w:t xml:space="preserve"> </w:t>
      </w:r>
      <w:r w:rsidR="00476A0E" w:rsidRPr="0082245C">
        <w:rPr>
          <w:rFonts w:ascii="Times New Roman" w:hAnsi="Times New Roman"/>
          <w:sz w:val="24"/>
          <w:szCs w:val="24"/>
        </w:rPr>
        <w:t xml:space="preserve">the </w:t>
      </w:r>
      <w:r w:rsidR="00AA5E33">
        <w:rPr>
          <w:rFonts w:ascii="Times New Roman" w:hAnsi="Times New Roman"/>
          <w:sz w:val="24"/>
          <w:szCs w:val="24"/>
        </w:rPr>
        <w:t>Transformation</w:t>
      </w:r>
      <w:r w:rsidR="00AA5E33" w:rsidRPr="0082245C">
        <w:rPr>
          <w:rFonts w:ascii="Times New Roman" w:hAnsi="Times New Roman"/>
          <w:sz w:val="24"/>
          <w:szCs w:val="24"/>
        </w:rPr>
        <w:t xml:space="preserve"> </w:t>
      </w:r>
      <w:r w:rsidR="00476A0E" w:rsidRPr="0082245C">
        <w:rPr>
          <w:rFonts w:ascii="Times New Roman" w:hAnsi="Times New Roman"/>
          <w:sz w:val="24"/>
          <w:szCs w:val="24"/>
        </w:rPr>
        <w:t>Initiative</w:t>
      </w:r>
      <w:r w:rsidR="009A12A7">
        <w:rPr>
          <w:rFonts w:ascii="Times New Roman" w:hAnsi="Times New Roman"/>
          <w:sz w:val="24"/>
          <w:szCs w:val="24"/>
        </w:rPr>
        <w:t xml:space="preserve"> Fund</w:t>
      </w:r>
      <w:r w:rsidR="00476A0E" w:rsidRPr="0082245C">
        <w:rPr>
          <w:rFonts w:ascii="Times New Roman" w:hAnsi="Times New Roman"/>
          <w:sz w:val="24"/>
          <w:szCs w:val="24"/>
        </w:rPr>
        <w:t>.</w:t>
      </w:r>
      <w:r w:rsidR="00A7220B">
        <w:rPr>
          <w:rFonts w:ascii="Times New Roman" w:hAnsi="Times New Roman"/>
          <w:sz w:val="24"/>
          <w:szCs w:val="24"/>
        </w:rPr>
        <w:t xml:space="preserve"> </w:t>
      </w:r>
      <w:r w:rsidR="00297C93">
        <w:rPr>
          <w:rFonts w:ascii="Times New Roman" w:hAnsi="Times New Roman"/>
          <w:sz w:val="24"/>
          <w:szCs w:val="24"/>
        </w:rPr>
        <w:t xml:space="preserve"> </w:t>
      </w:r>
      <w:r w:rsidRPr="0082245C">
        <w:rPr>
          <w:rFonts w:ascii="Times New Roman" w:hAnsi="Times New Roman"/>
          <w:sz w:val="24"/>
          <w:szCs w:val="24"/>
        </w:rPr>
        <w:t xml:space="preserve">The maximum grant performance period is </w:t>
      </w:r>
      <w:r w:rsidR="007162C1" w:rsidRPr="0082245C">
        <w:rPr>
          <w:rFonts w:ascii="Times New Roman" w:hAnsi="Times New Roman"/>
          <w:sz w:val="24"/>
          <w:szCs w:val="24"/>
        </w:rPr>
        <w:t xml:space="preserve">24 </w:t>
      </w:r>
      <w:r w:rsidRPr="0082245C">
        <w:rPr>
          <w:rFonts w:ascii="Times New Roman" w:hAnsi="Times New Roman"/>
          <w:sz w:val="24"/>
          <w:szCs w:val="24"/>
        </w:rPr>
        <w:t>months.</w:t>
      </w:r>
      <w:r w:rsidR="00A7220B">
        <w:rPr>
          <w:rFonts w:ascii="Times New Roman" w:hAnsi="Times New Roman"/>
          <w:sz w:val="24"/>
          <w:szCs w:val="24"/>
        </w:rPr>
        <w:t xml:space="preserve"> </w:t>
      </w:r>
      <w:r w:rsidR="00F60D07">
        <w:rPr>
          <w:rFonts w:ascii="Times New Roman" w:hAnsi="Times New Roman"/>
          <w:sz w:val="24"/>
          <w:szCs w:val="24"/>
        </w:rPr>
        <w:t xml:space="preserve"> </w:t>
      </w:r>
      <w:r w:rsidR="007162C1" w:rsidRPr="0082245C">
        <w:rPr>
          <w:rFonts w:ascii="Times New Roman" w:hAnsi="Times New Roman"/>
          <w:sz w:val="24"/>
          <w:szCs w:val="24"/>
        </w:rPr>
        <w:t xml:space="preserve">An applicant can </w:t>
      </w:r>
      <w:r w:rsidRPr="0082245C">
        <w:rPr>
          <w:rFonts w:ascii="Times New Roman" w:hAnsi="Times New Roman"/>
          <w:sz w:val="24"/>
          <w:szCs w:val="24"/>
        </w:rPr>
        <w:t>request</w:t>
      </w:r>
      <w:r w:rsidR="007162C1" w:rsidRPr="0082245C">
        <w:rPr>
          <w:rFonts w:ascii="Times New Roman" w:hAnsi="Times New Roman"/>
          <w:sz w:val="24"/>
          <w:szCs w:val="24"/>
        </w:rPr>
        <w:t xml:space="preserve"> $</w:t>
      </w:r>
      <w:r w:rsidR="001C779A">
        <w:rPr>
          <w:rFonts w:ascii="Times New Roman" w:hAnsi="Times New Roman"/>
          <w:sz w:val="24"/>
          <w:szCs w:val="24"/>
        </w:rPr>
        <w:t>25</w:t>
      </w:r>
      <w:r w:rsidR="007162C1" w:rsidRPr="0082245C">
        <w:rPr>
          <w:rFonts w:ascii="Times New Roman" w:hAnsi="Times New Roman"/>
          <w:sz w:val="24"/>
          <w:szCs w:val="24"/>
        </w:rPr>
        <w:t>,000 to $</w:t>
      </w:r>
      <w:r w:rsidR="00505174">
        <w:rPr>
          <w:rFonts w:ascii="Times New Roman" w:hAnsi="Times New Roman"/>
          <w:sz w:val="24"/>
          <w:szCs w:val="24"/>
        </w:rPr>
        <w:t>40</w:t>
      </w:r>
      <w:r w:rsidR="007162C1" w:rsidRPr="0082245C">
        <w:rPr>
          <w:rFonts w:ascii="Times New Roman" w:hAnsi="Times New Roman"/>
          <w:sz w:val="24"/>
          <w:szCs w:val="24"/>
        </w:rPr>
        <w:t xml:space="preserve">,000 </w:t>
      </w:r>
      <w:r w:rsidR="006E0714" w:rsidRPr="0082245C">
        <w:rPr>
          <w:rFonts w:ascii="Times New Roman" w:hAnsi="Times New Roman"/>
          <w:sz w:val="24"/>
          <w:szCs w:val="24"/>
        </w:rPr>
        <w:t>per award</w:t>
      </w:r>
      <w:r w:rsidR="006E0714">
        <w:rPr>
          <w:rFonts w:ascii="Times New Roman" w:hAnsi="Times New Roman"/>
          <w:sz w:val="24"/>
          <w:szCs w:val="24"/>
        </w:rPr>
        <w:t>,</w:t>
      </w:r>
      <w:r w:rsidR="006E0714" w:rsidRPr="0082245C">
        <w:rPr>
          <w:rFonts w:ascii="Times New Roman" w:hAnsi="Times New Roman"/>
          <w:sz w:val="24"/>
          <w:szCs w:val="24"/>
        </w:rPr>
        <w:t xml:space="preserve"> </w:t>
      </w:r>
      <w:r w:rsidR="007162C1" w:rsidRPr="0082245C">
        <w:rPr>
          <w:rFonts w:ascii="Times New Roman" w:hAnsi="Times New Roman"/>
          <w:sz w:val="24"/>
          <w:szCs w:val="24"/>
        </w:rPr>
        <w:t>depending on the scope of the proposed</w:t>
      </w:r>
      <w:r w:rsidR="006F14FD">
        <w:rPr>
          <w:rFonts w:ascii="Times New Roman" w:hAnsi="Times New Roman"/>
          <w:sz w:val="24"/>
          <w:szCs w:val="24"/>
        </w:rPr>
        <w:t xml:space="preserve"> </w:t>
      </w:r>
      <w:r w:rsidR="005B1F7E">
        <w:rPr>
          <w:rFonts w:ascii="Times New Roman" w:hAnsi="Times New Roman"/>
          <w:sz w:val="24"/>
          <w:szCs w:val="24"/>
        </w:rPr>
        <w:t>effort</w:t>
      </w:r>
      <w:r w:rsidR="007162C1" w:rsidRPr="0082245C">
        <w:rPr>
          <w:rFonts w:ascii="Times New Roman" w:hAnsi="Times New Roman"/>
          <w:sz w:val="24"/>
          <w:szCs w:val="24"/>
        </w:rPr>
        <w:t>.</w:t>
      </w:r>
      <w:r w:rsidR="00A9685D">
        <w:rPr>
          <w:rFonts w:ascii="Times New Roman" w:hAnsi="Times New Roman"/>
          <w:sz w:val="24"/>
          <w:szCs w:val="24"/>
        </w:rPr>
        <w:t xml:space="preserve">  Awards under this NOFA will be made in the f</w:t>
      </w:r>
      <w:r w:rsidR="00DE7F2B">
        <w:rPr>
          <w:rFonts w:ascii="Times New Roman" w:hAnsi="Times New Roman"/>
          <w:sz w:val="24"/>
          <w:szCs w:val="24"/>
        </w:rPr>
        <w:t>orm of a Cooperative Agreement.  A</w:t>
      </w:r>
      <w:r w:rsidR="00297C93">
        <w:rPr>
          <w:rFonts w:ascii="Times New Roman" w:hAnsi="Times New Roman"/>
          <w:sz w:val="24"/>
          <w:szCs w:val="24"/>
        </w:rPr>
        <w:t xml:space="preserve"> Cooperative Agreement means that HUD</w:t>
      </w:r>
      <w:r w:rsidR="00DE7F2B">
        <w:rPr>
          <w:rFonts w:ascii="Times New Roman" w:hAnsi="Times New Roman"/>
          <w:sz w:val="24"/>
          <w:szCs w:val="24"/>
        </w:rPr>
        <w:t xml:space="preserve"> will have substantial involvement during </w:t>
      </w:r>
      <w:r w:rsidR="009A35D6">
        <w:rPr>
          <w:rFonts w:ascii="Times New Roman" w:hAnsi="Times New Roman"/>
          <w:sz w:val="24"/>
          <w:szCs w:val="24"/>
        </w:rPr>
        <w:t xml:space="preserve">the </w:t>
      </w:r>
      <w:r w:rsidR="00DE7F2B">
        <w:rPr>
          <w:rFonts w:ascii="Times New Roman" w:hAnsi="Times New Roman"/>
          <w:sz w:val="24"/>
          <w:szCs w:val="24"/>
        </w:rPr>
        <w:t>performance of the</w:t>
      </w:r>
      <w:r w:rsidR="009A35D6">
        <w:rPr>
          <w:rFonts w:ascii="Times New Roman" w:hAnsi="Times New Roman"/>
          <w:sz w:val="24"/>
          <w:szCs w:val="24"/>
        </w:rPr>
        <w:t xml:space="preserve"> </w:t>
      </w:r>
      <w:r w:rsidR="005B1F7E">
        <w:rPr>
          <w:rFonts w:ascii="Times New Roman" w:hAnsi="Times New Roman"/>
          <w:sz w:val="24"/>
          <w:szCs w:val="24"/>
        </w:rPr>
        <w:t>effort</w:t>
      </w:r>
      <w:r w:rsidR="00DE7F2B">
        <w:rPr>
          <w:rFonts w:ascii="Times New Roman" w:hAnsi="Times New Roman"/>
          <w:sz w:val="24"/>
          <w:szCs w:val="24"/>
        </w:rPr>
        <w:t xml:space="preserve"> project.</w:t>
      </w:r>
    </w:p>
    <w:p w:rsidR="00D33D40" w:rsidRDefault="009A12A7" w:rsidP="00943BF0">
      <w:pPr>
        <w:tabs>
          <w:tab w:val="left" w:pos="0"/>
          <w:tab w:val="left" w:pos="1152"/>
        </w:tabs>
        <w:suppressAutoHyphens/>
        <w:spacing w:after="0" w:line="480" w:lineRule="auto"/>
        <w:contextualSpacing/>
        <w:rPr>
          <w:rFonts w:ascii="Times New Roman" w:hAnsi="Times New Roman"/>
          <w:sz w:val="24"/>
          <w:szCs w:val="24"/>
        </w:rPr>
      </w:pPr>
      <w:r>
        <w:rPr>
          <w:rFonts w:ascii="Times New Roman" w:hAnsi="Times New Roman"/>
          <w:sz w:val="24"/>
          <w:szCs w:val="24"/>
        </w:rPr>
        <w:t xml:space="preserve"> </w:t>
      </w:r>
    </w:p>
    <w:p w:rsidR="00D33D40" w:rsidRDefault="00C05DE7" w:rsidP="00943BF0">
      <w:pPr>
        <w:tabs>
          <w:tab w:val="left" w:pos="0"/>
          <w:tab w:val="left" w:pos="360"/>
          <w:tab w:val="left" w:pos="1152"/>
        </w:tabs>
        <w:suppressAutoHyphens/>
        <w:spacing w:after="0" w:line="480" w:lineRule="auto"/>
        <w:contextualSpacing/>
        <w:rPr>
          <w:rFonts w:ascii="Times New Roman" w:hAnsi="Times New Roman"/>
          <w:bCs/>
          <w:sz w:val="24"/>
          <w:szCs w:val="24"/>
        </w:rPr>
      </w:pPr>
      <w:r w:rsidRPr="0082245C">
        <w:rPr>
          <w:rFonts w:ascii="Times New Roman" w:hAnsi="Times New Roman"/>
          <w:b/>
          <w:sz w:val="24"/>
          <w:szCs w:val="24"/>
        </w:rPr>
        <w:lastRenderedPageBreak/>
        <w:t>3.</w:t>
      </w:r>
      <w:r w:rsidRPr="0082245C">
        <w:rPr>
          <w:rFonts w:ascii="Times New Roman" w:hAnsi="Times New Roman"/>
          <w:sz w:val="24"/>
          <w:szCs w:val="24"/>
        </w:rPr>
        <w:t xml:space="preserve"> </w:t>
      </w:r>
      <w:r w:rsidRPr="0082245C">
        <w:rPr>
          <w:rFonts w:ascii="Times New Roman" w:hAnsi="Times New Roman"/>
          <w:b/>
          <w:bCs/>
          <w:sz w:val="24"/>
          <w:szCs w:val="24"/>
        </w:rPr>
        <w:t>Eligible Applicants</w:t>
      </w:r>
      <w:r w:rsidRPr="0082245C">
        <w:rPr>
          <w:rFonts w:ascii="Times New Roman" w:hAnsi="Times New Roman"/>
          <w:bCs/>
          <w:sz w:val="24"/>
          <w:szCs w:val="24"/>
        </w:rPr>
        <w:t>.</w:t>
      </w:r>
      <w:r w:rsidR="00331379" w:rsidRPr="00331379">
        <w:rPr>
          <w:rFonts w:ascii="Times New Roman" w:hAnsi="Times New Roman"/>
          <w:sz w:val="24"/>
          <w:szCs w:val="24"/>
        </w:rPr>
        <w:t xml:space="preserve"> </w:t>
      </w:r>
      <w:r w:rsidR="00297C93">
        <w:rPr>
          <w:rFonts w:ascii="Times New Roman" w:hAnsi="Times New Roman"/>
          <w:sz w:val="24"/>
          <w:szCs w:val="24"/>
        </w:rPr>
        <w:t xml:space="preserve"> </w:t>
      </w:r>
      <w:r w:rsidR="002F7E26">
        <w:rPr>
          <w:rFonts w:ascii="Times New Roman" w:hAnsi="Times New Roman"/>
          <w:sz w:val="24"/>
          <w:szCs w:val="24"/>
        </w:rPr>
        <w:t>Tribes and tribal organizations, n</w:t>
      </w:r>
      <w:r w:rsidR="00331379" w:rsidRPr="00F47E97">
        <w:rPr>
          <w:rFonts w:ascii="Times New Roman" w:hAnsi="Times New Roman"/>
          <w:sz w:val="24"/>
          <w:szCs w:val="24"/>
        </w:rPr>
        <w:t xml:space="preserve">onprofit organizations, foundations, think tanks, consortia, </w:t>
      </w:r>
      <w:r w:rsidR="006F14FD">
        <w:rPr>
          <w:rFonts w:ascii="Times New Roman" w:hAnsi="Times New Roman"/>
          <w:sz w:val="24"/>
          <w:szCs w:val="24"/>
        </w:rPr>
        <w:t>i</w:t>
      </w:r>
      <w:r w:rsidR="006F14FD" w:rsidRPr="00F47E97">
        <w:rPr>
          <w:rFonts w:ascii="Times New Roman" w:hAnsi="Times New Roman"/>
          <w:sz w:val="24"/>
          <w:szCs w:val="24"/>
        </w:rPr>
        <w:t xml:space="preserve">nstitutions </w:t>
      </w:r>
      <w:r w:rsidR="00331379" w:rsidRPr="00F47E97">
        <w:rPr>
          <w:rFonts w:ascii="Times New Roman" w:hAnsi="Times New Roman"/>
          <w:sz w:val="24"/>
          <w:szCs w:val="24"/>
        </w:rPr>
        <w:t>of higher education accredited by a national or regional accrediting agency recognized by the U.S. Department of Education</w:t>
      </w:r>
      <w:r w:rsidR="003029C1">
        <w:rPr>
          <w:rFonts w:ascii="Times New Roman" w:hAnsi="Times New Roman"/>
          <w:sz w:val="24"/>
          <w:szCs w:val="24"/>
        </w:rPr>
        <w:t>,</w:t>
      </w:r>
      <w:r w:rsidR="00331379" w:rsidRPr="00F47E97">
        <w:rPr>
          <w:rFonts w:ascii="Times New Roman" w:hAnsi="Times New Roman"/>
          <w:sz w:val="24"/>
          <w:szCs w:val="24"/>
        </w:rPr>
        <w:t xml:space="preserve"> and other entities that will sponsor a researcher, expert</w:t>
      </w:r>
      <w:r w:rsidR="00331379">
        <w:rPr>
          <w:rFonts w:ascii="Times New Roman" w:hAnsi="Times New Roman"/>
          <w:sz w:val="24"/>
          <w:szCs w:val="24"/>
        </w:rPr>
        <w:t xml:space="preserve"> or </w:t>
      </w:r>
      <w:r w:rsidR="00331379" w:rsidRPr="00F47E97">
        <w:rPr>
          <w:rFonts w:ascii="Times New Roman" w:hAnsi="Times New Roman"/>
          <w:sz w:val="24"/>
          <w:szCs w:val="24"/>
        </w:rPr>
        <w:t xml:space="preserve">analyst.  </w:t>
      </w:r>
      <w:r w:rsidR="00A7220B">
        <w:rPr>
          <w:rFonts w:ascii="Times New Roman" w:hAnsi="Times New Roman"/>
          <w:bCs/>
          <w:sz w:val="24"/>
          <w:szCs w:val="24"/>
        </w:rPr>
        <w:t xml:space="preserve"> </w:t>
      </w:r>
    </w:p>
    <w:p w:rsidR="000F086D" w:rsidRDefault="000F086D" w:rsidP="00943BF0">
      <w:pPr>
        <w:spacing w:after="0" w:line="480" w:lineRule="auto"/>
        <w:rPr>
          <w:rFonts w:ascii="Times New Roman" w:hAnsi="Times New Roman"/>
          <w:b/>
          <w:bCs/>
          <w:sz w:val="24"/>
          <w:szCs w:val="24"/>
        </w:rPr>
      </w:pPr>
    </w:p>
    <w:p w:rsidR="001C779A" w:rsidRDefault="001C779A" w:rsidP="00943BF0">
      <w:pPr>
        <w:spacing w:after="0" w:line="480" w:lineRule="auto"/>
        <w:rPr>
          <w:rFonts w:ascii="Times New Roman" w:hAnsi="Times New Roman"/>
          <w:b/>
          <w:bCs/>
          <w:sz w:val="24"/>
          <w:szCs w:val="24"/>
        </w:rPr>
      </w:pPr>
      <w:r w:rsidRPr="0082245C">
        <w:rPr>
          <w:rFonts w:ascii="Times New Roman" w:hAnsi="Times New Roman"/>
          <w:b/>
          <w:bCs/>
          <w:sz w:val="24"/>
          <w:szCs w:val="24"/>
        </w:rPr>
        <w:t>FULL TEXT OF ANNOUNCEMENT</w:t>
      </w:r>
      <w:r w:rsidRPr="0082245C">
        <w:rPr>
          <w:rFonts w:ascii="Times New Roman" w:hAnsi="Times New Roman"/>
          <w:sz w:val="24"/>
          <w:szCs w:val="24"/>
        </w:rPr>
        <w:t xml:space="preserve"> </w:t>
      </w:r>
    </w:p>
    <w:p w:rsidR="001C779A" w:rsidRDefault="001C779A" w:rsidP="00943BF0">
      <w:pPr>
        <w:suppressAutoHyphens/>
        <w:spacing w:after="0" w:line="480" w:lineRule="auto"/>
        <w:rPr>
          <w:rFonts w:ascii="Times New Roman" w:hAnsi="Times New Roman"/>
          <w:b/>
          <w:bCs/>
          <w:sz w:val="24"/>
          <w:szCs w:val="24"/>
        </w:rPr>
      </w:pPr>
      <w:r w:rsidRPr="0082245C">
        <w:rPr>
          <w:rFonts w:ascii="Times New Roman" w:hAnsi="Times New Roman"/>
          <w:b/>
          <w:bCs/>
          <w:sz w:val="24"/>
          <w:szCs w:val="24"/>
        </w:rPr>
        <w:t>I.</w:t>
      </w:r>
      <w:r>
        <w:rPr>
          <w:rFonts w:ascii="Times New Roman" w:hAnsi="Times New Roman"/>
          <w:b/>
          <w:bCs/>
          <w:sz w:val="24"/>
          <w:szCs w:val="24"/>
        </w:rPr>
        <w:t xml:space="preserve"> </w:t>
      </w:r>
      <w:r w:rsidRPr="0082245C">
        <w:rPr>
          <w:rFonts w:ascii="Times New Roman" w:hAnsi="Times New Roman"/>
          <w:b/>
          <w:bCs/>
          <w:sz w:val="24"/>
          <w:szCs w:val="24"/>
        </w:rPr>
        <w:t>Funding Opportunity Description</w:t>
      </w:r>
    </w:p>
    <w:p w:rsidR="001C779A" w:rsidRDefault="001C779A" w:rsidP="00943BF0">
      <w:pPr>
        <w:suppressAutoHyphens/>
        <w:spacing w:after="0" w:line="480" w:lineRule="auto"/>
        <w:rPr>
          <w:rFonts w:ascii="Times New Roman" w:hAnsi="Times New Roman"/>
          <w:sz w:val="24"/>
          <w:szCs w:val="24"/>
        </w:rPr>
      </w:pPr>
    </w:p>
    <w:p w:rsidR="001C779A" w:rsidRDefault="001C779A" w:rsidP="00943BF0">
      <w:pPr>
        <w:autoSpaceDE w:val="0"/>
        <w:autoSpaceDN w:val="0"/>
        <w:adjustRightInd w:val="0"/>
        <w:spacing w:after="0" w:line="480" w:lineRule="auto"/>
        <w:ind w:firstLine="720"/>
        <w:rPr>
          <w:rFonts w:ascii="Times New Roman" w:hAnsi="Times New Roman"/>
          <w:sz w:val="24"/>
          <w:szCs w:val="24"/>
        </w:rPr>
      </w:pPr>
      <w:r w:rsidRPr="008C1823">
        <w:rPr>
          <w:rFonts w:ascii="Times New Roman" w:hAnsi="Times New Roman"/>
          <w:sz w:val="24"/>
          <w:szCs w:val="24"/>
        </w:rPr>
        <w:t xml:space="preserve">HUD invites </w:t>
      </w:r>
      <w:r w:rsidR="009F635C">
        <w:rPr>
          <w:rFonts w:ascii="Times New Roman" w:hAnsi="Times New Roman"/>
          <w:sz w:val="24"/>
          <w:szCs w:val="24"/>
        </w:rPr>
        <w:t xml:space="preserve">applicants </w:t>
      </w:r>
      <w:r w:rsidRPr="008C1823">
        <w:rPr>
          <w:rFonts w:ascii="Times New Roman" w:hAnsi="Times New Roman"/>
          <w:sz w:val="24"/>
          <w:szCs w:val="24"/>
        </w:rPr>
        <w:t xml:space="preserve">to submit proposals for funding to </w:t>
      </w:r>
      <w:r w:rsidR="00505174">
        <w:rPr>
          <w:rFonts w:ascii="Times New Roman" w:hAnsi="Times New Roman"/>
          <w:sz w:val="24"/>
          <w:szCs w:val="24"/>
        </w:rPr>
        <w:t xml:space="preserve">develop, deploy, </w:t>
      </w:r>
      <w:r w:rsidR="00AD0CD8">
        <w:rPr>
          <w:rFonts w:ascii="Times New Roman" w:hAnsi="Times New Roman"/>
          <w:sz w:val="24"/>
          <w:szCs w:val="24"/>
        </w:rPr>
        <w:t xml:space="preserve">and </w:t>
      </w:r>
      <w:r w:rsidR="00505174">
        <w:rPr>
          <w:rFonts w:ascii="Times New Roman" w:hAnsi="Times New Roman"/>
          <w:sz w:val="24"/>
          <w:szCs w:val="24"/>
        </w:rPr>
        <w:t xml:space="preserve">disseminate methods of </w:t>
      </w:r>
      <w:r w:rsidRPr="008C1823">
        <w:rPr>
          <w:rFonts w:ascii="Times New Roman" w:hAnsi="Times New Roman"/>
          <w:sz w:val="24"/>
          <w:szCs w:val="24"/>
        </w:rPr>
        <w:t xml:space="preserve">sustainable </w:t>
      </w:r>
      <w:r>
        <w:rPr>
          <w:rFonts w:ascii="Times New Roman" w:hAnsi="Times New Roman"/>
          <w:sz w:val="24"/>
          <w:szCs w:val="24"/>
        </w:rPr>
        <w:t xml:space="preserve">construction </w:t>
      </w:r>
      <w:r w:rsidRPr="008C1823">
        <w:rPr>
          <w:rFonts w:ascii="Times New Roman" w:hAnsi="Times New Roman"/>
          <w:sz w:val="24"/>
          <w:szCs w:val="24"/>
        </w:rPr>
        <w:t xml:space="preserve">suitable for use in Native American housing.  HUD is </w:t>
      </w:r>
      <w:r w:rsidRPr="008F4288">
        <w:rPr>
          <w:rFonts w:ascii="Times New Roman" w:hAnsi="Times New Roman"/>
          <w:sz w:val="24"/>
          <w:szCs w:val="24"/>
        </w:rPr>
        <w:t xml:space="preserve">looking for applications </w:t>
      </w:r>
      <w:r w:rsidR="00507C90">
        <w:rPr>
          <w:rFonts w:ascii="Times New Roman" w:hAnsi="Times New Roman"/>
          <w:sz w:val="24"/>
          <w:szCs w:val="24"/>
        </w:rPr>
        <w:t>o</w:t>
      </w:r>
      <w:r>
        <w:rPr>
          <w:rFonts w:ascii="Times New Roman" w:hAnsi="Times New Roman"/>
          <w:sz w:val="24"/>
          <w:szCs w:val="24"/>
        </w:rPr>
        <w:t xml:space="preserve">n </w:t>
      </w:r>
      <w:r w:rsidR="00507C90">
        <w:rPr>
          <w:rFonts w:ascii="Times New Roman" w:hAnsi="Times New Roman"/>
          <w:sz w:val="24"/>
          <w:szCs w:val="24"/>
        </w:rPr>
        <w:t xml:space="preserve">curriculum development/training and information dissemination related to sustainable construction in </w:t>
      </w:r>
      <w:r>
        <w:rPr>
          <w:rFonts w:ascii="Times New Roman" w:hAnsi="Times New Roman"/>
          <w:sz w:val="24"/>
          <w:szCs w:val="24"/>
        </w:rPr>
        <w:t>four b</w:t>
      </w:r>
      <w:r w:rsidR="00505174">
        <w:rPr>
          <w:rFonts w:ascii="Times New Roman" w:hAnsi="Times New Roman"/>
          <w:sz w:val="24"/>
          <w:szCs w:val="24"/>
        </w:rPr>
        <w:t>roa</w:t>
      </w:r>
      <w:r>
        <w:rPr>
          <w:rFonts w:ascii="Times New Roman" w:hAnsi="Times New Roman"/>
          <w:sz w:val="24"/>
          <w:szCs w:val="24"/>
        </w:rPr>
        <w:t>d areas: moisture management, retrofit strategies, home performance verification, and</w:t>
      </w:r>
      <w:r w:rsidR="00507C90">
        <w:rPr>
          <w:rFonts w:ascii="Times New Roman" w:hAnsi="Times New Roman"/>
          <w:sz w:val="24"/>
          <w:szCs w:val="24"/>
        </w:rPr>
        <w:t xml:space="preserve"> sustainable construction fundamentals</w:t>
      </w:r>
      <w:r>
        <w:rPr>
          <w:rFonts w:ascii="Times New Roman" w:hAnsi="Times New Roman"/>
          <w:sz w:val="24"/>
          <w:szCs w:val="24"/>
        </w:rPr>
        <w:t xml:space="preserve">.  </w:t>
      </w:r>
      <w:r w:rsidRPr="008C1823">
        <w:rPr>
          <w:rFonts w:ascii="Melior" w:hAnsi="Melior" w:cs="Melior"/>
          <w:sz w:val="18"/>
          <w:szCs w:val="18"/>
        </w:rPr>
        <w:t xml:space="preserve"> </w:t>
      </w:r>
    </w:p>
    <w:p w:rsidR="001C779A" w:rsidRPr="009213A0" w:rsidRDefault="001C779A" w:rsidP="009213A0">
      <w:pPr>
        <w:suppressAutoHyphens/>
        <w:spacing w:after="0" w:line="480" w:lineRule="auto"/>
        <w:ind w:firstLine="630"/>
        <w:rPr>
          <w:rFonts w:ascii="Times New Roman" w:hAnsi="Times New Roman"/>
          <w:b/>
          <w:sz w:val="24"/>
          <w:szCs w:val="24"/>
        </w:rPr>
      </w:pPr>
    </w:p>
    <w:p w:rsidR="001C779A" w:rsidRPr="009213A0" w:rsidRDefault="001C779A" w:rsidP="009213A0">
      <w:pPr>
        <w:tabs>
          <w:tab w:val="left" w:pos="1152"/>
        </w:tabs>
        <w:spacing w:after="0" w:line="480" w:lineRule="auto"/>
        <w:contextualSpacing/>
        <w:rPr>
          <w:rFonts w:ascii="Times New Roman" w:hAnsi="Times New Roman"/>
          <w:b/>
          <w:sz w:val="24"/>
          <w:szCs w:val="24"/>
        </w:rPr>
      </w:pPr>
      <w:r w:rsidRPr="009213A0">
        <w:rPr>
          <w:rFonts w:ascii="Times New Roman" w:hAnsi="Times New Roman"/>
          <w:b/>
          <w:sz w:val="24"/>
          <w:szCs w:val="24"/>
        </w:rPr>
        <w:t>A. Background</w:t>
      </w:r>
    </w:p>
    <w:p w:rsidR="002D22E4" w:rsidRPr="002D22E4" w:rsidRDefault="009213A0" w:rsidP="009213A0">
      <w:pPr>
        <w:spacing w:after="0" w:line="480" w:lineRule="auto"/>
        <w:ind w:firstLine="720"/>
        <w:rPr>
          <w:rFonts w:ascii="Times New Roman" w:hAnsi="Times New Roman"/>
          <w:sz w:val="24"/>
          <w:szCs w:val="24"/>
        </w:rPr>
      </w:pPr>
      <w:r w:rsidRPr="009213A0">
        <w:rPr>
          <w:rFonts w:ascii="Times New Roman" w:hAnsi="Times New Roman"/>
          <w:sz w:val="24"/>
          <w:szCs w:val="24"/>
        </w:rPr>
        <w:t>HUD’s objective</w:t>
      </w:r>
      <w:r w:rsidRPr="00F702CB">
        <w:rPr>
          <w:rFonts w:ascii="Times New Roman" w:hAnsi="Times New Roman"/>
          <w:sz w:val="24"/>
          <w:szCs w:val="24"/>
        </w:rPr>
        <w:t xml:space="preserve"> in issuing this NOFA is to </w:t>
      </w:r>
      <w:r>
        <w:rPr>
          <w:rFonts w:ascii="Times New Roman" w:hAnsi="Times New Roman"/>
          <w:sz w:val="24"/>
          <w:szCs w:val="24"/>
        </w:rPr>
        <w:t xml:space="preserve">identify and </w:t>
      </w:r>
      <w:r w:rsidRPr="00F702CB">
        <w:rPr>
          <w:rFonts w:ascii="Times New Roman" w:hAnsi="Times New Roman"/>
          <w:sz w:val="24"/>
          <w:szCs w:val="24"/>
        </w:rPr>
        <w:t xml:space="preserve">promote </w:t>
      </w:r>
      <w:r>
        <w:rPr>
          <w:rFonts w:ascii="Times New Roman" w:hAnsi="Times New Roman"/>
          <w:sz w:val="24"/>
          <w:szCs w:val="24"/>
        </w:rPr>
        <w:t xml:space="preserve">the use of sustainable construction in tribal housing.  </w:t>
      </w:r>
      <w:r w:rsidRPr="008F4288">
        <w:rPr>
          <w:rFonts w:ascii="Times New Roman" w:hAnsi="Times New Roman"/>
          <w:sz w:val="24"/>
          <w:szCs w:val="24"/>
        </w:rPr>
        <w:t xml:space="preserve">The Fiscal Year 2010 budget provided funding for “a </w:t>
      </w:r>
      <w:r w:rsidRPr="002D22E4">
        <w:rPr>
          <w:rFonts w:ascii="Times New Roman" w:hAnsi="Times New Roman"/>
          <w:sz w:val="24"/>
          <w:szCs w:val="24"/>
        </w:rPr>
        <w:t xml:space="preserve">demonstration of sustainable building practices on Native American lands.”  This NOFA responds to the appropriation and builds on previous work by HUD and others.  </w:t>
      </w:r>
      <w:r w:rsidR="002D22E4">
        <w:rPr>
          <w:rFonts w:ascii="Times New Roman" w:hAnsi="Times New Roman"/>
          <w:sz w:val="24"/>
          <w:szCs w:val="24"/>
        </w:rPr>
        <w:t>Sustainable construction mean</w:t>
      </w:r>
      <w:r w:rsidR="000F086D">
        <w:rPr>
          <w:rFonts w:ascii="Times New Roman" w:hAnsi="Times New Roman"/>
          <w:sz w:val="24"/>
          <w:szCs w:val="24"/>
        </w:rPr>
        <w:t>s</w:t>
      </w:r>
      <w:r w:rsidR="002D22E4">
        <w:rPr>
          <w:rFonts w:ascii="Times New Roman" w:hAnsi="Times New Roman"/>
          <w:sz w:val="24"/>
          <w:szCs w:val="24"/>
        </w:rPr>
        <w:t xml:space="preserve"> the</w:t>
      </w:r>
      <w:r w:rsidR="002D22E4" w:rsidRPr="002D22E4">
        <w:rPr>
          <w:rFonts w:ascii="Times New Roman" w:hAnsi="Times New Roman"/>
          <w:sz w:val="24"/>
          <w:szCs w:val="24"/>
        </w:rPr>
        <w:t xml:space="preserve"> structure and </w:t>
      </w:r>
      <w:r w:rsidR="002D22E4">
        <w:rPr>
          <w:rFonts w:ascii="Times New Roman" w:hAnsi="Times New Roman"/>
          <w:sz w:val="24"/>
          <w:szCs w:val="24"/>
        </w:rPr>
        <w:t>building</w:t>
      </w:r>
      <w:r w:rsidR="002D22E4" w:rsidRPr="002D22E4">
        <w:rPr>
          <w:rFonts w:ascii="Times New Roman" w:hAnsi="Times New Roman"/>
          <w:sz w:val="24"/>
          <w:szCs w:val="24"/>
        </w:rPr>
        <w:t xml:space="preserve"> process is environmentally responsible and resource-efficient throughout a building's life-cycle: from siting to design, construction, operation, maintenance, renovation, and demolition. </w:t>
      </w:r>
      <w:r w:rsidR="002D22E4">
        <w:rPr>
          <w:rFonts w:ascii="Times New Roman" w:hAnsi="Times New Roman"/>
          <w:sz w:val="24"/>
          <w:szCs w:val="24"/>
        </w:rPr>
        <w:t xml:space="preserve"> </w:t>
      </w:r>
      <w:r w:rsidR="002D22E4" w:rsidRPr="002D22E4">
        <w:rPr>
          <w:rFonts w:ascii="Times New Roman" w:hAnsi="Times New Roman"/>
          <w:sz w:val="24"/>
          <w:szCs w:val="24"/>
        </w:rPr>
        <w:t>This practice expands and complements the classical building design concerns of economy, utility, durability, and comfort.</w:t>
      </w:r>
    </w:p>
    <w:p w:rsidR="0001683E" w:rsidRPr="0001683E" w:rsidRDefault="0001683E" w:rsidP="0001683E">
      <w:pPr>
        <w:spacing w:after="0" w:line="480" w:lineRule="auto"/>
        <w:ind w:firstLine="720"/>
        <w:rPr>
          <w:rFonts w:ascii="Times New Roman" w:hAnsi="Times New Roman"/>
          <w:sz w:val="24"/>
          <w:szCs w:val="24"/>
        </w:rPr>
      </w:pPr>
      <w:r w:rsidRPr="002D22E4">
        <w:rPr>
          <w:rFonts w:ascii="Times New Roman" w:hAnsi="Times New Roman"/>
          <w:sz w:val="24"/>
          <w:szCs w:val="24"/>
        </w:rPr>
        <w:lastRenderedPageBreak/>
        <w:t>In 1996 HUD condu</w:t>
      </w:r>
      <w:r>
        <w:rPr>
          <w:rFonts w:ascii="Times New Roman" w:hAnsi="Times New Roman"/>
          <w:sz w:val="24"/>
          <w:szCs w:val="24"/>
        </w:rPr>
        <w:t>cted a needs assessment of Native American housing</w:t>
      </w:r>
      <w:r w:rsidRPr="0001683E">
        <w:rPr>
          <w:rStyle w:val="FootnoteReference"/>
          <w:rFonts w:ascii="Times New Roman" w:hAnsi="Times New Roman"/>
          <w:sz w:val="24"/>
          <w:szCs w:val="24"/>
        </w:rPr>
        <w:footnoteReference w:id="1"/>
      </w:r>
      <w:r>
        <w:rPr>
          <w:rFonts w:ascii="Times New Roman" w:hAnsi="Times New Roman"/>
          <w:sz w:val="24"/>
          <w:szCs w:val="24"/>
        </w:rPr>
        <w:t>.  That study found that</w:t>
      </w:r>
      <w:r w:rsidRPr="0001683E">
        <w:rPr>
          <w:rFonts w:ascii="Times New Roman" w:hAnsi="Times New Roman"/>
          <w:sz w:val="24"/>
          <w:szCs w:val="24"/>
        </w:rPr>
        <w:t xml:space="preserve">, </w:t>
      </w:r>
    </w:p>
    <w:p w:rsidR="0001683E" w:rsidRPr="0001683E" w:rsidRDefault="0001683E" w:rsidP="0001683E">
      <w:pPr>
        <w:pStyle w:val="ListParagraph"/>
        <w:numPr>
          <w:ilvl w:val="0"/>
          <w:numId w:val="61"/>
        </w:numPr>
        <w:spacing w:after="0" w:line="480" w:lineRule="auto"/>
        <w:ind w:left="720"/>
        <w:rPr>
          <w:rFonts w:ascii="Times New Roman" w:hAnsi="Times New Roman"/>
          <w:sz w:val="24"/>
          <w:szCs w:val="24"/>
        </w:rPr>
      </w:pPr>
      <w:r w:rsidRPr="0001683E">
        <w:rPr>
          <w:rFonts w:ascii="Times New Roman" w:hAnsi="Times New Roman"/>
          <w:sz w:val="24"/>
          <w:szCs w:val="24"/>
        </w:rPr>
        <w:t>“The housing problems of American Indians and Alaska Natives remain considerably more severe than those of non-Indians in all parts of America. This is particularly so in reservations and other Tribal Areas…”</w:t>
      </w:r>
    </w:p>
    <w:p w:rsidR="0001683E" w:rsidRPr="0001683E" w:rsidRDefault="0001683E" w:rsidP="0001683E">
      <w:pPr>
        <w:pStyle w:val="ListParagraph"/>
        <w:numPr>
          <w:ilvl w:val="0"/>
          <w:numId w:val="61"/>
        </w:numPr>
        <w:spacing w:after="0" w:line="480" w:lineRule="auto"/>
        <w:ind w:left="720"/>
        <w:rPr>
          <w:rFonts w:ascii="Times New Roman" w:hAnsi="Times New Roman"/>
          <w:sz w:val="24"/>
          <w:szCs w:val="24"/>
        </w:rPr>
      </w:pPr>
      <w:r w:rsidRPr="0001683E">
        <w:rPr>
          <w:rFonts w:ascii="Times New Roman" w:hAnsi="Times New Roman"/>
          <w:sz w:val="24"/>
          <w:szCs w:val="24"/>
        </w:rPr>
        <w:t>“Even among Tribal Areas, there is tremendous diversity, ranging from extremely isolated and poor tribes to somewhat better-off tribes located nearer metropolitan labor and housing markets.”</w:t>
      </w:r>
    </w:p>
    <w:p w:rsidR="0001683E" w:rsidRPr="002D22E4" w:rsidRDefault="0001683E" w:rsidP="002D22E4">
      <w:pPr>
        <w:pStyle w:val="ListParagraph"/>
        <w:numPr>
          <w:ilvl w:val="0"/>
          <w:numId w:val="61"/>
        </w:numPr>
        <w:spacing w:after="0" w:line="480" w:lineRule="auto"/>
        <w:ind w:left="720"/>
        <w:rPr>
          <w:rFonts w:ascii="Times New Roman" w:hAnsi="Times New Roman"/>
          <w:sz w:val="24"/>
          <w:szCs w:val="24"/>
        </w:rPr>
      </w:pPr>
      <w:r w:rsidRPr="0001683E">
        <w:rPr>
          <w:rFonts w:ascii="Times New Roman" w:hAnsi="Times New Roman"/>
          <w:sz w:val="24"/>
          <w:szCs w:val="24"/>
        </w:rPr>
        <w:t xml:space="preserve">“Housing produced under HUD’s Indian housing programs does have defects, but its availability has substantially improved living conditions for thousands of families. This </w:t>
      </w:r>
      <w:r w:rsidRPr="002D22E4">
        <w:rPr>
          <w:rFonts w:ascii="Times New Roman" w:hAnsi="Times New Roman"/>
          <w:sz w:val="24"/>
          <w:szCs w:val="24"/>
        </w:rPr>
        <w:t>housing stock accommodates about one fourth of all Native American households living in Tribal Areas.”</w:t>
      </w:r>
    </w:p>
    <w:p w:rsidR="002D22E4" w:rsidRPr="002D22E4" w:rsidRDefault="00EE3BAF" w:rsidP="002D22E4">
      <w:pPr>
        <w:pStyle w:val="ListParagraph"/>
        <w:spacing w:after="0" w:line="480" w:lineRule="auto"/>
        <w:ind w:left="0"/>
        <w:contextualSpacing w:val="0"/>
        <w:rPr>
          <w:rFonts w:ascii="Times New Roman" w:hAnsi="Times New Roman"/>
          <w:sz w:val="24"/>
          <w:szCs w:val="24"/>
        </w:rPr>
      </w:pPr>
      <w:r w:rsidRPr="002D22E4">
        <w:rPr>
          <w:rFonts w:ascii="Times New Roman" w:hAnsi="Times New Roman"/>
          <w:sz w:val="24"/>
          <w:szCs w:val="24"/>
        </w:rPr>
        <w:t>The issues noted in the HUD study suggest the need for sustainable construction to improve tribal housing.  Currently t</w:t>
      </w:r>
      <w:r w:rsidR="009213A0" w:rsidRPr="002D22E4">
        <w:rPr>
          <w:rFonts w:ascii="Times New Roman" w:hAnsi="Times New Roman"/>
          <w:sz w:val="24"/>
          <w:szCs w:val="24"/>
        </w:rPr>
        <w:t xml:space="preserve">here are many </w:t>
      </w:r>
      <w:r w:rsidR="00C107F8" w:rsidRPr="002D22E4">
        <w:rPr>
          <w:rFonts w:ascii="Times New Roman" w:hAnsi="Times New Roman"/>
          <w:sz w:val="24"/>
          <w:szCs w:val="24"/>
        </w:rPr>
        <w:t xml:space="preserve">stakeholders </w:t>
      </w:r>
      <w:r w:rsidR="009213A0" w:rsidRPr="002D22E4">
        <w:rPr>
          <w:rFonts w:ascii="Times New Roman" w:hAnsi="Times New Roman"/>
          <w:sz w:val="24"/>
          <w:szCs w:val="24"/>
        </w:rPr>
        <w:t xml:space="preserve">working independently to build the capacity of </w:t>
      </w:r>
      <w:r w:rsidR="00C107F8" w:rsidRPr="002D22E4">
        <w:rPr>
          <w:rFonts w:ascii="Times New Roman" w:hAnsi="Times New Roman"/>
          <w:sz w:val="24"/>
          <w:szCs w:val="24"/>
        </w:rPr>
        <w:t>Native American Tribes and tribally designated housing entities (TDHEs)</w:t>
      </w:r>
      <w:r w:rsidR="009213A0" w:rsidRPr="002D22E4">
        <w:rPr>
          <w:rFonts w:ascii="Times New Roman" w:hAnsi="Times New Roman"/>
          <w:sz w:val="24"/>
          <w:szCs w:val="24"/>
        </w:rPr>
        <w:t xml:space="preserve"> to successfully conduct sustainable construction on tribal lands.  </w:t>
      </w:r>
      <w:r w:rsidR="00C107F8" w:rsidRPr="002D22E4">
        <w:rPr>
          <w:rFonts w:ascii="Times New Roman" w:hAnsi="Times New Roman"/>
          <w:sz w:val="24"/>
          <w:szCs w:val="24"/>
        </w:rPr>
        <w:t xml:space="preserve">Several tribes have been successful in developing sustainable housing.  </w:t>
      </w:r>
      <w:r w:rsidR="002D22E4">
        <w:rPr>
          <w:rFonts w:ascii="Times New Roman" w:hAnsi="Times New Roman"/>
          <w:sz w:val="24"/>
          <w:szCs w:val="24"/>
        </w:rPr>
        <w:t>For example, t</w:t>
      </w:r>
      <w:r w:rsidR="002D22E4" w:rsidRPr="002D22E4">
        <w:rPr>
          <w:rFonts w:ascii="Times New Roman" w:hAnsi="Times New Roman"/>
          <w:sz w:val="24"/>
          <w:szCs w:val="24"/>
        </w:rPr>
        <w:t>he Penobscot Indian Nation of Indi</w:t>
      </w:r>
      <w:r w:rsidR="002D22E4">
        <w:rPr>
          <w:rFonts w:ascii="Times New Roman" w:hAnsi="Times New Roman"/>
          <w:sz w:val="24"/>
          <w:szCs w:val="24"/>
        </w:rPr>
        <w:t>an Island, Maine constructed 6 new</w:t>
      </w:r>
      <w:r w:rsidR="002D22E4" w:rsidRPr="002D22E4">
        <w:rPr>
          <w:rFonts w:ascii="Times New Roman" w:hAnsi="Times New Roman"/>
          <w:sz w:val="24"/>
          <w:szCs w:val="24"/>
        </w:rPr>
        <w:t xml:space="preserve"> L</w:t>
      </w:r>
      <w:r w:rsidR="007C1C51">
        <w:rPr>
          <w:rFonts w:ascii="Times New Roman" w:hAnsi="Times New Roman"/>
          <w:sz w:val="24"/>
          <w:szCs w:val="24"/>
        </w:rPr>
        <w:t xml:space="preserve">eadership in </w:t>
      </w:r>
      <w:r w:rsidR="002D22E4" w:rsidRPr="002D22E4">
        <w:rPr>
          <w:rFonts w:ascii="Times New Roman" w:hAnsi="Times New Roman"/>
          <w:sz w:val="24"/>
          <w:szCs w:val="24"/>
        </w:rPr>
        <w:t>E</w:t>
      </w:r>
      <w:r w:rsidR="007C1C51">
        <w:rPr>
          <w:rFonts w:ascii="Times New Roman" w:hAnsi="Times New Roman"/>
          <w:sz w:val="24"/>
          <w:szCs w:val="24"/>
        </w:rPr>
        <w:t xml:space="preserve">nergy and </w:t>
      </w:r>
      <w:r w:rsidR="0021447E" w:rsidRPr="002D22E4">
        <w:rPr>
          <w:rFonts w:ascii="Times New Roman" w:hAnsi="Times New Roman"/>
          <w:sz w:val="24"/>
          <w:szCs w:val="24"/>
        </w:rPr>
        <w:t>E</w:t>
      </w:r>
      <w:r w:rsidR="0021447E">
        <w:rPr>
          <w:rFonts w:ascii="Times New Roman" w:hAnsi="Times New Roman"/>
          <w:sz w:val="24"/>
          <w:szCs w:val="24"/>
        </w:rPr>
        <w:t>nvironmental</w:t>
      </w:r>
      <w:r w:rsidR="007C1C51">
        <w:rPr>
          <w:rFonts w:ascii="Times New Roman" w:hAnsi="Times New Roman"/>
          <w:sz w:val="24"/>
          <w:szCs w:val="24"/>
        </w:rPr>
        <w:t xml:space="preserve"> </w:t>
      </w:r>
      <w:r w:rsidR="002D22E4" w:rsidRPr="002D22E4">
        <w:rPr>
          <w:rFonts w:ascii="Times New Roman" w:hAnsi="Times New Roman"/>
          <w:sz w:val="24"/>
          <w:szCs w:val="24"/>
        </w:rPr>
        <w:t>D</w:t>
      </w:r>
      <w:r w:rsidR="007C1C51">
        <w:rPr>
          <w:rFonts w:ascii="Times New Roman" w:hAnsi="Times New Roman"/>
          <w:sz w:val="24"/>
          <w:szCs w:val="24"/>
        </w:rPr>
        <w:t>esign (LEED)</w:t>
      </w:r>
      <w:r w:rsidR="002D22E4" w:rsidRPr="002D22E4">
        <w:rPr>
          <w:rFonts w:ascii="Times New Roman" w:hAnsi="Times New Roman"/>
          <w:sz w:val="24"/>
          <w:szCs w:val="24"/>
        </w:rPr>
        <w:t xml:space="preserve"> </w:t>
      </w:r>
      <w:r w:rsidR="002D22E4">
        <w:rPr>
          <w:rFonts w:ascii="Times New Roman" w:hAnsi="Times New Roman"/>
          <w:sz w:val="24"/>
          <w:szCs w:val="24"/>
        </w:rPr>
        <w:t>Gold Certified housing u</w:t>
      </w:r>
      <w:r w:rsidR="002D22E4" w:rsidRPr="002D22E4">
        <w:rPr>
          <w:rFonts w:ascii="Times New Roman" w:hAnsi="Times New Roman"/>
          <w:sz w:val="24"/>
          <w:szCs w:val="24"/>
        </w:rPr>
        <w:t>nits that are aesthetically pleasing.  As a part of the certification, solar hot water heaters, energy star appliances, L</w:t>
      </w:r>
      <w:r w:rsidR="007C1C51">
        <w:rPr>
          <w:rFonts w:ascii="Times New Roman" w:hAnsi="Times New Roman"/>
          <w:sz w:val="24"/>
          <w:szCs w:val="24"/>
        </w:rPr>
        <w:t xml:space="preserve">ight-emitting </w:t>
      </w:r>
      <w:r w:rsidR="002D22E4" w:rsidRPr="002D22E4">
        <w:rPr>
          <w:rFonts w:ascii="Times New Roman" w:hAnsi="Times New Roman"/>
          <w:sz w:val="24"/>
          <w:szCs w:val="24"/>
        </w:rPr>
        <w:t>D</w:t>
      </w:r>
      <w:r w:rsidR="007C1C51">
        <w:rPr>
          <w:rFonts w:ascii="Times New Roman" w:hAnsi="Times New Roman"/>
          <w:sz w:val="24"/>
          <w:szCs w:val="24"/>
        </w:rPr>
        <w:t>iode (LED)</w:t>
      </w:r>
      <w:r w:rsidR="002D22E4" w:rsidRPr="002D22E4">
        <w:rPr>
          <w:rFonts w:ascii="Times New Roman" w:hAnsi="Times New Roman"/>
          <w:sz w:val="24"/>
          <w:szCs w:val="24"/>
        </w:rPr>
        <w:t xml:space="preserve"> </w:t>
      </w:r>
      <w:r w:rsidR="002D22E4">
        <w:rPr>
          <w:rFonts w:ascii="Times New Roman" w:hAnsi="Times New Roman"/>
          <w:sz w:val="24"/>
          <w:szCs w:val="24"/>
        </w:rPr>
        <w:t xml:space="preserve">light </w:t>
      </w:r>
      <w:r w:rsidR="002D22E4" w:rsidRPr="002D22E4">
        <w:rPr>
          <w:rFonts w:ascii="Times New Roman" w:hAnsi="Times New Roman"/>
          <w:sz w:val="24"/>
          <w:szCs w:val="24"/>
        </w:rPr>
        <w:t xml:space="preserve">fixtures, programmable thermostats and energy efficient furnaces were installed in all of the </w:t>
      </w:r>
      <w:r w:rsidR="002D22E4" w:rsidRPr="002D22E4">
        <w:rPr>
          <w:rFonts w:ascii="Times New Roman" w:hAnsi="Times New Roman"/>
          <w:sz w:val="24"/>
          <w:szCs w:val="24"/>
        </w:rPr>
        <w:lastRenderedPageBreak/>
        <w:t xml:space="preserve">units.  These homes have reduced their electricity consumption by 66% and their fuel consumption by more than 50%.  </w:t>
      </w:r>
    </w:p>
    <w:p w:rsidR="009213A0" w:rsidRPr="002D22E4" w:rsidRDefault="009213A0" w:rsidP="002D22E4">
      <w:pPr>
        <w:tabs>
          <w:tab w:val="left" w:pos="360"/>
        </w:tabs>
        <w:spacing w:after="0" w:line="480" w:lineRule="auto"/>
        <w:ind w:firstLine="720"/>
        <w:rPr>
          <w:rFonts w:ascii="Times New Roman" w:hAnsi="Times New Roman"/>
          <w:sz w:val="24"/>
          <w:szCs w:val="24"/>
        </w:rPr>
      </w:pPr>
    </w:p>
    <w:p w:rsidR="001C779A" w:rsidRPr="00D00460" w:rsidRDefault="001C779A" w:rsidP="00943BF0">
      <w:pPr>
        <w:tabs>
          <w:tab w:val="left" w:pos="1152"/>
        </w:tabs>
        <w:spacing w:line="480" w:lineRule="auto"/>
        <w:contextualSpacing/>
        <w:rPr>
          <w:rFonts w:ascii="Times New Roman" w:hAnsi="Times New Roman"/>
          <w:b/>
          <w:sz w:val="24"/>
          <w:szCs w:val="24"/>
        </w:rPr>
      </w:pPr>
      <w:r w:rsidRPr="00D00460">
        <w:rPr>
          <w:rFonts w:ascii="Times New Roman" w:hAnsi="Times New Roman"/>
          <w:b/>
          <w:sz w:val="24"/>
          <w:szCs w:val="24"/>
        </w:rPr>
        <w:t xml:space="preserve">B. Goals of </w:t>
      </w:r>
      <w:r w:rsidR="005B1F7E">
        <w:rPr>
          <w:rFonts w:ascii="Times New Roman" w:hAnsi="Times New Roman"/>
          <w:b/>
          <w:sz w:val="24"/>
          <w:szCs w:val="24"/>
        </w:rPr>
        <w:t>Effort</w:t>
      </w:r>
    </w:p>
    <w:p w:rsidR="001C779A" w:rsidRDefault="006842A0" w:rsidP="00943BF0">
      <w:pPr>
        <w:autoSpaceDE w:val="0"/>
        <w:autoSpaceDN w:val="0"/>
        <w:adjustRightInd w:val="0"/>
        <w:spacing w:after="0" w:line="480" w:lineRule="auto"/>
        <w:ind w:firstLine="720"/>
        <w:rPr>
          <w:rFonts w:ascii="Times New Roman" w:hAnsi="Times New Roman"/>
          <w:color w:val="000000"/>
          <w:sz w:val="24"/>
          <w:szCs w:val="24"/>
        </w:rPr>
      </w:pPr>
      <w:r>
        <w:rPr>
          <w:rFonts w:ascii="Times New Roman" w:hAnsi="Times New Roman"/>
          <w:color w:val="000000"/>
          <w:sz w:val="24"/>
          <w:szCs w:val="24"/>
        </w:rPr>
        <w:t>A</w:t>
      </w:r>
      <w:r w:rsidR="001C779A" w:rsidRPr="008F4288">
        <w:rPr>
          <w:rFonts w:ascii="Times New Roman" w:hAnsi="Times New Roman"/>
          <w:color w:val="000000"/>
          <w:sz w:val="24"/>
          <w:szCs w:val="24"/>
        </w:rPr>
        <w:t xml:space="preserve">ctivities performed under the Sustainable </w:t>
      </w:r>
      <w:r w:rsidR="001C779A">
        <w:rPr>
          <w:rFonts w:ascii="Times New Roman" w:hAnsi="Times New Roman"/>
          <w:color w:val="000000"/>
          <w:sz w:val="24"/>
          <w:szCs w:val="24"/>
        </w:rPr>
        <w:t>Construction in Indian Country</w:t>
      </w:r>
      <w:r w:rsidR="001C779A" w:rsidRPr="008F4288">
        <w:rPr>
          <w:rFonts w:ascii="Times New Roman" w:hAnsi="Times New Roman"/>
          <w:color w:val="000000"/>
          <w:sz w:val="24"/>
          <w:szCs w:val="24"/>
        </w:rPr>
        <w:t xml:space="preserve"> Grant Program should be original and result in contributions to </w:t>
      </w:r>
      <w:r w:rsidR="00507C90">
        <w:rPr>
          <w:rFonts w:ascii="Times New Roman" w:hAnsi="Times New Roman"/>
          <w:color w:val="000000"/>
          <w:sz w:val="24"/>
          <w:szCs w:val="24"/>
        </w:rPr>
        <w:t xml:space="preserve">promote </w:t>
      </w:r>
      <w:r w:rsidR="001C779A">
        <w:rPr>
          <w:rFonts w:ascii="Times New Roman" w:hAnsi="Times New Roman"/>
          <w:color w:val="000000"/>
          <w:sz w:val="24"/>
          <w:szCs w:val="24"/>
        </w:rPr>
        <w:t>sustainable construction</w:t>
      </w:r>
      <w:r w:rsidR="00507C90">
        <w:rPr>
          <w:rFonts w:ascii="Times New Roman" w:hAnsi="Times New Roman"/>
          <w:color w:val="000000"/>
          <w:sz w:val="24"/>
          <w:szCs w:val="24"/>
        </w:rPr>
        <w:t xml:space="preserve"> in Indian Country</w:t>
      </w:r>
      <w:r w:rsidR="001C779A" w:rsidRPr="008F4288">
        <w:rPr>
          <w:rFonts w:ascii="Times New Roman" w:hAnsi="Times New Roman"/>
          <w:color w:val="000000"/>
          <w:sz w:val="24"/>
          <w:szCs w:val="24"/>
        </w:rPr>
        <w:t xml:space="preserve">. </w:t>
      </w:r>
      <w:r w:rsidR="001C779A">
        <w:rPr>
          <w:rFonts w:ascii="Times New Roman" w:hAnsi="Times New Roman"/>
          <w:color w:val="000000"/>
          <w:sz w:val="24"/>
          <w:szCs w:val="24"/>
        </w:rPr>
        <w:t xml:space="preserve"> </w:t>
      </w:r>
      <w:r w:rsidR="001C779A" w:rsidRPr="008F4288">
        <w:rPr>
          <w:rFonts w:ascii="Times New Roman" w:hAnsi="Times New Roman"/>
          <w:color w:val="000000"/>
          <w:sz w:val="24"/>
          <w:szCs w:val="24"/>
        </w:rPr>
        <w:t xml:space="preserve">Preference will be given to proposals aimed at addressing current challenges that </w:t>
      </w:r>
      <w:r w:rsidR="001C779A">
        <w:rPr>
          <w:rFonts w:ascii="Times New Roman" w:hAnsi="Times New Roman"/>
          <w:color w:val="000000"/>
          <w:sz w:val="24"/>
          <w:szCs w:val="24"/>
        </w:rPr>
        <w:t xml:space="preserve">Native American </w:t>
      </w:r>
      <w:r w:rsidR="001C779A" w:rsidRPr="008F4288">
        <w:rPr>
          <w:rFonts w:ascii="Times New Roman" w:hAnsi="Times New Roman"/>
          <w:color w:val="000000"/>
          <w:sz w:val="24"/>
          <w:szCs w:val="24"/>
        </w:rPr>
        <w:t xml:space="preserve">communities face in light of the current housing, energy, and economic crises. </w:t>
      </w:r>
      <w:r w:rsidR="001C779A">
        <w:rPr>
          <w:rFonts w:ascii="Times New Roman" w:hAnsi="Times New Roman"/>
          <w:color w:val="000000"/>
          <w:sz w:val="24"/>
          <w:szCs w:val="24"/>
        </w:rPr>
        <w:t xml:space="preserve"> </w:t>
      </w:r>
    </w:p>
    <w:p w:rsidR="001C779A" w:rsidRDefault="001C779A" w:rsidP="00943BF0">
      <w:pPr>
        <w:tabs>
          <w:tab w:val="left" w:pos="1152"/>
        </w:tabs>
        <w:spacing w:line="480" w:lineRule="auto"/>
        <w:contextualSpacing/>
        <w:rPr>
          <w:rFonts w:ascii="Times New Roman" w:hAnsi="Times New Roman"/>
          <w:b/>
          <w:sz w:val="24"/>
          <w:szCs w:val="24"/>
        </w:rPr>
      </w:pPr>
    </w:p>
    <w:p w:rsidR="001C779A" w:rsidRDefault="001C779A" w:rsidP="00943BF0">
      <w:pPr>
        <w:tabs>
          <w:tab w:val="left" w:pos="1152"/>
        </w:tabs>
        <w:spacing w:line="480" w:lineRule="auto"/>
        <w:contextualSpacing/>
        <w:rPr>
          <w:rFonts w:ascii="Times New Roman" w:hAnsi="Times New Roman"/>
          <w:b/>
          <w:sz w:val="24"/>
          <w:szCs w:val="24"/>
        </w:rPr>
      </w:pPr>
      <w:r w:rsidRPr="0082245C">
        <w:rPr>
          <w:rFonts w:ascii="Times New Roman" w:hAnsi="Times New Roman"/>
          <w:b/>
          <w:sz w:val="24"/>
          <w:szCs w:val="24"/>
        </w:rPr>
        <w:t>C. Topics</w:t>
      </w:r>
    </w:p>
    <w:p w:rsidR="001C779A" w:rsidRDefault="001C779A" w:rsidP="00943BF0">
      <w:pPr>
        <w:tabs>
          <w:tab w:val="left" w:pos="720"/>
        </w:tabs>
        <w:spacing w:after="0" w:line="480" w:lineRule="auto"/>
        <w:contextualSpacing/>
        <w:rPr>
          <w:rFonts w:ascii="Times New Roman" w:hAnsi="Times New Roman"/>
          <w:sz w:val="24"/>
          <w:szCs w:val="24"/>
        </w:rPr>
      </w:pPr>
      <w:r w:rsidRPr="0082245C">
        <w:rPr>
          <w:rFonts w:ascii="Times New Roman" w:hAnsi="Times New Roman"/>
          <w:b/>
          <w:sz w:val="24"/>
          <w:szCs w:val="24"/>
        </w:rPr>
        <w:tab/>
      </w:r>
      <w:r w:rsidRPr="0082245C">
        <w:rPr>
          <w:rFonts w:ascii="Times New Roman" w:hAnsi="Times New Roman"/>
          <w:sz w:val="24"/>
          <w:szCs w:val="24"/>
        </w:rPr>
        <w:t xml:space="preserve">The following list of </w:t>
      </w:r>
      <w:r w:rsidRPr="0021447E">
        <w:rPr>
          <w:rFonts w:ascii="Times New Roman" w:hAnsi="Times New Roman"/>
          <w:sz w:val="24"/>
          <w:szCs w:val="24"/>
        </w:rPr>
        <w:t xml:space="preserve">potential </w:t>
      </w:r>
      <w:r w:rsidR="00FA7808" w:rsidRPr="0021447E">
        <w:rPr>
          <w:rFonts w:ascii="Times New Roman" w:hAnsi="Times New Roman"/>
          <w:sz w:val="24"/>
          <w:szCs w:val="24"/>
        </w:rPr>
        <w:t>sustainable construction related</w:t>
      </w:r>
      <w:r w:rsidR="008824C3" w:rsidRPr="0021447E">
        <w:rPr>
          <w:rFonts w:ascii="Times New Roman" w:hAnsi="Times New Roman"/>
          <w:sz w:val="24"/>
          <w:szCs w:val="24"/>
        </w:rPr>
        <w:t xml:space="preserve"> </w:t>
      </w:r>
      <w:r w:rsidRPr="0021447E">
        <w:rPr>
          <w:rFonts w:ascii="Times New Roman" w:hAnsi="Times New Roman"/>
          <w:sz w:val="24"/>
          <w:szCs w:val="24"/>
        </w:rPr>
        <w:t>topics</w:t>
      </w:r>
      <w:r w:rsidRPr="0082245C">
        <w:rPr>
          <w:rFonts w:ascii="Times New Roman" w:hAnsi="Times New Roman"/>
          <w:sz w:val="24"/>
          <w:szCs w:val="24"/>
        </w:rPr>
        <w:t xml:space="preserve"> is intended to demonstrate the range of issues that may be the subject of </w:t>
      </w:r>
      <w:r>
        <w:rPr>
          <w:rFonts w:ascii="Times New Roman" w:hAnsi="Times New Roman"/>
          <w:sz w:val="24"/>
          <w:szCs w:val="24"/>
        </w:rPr>
        <w:t>effort</w:t>
      </w:r>
      <w:r w:rsidRPr="0082245C">
        <w:rPr>
          <w:rFonts w:ascii="Times New Roman" w:hAnsi="Times New Roman"/>
          <w:sz w:val="24"/>
          <w:szCs w:val="24"/>
        </w:rPr>
        <w:t xml:space="preserve">. </w:t>
      </w:r>
      <w:r>
        <w:rPr>
          <w:rFonts w:ascii="Times New Roman" w:hAnsi="Times New Roman"/>
          <w:sz w:val="24"/>
          <w:szCs w:val="24"/>
        </w:rPr>
        <w:t xml:space="preserve"> </w:t>
      </w:r>
      <w:r w:rsidRPr="0082245C">
        <w:rPr>
          <w:rFonts w:ascii="Times New Roman" w:hAnsi="Times New Roman"/>
          <w:sz w:val="24"/>
          <w:szCs w:val="24"/>
        </w:rPr>
        <w:t xml:space="preserve">Omission of a topic does not indicate that HUD would have no interest in funding it. </w:t>
      </w:r>
      <w:r>
        <w:rPr>
          <w:rFonts w:ascii="Times New Roman" w:hAnsi="Times New Roman"/>
          <w:sz w:val="24"/>
          <w:szCs w:val="24"/>
        </w:rPr>
        <w:t xml:space="preserve"> </w:t>
      </w:r>
      <w:r w:rsidRPr="0082245C">
        <w:rPr>
          <w:rFonts w:ascii="Times New Roman" w:hAnsi="Times New Roman"/>
          <w:sz w:val="24"/>
          <w:szCs w:val="24"/>
        </w:rPr>
        <w:t>Possible topics include:</w:t>
      </w:r>
    </w:p>
    <w:p w:rsidR="00507C90" w:rsidRDefault="00507C90" w:rsidP="00507C90">
      <w:pPr>
        <w:pStyle w:val="ListParagraph"/>
        <w:numPr>
          <w:ilvl w:val="0"/>
          <w:numId w:val="1"/>
        </w:numPr>
        <w:tabs>
          <w:tab w:val="left" w:pos="270"/>
        </w:tabs>
        <w:spacing w:after="0" w:line="480" w:lineRule="auto"/>
        <w:ind w:left="0" w:firstLine="0"/>
        <w:rPr>
          <w:rFonts w:ascii="Times New Roman" w:hAnsi="Times New Roman"/>
          <w:sz w:val="24"/>
          <w:szCs w:val="24"/>
        </w:rPr>
      </w:pPr>
      <w:r>
        <w:rPr>
          <w:rFonts w:ascii="Times New Roman" w:hAnsi="Times New Roman"/>
          <w:sz w:val="24"/>
          <w:szCs w:val="24"/>
        </w:rPr>
        <w:t>Curriculum development/training and information dissemination</w:t>
      </w:r>
    </w:p>
    <w:p w:rsidR="00507C90" w:rsidRDefault="00507C90" w:rsidP="00507C90">
      <w:pPr>
        <w:pStyle w:val="ListParagraph"/>
        <w:numPr>
          <w:ilvl w:val="0"/>
          <w:numId w:val="56"/>
        </w:numPr>
        <w:tabs>
          <w:tab w:val="left" w:pos="270"/>
        </w:tabs>
        <w:spacing w:after="0" w:line="480" w:lineRule="auto"/>
        <w:ind w:left="720"/>
        <w:rPr>
          <w:rFonts w:ascii="Times New Roman" w:hAnsi="Times New Roman"/>
          <w:sz w:val="24"/>
          <w:szCs w:val="24"/>
        </w:rPr>
      </w:pPr>
      <w:r>
        <w:rPr>
          <w:rFonts w:ascii="Times New Roman" w:hAnsi="Times New Roman"/>
          <w:sz w:val="24"/>
          <w:szCs w:val="24"/>
        </w:rPr>
        <w:t>Training tools – methods accessible to the target audience</w:t>
      </w:r>
    </w:p>
    <w:p w:rsidR="00507C90" w:rsidRDefault="00507C90" w:rsidP="00507C90">
      <w:pPr>
        <w:pStyle w:val="ListParagraph"/>
        <w:numPr>
          <w:ilvl w:val="0"/>
          <w:numId w:val="56"/>
        </w:numPr>
        <w:tabs>
          <w:tab w:val="left" w:pos="270"/>
        </w:tabs>
        <w:spacing w:after="0" w:line="480" w:lineRule="auto"/>
        <w:ind w:left="720"/>
        <w:rPr>
          <w:rFonts w:ascii="Times New Roman" w:hAnsi="Times New Roman"/>
          <w:sz w:val="24"/>
          <w:szCs w:val="24"/>
        </w:rPr>
      </w:pPr>
      <w:r w:rsidRPr="008F4288">
        <w:rPr>
          <w:rFonts w:ascii="Times New Roman" w:hAnsi="Times New Roman"/>
          <w:sz w:val="24"/>
          <w:szCs w:val="24"/>
        </w:rPr>
        <w:t>Green curricula</w:t>
      </w:r>
    </w:p>
    <w:p w:rsidR="001C779A" w:rsidRDefault="001C779A" w:rsidP="00943BF0">
      <w:pPr>
        <w:pStyle w:val="ListParagraph"/>
        <w:numPr>
          <w:ilvl w:val="0"/>
          <w:numId w:val="1"/>
        </w:numPr>
        <w:tabs>
          <w:tab w:val="left" w:pos="270"/>
        </w:tabs>
        <w:spacing w:after="0" w:line="480" w:lineRule="auto"/>
        <w:ind w:left="0" w:firstLine="0"/>
        <w:rPr>
          <w:rFonts w:ascii="Times New Roman" w:hAnsi="Times New Roman"/>
          <w:sz w:val="24"/>
          <w:szCs w:val="24"/>
        </w:rPr>
      </w:pPr>
      <w:r>
        <w:rPr>
          <w:rFonts w:ascii="Times New Roman" w:hAnsi="Times New Roman"/>
          <w:sz w:val="24"/>
          <w:szCs w:val="24"/>
        </w:rPr>
        <w:t>Moisture management</w:t>
      </w:r>
    </w:p>
    <w:p w:rsidR="001C779A" w:rsidRDefault="007C1C51" w:rsidP="00943BF0">
      <w:pPr>
        <w:pStyle w:val="ListParagraph"/>
        <w:numPr>
          <w:ilvl w:val="0"/>
          <w:numId w:val="54"/>
        </w:numPr>
        <w:tabs>
          <w:tab w:val="left" w:pos="270"/>
        </w:tabs>
        <w:spacing w:after="0" w:line="480" w:lineRule="auto"/>
        <w:rPr>
          <w:rFonts w:ascii="Times New Roman" w:hAnsi="Times New Roman"/>
          <w:sz w:val="24"/>
          <w:szCs w:val="24"/>
        </w:rPr>
      </w:pPr>
      <w:r>
        <w:rPr>
          <w:rFonts w:ascii="Times New Roman" w:hAnsi="Times New Roman"/>
          <w:sz w:val="24"/>
          <w:szCs w:val="24"/>
        </w:rPr>
        <w:t>Effective i</w:t>
      </w:r>
      <w:r w:rsidR="001C779A">
        <w:rPr>
          <w:rFonts w:ascii="Times New Roman" w:hAnsi="Times New Roman"/>
          <w:sz w:val="24"/>
          <w:szCs w:val="24"/>
        </w:rPr>
        <w:t>nsulation strategies</w:t>
      </w:r>
    </w:p>
    <w:p w:rsidR="001C779A" w:rsidRDefault="001C779A" w:rsidP="00943BF0">
      <w:pPr>
        <w:pStyle w:val="ListParagraph"/>
        <w:numPr>
          <w:ilvl w:val="0"/>
          <w:numId w:val="54"/>
        </w:numPr>
        <w:tabs>
          <w:tab w:val="left" w:pos="270"/>
        </w:tabs>
        <w:spacing w:after="0" w:line="480" w:lineRule="auto"/>
        <w:rPr>
          <w:rFonts w:ascii="Times New Roman" w:hAnsi="Times New Roman"/>
          <w:sz w:val="24"/>
          <w:szCs w:val="24"/>
        </w:rPr>
      </w:pPr>
      <w:r>
        <w:rPr>
          <w:rFonts w:ascii="Times New Roman" w:hAnsi="Times New Roman"/>
          <w:sz w:val="24"/>
          <w:szCs w:val="24"/>
        </w:rPr>
        <w:t>Permanent installation of the vapor barrier</w:t>
      </w:r>
    </w:p>
    <w:p w:rsidR="001C779A" w:rsidRDefault="001C779A" w:rsidP="00943BF0">
      <w:pPr>
        <w:pStyle w:val="ListParagraph"/>
        <w:numPr>
          <w:ilvl w:val="0"/>
          <w:numId w:val="54"/>
        </w:numPr>
        <w:tabs>
          <w:tab w:val="left" w:pos="270"/>
        </w:tabs>
        <w:spacing w:after="0" w:line="480" w:lineRule="auto"/>
        <w:rPr>
          <w:rFonts w:ascii="Times New Roman" w:hAnsi="Times New Roman"/>
          <w:sz w:val="24"/>
          <w:szCs w:val="24"/>
        </w:rPr>
      </w:pPr>
      <w:r>
        <w:rPr>
          <w:rFonts w:ascii="Times New Roman" w:hAnsi="Times New Roman"/>
          <w:sz w:val="24"/>
          <w:szCs w:val="24"/>
        </w:rPr>
        <w:t>Spot ventilation strategies</w:t>
      </w:r>
    </w:p>
    <w:p w:rsidR="001C779A" w:rsidRDefault="001C779A" w:rsidP="00943BF0">
      <w:pPr>
        <w:pStyle w:val="ListParagraph"/>
        <w:numPr>
          <w:ilvl w:val="0"/>
          <w:numId w:val="54"/>
        </w:numPr>
        <w:tabs>
          <w:tab w:val="left" w:pos="270"/>
        </w:tabs>
        <w:spacing w:after="0" w:line="480" w:lineRule="auto"/>
        <w:rPr>
          <w:rFonts w:ascii="Times New Roman" w:hAnsi="Times New Roman"/>
          <w:sz w:val="24"/>
          <w:szCs w:val="24"/>
        </w:rPr>
      </w:pPr>
      <w:r>
        <w:rPr>
          <w:rFonts w:ascii="Times New Roman" w:hAnsi="Times New Roman"/>
          <w:sz w:val="24"/>
          <w:szCs w:val="24"/>
        </w:rPr>
        <w:t>Moisture reduction strategies</w:t>
      </w:r>
    </w:p>
    <w:p w:rsidR="001C779A" w:rsidRDefault="001C779A" w:rsidP="00943BF0">
      <w:pPr>
        <w:pStyle w:val="ListParagraph"/>
        <w:numPr>
          <w:ilvl w:val="0"/>
          <w:numId w:val="1"/>
        </w:numPr>
        <w:tabs>
          <w:tab w:val="left" w:pos="270"/>
        </w:tabs>
        <w:spacing w:after="0" w:line="480" w:lineRule="auto"/>
        <w:ind w:left="0" w:firstLine="0"/>
        <w:rPr>
          <w:rFonts w:ascii="Times New Roman" w:hAnsi="Times New Roman"/>
          <w:sz w:val="24"/>
          <w:szCs w:val="24"/>
        </w:rPr>
      </w:pPr>
      <w:r>
        <w:rPr>
          <w:rFonts w:ascii="Times New Roman" w:hAnsi="Times New Roman"/>
          <w:sz w:val="24"/>
          <w:szCs w:val="24"/>
        </w:rPr>
        <w:t>Retrofit strategies</w:t>
      </w:r>
    </w:p>
    <w:p w:rsidR="001C779A" w:rsidRDefault="001C779A" w:rsidP="00943BF0">
      <w:pPr>
        <w:pStyle w:val="ListParagraph"/>
        <w:numPr>
          <w:ilvl w:val="0"/>
          <w:numId w:val="58"/>
        </w:numPr>
        <w:tabs>
          <w:tab w:val="left" w:pos="270"/>
        </w:tabs>
        <w:spacing w:after="0" w:line="480" w:lineRule="auto"/>
        <w:rPr>
          <w:rFonts w:ascii="Times New Roman" w:hAnsi="Times New Roman"/>
          <w:sz w:val="24"/>
          <w:szCs w:val="24"/>
        </w:rPr>
      </w:pPr>
      <w:r>
        <w:rPr>
          <w:rFonts w:ascii="Times New Roman" w:hAnsi="Times New Roman"/>
          <w:sz w:val="24"/>
          <w:szCs w:val="24"/>
        </w:rPr>
        <w:lastRenderedPageBreak/>
        <w:t>Durable retrofit strategies</w:t>
      </w:r>
    </w:p>
    <w:p w:rsidR="001C779A" w:rsidRDefault="001C779A" w:rsidP="00943BF0">
      <w:pPr>
        <w:pStyle w:val="ListParagraph"/>
        <w:numPr>
          <w:ilvl w:val="0"/>
          <w:numId w:val="55"/>
        </w:numPr>
        <w:tabs>
          <w:tab w:val="left" w:pos="270"/>
        </w:tabs>
        <w:spacing w:after="0" w:line="480" w:lineRule="auto"/>
        <w:ind w:left="360"/>
        <w:rPr>
          <w:rFonts w:ascii="Times New Roman" w:hAnsi="Times New Roman"/>
          <w:sz w:val="24"/>
          <w:szCs w:val="24"/>
        </w:rPr>
      </w:pPr>
      <w:r>
        <w:rPr>
          <w:rFonts w:ascii="Times New Roman" w:hAnsi="Times New Roman"/>
          <w:sz w:val="24"/>
          <w:szCs w:val="24"/>
        </w:rPr>
        <w:t>Performance verification</w:t>
      </w:r>
    </w:p>
    <w:p w:rsidR="001C779A" w:rsidRDefault="001C779A" w:rsidP="00943BF0">
      <w:pPr>
        <w:pStyle w:val="ListParagraph"/>
        <w:numPr>
          <w:ilvl w:val="0"/>
          <w:numId w:val="59"/>
        </w:numPr>
        <w:tabs>
          <w:tab w:val="left" w:pos="270"/>
        </w:tabs>
        <w:spacing w:after="0" w:line="480" w:lineRule="auto"/>
        <w:rPr>
          <w:rFonts w:ascii="Times New Roman" w:hAnsi="Times New Roman"/>
          <w:sz w:val="24"/>
          <w:szCs w:val="24"/>
        </w:rPr>
      </w:pPr>
      <w:r>
        <w:rPr>
          <w:rFonts w:ascii="Times New Roman" w:hAnsi="Times New Roman"/>
          <w:sz w:val="24"/>
          <w:szCs w:val="24"/>
        </w:rPr>
        <w:t>Methods to verify a home’s performance (energy, durability, indoor air quality)</w:t>
      </w:r>
    </w:p>
    <w:p w:rsidR="00507C90" w:rsidRPr="00507C90" w:rsidRDefault="001C779A" w:rsidP="00507C90">
      <w:pPr>
        <w:pStyle w:val="ListParagraph"/>
        <w:numPr>
          <w:ilvl w:val="0"/>
          <w:numId w:val="59"/>
        </w:numPr>
        <w:tabs>
          <w:tab w:val="left" w:pos="270"/>
        </w:tabs>
        <w:spacing w:after="0" w:line="480" w:lineRule="auto"/>
        <w:rPr>
          <w:rFonts w:ascii="Times New Roman" w:hAnsi="Times New Roman"/>
          <w:sz w:val="24"/>
          <w:szCs w:val="24"/>
        </w:rPr>
      </w:pPr>
      <w:r>
        <w:rPr>
          <w:rFonts w:ascii="Times New Roman" w:hAnsi="Times New Roman"/>
          <w:sz w:val="24"/>
          <w:szCs w:val="24"/>
        </w:rPr>
        <w:t>Field testing of new and rehabilitated tribal housing</w:t>
      </w:r>
    </w:p>
    <w:p w:rsidR="001C779A" w:rsidRDefault="00507C90" w:rsidP="00943BF0">
      <w:pPr>
        <w:pStyle w:val="ListParagraph"/>
        <w:numPr>
          <w:ilvl w:val="0"/>
          <w:numId w:val="1"/>
        </w:numPr>
        <w:tabs>
          <w:tab w:val="left" w:pos="270"/>
        </w:tabs>
        <w:spacing w:after="0" w:line="480" w:lineRule="auto"/>
        <w:ind w:left="0" w:firstLine="0"/>
        <w:rPr>
          <w:rFonts w:ascii="Times New Roman" w:hAnsi="Times New Roman"/>
          <w:sz w:val="24"/>
          <w:szCs w:val="24"/>
        </w:rPr>
      </w:pPr>
      <w:r>
        <w:rPr>
          <w:rFonts w:ascii="Times New Roman" w:hAnsi="Times New Roman"/>
          <w:sz w:val="24"/>
          <w:szCs w:val="24"/>
        </w:rPr>
        <w:t xml:space="preserve">Sustainable construction fundamentals </w:t>
      </w:r>
    </w:p>
    <w:p w:rsidR="001C779A" w:rsidRDefault="001C779A" w:rsidP="00943BF0">
      <w:pPr>
        <w:spacing w:after="0" w:line="480" w:lineRule="auto"/>
        <w:rPr>
          <w:rFonts w:ascii="Times New Roman" w:hAnsi="Times New Roman"/>
          <w:sz w:val="24"/>
          <w:szCs w:val="24"/>
        </w:rPr>
      </w:pPr>
    </w:p>
    <w:p w:rsidR="001C779A" w:rsidRDefault="001C779A" w:rsidP="00943BF0">
      <w:pPr>
        <w:autoSpaceDE w:val="0"/>
        <w:autoSpaceDN w:val="0"/>
        <w:adjustRightInd w:val="0"/>
        <w:spacing w:after="0" w:line="480" w:lineRule="auto"/>
        <w:rPr>
          <w:rFonts w:ascii="Times New Roman" w:hAnsi="Times New Roman"/>
          <w:bCs/>
          <w:sz w:val="24"/>
          <w:szCs w:val="24"/>
        </w:rPr>
      </w:pPr>
      <w:r w:rsidRPr="008F4288">
        <w:rPr>
          <w:rFonts w:ascii="Times New Roman" w:hAnsi="Times New Roman"/>
          <w:b/>
          <w:bCs/>
          <w:sz w:val="24"/>
          <w:szCs w:val="24"/>
        </w:rPr>
        <w:t xml:space="preserve">D. Authority </w:t>
      </w:r>
    </w:p>
    <w:p w:rsidR="001C779A" w:rsidRDefault="001C779A" w:rsidP="00943BF0">
      <w:pPr>
        <w:autoSpaceDE w:val="0"/>
        <w:autoSpaceDN w:val="0"/>
        <w:adjustRightInd w:val="0"/>
        <w:spacing w:after="0" w:line="480" w:lineRule="auto"/>
        <w:rPr>
          <w:rFonts w:ascii="Times New Roman" w:hAnsi="Times New Roman"/>
          <w:bCs/>
          <w:sz w:val="24"/>
          <w:szCs w:val="24"/>
        </w:rPr>
      </w:pPr>
      <w:r w:rsidRPr="008F4288">
        <w:rPr>
          <w:rFonts w:ascii="Times New Roman" w:hAnsi="Times New Roman"/>
          <w:bCs/>
          <w:sz w:val="24"/>
          <w:szCs w:val="24"/>
        </w:rPr>
        <w:tab/>
        <w:t>HUD’s authority</w:t>
      </w:r>
      <w:r w:rsidRPr="0082245C">
        <w:rPr>
          <w:rFonts w:ascii="Times New Roman" w:hAnsi="Times New Roman"/>
          <w:bCs/>
          <w:sz w:val="24"/>
          <w:szCs w:val="24"/>
        </w:rPr>
        <w:t xml:space="preserve"> for making funding available under this </w:t>
      </w:r>
      <w:r>
        <w:rPr>
          <w:rFonts w:ascii="Times New Roman" w:hAnsi="Times New Roman"/>
          <w:bCs/>
          <w:sz w:val="24"/>
          <w:szCs w:val="24"/>
        </w:rPr>
        <w:t>NOFA</w:t>
      </w:r>
      <w:r w:rsidRPr="0082245C">
        <w:rPr>
          <w:rFonts w:ascii="Times New Roman" w:hAnsi="Times New Roman"/>
          <w:bCs/>
          <w:sz w:val="24"/>
          <w:szCs w:val="24"/>
        </w:rPr>
        <w:t xml:space="preserve"> is the </w:t>
      </w:r>
      <w:r>
        <w:rPr>
          <w:rFonts w:ascii="Times New Roman" w:hAnsi="Times New Roman"/>
          <w:bCs/>
          <w:sz w:val="24"/>
          <w:szCs w:val="24"/>
        </w:rPr>
        <w:t xml:space="preserve">U.S. </w:t>
      </w:r>
      <w:r w:rsidRPr="0082245C">
        <w:rPr>
          <w:rFonts w:ascii="Times New Roman" w:hAnsi="Times New Roman"/>
          <w:bCs/>
          <w:sz w:val="24"/>
          <w:szCs w:val="24"/>
        </w:rPr>
        <w:t>Department of Housing and Urban Development Appropriations Act, 2010 (Pub. L. 111-117 approved December 16, 2009).</w:t>
      </w:r>
      <w:r>
        <w:rPr>
          <w:rFonts w:ascii="Times New Roman" w:hAnsi="Times New Roman"/>
          <w:sz w:val="24"/>
          <w:szCs w:val="24"/>
        </w:rPr>
        <w:t xml:space="preserve">  </w:t>
      </w:r>
      <w:r w:rsidRPr="0082245C">
        <w:rPr>
          <w:rFonts w:ascii="Times New Roman" w:hAnsi="Times New Roman"/>
          <w:sz w:val="24"/>
          <w:szCs w:val="24"/>
        </w:rPr>
        <w:t xml:space="preserve">This program is </w:t>
      </w:r>
      <w:r w:rsidR="00611E97">
        <w:rPr>
          <w:rFonts w:ascii="Times New Roman" w:hAnsi="Times New Roman"/>
          <w:sz w:val="24"/>
          <w:szCs w:val="24"/>
        </w:rPr>
        <w:t xml:space="preserve">sanctioned </w:t>
      </w:r>
      <w:r>
        <w:rPr>
          <w:rFonts w:ascii="Times New Roman" w:hAnsi="Times New Roman"/>
          <w:sz w:val="24"/>
          <w:szCs w:val="24"/>
        </w:rPr>
        <w:t>by</w:t>
      </w:r>
      <w:r w:rsidRPr="0082245C">
        <w:rPr>
          <w:rFonts w:ascii="Times New Roman" w:hAnsi="Times New Roman"/>
          <w:sz w:val="24"/>
          <w:szCs w:val="24"/>
        </w:rPr>
        <w:t xml:space="preserve"> HUD’s </w:t>
      </w:r>
      <w:r w:rsidR="005B1F7E">
        <w:rPr>
          <w:rFonts w:ascii="Times New Roman" w:hAnsi="Times New Roman"/>
          <w:sz w:val="24"/>
          <w:szCs w:val="24"/>
        </w:rPr>
        <w:t>effort</w:t>
      </w:r>
      <w:r w:rsidRPr="0082245C">
        <w:rPr>
          <w:rFonts w:ascii="Times New Roman" w:hAnsi="Times New Roman"/>
          <w:sz w:val="24"/>
          <w:szCs w:val="24"/>
        </w:rPr>
        <w:t xml:space="preserve"> authority </w:t>
      </w:r>
      <w:r>
        <w:rPr>
          <w:rFonts w:ascii="Times New Roman" w:hAnsi="Times New Roman"/>
          <w:sz w:val="24"/>
          <w:szCs w:val="24"/>
        </w:rPr>
        <w:t>via</w:t>
      </w:r>
      <w:r w:rsidRPr="0082245C">
        <w:rPr>
          <w:rFonts w:ascii="Times New Roman" w:hAnsi="Times New Roman"/>
          <w:sz w:val="24"/>
          <w:szCs w:val="24"/>
        </w:rPr>
        <w:t xml:space="preserve"> the </w:t>
      </w:r>
      <w:r>
        <w:rPr>
          <w:rFonts w:ascii="Times New Roman" w:hAnsi="Times New Roman"/>
          <w:sz w:val="24"/>
          <w:szCs w:val="24"/>
        </w:rPr>
        <w:t>Transformation</w:t>
      </w:r>
      <w:r w:rsidRPr="0082245C">
        <w:rPr>
          <w:rFonts w:ascii="Times New Roman" w:hAnsi="Times New Roman"/>
          <w:sz w:val="24"/>
          <w:szCs w:val="24"/>
        </w:rPr>
        <w:t xml:space="preserve"> Initiative </w:t>
      </w:r>
      <w:r>
        <w:rPr>
          <w:rFonts w:ascii="Times New Roman" w:hAnsi="Times New Roman"/>
          <w:sz w:val="24"/>
          <w:szCs w:val="24"/>
        </w:rPr>
        <w:t>Fund</w:t>
      </w:r>
      <w:r w:rsidRPr="0082245C">
        <w:rPr>
          <w:rFonts w:ascii="Times New Roman" w:hAnsi="Times New Roman"/>
          <w:sz w:val="24"/>
          <w:szCs w:val="24"/>
        </w:rPr>
        <w:t>.</w:t>
      </w:r>
      <w:r>
        <w:rPr>
          <w:rFonts w:ascii="Times New Roman" w:hAnsi="Times New Roman"/>
          <w:sz w:val="24"/>
          <w:szCs w:val="24"/>
        </w:rPr>
        <w:t xml:space="preserve">  </w:t>
      </w:r>
      <w:r w:rsidRPr="0082245C">
        <w:rPr>
          <w:rFonts w:ascii="Times New Roman" w:hAnsi="Times New Roman"/>
          <w:sz w:val="24"/>
          <w:szCs w:val="24"/>
        </w:rPr>
        <w:t xml:space="preserve">It is being implemented through this </w:t>
      </w:r>
      <w:r>
        <w:rPr>
          <w:rFonts w:ascii="Times New Roman" w:hAnsi="Times New Roman"/>
          <w:sz w:val="24"/>
          <w:szCs w:val="24"/>
        </w:rPr>
        <w:t>NOFA</w:t>
      </w:r>
      <w:r w:rsidR="00AD0CD8">
        <w:rPr>
          <w:rFonts w:ascii="Times New Roman" w:hAnsi="Times New Roman"/>
          <w:sz w:val="24"/>
          <w:szCs w:val="24"/>
        </w:rPr>
        <w:t xml:space="preserve"> and </w:t>
      </w:r>
      <w:r w:rsidRPr="0082245C">
        <w:rPr>
          <w:rFonts w:ascii="Times New Roman" w:hAnsi="Times New Roman"/>
          <w:sz w:val="24"/>
          <w:szCs w:val="24"/>
        </w:rPr>
        <w:t>the policies governing its operation</w:t>
      </w:r>
      <w:r w:rsidR="00AD0CD8">
        <w:rPr>
          <w:rFonts w:ascii="Times New Roman" w:hAnsi="Times New Roman"/>
          <w:sz w:val="24"/>
          <w:szCs w:val="24"/>
        </w:rPr>
        <w:t xml:space="preserve"> are contained herein</w:t>
      </w:r>
      <w:r w:rsidRPr="0082245C">
        <w:rPr>
          <w:rFonts w:ascii="Times New Roman" w:hAnsi="Times New Roman"/>
          <w:sz w:val="24"/>
          <w:szCs w:val="24"/>
        </w:rPr>
        <w:t>.</w:t>
      </w:r>
      <w:r>
        <w:rPr>
          <w:rFonts w:ascii="Times New Roman" w:hAnsi="Times New Roman"/>
          <w:sz w:val="24"/>
          <w:szCs w:val="24"/>
        </w:rPr>
        <w:t xml:space="preserve"> </w:t>
      </w:r>
    </w:p>
    <w:p w:rsidR="001C779A" w:rsidRDefault="001C779A" w:rsidP="00943BF0">
      <w:pPr>
        <w:tabs>
          <w:tab w:val="left" w:pos="1152"/>
        </w:tabs>
        <w:spacing w:line="480" w:lineRule="auto"/>
        <w:contextualSpacing/>
        <w:rPr>
          <w:rFonts w:ascii="Times New Roman" w:hAnsi="Times New Roman"/>
          <w:b/>
          <w:sz w:val="24"/>
          <w:szCs w:val="24"/>
        </w:rPr>
      </w:pPr>
    </w:p>
    <w:p w:rsidR="001C779A" w:rsidRDefault="001C779A" w:rsidP="00943BF0">
      <w:pPr>
        <w:tabs>
          <w:tab w:val="left" w:pos="1152"/>
        </w:tabs>
        <w:spacing w:line="480" w:lineRule="auto"/>
        <w:contextualSpacing/>
        <w:rPr>
          <w:rFonts w:ascii="Times New Roman" w:hAnsi="Times New Roman"/>
          <w:b/>
          <w:sz w:val="24"/>
          <w:szCs w:val="24"/>
        </w:rPr>
      </w:pPr>
      <w:r w:rsidRPr="0082245C">
        <w:rPr>
          <w:rFonts w:ascii="Times New Roman" w:hAnsi="Times New Roman"/>
          <w:b/>
          <w:sz w:val="24"/>
          <w:szCs w:val="24"/>
        </w:rPr>
        <w:t>II. Award Information</w:t>
      </w:r>
    </w:p>
    <w:p w:rsidR="00AD0CD8" w:rsidRDefault="00AD0CD8" w:rsidP="00943BF0">
      <w:pPr>
        <w:tabs>
          <w:tab w:val="left" w:pos="1152"/>
        </w:tabs>
        <w:spacing w:line="480" w:lineRule="auto"/>
        <w:contextualSpacing/>
        <w:rPr>
          <w:rFonts w:ascii="Times New Roman" w:hAnsi="Times New Roman"/>
          <w:b/>
          <w:sz w:val="24"/>
          <w:szCs w:val="24"/>
        </w:rPr>
      </w:pPr>
    </w:p>
    <w:p w:rsidR="002F7E26" w:rsidRPr="002F7E26" w:rsidRDefault="001C779A" w:rsidP="00680B58">
      <w:pPr>
        <w:spacing w:line="480" w:lineRule="auto"/>
        <w:ind w:firstLine="720"/>
        <w:rPr>
          <w:rFonts w:ascii="Times New Roman" w:hAnsi="Times New Roman"/>
          <w:sz w:val="24"/>
          <w:szCs w:val="24"/>
        </w:rPr>
      </w:pPr>
      <w:r>
        <w:rPr>
          <w:rFonts w:ascii="Times New Roman" w:hAnsi="Times New Roman"/>
          <w:sz w:val="24"/>
          <w:szCs w:val="24"/>
        </w:rPr>
        <w:tab/>
      </w:r>
      <w:r w:rsidRPr="0021447E">
        <w:rPr>
          <w:rFonts w:ascii="Times New Roman" w:hAnsi="Times New Roman"/>
          <w:sz w:val="24"/>
          <w:szCs w:val="24"/>
        </w:rPr>
        <w:t xml:space="preserve">In </w:t>
      </w:r>
      <w:r w:rsidR="00FA7808" w:rsidRPr="0021447E">
        <w:rPr>
          <w:rFonts w:ascii="Times New Roman" w:hAnsi="Times New Roman"/>
          <w:sz w:val="24"/>
          <w:szCs w:val="24"/>
        </w:rPr>
        <w:t>FY2010</w:t>
      </w:r>
      <w:r w:rsidRPr="0021447E">
        <w:rPr>
          <w:rFonts w:ascii="Times New Roman" w:hAnsi="Times New Roman"/>
          <w:sz w:val="24"/>
          <w:szCs w:val="24"/>
        </w:rPr>
        <w:t xml:space="preserve">, approximately $125,000 was made available for the Office of Policy Development and Research (PD&amp;R) Sustainable Construction in Indian Country Grant program.  An award can range from </w:t>
      </w:r>
      <w:r w:rsidR="00FA7808" w:rsidRPr="0021447E">
        <w:rPr>
          <w:rFonts w:ascii="Times New Roman" w:hAnsi="Times New Roman"/>
          <w:sz w:val="24"/>
          <w:szCs w:val="24"/>
        </w:rPr>
        <w:t>a minimum of</w:t>
      </w:r>
      <w:r w:rsidR="00EC6E2C" w:rsidRPr="0021447E">
        <w:rPr>
          <w:rFonts w:ascii="Times New Roman" w:hAnsi="Times New Roman"/>
          <w:sz w:val="24"/>
          <w:szCs w:val="24"/>
        </w:rPr>
        <w:t xml:space="preserve"> </w:t>
      </w:r>
      <w:r w:rsidRPr="0021447E">
        <w:rPr>
          <w:rFonts w:ascii="Times New Roman" w:hAnsi="Times New Roman"/>
          <w:sz w:val="24"/>
          <w:szCs w:val="24"/>
        </w:rPr>
        <w:t xml:space="preserve">$25,000 </w:t>
      </w:r>
      <w:r w:rsidR="00FA7808" w:rsidRPr="0021447E">
        <w:rPr>
          <w:rFonts w:ascii="Times New Roman" w:hAnsi="Times New Roman"/>
          <w:sz w:val="24"/>
          <w:szCs w:val="24"/>
        </w:rPr>
        <w:t>to a maximum of</w:t>
      </w:r>
      <w:r w:rsidRPr="0021447E">
        <w:rPr>
          <w:rFonts w:ascii="Times New Roman" w:hAnsi="Times New Roman"/>
          <w:sz w:val="24"/>
          <w:szCs w:val="24"/>
        </w:rPr>
        <w:t xml:space="preserve"> $</w:t>
      </w:r>
      <w:r w:rsidR="00611E97" w:rsidRPr="0021447E">
        <w:rPr>
          <w:rFonts w:ascii="Times New Roman" w:hAnsi="Times New Roman"/>
          <w:sz w:val="24"/>
          <w:szCs w:val="24"/>
        </w:rPr>
        <w:t>40</w:t>
      </w:r>
      <w:r w:rsidRPr="0082245C">
        <w:rPr>
          <w:rFonts w:ascii="Times New Roman" w:hAnsi="Times New Roman"/>
          <w:sz w:val="24"/>
          <w:szCs w:val="24"/>
        </w:rPr>
        <w:t xml:space="preserve">,000, depending on the scope and merit of the proposed </w:t>
      </w:r>
      <w:r w:rsidR="005B1F7E">
        <w:rPr>
          <w:rFonts w:ascii="Times New Roman" w:hAnsi="Times New Roman"/>
          <w:sz w:val="24"/>
          <w:szCs w:val="24"/>
        </w:rPr>
        <w:t>effort</w:t>
      </w:r>
      <w:r w:rsidR="00D362F2">
        <w:rPr>
          <w:rFonts w:ascii="Times New Roman" w:hAnsi="Times New Roman"/>
          <w:sz w:val="24"/>
          <w:szCs w:val="24"/>
        </w:rPr>
        <w:t xml:space="preserve">.  </w:t>
      </w:r>
      <w:r>
        <w:rPr>
          <w:rFonts w:ascii="Times New Roman" w:hAnsi="Times New Roman"/>
          <w:bCs/>
          <w:sz w:val="24"/>
          <w:szCs w:val="24"/>
        </w:rPr>
        <w:t xml:space="preserve">Awards under this NOFA will be made in the form of Cooperative Agreements.  </w:t>
      </w:r>
      <w:r>
        <w:rPr>
          <w:rFonts w:ascii="Times New Roman" w:hAnsi="Times New Roman"/>
          <w:sz w:val="24"/>
          <w:szCs w:val="24"/>
        </w:rPr>
        <w:t xml:space="preserve">A Cooperative Agreement means that HUD will have substantial involvement during the performance of the </w:t>
      </w:r>
      <w:r w:rsidR="005B1F7E">
        <w:rPr>
          <w:rFonts w:ascii="Times New Roman" w:hAnsi="Times New Roman"/>
          <w:sz w:val="24"/>
          <w:szCs w:val="24"/>
        </w:rPr>
        <w:t>effort</w:t>
      </w:r>
      <w:r>
        <w:rPr>
          <w:rFonts w:ascii="Times New Roman" w:hAnsi="Times New Roman"/>
          <w:sz w:val="24"/>
          <w:szCs w:val="24"/>
        </w:rPr>
        <w:t xml:space="preserve"> </w:t>
      </w:r>
      <w:r w:rsidRPr="002F7E26">
        <w:rPr>
          <w:rFonts w:ascii="Times New Roman" w:hAnsi="Times New Roman"/>
          <w:sz w:val="24"/>
          <w:szCs w:val="24"/>
        </w:rPr>
        <w:t>project</w:t>
      </w:r>
      <w:r w:rsidR="00FA7808" w:rsidRPr="00FA7808">
        <w:rPr>
          <w:rFonts w:ascii="Times New Roman" w:hAnsi="Times New Roman"/>
          <w:sz w:val="24"/>
          <w:szCs w:val="24"/>
        </w:rPr>
        <w:t xml:space="preserve"> may include, but will not be limited to:  </w:t>
      </w:r>
    </w:p>
    <w:p w:rsidR="0021447E" w:rsidRDefault="00FA7808">
      <w:pPr>
        <w:numPr>
          <w:ilvl w:val="0"/>
          <w:numId w:val="63"/>
        </w:numPr>
        <w:spacing w:line="480" w:lineRule="auto"/>
        <w:ind w:left="0" w:firstLine="360"/>
        <w:rPr>
          <w:rFonts w:ascii="Times New Roman" w:hAnsi="Times New Roman"/>
          <w:sz w:val="24"/>
          <w:szCs w:val="24"/>
        </w:rPr>
      </w:pPr>
      <w:r w:rsidRPr="00FA7808">
        <w:rPr>
          <w:rFonts w:ascii="Times New Roman" w:hAnsi="Times New Roman"/>
          <w:sz w:val="24"/>
          <w:szCs w:val="24"/>
        </w:rPr>
        <w:t xml:space="preserve">Review and suggestion of </w:t>
      </w:r>
      <w:r w:rsidR="002F7E26" w:rsidRPr="002F7E26">
        <w:rPr>
          <w:rFonts w:ascii="Times New Roman" w:hAnsi="Times New Roman"/>
          <w:sz w:val="24"/>
          <w:szCs w:val="24"/>
        </w:rPr>
        <w:t>amendments</w:t>
      </w:r>
      <w:r w:rsidRPr="00FA7808">
        <w:rPr>
          <w:rFonts w:ascii="Times New Roman" w:hAnsi="Times New Roman"/>
          <w:sz w:val="24"/>
          <w:szCs w:val="24"/>
        </w:rPr>
        <w:t xml:space="preserve"> to the </w:t>
      </w:r>
      <w:r w:rsidR="00507C90">
        <w:rPr>
          <w:rFonts w:ascii="Times New Roman" w:hAnsi="Times New Roman"/>
          <w:sz w:val="24"/>
          <w:szCs w:val="24"/>
        </w:rPr>
        <w:t>effort</w:t>
      </w:r>
      <w:r w:rsidRPr="00FA7808">
        <w:rPr>
          <w:rFonts w:ascii="Times New Roman" w:hAnsi="Times New Roman"/>
          <w:sz w:val="24"/>
          <w:szCs w:val="24"/>
        </w:rPr>
        <w:t xml:space="preserve">, including: objectives; </w:t>
      </w:r>
      <w:r w:rsidR="00507C90">
        <w:rPr>
          <w:rFonts w:ascii="Times New Roman" w:hAnsi="Times New Roman"/>
          <w:sz w:val="24"/>
          <w:szCs w:val="24"/>
        </w:rPr>
        <w:t xml:space="preserve">work plan; and deliverables.  </w:t>
      </w:r>
    </w:p>
    <w:p w:rsidR="0021447E" w:rsidRDefault="00FA7808">
      <w:pPr>
        <w:numPr>
          <w:ilvl w:val="0"/>
          <w:numId w:val="63"/>
        </w:numPr>
        <w:spacing w:line="480" w:lineRule="auto"/>
        <w:ind w:left="0" w:firstLine="360"/>
        <w:rPr>
          <w:rFonts w:ascii="Times New Roman" w:hAnsi="Times New Roman"/>
          <w:sz w:val="24"/>
          <w:szCs w:val="24"/>
        </w:rPr>
      </w:pPr>
      <w:r w:rsidRPr="00FA7808">
        <w:rPr>
          <w:rFonts w:ascii="Times New Roman" w:hAnsi="Times New Roman"/>
          <w:sz w:val="24"/>
          <w:szCs w:val="24"/>
        </w:rPr>
        <w:lastRenderedPageBreak/>
        <w:t xml:space="preserve">Review and provision of </w:t>
      </w:r>
      <w:r w:rsidR="00507C90">
        <w:rPr>
          <w:rFonts w:ascii="Times New Roman" w:hAnsi="Times New Roman"/>
          <w:sz w:val="24"/>
          <w:szCs w:val="24"/>
        </w:rPr>
        <w:t>preliminary deliverables</w:t>
      </w:r>
      <w:r w:rsidRPr="00FA7808">
        <w:rPr>
          <w:rFonts w:ascii="Times New Roman" w:hAnsi="Times New Roman"/>
          <w:sz w:val="24"/>
          <w:szCs w:val="24"/>
        </w:rPr>
        <w:t xml:space="preserve"> in response to quarterly progress reports.</w:t>
      </w:r>
    </w:p>
    <w:p w:rsidR="0021447E" w:rsidRDefault="00FA7808">
      <w:pPr>
        <w:numPr>
          <w:ilvl w:val="0"/>
          <w:numId w:val="63"/>
        </w:numPr>
        <w:spacing w:line="480" w:lineRule="auto"/>
        <w:ind w:left="0" w:firstLine="360"/>
        <w:rPr>
          <w:rFonts w:ascii="Times New Roman" w:hAnsi="Times New Roman"/>
          <w:sz w:val="24"/>
          <w:szCs w:val="24"/>
        </w:rPr>
      </w:pPr>
      <w:r w:rsidRPr="00FA7808">
        <w:rPr>
          <w:rFonts w:ascii="Times New Roman" w:hAnsi="Times New Roman"/>
          <w:sz w:val="24"/>
          <w:szCs w:val="24"/>
        </w:rPr>
        <w:t xml:space="preserve">Review and provision of </w:t>
      </w:r>
      <w:r w:rsidR="00EF1F96">
        <w:rPr>
          <w:rFonts w:ascii="Times New Roman" w:hAnsi="Times New Roman"/>
          <w:sz w:val="24"/>
          <w:szCs w:val="24"/>
        </w:rPr>
        <w:t xml:space="preserve">final deliverables.  </w:t>
      </w:r>
    </w:p>
    <w:p w:rsidR="00166D32" w:rsidRDefault="00FA7808" w:rsidP="00943BF0">
      <w:pPr>
        <w:tabs>
          <w:tab w:val="left" w:pos="1152"/>
        </w:tabs>
        <w:spacing w:line="480" w:lineRule="auto"/>
        <w:contextualSpacing/>
        <w:rPr>
          <w:rFonts w:ascii="Times New Roman" w:hAnsi="Times New Roman"/>
          <w:b/>
          <w:sz w:val="24"/>
          <w:szCs w:val="24"/>
        </w:rPr>
      </w:pPr>
      <w:r w:rsidRPr="00C229C7">
        <w:rPr>
          <w:rFonts w:ascii="Times New Roman" w:hAnsi="Times New Roman"/>
          <w:sz w:val="24"/>
          <w:szCs w:val="24"/>
        </w:rPr>
        <w:t>The maximum grant performance period for an award under this program is 24 months.</w:t>
      </w:r>
      <w:r w:rsidR="00D7242C" w:rsidRPr="00C229C7">
        <w:rPr>
          <w:rFonts w:ascii="Times New Roman" w:hAnsi="Times New Roman"/>
          <w:sz w:val="24"/>
          <w:szCs w:val="24"/>
        </w:rPr>
        <w:t xml:space="preserve"> </w:t>
      </w:r>
    </w:p>
    <w:p w:rsidR="00D33D40" w:rsidRDefault="000E524C" w:rsidP="00943BF0">
      <w:pPr>
        <w:tabs>
          <w:tab w:val="left" w:pos="1152"/>
        </w:tabs>
        <w:spacing w:line="480" w:lineRule="auto"/>
        <w:contextualSpacing/>
        <w:rPr>
          <w:rFonts w:ascii="Times New Roman" w:hAnsi="Times New Roman"/>
          <w:b/>
          <w:sz w:val="24"/>
          <w:szCs w:val="24"/>
        </w:rPr>
      </w:pPr>
      <w:r w:rsidRPr="0082245C">
        <w:rPr>
          <w:rFonts w:ascii="Times New Roman" w:hAnsi="Times New Roman"/>
          <w:b/>
          <w:sz w:val="24"/>
          <w:szCs w:val="24"/>
        </w:rPr>
        <w:t>III. Eligibility Information</w:t>
      </w:r>
    </w:p>
    <w:p w:rsidR="00166D32" w:rsidRDefault="00166D32" w:rsidP="00943BF0">
      <w:pPr>
        <w:tabs>
          <w:tab w:val="left" w:pos="0"/>
          <w:tab w:val="left" w:pos="360"/>
          <w:tab w:val="left" w:pos="1152"/>
        </w:tabs>
        <w:suppressAutoHyphens/>
        <w:spacing w:line="480" w:lineRule="auto"/>
        <w:contextualSpacing/>
        <w:rPr>
          <w:rFonts w:ascii="Times New Roman" w:hAnsi="Times New Roman"/>
          <w:b/>
          <w:sz w:val="24"/>
          <w:szCs w:val="24"/>
        </w:rPr>
      </w:pPr>
    </w:p>
    <w:p w:rsidR="0000713D" w:rsidRDefault="00A07470" w:rsidP="00943BF0">
      <w:pPr>
        <w:tabs>
          <w:tab w:val="left" w:pos="0"/>
          <w:tab w:val="left" w:pos="360"/>
          <w:tab w:val="left" w:pos="1152"/>
        </w:tabs>
        <w:suppressAutoHyphens/>
        <w:spacing w:line="480" w:lineRule="auto"/>
        <w:contextualSpacing/>
        <w:rPr>
          <w:rFonts w:ascii="Times New Roman" w:hAnsi="Times New Roman"/>
          <w:bCs/>
          <w:sz w:val="24"/>
          <w:szCs w:val="24"/>
        </w:rPr>
      </w:pPr>
      <w:r w:rsidRPr="0082245C">
        <w:rPr>
          <w:rFonts w:ascii="Times New Roman" w:hAnsi="Times New Roman"/>
          <w:b/>
          <w:sz w:val="24"/>
          <w:szCs w:val="24"/>
        </w:rPr>
        <w:t>A.</w:t>
      </w:r>
      <w:r w:rsidRPr="0082245C">
        <w:rPr>
          <w:rFonts w:ascii="Times New Roman" w:hAnsi="Times New Roman"/>
          <w:sz w:val="24"/>
          <w:szCs w:val="24"/>
        </w:rPr>
        <w:t xml:space="preserve"> </w:t>
      </w:r>
      <w:r w:rsidRPr="0082245C">
        <w:rPr>
          <w:rFonts w:ascii="Times New Roman" w:hAnsi="Times New Roman"/>
          <w:b/>
          <w:bCs/>
          <w:sz w:val="24"/>
          <w:szCs w:val="24"/>
        </w:rPr>
        <w:t>Eligible Applicants</w:t>
      </w:r>
      <w:r w:rsidRPr="0082245C">
        <w:rPr>
          <w:rFonts w:ascii="Times New Roman" w:hAnsi="Times New Roman"/>
          <w:sz w:val="24"/>
          <w:szCs w:val="24"/>
        </w:rPr>
        <w:t>.</w:t>
      </w:r>
      <w:r w:rsidRPr="0082245C">
        <w:rPr>
          <w:rFonts w:ascii="Times New Roman" w:hAnsi="Times New Roman"/>
          <w:bCs/>
          <w:sz w:val="24"/>
          <w:szCs w:val="24"/>
        </w:rPr>
        <w:t xml:space="preserve"> </w:t>
      </w:r>
      <w:r w:rsidR="00346763">
        <w:rPr>
          <w:rFonts w:ascii="Times New Roman" w:hAnsi="Times New Roman"/>
          <w:bCs/>
          <w:sz w:val="24"/>
          <w:szCs w:val="24"/>
        </w:rPr>
        <w:t xml:space="preserve"> </w:t>
      </w:r>
    </w:p>
    <w:p w:rsidR="00D33D40" w:rsidRDefault="00331379" w:rsidP="00943BF0">
      <w:pPr>
        <w:tabs>
          <w:tab w:val="left" w:pos="0"/>
          <w:tab w:val="left" w:pos="360"/>
          <w:tab w:val="left" w:pos="1152"/>
        </w:tabs>
        <w:suppressAutoHyphens/>
        <w:spacing w:line="480" w:lineRule="auto"/>
        <w:contextualSpacing/>
        <w:rPr>
          <w:rFonts w:ascii="Times New Roman" w:hAnsi="Times New Roman"/>
          <w:sz w:val="24"/>
          <w:szCs w:val="24"/>
        </w:rPr>
      </w:pPr>
      <w:r w:rsidRPr="00F47E97">
        <w:rPr>
          <w:rFonts w:ascii="Times New Roman" w:hAnsi="Times New Roman"/>
          <w:sz w:val="24"/>
          <w:szCs w:val="24"/>
        </w:rPr>
        <w:t xml:space="preserve">Nonprofit organizations, foundations, think tanks, consortia, </w:t>
      </w:r>
      <w:r w:rsidR="00346763">
        <w:rPr>
          <w:rFonts w:ascii="Times New Roman" w:hAnsi="Times New Roman"/>
          <w:sz w:val="24"/>
          <w:szCs w:val="24"/>
        </w:rPr>
        <w:t>i</w:t>
      </w:r>
      <w:r w:rsidR="00346763" w:rsidRPr="00F47E97">
        <w:rPr>
          <w:rFonts w:ascii="Times New Roman" w:hAnsi="Times New Roman"/>
          <w:sz w:val="24"/>
          <w:szCs w:val="24"/>
        </w:rPr>
        <w:t xml:space="preserve">nstitutions </w:t>
      </w:r>
      <w:r w:rsidRPr="00F47E97">
        <w:rPr>
          <w:rFonts w:ascii="Times New Roman" w:hAnsi="Times New Roman"/>
          <w:sz w:val="24"/>
          <w:szCs w:val="24"/>
        </w:rPr>
        <w:t>of higher education accredited by a national or regional accrediting agency recognized by the U.S. Department of Education</w:t>
      </w:r>
      <w:r w:rsidR="00346763">
        <w:rPr>
          <w:rFonts w:ascii="Times New Roman" w:hAnsi="Times New Roman"/>
          <w:sz w:val="24"/>
          <w:szCs w:val="24"/>
        </w:rPr>
        <w:t>,</w:t>
      </w:r>
      <w:r w:rsidRPr="00F47E97">
        <w:rPr>
          <w:rFonts w:ascii="Times New Roman" w:hAnsi="Times New Roman"/>
          <w:sz w:val="24"/>
          <w:szCs w:val="24"/>
        </w:rPr>
        <w:t xml:space="preserve"> and other entities that will sponsor a researcher</w:t>
      </w:r>
      <w:r w:rsidR="000C7ECE">
        <w:rPr>
          <w:rFonts w:ascii="Times New Roman" w:hAnsi="Times New Roman"/>
          <w:sz w:val="24"/>
          <w:szCs w:val="24"/>
        </w:rPr>
        <w:t xml:space="preserve"> </w:t>
      </w:r>
      <w:r w:rsidR="00FA7808" w:rsidRPr="0021447E">
        <w:rPr>
          <w:rFonts w:ascii="Times New Roman" w:hAnsi="Times New Roman"/>
          <w:sz w:val="24"/>
          <w:szCs w:val="24"/>
        </w:rPr>
        <w:t>or researchers, expert(s) or analyst(s).</w:t>
      </w:r>
      <w:r w:rsidRPr="0021447E">
        <w:rPr>
          <w:rFonts w:ascii="Times New Roman" w:hAnsi="Times New Roman"/>
          <w:sz w:val="24"/>
          <w:szCs w:val="24"/>
        </w:rPr>
        <w:t xml:space="preserve">  </w:t>
      </w:r>
      <w:r w:rsidR="00FA7808" w:rsidRPr="0021447E">
        <w:rPr>
          <w:rFonts w:ascii="Times New Roman" w:hAnsi="Times New Roman"/>
          <w:sz w:val="24"/>
          <w:szCs w:val="24"/>
        </w:rPr>
        <w:t>HUD will not directly fund individual researchers.</w:t>
      </w:r>
    </w:p>
    <w:p w:rsidR="00166D32" w:rsidRDefault="00166D32" w:rsidP="00943BF0">
      <w:pPr>
        <w:tabs>
          <w:tab w:val="left" w:pos="1152"/>
        </w:tabs>
        <w:spacing w:line="480" w:lineRule="auto"/>
        <w:contextualSpacing/>
        <w:rPr>
          <w:rFonts w:ascii="Times New Roman" w:hAnsi="Times New Roman"/>
          <w:b/>
          <w:sz w:val="24"/>
          <w:szCs w:val="24"/>
        </w:rPr>
      </w:pPr>
    </w:p>
    <w:p w:rsidR="00D33D40" w:rsidRDefault="00A07470" w:rsidP="00943BF0">
      <w:pPr>
        <w:tabs>
          <w:tab w:val="left" w:pos="1152"/>
        </w:tabs>
        <w:spacing w:line="480" w:lineRule="auto"/>
        <w:contextualSpacing/>
        <w:rPr>
          <w:rFonts w:ascii="Times New Roman" w:hAnsi="Times New Roman"/>
          <w:sz w:val="24"/>
          <w:szCs w:val="24"/>
        </w:rPr>
      </w:pPr>
      <w:r w:rsidRPr="0082245C">
        <w:rPr>
          <w:rFonts w:ascii="Times New Roman" w:hAnsi="Times New Roman"/>
          <w:b/>
          <w:sz w:val="24"/>
          <w:szCs w:val="24"/>
        </w:rPr>
        <w:t>B.</w:t>
      </w:r>
      <w:r w:rsidRPr="0082245C">
        <w:rPr>
          <w:rFonts w:ascii="Times New Roman" w:hAnsi="Times New Roman"/>
          <w:sz w:val="24"/>
          <w:szCs w:val="24"/>
        </w:rPr>
        <w:t xml:space="preserve"> </w:t>
      </w:r>
      <w:r w:rsidRPr="0082245C">
        <w:rPr>
          <w:rFonts w:ascii="Times New Roman" w:hAnsi="Times New Roman"/>
          <w:b/>
          <w:bCs/>
          <w:sz w:val="24"/>
          <w:szCs w:val="24"/>
        </w:rPr>
        <w:t xml:space="preserve">Cost Sharing or Matching. </w:t>
      </w:r>
      <w:r w:rsidRPr="0082245C">
        <w:rPr>
          <w:rFonts w:ascii="Times New Roman" w:hAnsi="Times New Roman"/>
          <w:sz w:val="24"/>
          <w:szCs w:val="24"/>
        </w:rPr>
        <w:t>None Required.</w:t>
      </w:r>
    </w:p>
    <w:p w:rsidR="00166D32" w:rsidRDefault="00166D32" w:rsidP="00943BF0">
      <w:pPr>
        <w:tabs>
          <w:tab w:val="left" w:pos="1152"/>
        </w:tabs>
        <w:suppressAutoHyphens/>
        <w:spacing w:line="480" w:lineRule="auto"/>
        <w:contextualSpacing/>
        <w:rPr>
          <w:rFonts w:ascii="Times New Roman" w:hAnsi="Times New Roman"/>
          <w:b/>
          <w:sz w:val="24"/>
          <w:szCs w:val="24"/>
        </w:rPr>
      </w:pPr>
    </w:p>
    <w:p w:rsidR="00D33D40" w:rsidRDefault="00A07470" w:rsidP="00943BF0">
      <w:pPr>
        <w:tabs>
          <w:tab w:val="left" w:pos="1152"/>
        </w:tabs>
        <w:suppressAutoHyphens/>
        <w:spacing w:line="480" w:lineRule="auto"/>
        <w:contextualSpacing/>
        <w:rPr>
          <w:rFonts w:ascii="Times New Roman" w:hAnsi="Times New Roman"/>
          <w:b/>
          <w:bCs/>
          <w:sz w:val="24"/>
          <w:szCs w:val="24"/>
        </w:rPr>
      </w:pPr>
      <w:r w:rsidRPr="0082245C">
        <w:rPr>
          <w:rFonts w:ascii="Times New Roman" w:hAnsi="Times New Roman"/>
          <w:b/>
          <w:sz w:val="24"/>
          <w:szCs w:val="24"/>
        </w:rPr>
        <w:t>C.</w:t>
      </w:r>
      <w:r w:rsidRPr="0082245C">
        <w:rPr>
          <w:rFonts w:ascii="Times New Roman" w:hAnsi="Times New Roman"/>
          <w:b/>
          <w:bCs/>
          <w:sz w:val="24"/>
          <w:szCs w:val="24"/>
        </w:rPr>
        <w:t xml:space="preserve"> Other</w:t>
      </w:r>
    </w:p>
    <w:p w:rsidR="00AD0CD8" w:rsidRDefault="00AD0CD8" w:rsidP="00943BF0">
      <w:pPr>
        <w:tabs>
          <w:tab w:val="left" w:pos="-720"/>
          <w:tab w:val="left" w:pos="1152"/>
        </w:tabs>
        <w:spacing w:line="480" w:lineRule="auto"/>
        <w:contextualSpacing/>
        <w:rPr>
          <w:rFonts w:ascii="Times New Roman" w:hAnsi="Times New Roman"/>
          <w:b/>
          <w:bCs/>
          <w:sz w:val="24"/>
          <w:szCs w:val="24"/>
        </w:rPr>
      </w:pPr>
    </w:p>
    <w:p w:rsidR="0021447E" w:rsidRPr="0021447E" w:rsidRDefault="00A07470">
      <w:pPr>
        <w:numPr>
          <w:ilvl w:val="0"/>
          <w:numId w:val="62"/>
        </w:numPr>
        <w:tabs>
          <w:tab w:val="left" w:pos="-720"/>
          <w:tab w:val="left" w:pos="1152"/>
        </w:tabs>
        <w:spacing w:line="480" w:lineRule="auto"/>
        <w:ind w:left="0" w:firstLine="0"/>
        <w:contextualSpacing/>
        <w:rPr>
          <w:rFonts w:ascii="Times New Roman" w:hAnsi="Times New Roman"/>
          <w:sz w:val="24"/>
          <w:szCs w:val="24"/>
        </w:rPr>
      </w:pPr>
      <w:r w:rsidRPr="0021447E">
        <w:rPr>
          <w:rFonts w:ascii="Times New Roman" w:hAnsi="Times New Roman"/>
          <w:b/>
          <w:bCs/>
          <w:sz w:val="24"/>
          <w:szCs w:val="24"/>
        </w:rPr>
        <w:t xml:space="preserve">Eligible Activities. </w:t>
      </w:r>
      <w:r w:rsidR="007C2327" w:rsidRPr="0021447E">
        <w:rPr>
          <w:rFonts w:ascii="Times New Roman" w:hAnsi="Times New Roman"/>
          <w:b/>
          <w:bCs/>
          <w:sz w:val="24"/>
          <w:szCs w:val="24"/>
        </w:rPr>
        <w:t xml:space="preserve"> </w:t>
      </w:r>
      <w:r w:rsidR="007C2327" w:rsidRPr="0021447E">
        <w:rPr>
          <w:rFonts w:ascii="Times New Roman" w:hAnsi="Times New Roman"/>
          <w:sz w:val="24"/>
          <w:szCs w:val="24"/>
        </w:rPr>
        <w:t xml:space="preserve">Grant funds awarded under this NOFA must be used to support </w:t>
      </w:r>
      <w:r w:rsidR="007C2327" w:rsidRPr="0021447E">
        <w:rPr>
          <w:rFonts w:ascii="Times New Roman" w:hAnsi="Times New Roman"/>
          <w:bCs/>
          <w:sz w:val="24"/>
          <w:szCs w:val="24"/>
        </w:rPr>
        <w:t>direct</w:t>
      </w:r>
      <w:r w:rsidR="007C2327" w:rsidRPr="0021447E">
        <w:rPr>
          <w:rFonts w:ascii="Times New Roman" w:hAnsi="Times New Roman"/>
          <w:sz w:val="24"/>
          <w:szCs w:val="24"/>
        </w:rPr>
        <w:t xml:space="preserve"> and indirect costs incurred in the timely completion of the </w:t>
      </w:r>
      <w:r w:rsidR="005B1F7E">
        <w:rPr>
          <w:rFonts w:ascii="Times New Roman" w:hAnsi="Times New Roman"/>
          <w:sz w:val="24"/>
          <w:szCs w:val="24"/>
        </w:rPr>
        <w:t>effort</w:t>
      </w:r>
      <w:r w:rsidR="007C2327" w:rsidRPr="0021447E">
        <w:rPr>
          <w:rFonts w:ascii="Times New Roman" w:hAnsi="Times New Roman"/>
          <w:sz w:val="24"/>
          <w:szCs w:val="24"/>
        </w:rPr>
        <w:t xml:space="preserve"> product.  </w:t>
      </w:r>
    </w:p>
    <w:p w:rsidR="0021447E" w:rsidRPr="0021447E" w:rsidRDefault="001A2EF0">
      <w:pPr>
        <w:numPr>
          <w:ilvl w:val="0"/>
          <w:numId w:val="62"/>
        </w:numPr>
        <w:tabs>
          <w:tab w:val="left" w:pos="-720"/>
          <w:tab w:val="left" w:pos="1152"/>
        </w:tabs>
        <w:spacing w:line="480" w:lineRule="auto"/>
        <w:ind w:left="90" w:firstLine="0"/>
        <w:contextualSpacing/>
        <w:rPr>
          <w:rFonts w:ascii="Times New Roman" w:hAnsi="Times New Roman"/>
          <w:sz w:val="24"/>
          <w:szCs w:val="24"/>
        </w:rPr>
      </w:pPr>
      <w:r w:rsidRPr="0021447E">
        <w:rPr>
          <w:rFonts w:ascii="Times New Roman" w:hAnsi="Times New Roman"/>
          <w:b/>
          <w:bCs/>
          <w:sz w:val="24"/>
          <w:szCs w:val="24"/>
        </w:rPr>
        <w:t>Eligible Costs</w:t>
      </w:r>
      <w:r w:rsidR="00FA7808" w:rsidRPr="0021447E">
        <w:rPr>
          <w:rFonts w:ascii="Times New Roman" w:hAnsi="Times New Roman"/>
          <w:sz w:val="24"/>
          <w:szCs w:val="24"/>
        </w:rPr>
        <w:t>.</w:t>
      </w:r>
      <w:r w:rsidRPr="0021447E">
        <w:rPr>
          <w:rFonts w:ascii="Times New Roman" w:hAnsi="Times New Roman"/>
          <w:sz w:val="24"/>
          <w:szCs w:val="24"/>
        </w:rPr>
        <w:t xml:space="preserve">  </w:t>
      </w:r>
      <w:r w:rsidR="00A07470" w:rsidRPr="0021447E">
        <w:rPr>
          <w:rFonts w:ascii="Times New Roman" w:hAnsi="Times New Roman"/>
          <w:sz w:val="24"/>
          <w:szCs w:val="24"/>
        </w:rPr>
        <w:t>Eligible costs include but are not limited to</w:t>
      </w:r>
      <w:r w:rsidR="00346763" w:rsidRPr="0021447E">
        <w:rPr>
          <w:rFonts w:ascii="Times New Roman" w:hAnsi="Times New Roman"/>
          <w:sz w:val="24"/>
          <w:szCs w:val="24"/>
        </w:rPr>
        <w:t xml:space="preserve">: </w:t>
      </w:r>
      <w:r w:rsidR="007C2327" w:rsidRPr="0021447E">
        <w:rPr>
          <w:rFonts w:ascii="Times New Roman" w:hAnsi="Times New Roman"/>
          <w:sz w:val="24"/>
          <w:szCs w:val="24"/>
        </w:rPr>
        <w:t xml:space="preserve"> the researcher’s salary; graduate assistants to work on the project; projected/release time for researchers who demonstrate the need for a period of intensive research focus as a means of enhancing their research career</w:t>
      </w:r>
      <w:r w:rsidRPr="0021447E">
        <w:rPr>
          <w:rFonts w:ascii="Times New Roman" w:hAnsi="Times New Roman"/>
          <w:sz w:val="24"/>
          <w:szCs w:val="24"/>
        </w:rPr>
        <w:t xml:space="preserve"> </w:t>
      </w:r>
      <w:r w:rsidR="00A07470" w:rsidRPr="0021447E">
        <w:rPr>
          <w:rFonts w:ascii="Times New Roman" w:hAnsi="Times New Roman"/>
          <w:sz w:val="24"/>
          <w:szCs w:val="24"/>
        </w:rPr>
        <w:t>computer software</w:t>
      </w:r>
      <w:r w:rsidR="00346763" w:rsidRPr="0021447E">
        <w:rPr>
          <w:rFonts w:ascii="Times New Roman" w:hAnsi="Times New Roman"/>
          <w:sz w:val="24"/>
          <w:szCs w:val="24"/>
        </w:rPr>
        <w:t>;</w:t>
      </w:r>
      <w:r w:rsidR="007C2327" w:rsidRPr="0021447E">
        <w:rPr>
          <w:rFonts w:ascii="Times New Roman" w:hAnsi="Times New Roman"/>
          <w:sz w:val="24"/>
          <w:szCs w:val="24"/>
        </w:rPr>
        <w:t xml:space="preserve"> purchase of data; travel expenses to collect data or to make presentations at meetings; transcription services, and compensation for interviews.  </w:t>
      </w:r>
    </w:p>
    <w:p w:rsidR="00AD0CD8" w:rsidRDefault="00AD0CD8" w:rsidP="00943BF0">
      <w:pPr>
        <w:tabs>
          <w:tab w:val="left" w:pos="1152"/>
        </w:tabs>
        <w:suppressAutoHyphens/>
        <w:spacing w:after="0" w:line="480" w:lineRule="auto"/>
        <w:contextualSpacing/>
        <w:rPr>
          <w:rFonts w:ascii="Times New Roman" w:hAnsi="Times New Roman"/>
          <w:b/>
          <w:bCs/>
          <w:sz w:val="24"/>
          <w:szCs w:val="24"/>
        </w:rPr>
      </w:pPr>
    </w:p>
    <w:p w:rsidR="00D33D40" w:rsidRDefault="00680400" w:rsidP="00943BF0">
      <w:pPr>
        <w:tabs>
          <w:tab w:val="left" w:pos="1152"/>
        </w:tabs>
        <w:suppressAutoHyphens/>
        <w:spacing w:after="0" w:line="480" w:lineRule="auto"/>
        <w:contextualSpacing/>
        <w:rPr>
          <w:rFonts w:ascii="Times New Roman" w:hAnsi="Times New Roman"/>
          <w:b/>
          <w:bCs/>
          <w:sz w:val="24"/>
          <w:szCs w:val="24"/>
        </w:rPr>
      </w:pPr>
      <w:r>
        <w:rPr>
          <w:rFonts w:ascii="Times New Roman" w:hAnsi="Times New Roman"/>
          <w:b/>
          <w:bCs/>
          <w:sz w:val="24"/>
          <w:szCs w:val="24"/>
        </w:rPr>
        <w:t>3</w:t>
      </w:r>
      <w:r w:rsidR="00A07470" w:rsidRPr="0082245C">
        <w:rPr>
          <w:rFonts w:ascii="Times New Roman" w:hAnsi="Times New Roman"/>
          <w:b/>
          <w:bCs/>
          <w:sz w:val="24"/>
          <w:szCs w:val="24"/>
        </w:rPr>
        <w:t xml:space="preserve">. Threshold Requirements Applicable to All Applicants. </w:t>
      </w:r>
      <w:r w:rsidR="00297C93">
        <w:rPr>
          <w:rFonts w:ascii="Times New Roman" w:hAnsi="Times New Roman"/>
          <w:b/>
          <w:bCs/>
          <w:sz w:val="24"/>
          <w:szCs w:val="24"/>
        </w:rPr>
        <w:t xml:space="preserve"> </w:t>
      </w:r>
      <w:r w:rsidR="00A07470" w:rsidRPr="0082245C">
        <w:rPr>
          <w:rFonts w:ascii="Times New Roman" w:hAnsi="Times New Roman"/>
          <w:sz w:val="24"/>
          <w:szCs w:val="24"/>
        </w:rPr>
        <w:t xml:space="preserve">All applicants and senior level researchers must comply with the threshold requirements as defined in the </w:t>
      </w:r>
      <w:r w:rsidR="00A07470" w:rsidRPr="0082245C">
        <w:rPr>
          <w:rFonts w:ascii="Times New Roman" w:hAnsi="Times New Roman"/>
          <w:b/>
          <w:bCs/>
          <w:sz w:val="24"/>
          <w:szCs w:val="24"/>
        </w:rPr>
        <w:t xml:space="preserve">General Section </w:t>
      </w:r>
      <w:r w:rsidR="00A07470" w:rsidRPr="0082245C">
        <w:rPr>
          <w:rFonts w:ascii="Times New Roman" w:hAnsi="Times New Roman"/>
          <w:sz w:val="24"/>
          <w:szCs w:val="24"/>
        </w:rPr>
        <w:t xml:space="preserve">and the requirements listed below. </w:t>
      </w:r>
      <w:r w:rsidR="00297C93">
        <w:rPr>
          <w:rFonts w:ascii="Times New Roman" w:hAnsi="Times New Roman"/>
          <w:sz w:val="24"/>
          <w:szCs w:val="24"/>
        </w:rPr>
        <w:t xml:space="preserve"> </w:t>
      </w:r>
      <w:r w:rsidR="00A07470" w:rsidRPr="0082245C">
        <w:rPr>
          <w:rFonts w:ascii="Times New Roman" w:hAnsi="Times New Roman"/>
          <w:b/>
          <w:bCs/>
          <w:sz w:val="24"/>
          <w:szCs w:val="24"/>
        </w:rPr>
        <w:t>Applications that do not meet these requirements will be considered ineligible for funding a</w:t>
      </w:r>
      <w:r w:rsidR="000C2069" w:rsidRPr="0082245C">
        <w:rPr>
          <w:rFonts w:ascii="Times New Roman" w:hAnsi="Times New Roman"/>
          <w:b/>
          <w:bCs/>
          <w:sz w:val="24"/>
          <w:szCs w:val="24"/>
        </w:rPr>
        <w:t>nd will not be</w:t>
      </w:r>
      <w:r w:rsidR="00B01740" w:rsidRPr="00B01740">
        <w:rPr>
          <w:rFonts w:ascii="Times New Roman" w:hAnsi="Times New Roman"/>
          <w:b/>
          <w:bCs/>
          <w:iCs/>
          <w:sz w:val="24"/>
          <w:szCs w:val="24"/>
        </w:rPr>
        <w:t xml:space="preserve"> </w:t>
      </w:r>
      <w:r w:rsidR="00B01740">
        <w:rPr>
          <w:rFonts w:ascii="Times New Roman" w:hAnsi="Times New Roman"/>
          <w:b/>
          <w:bCs/>
          <w:iCs/>
          <w:sz w:val="24"/>
          <w:szCs w:val="24"/>
        </w:rPr>
        <w:t>eligible to receive an award</w:t>
      </w:r>
      <w:r w:rsidR="000C2069" w:rsidRPr="0082245C">
        <w:rPr>
          <w:rFonts w:ascii="Times New Roman" w:hAnsi="Times New Roman"/>
          <w:b/>
          <w:bCs/>
          <w:sz w:val="24"/>
          <w:szCs w:val="24"/>
        </w:rPr>
        <w:t>:</w:t>
      </w:r>
    </w:p>
    <w:p w:rsidR="00D33D40" w:rsidRDefault="00A07470" w:rsidP="00943BF0">
      <w:pPr>
        <w:pStyle w:val="BodyTextIndent3"/>
        <w:numPr>
          <w:ilvl w:val="0"/>
          <w:numId w:val="5"/>
        </w:numPr>
        <w:tabs>
          <w:tab w:val="clear" w:pos="900"/>
          <w:tab w:val="clear" w:pos="990"/>
          <w:tab w:val="left" w:pos="0"/>
        </w:tabs>
        <w:spacing w:line="480" w:lineRule="auto"/>
        <w:ind w:left="270" w:hanging="270"/>
        <w:contextualSpacing/>
        <w:rPr>
          <w:rFonts w:ascii="Times New Roman" w:hAnsi="Times New Roman"/>
          <w:sz w:val="24"/>
          <w:szCs w:val="24"/>
        </w:rPr>
      </w:pPr>
      <w:r w:rsidRPr="0082245C">
        <w:rPr>
          <w:rFonts w:ascii="Times New Roman" w:hAnsi="Times New Roman"/>
          <w:sz w:val="24"/>
          <w:szCs w:val="24"/>
        </w:rPr>
        <w:t xml:space="preserve">The </w:t>
      </w:r>
      <w:r w:rsidR="006842A0">
        <w:rPr>
          <w:rFonts w:ascii="Times New Roman" w:hAnsi="Times New Roman"/>
          <w:sz w:val="24"/>
          <w:szCs w:val="24"/>
        </w:rPr>
        <w:t>grantee</w:t>
      </w:r>
      <w:r w:rsidRPr="0082245C">
        <w:rPr>
          <w:rFonts w:ascii="Times New Roman" w:hAnsi="Times New Roman"/>
          <w:sz w:val="24"/>
          <w:szCs w:val="24"/>
        </w:rPr>
        <w:t xml:space="preserve"> must meet the eligibility requirement as defined i</w:t>
      </w:r>
      <w:r w:rsidR="000C2069" w:rsidRPr="0082245C">
        <w:rPr>
          <w:rFonts w:ascii="Times New Roman" w:hAnsi="Times New Roman"/>
          <w:sz w:val="24"/>
          <w:szCs w:val="24"/>
        </w:rPr>
        <w:t>n Section III. A.</w:t>
      </w:r>
    </w:p>
    <w:p w:rsidR="00D33D40" w:rsidRDefault="009B0064" w:rsidP="00943BF0">
      <w:pPr>
        <w:pStyle w:val="BodyTextIndent3"/>
        <w:numPr>
          <w:ilvl w:val="0"/>
          <w:numId w:val="5"/>
        </w:numPr>
        <w:tabs>
          <w:tab w:val="clear" w:pos="900"/>
          <w:tab w:val="clear" w:pos="990"/>
          <w:tab w:val="left" w:pos="0"/>
          <w:tab w:val="left" w:pos="180"/>
          <w:tab w:val="left" w:pos="1620"/>
        </w:tabs>
        <w:spacing w:line="480" w:lineRule="auto"/>
        <w:ind w:left="0" w:firstLine="0"/>
        <w:contextualSpacing/>
        <w:rPr>
          <w:rFonts w:ascii="Times New Roman" w:hAnsi="Times New Roman"/>
          <w:sz w:val="24"/>
          <w:szCs w:val="24"/>
        </w:rPr>
      </w:pPr>
      <w:r w:rsidRPr="0082245C">
        <w:rPr>
          <w:rFonts w:ascii="Times New Roman" w:hAnsi="Times New Roman"/>
          <w:sz w:val="24"/>
          <w:szCs w:val="24"/>
        </w:rPr>
        <w:t>T</w:t>
      </w:r>
      <w:r w:rsidR="00A07470" w:rsidRPr="0082245C">
        <w:rPr>
          <w:rFonts w:ascii="Times New Roman" w:hAnsi="Times New Roman"/>
          <w:sz w:val="24"/>
          <w:szCs w:val="24"/>
        </w:rPr>
        <w:t>he applicant may not request more funding than the grant maximum allocated as outl</w:t>
      </w:r>
      <w:r w:rsidR="000C2069" w:rsidRPr="0082245C">
        <w:rPr>
          <w:rFonts w:ascii="Times New Roman" w:hAnsi="Times New Roman"/>
          <w:sz w:val="24"/>
          <w:szCs w:val="24"/>
        </w:rPr>
        <w:t>ined in Section II</w:t>
      </w:r>
      <w:r w:rsidR="009F635C">
        <w:rPr>
          <w:rFonts w:ascii="Times New Roman" w:hAnsi="Times New Roman"/>
          <w:sz w:val="24"/>
          <w:szCs w:val="24"/>
        </w:rPr>
        <w:t xml:space="preserve"> </w:t>
      </w:r>
      <w:r w:rsidR="00AB2B9F">
        <w:rPr>
          <w:rFonts w:ascii="Times New Roman" w:hAnsi="Times New Roman"/>
          <w:sz w:val="24"/>
          <w:szCs w:val="24"/>
        </w:rPr>
        <w:t>and not</w:t>
      </w:r>
      <w:r w:rsidR="009F635C">
        <w:rPr>
          <w:rFonts w:ascii="Times New Roman" w:hAnsi="Times New Roman"/>
          <w:sz w:val="24"/>
          <w:szCs w:val="24"/>
        </w:rPr>
        <w:t xml:space="preserve"> less funding than the grant minimum.  </w:t>
      </w:r>
    </w:p>
    <w:p w:rsidR="0021447E" w:rsidRDefault="00EC6E2C">
      <w:pPr>
        <w:pStyle w:val="BodyTextIndent3"/>
        <w:tabs>
          <w:tab w:val="clear" w:pos="900"/>
          <w:tab w:val="clear" w:pos="990"/>
          <w:tab w:val="left" w:pos="270"/>
        </w:tabs>
        <w:spacing w:line="480" w:lineRule="auto"/>
        <w:ind w:left="0" w:firstLine="0"/>
        <w:contextualSpacing/>
        <w:rPr>
          <w:rFonts w:ascii="Times New Roman" w:hAnsi="Times New Roman"/>
          <w:sz w:val="24"/>
          <w:szCs w:val="24"/>
        </w:rPr>
      </w:pPr>
      <w:r>
        <w:rPr>
          <w:rFonts w:ascii="Times New Roman" w:hAnsi="Times New Roman"/>
          <w:sz w:val="24"/>
          <w:szCs w:val="24"/>
        </w:rPr>
        <w:t xml:space="preserve">c. </w:t>
      </w:r>
      <w:r w:rsidR="00A07470" w:rsidRPr="0082245C">
        <w:rPr>
          <w:rFonts w:ascii="Times New Roman" w:hAnsi="Times New Roman"/>
          <w:sz w:val="24"/>
          <w:szCs w:val="24"/>
        </w:rPr>
        <w:t xml:space="preserve">Applications must receive </w:t>
      </w:r>
      <w:r w:rsidR="00A07470" w:rsidRPr="0082245C">
        <w:rPr>
          <w:rFonts w:ascii="Times New Roman" w:hAnsi="Times New Roman"/>
          <w:b/>
          <w:bCs/>
          <w:sz w:val="24"/>
          <w:szCs w:val="24"/>
        </w:rPr>
        <w:t xml:space="preserve">a minimum score of 75 </w:t>
      </w:r>
      <w:r w:rsidR="00A07470" w:rsidRPr="0021447E">
        <w:rPr>
          <w:rFonts w:ascii="Times New Roman" w:hAnsi="Times New Roman"/>
          <w:b/>
          <w:bCs/>
          <w:sz w:val="24"/>
          <w:szCs w:val="24"/>
        </w:rPr>
        <w:t>points</w:t>
      </w:r>
      <w:r w:rsidR="00FA7808" w:rsidRPr="0021447E">
        <w:rPr>
          <w:rFonts w:ascii="Times New Roman" w:hAnsi="Times New Roman"/>
          <w:b/>
          <w:bCs/>
          <w:sz w:val="24"/>
          <w:szCs w:val="24"/>
        </w:rPr>
        <w:t>, including any bonus points</w:t>
      </w:r>
      <w:r w:rsidR="00A07470" w:rsidRPr="0021447E">
        <w:rPr>
          <w:rFonts w:ascii="Times New Roman" w:hAnsi="Times New Roman"/>
          <w:b/>
          <w:bCs/>
          <w:sz w:val="24"/>
          <w:szCs w:val="24"/>
        </w:rPr>
        <w:t xml:space="preserve"> </w:t>
      </w:r>
      <w:r w:rsidR="00BA1ACD" w:rsidRPr="0021447E">
        <w:rPr>
          <w:rFonts w:ascii="Times New Roman" w:hAnsi="Times New Roman"/>
          <w:sz w:val="24"/>
          <w:szCs w:val="24"/>
        </w:rPr>
        <w:t>to</w:t>
      </w:r>
      <w:r w:rsidR="00BA1ACD" w:rsidRPr="0082245C">
        <w:rPr>
          <w:rFonts w:ascii="Times New Roman" w:hAnsi="Times New Roman"/>
          <w:sz w:val="24"/>
          <w:szCs w:val="24"/>
        </w:rPr>
        <w:t xml:space="preserve"> be considered for funding.</w:t>
      </w:r>
    </w:p>
    <w:p w:rsidR="0021447E" w:rsidRDefault="00EC6E2C">
      <w:pPr>
        <w:pStyle w:val="BodyTextIndent3"/>
        <w:tabs>
          <w:tab w:val="clear" w:pos="900"/>
          <w:tab w:val="left" w:pos="270"/>
          <w:tab w:val="left" w:pos="450"/>
          <w:tab w:val="left" w:pos="720"/>
        </w:tabs>
        <w:spacing w:line="480" w:lineRule="auto"/>
        <w:ind w:left="0" w:firstLine="0"/>
        <w:contextualSpacing/>
        <w:rPr>
          <w:rFonts w:ascii="Times New Roman" w:hAnsi="Times New Roman"/>
          <w:sz w:val="24"/>
          <w:szCs w:val="24"/>
        </w:rPr>
      </w:pPr>
      <w:r>
        <w:rPr>
          <w:rFonts w:ascii="Times New Roman" w:hAnsi="Times New Roman"/>
          <w:sz w:val="24"/>
          <w:szCs w:val="24"/>
        </w:rPr>
        <w:t xml:space="preserve">d. </w:t>
      </w:r>
      <w:r w:rsidR="00A07470" w:rsidRPr="0082245C">
        <w:rPr>
          <w:rFonts w:ascii="Times New Roman" w:hAnsi="Times New Roman"/>
          <w:sz w:val="24"/>
          <w:szCs w:val="24"/>
        </w:rPr>
        <w:t>The organization (the official applic</w:t>
      </w:r>
      <w:r w:rsidR="00FB44C1" w:rsidRPr="0082245C">
        <w:rPr>
          <w:rFonts w:ascii="Times New Roman" w:hAnsi="Times New Roman"/>
          <w:sz w:val="24"/>
          <w:szCs w:val="24"/>
        </w:rPr>
        <w:t>ant on behalf of the researcher</w:t>
      </w:r>
      <w:r w:rsidR="00A07470" w:rsidRPr="0082245C">
        <w:rPr>
          <w:rFonts w:ascii="Times New Roman" w:hAnsi="Times New Roman"/>
          <w:sz w:val="24"/>
          <w:szCs w:val="24"/>
        </w:rPr>
        <w:t>) must have a DUNS number and an active registration at the Central Contractor Registration (CCR) to receive HUD grant funds (</w:t>
      </w:r>
      <w:r w:rsidR="00656051">
        <w:rPr>
          <w:rFonts w:ascii="Times New Roman" w:hAnsi="Times New Roman"/>
          <w:sz w:val="24"/>
          <w:szCs w:val="24"/>
        </w:rPr>
        <w:t>s</w:t>
      </w:r>
      <w:r w:rsidR="00A07470" w:rsidRPr="0082245C">
        <w:rPr>
          <w:rFonts w:ascii="Times New Roman" w:hAnsi="Times New Roman"/>
          <w:sz w:val="24"/>
          <w:szCs w:val="24"/>
        </w:rPr>
        <w:t xml:space="preserve">ee the </w:t>
      </w:r>
      <w:r w:rsidR="00A07470" w:rsidRPr="0082245C">
        <w:rPr>
          <w:rFonts w:ascii="Times New Roman" w:hAnsi="Times New Roman"/>
          <w:b/>
          <w:bCs/>
          <w:sz w:val="24"/>
          <w:szCs w:val="24"/>
        </w:rPr>
        <w:t>General Section</w:t>
      </w:r>
      <w:r w:rsidR="00A07470" w:rsidRPr="0082245C">
        <w:rPr>
          <w:rFonts w:ascii="Times New Roman" w:hAnsi="Times New Roman"/>
          <w:sz w:val="24"/>
          <w:szCs w:val="24"/>
        </w:rPr>
        <w:t xml:space="preserve">); and </w:t>
      </w:r>
    </w:p>
    <w:p w:rsidR="00AD0CD8" w:rsidRPr="0021447E" w:rsidRDefault="00FA7D3F" w:rsidP="00943BF0">
      <w:pPr>
        <w:pStyle w:val="BodyTextIndent3"/>
        <w:numPr>
          <w:ilvl w:val="0"/>
          <w:numId w:val="8"/>
        </w:numPr>
        <w:tabs>
          <w:tab w:val="clear" w:pos="900"/>
          <w:tab w:val="clear" w:pos="990"/>
          <w:tab w:val="left" w:pos="270"/>
        </w:tabs>
        <w:spacing w:line="480" w:lineRule="auto"/>
        <w:ind w:left="0" w:firstLine="0"/>
        <w:contextualSpacing/>
        <w:rPr>
          <w:rFonts w:ascii="Times New Roman" w:hAnsi="Times New Roman"/>
          <w:sz w:val="24"/>
          <w:szCs w:val="24"/>
        </w:rPr>
      </w:pPr>
      <w:r w:rsidRPr="0021447E">
        <w:rPr>
          <w:rFonts w:ascii="Times New Roman" w:hAnsi="Times New Roman"/>
          <w:sz w:val="24"/>
          <w:szCs w:val="24"/>
        </w:rPr>
        <w:t xml:space="preserve">To meet </w:t>
      </w:r>
      <w:r w:rsidR="00990D93" w:rsidRPr="0021447E">
        <w:rPr>
          <w:rFonts w:ascii="Times New Roman" w:hAnsi="Times New Roman"/>
          <w:sz w:val="24"/>
          <w:szCs w:val="24"/>
        </w:rPr>
        <w:t>timely receipt</w:t>
      </w:r>
      <w:r w:rsidRPr="0021447E">
        <w:rPr>
          <w:rFonts w:ascii="Times New Roman" w:hAnsi="Times New Roman"/>
          <w:sz w:val="24"/>
          <w:szCs w:val="24"/>
        </w:rPr>
        <w:t xml:space="preserve"> requirements</w:t>
      </w:r>
      <w:r w:rsidR="00990D93" w:rsidRPr="0021447E">
        <w:rPr>
          <w:rFonts w:ascii="Times New Roman" w:hAnsi="Times New Roman"/>
          <w:sz w:val="24"/>
          <w:szCs w:val="24"/>
        </w:rPr>
        <w:t xml:space="preserve"> e</w:t>
      </w:r>
      <w:r w:rsidR="00A07470" w:rsidRPr="0021447E">
        <w:rPr>
          <w:rFonts w:ascii="Times New Roman" w:hAnsi="Times New Roman"/>
          <w:sz w:val="24"/>
          <w:szCs w:val="24"/>
        </w:rPr>
        <w:t xml:space="preserve">lectronic applications must be </w:t>
      </w:r>
      <w:r w:rsidR="00A07470" w:rsidRPr="0021447E">
        <w:rPr>
          <w:rFonts w:ascii="Times New Roman" w:hAnsi="Times New Roman"/>
          <w:b/>
          <w:sz w:val="24"/>
          <w:szCs w:val="24"/>
        </w:rPr>
        <w:t xml:space="preserve">received </w:t>
      </w:r>
      <w:r w:rsidR="00A07470" w:rsidRPr="0021447E">
        <w:rPr>
          <w:rFonts w:ascii="Times New Roman" w:hAnsi="Times New Roman"/>
          <w:sz w:val="24"/>
          <w:szCs w:val="24"/>
        </w:rPr>
        <w:t xml:space="preserve">by Grants.gov no later than 11:59:59 p.m. </w:t>
      </w:r>
      <w:r w:rsidR="00E8314F" w:rsidRPr="0021447E">
        <w:rPr>
          <w:rFonts w:ascii="Times New Roman" w:hAnsi="Times New Roman"/>
          <w:sz w:val="24"/>
          <w:szCs w:val="24"/>
        </w:rPr>
        <w:t>Eastern Time</w:t>
      </w:r>
      <w:r w:rsidR="00A07470" w:rsidRPr="0021447E">
        <w:rPr>
          <w:rFonts w:ascii="Times New Roman" w:hAnsi="Times New Roman"/>
          <w:sz w:val="24"/>
          <w:szCs w:val="24"/>
        </w:rPr>
        <w:t xml:space="preserve"> on the application deadline date</w:t>
      </w:r>
      <w:r w:rsidR="00FA7808" w:rsidRPr="0021447E">
        <w:rPr>
          <w:rFonts w:ascii="Times New Roman" w:hAnsi="Times New Roman"/>
          <w:bCs/>
          <w:sz w:val="24"/>
          <w:szCs w:val="24"/>
        </w:rPr>
        <w:t>.</w:t>
      </w:r>
      <w:r w:rsidR="00FA7808" w:rsidRPr="0021447E">
        <w:rPr>
          <w:rFonts w:ascii="Times New Roman" w:hAnsi="Times New Roman"/>
          <w:b/>
          <w:bCs/>
          <w:sz w:val="24"/>
          <w:szCs w:val="24"/>
        </w:rPr>
        <w:t xml:space="preserve"> See the General Section regarding timely receipt and grace period policies.</w:t>
      </w:r>
    </w:p>
    <w:p w:rsidR="00AD0CD8" w:rsidRDefault="00AD0CD8" w:rsidP="00943BF0">
      <w:pPr>
        <w:spacing w:after="0" w:line="480" w:lineRule="auto"/>
        <w:rPr>
          <w:rFonts w:ascii="Times New Roman" w:hAnsi="Times New Roman"/>
          <w:b/>
          <w:bCs/>
          <w:sz w:val="24"/>
          <w:szCs w:val="24"/>
        </w:rPr>
      </w:pPr>
    </w:p>
    <w:p w:rsidR="00D33D40" w:rsidRDefault="00680400" w:rsidP="00943BF0">
      <w:pPr>
        <w:spacing w:after="0" w:line="480" w:lineRule="auto"/>
        <w:rPr>
          <w:rFonts w:ascii="Times New Roman" w:hAnsi="Times New Roman"/>
          <w:b/>
          <w:bCs/>
          <w:sz w:val="24"/>
          <w:szCs w:val="24"/>
        </w:rPr>
      </w:pPr>
      <w:r>
        <w:rPr>
          <w:rFonts w:ascii="Times New Roman" w:hAnsi="Times New Roman"/>
          <w:b/>
          <w:bCs/>
          <w:sz w:val="24"/>
          <w:szCs w:val="24"/>
        </w:rPr>
        <w:t>4</w:t>
      </w:r>
      <w:r w:rsidR="00B244D5">
        <w:rPr>
          <w:rFonts w:ascii="Times New Roman" w:hAnsi="Times New Roman"/>
          <w:b/>
          <w:bCs/>
          <w:sz w:val="24"/>
          <w:szCs w:val="24"/>
        </w:rPr>
        <w:t xml:space="preserve">. Other Requirements. </w:t>
      </w:r>
      <w:r w:rsidR="00297C93">
        <w:rPr>
          <w:rFonts w:ascii="Times New Roman" w:hAnsi="Times New Roman"/>
          <w:b/>
          <w:bCs/>
          <w:sz w:val="24"/>
          <w:szCs w:val="24"/>
        </w:rPr>
        <w:t xml:space="preserve"> </w:t>
      </w:r>
      <w:r w:rsidR="00B244D5">
        <w:rPr>
          <w:rFonts w:ascii="Times New Roman" w:hAnsi="Times New Roman"/>
          <w:color w:val="000000"/>
          <w:sz w:val="24"/>
          <w:szCs w:val="24"/>
        </w:rPr>
        <w:t>All applicants must comply with the nondiscrimination and other requirements as defined in the</w:t>
      </w:r>
      <w:r w:rsidR="00B244D5">
        <w:rPr>
          <w:rFonts w:ascii="Times New Roman" w:hAnsi="Times New Roman"/>
          <w:b/>
          <w:bCs/>
          <w:color w:val="000000"/>
          <w:sz w:val="24"/>
          <w:szCs w:val="24"/>
        </w:rPr>
        <w:t xml:space="preserve"> General Section </w:t>
      </w:r>
      <w:r w:rsidR="00B244D5">
        <w:rPr>
          <w:rFonts w:ascii="Times New Roman" w:hAnsi="Times New Roman"/>
          <w:color w:val="000000"/>
          <w:sz w:val="24"/>
          <w:szCs w:val="24"/>
        </w:rPr>
        <w:t>and the requirements listed below.</w:t>
      </w:r>
      <w:r w:rsidR="0021447E">
        <w:rPr>
          <w:rFonts w:ascii="Times New Roman" w:hAnsi="Times New Roman"/>
          <w:color w:val="000000"/>
          <w:sz w:val="24"/>
          <w:szCs w:val="24"/>
        </w:rPr>
        <w:t xml:space="preserve"> </w:t>
      </w:r>
      <w:r w:rsidR="00B244D5">
        <w:rPr>
          <w:rFonts w:ascii="Times New Roman" w:hAnsi="Times New Roman"/>
          <w:color w:val="000000"/>
          <w:sz w:val="24"/>
          <w:szCs w:val="24"/>
        </w:rPr>
        <w:t xml:space="preserve"> </w:t>
      </w:r>
    </w:p>
    <w:p w:rsidR="00D33D40" w:rsidRDefault="00B244D5" w:rsidP="00943BF0">
      <w:pPr>
        <w:pStyle w:val="Default"/>
        <w:widowControl/>
        <w:numPr>
          <w:ilvl w:val="0"/>
          <w:numId w:val="53"/>
        </w:numPr>
        <w:adjustRightInd/>
        <w:spacing w:line="480" w:lineRule="auto"/>
        <w:ind w:left="270" w:hanging="270"/>
      </w:pPr>
      <w:r>
        <w:rPr>
          <w:b/>
          <w:bCs/>
        </w:rPr>
        <w:t xml:space="preserve">Compliance with Civil Rights Laws. </w:t>
      </w:r>
    </w:p>
    <w:p w:rsidR="00D33D40" w:rsidRDefault="00B244D5" w:rsidP="00943BF0">
      <w:pPr>
        <w:pStyle w:val="Default"/>
        <w:spacing w:line="480" w:lineRule="auto"/>
        <w:ind w:firstLine="270"/>
      </w:pPr>
      <w:r>
        <w:t xml:space="preserve">(1) With the exception of federally recognized Indian tribes and their instrumentalities, (a) applicants and their sub recipients must comply with all applicable fair housing and civil rights requirements in 24 CFR 5.105(a), including, but not limited to, the Fair Housing Act; </w:t>
      </w:r>
      <w:r w:rsidR="009A35D6">
        <w:t xml:space="preserve">Title </w:t>
      </w:r>
      <w:r>
        <w:t xml:space="preserve">VI of </w:t>
      </w:r>
      <w:r>
        <w:lastRenderedPageBreak/>
        <w:t>the Civil Rights Act of 1964; Section 504 of the Rehabilitation Act of 1973; Title II of the American</w:t>
      </w:r>
      <w:r w:rsidR="000F086D">
        <w:t>s</w:t>
      </w:r>
      <w:r w:rsidR="00656051">
        <w:t xml:space="preserve"> with</w:t>
      </w:r>
      <w:r>
        <w:t xml:space="preserve"> Disabilities Act; Section 109 of the Housing and Community Development Act of 1974; (b) if the applicant’s state or local government has passed a law or laws proscribing discrimination in housing based on sexual orientation or gender identity, or a law or laws proscribing discrimination based on lawful source of income, the applicant and any proposed subrecipients must comply with those laws</w:t>
      </w:r>
      <w:r w:rsidR="006F14FD">
        <w:t>;</w:t>
      </w:r>
      <w:r>
        <w:t xml:space="preserve"> </w:t>
      </w:r>
    </w:p>
    <w:p w:rsidR="00D33D40" w:rsidRDefault="00656051" w:rsidP="00943BF0">
      <w:pPr>
        <w:pStyle w:val="Default"/>
        <w:spacing w:line="480" w:lineRule="auto"/>
        <w:ind w:firstLine="360"/>
      </w:pPr>
      <w:r w:rsidDel="00656051">
        <w:t xml:space="preserve"> </w:t>
      </w:r>
      <w:r w:rsidR="00B244D5">
        <w:t>(</w:t>
      </w:r>
      <w:r>
        <w:t>2</w:t>
      </w:r>
      <w:r w:rsidR="00B244D5">
        <w:t xml:space="preserve">) If you are a federally recognized Indian tribe, you must comply with the nondiscrimination provisions enumerated at 24 CFR 1000.12, as applicable. </w:t>
      </w:r>
    </w:p>
    <w:p w:rsidR="00166D32" w:rsidRPr="00166D32" w:rsidRDefault="0000713D" w:rsidP="00943BF0">
      <w:pPr>
        <w:pStyle w:val="Default"/>
        <w:widowControl/>
        <w:tabs>
          <w:tab w:val="left" w:pos="270"/>
        </w:tabs>
        <w:adjustRightInd/>
        <w:spacing w:line="480" w:lineRule="auto"/>
        <w:rPr>
          <w:b/>
          <w:bCs/>
        </w:rPr>
      </w:pPr>
      <w:r>
        <w:rPr>
          <w:bCs/>
        </w:rPr>
        <w:t xml:space="preserve">b. </w:t>
      </w:r>
      <w:r w:rsidR="00B244D5">
        <w:rPr>
          <w:b/>
          <w:bCs/>
        </w:rPr>
        <w:t>Affirmatively Furthering Fair Housing Requirements</w:t>
      </w:r>
      <w:r w:rsidR="00B244D5">
        <w:t>.</w:t>
      </w:r>
      <w:r w:rsidR="003D180C">
        <w:t xml:space="preserve">  </w:t>
      </w:r>
      <w:r w:rsidR="00B244D5">
        <w:t>Under Section 808(e</w:t>
      </w:r>
      <w:proofErr w:type="gramStart"/>
      <w:r w:rsidR="00B244D5">
        <w:t>)(</w:t>
      </w:r>
      <w:proofErr w:type="gramEnd"/>
      <w:r w:rsidR="00B244D5">
        <w:t>5) of the Fair Housing Act (42 U.S.C. 3608(e)(5), HUD has a statutory duty to affirmatively further fair housing.</w:t>
      </w:r>
      <w:r w:rsidR="00C229C7">
        <w:t xml:space="preserve"> </w:t>
      </w:r>
      <w:r w:rsidR="00B244D5">
        <w:t xml:space="preserve"> HUD requires the same of its funding recipients.</w:t>
      </w:r>
      <w:r w:rsidR="003D180C">
        <w:t xml:space="preserve">  </w:t>
      </w:r>
      <w:r w:rsidR="00B244D5">
        <w:t xml:space="preserve">Applicants under this </w:t>
      </w:r>
      <w:r w:rsidR="00A9685D">
        <w:t>NOFA</w:t>
      </w:r>
      <w:r w:rsidR="00B244D5">
        <w:t xml:space="preserve"> are not required to submit an affirmatively furthering fair housing plan for their proposed activities.</w:t>
      </w:r>
      <w:r w:rsidR="003D180C">
        <w:t xml:space="preserve">  </w:t>
      </w:r>
      <w:r>
        <w:t>However</w:t>
      </w:r>
      <w:r w:rsidR="00B244D5">
        <w:t>, applicants are encouraged to review the Consolidated Plans and Analyses of Impediments to Fair Housing Choice</w:t>
      </w:r>
      <w:r w:rsidR="00297C93">
        <w:t xml:space="preserve"> (</w:t>
      </w:r>
      <w:r w:rsidR="00B244D5">
        <w:t>for example, HUD’s regulations at 24 CFR 91.225 (a)</w:t>
      </w:r>
      <w:r w:rsidR="00297C93">
        <w:t>)</w:t>
      </w:r>
      <w:r w:rsidR="00B244D5">
        <w:t xml:space="preserve"> in the jurisdiction in which their activities will take place in order to take into account impediments to fair housing choice in their proposed </w:t>
      </w:r>
      <w:r w:rsidR="005B1F7E">
        <w:t>effort</w:t>
      </w:r>
      <w:r w:rsidR="00166D32">
        <w:t>.</w:t>
      </w:r>
    </w:p>
    <w:p w:rsidR="00D33D40" w:rsidRPr="00166D32" w:rsidRDefault="0000713D" w:rsidP="00943BF0">
      <w:pPr>
        <w:pStyle w:val="Default"/>
        <w:widowControl/>
        <w:tabs>
          <w:tab w:val="left" w:pos="270"/>
        </w:tabs>
        <w:spacing w:line="480" w:lineRule="auto"/>
        <w:rPr>
          <w:b/>
          <w:bCs/>
        </w:rPr>
      </w:pPr>
      <w:r>
        <w:rPr>
          <w:bCs/>
        </w:rPr>
        <w:t xml:space="preserve">c. </w:t>
      </w:r>
      <w:r w:rsidR="00B244D5">
        <w:rPr>
          <w:b/>
          <w:bCs/>
        </w:rPr>
        <w:t xml:space="preserve">Executive Order 13166, “Improving Access to Services for Persons with Limited English Proficiency (LEP).” </w:t>
      </w:r>
      <w:r w:rsidR="001328A6">
        <w:rPr>
          <w:b/>
          <w:bCs/>
        </w:rPr>
        <w:t xml:space="preserve"> </w:t>
      </w:r>
      <w:r w:rsidR="00B244D5">
        <w:t xml:space="preserve">Executive Order 13166 seeks to improve access to federally assisted programs and activities for individuals who, as a result of national origin, are limited in their English proficiency. </w:t>
      </w:r>
      <w:r w:rsidR="001328A6">
        <w:t xml:space="preserve"> </w:t>
      </w:r>
      <w:r w:rsidR="00B244D5">
        <w:t xml:space="preserve">Applicants obtaining federal financial assistance from HUD shall take reasonable steps to ensure meaningful access to their programs and activities to LEP individuals. </w:t>
      </w:r>
      <w:r w:rsidR="001328A6">
        <w:t xml:space="preserve"> </w:t>
      </w:r>
      <w:r w:rsidR="00B244D5">
        <w:t xml:space="preserve">As an aid to recipients, HUD published </w:t>
      </w:r>
      <w:r w:rsidR="00B244D5">
        <w:rPr>
          <w:i/>
          <w:iCs/>
        </w:rPr>
        <w:t>Final Guidance to Federal Financial Assistance Recipients: Ti</w:t>
      </w:r>
      <w:r w:rsidR="00656051">
        <w:rPr>
          <w:i/>
          <w:iCs/>
        </w:rPr>
        <w:t>t</w:t>
      </w:r>
      <w:r w:rsidR="00B244D5">
        <w:rPr>
          <w:i/>
          <w:iCs/>
        </w:rPr>
        <w:t xml:space="preserve">le VI Prohibition Against National Origin Discrimination Affecting Limited </w:t>
      </w:r>
      <w:r w:rsidR="00B244D5">
        <w:rPr>
          <w:i/>
          <w:iCs/>
        </w:rPr>
        <w:lastRenderedPageBreak/>
        <w:t xml:space="preserve">English Proficient Persons </w:t>
      </w:r>
      <w:r w:rsidR="00B244D5">
        <w:t xml:space="preserve">(LEP Guidance) in the Federal Register on January 22, 2007 (72 FR 2732). </w:t>
      </w:r>
      <w:r w:rsidR="001328A6">
        <w:t xml:space="preserve"> </w:t>
      </w:r>
      <w:r w:rsidR="00B244D5">
        <w:t xml:space="preserve">For assistance and information regarding LEP obligations, go to </w:t>
      </w:r>
      <w:hyperlink r:id="rId9" w:history="1">
        <w:r w:rsidR="00B244D5">
          <w:rPr>
            <w:rStyle w:val="Hyperlink"/>
          </w:rPr>
          <w:t>http://www.justice.gov/crt/lep/guidance/HUD_guidance_Jan07.pdf</w:t>
        </w:r>
      </w:hyperlink>
      <w:r w:rsidR="00393AD7" w:rsidRPr="00393AD7">
        <w:t xml:space="preserve"> . For more information on LEP, please visit </w:t>
      </w:r>
      <w:hyperlink r:id="rId10" w:history="1">
        <w:r w:rsidR="00B244D5">
          <w:rPr>
            <w:rStyle w:val="Hyperlink"/>
          </w:rPr>
          <w:t>http://www.hud.gov/offices/fheo/promotingfh/lep.cfm</w:t>
        </w:r>
      </w:hyperlink>
      <w:r w:rsidR="00393AD7" w:rsidRPr="00393AD7">
        <w:t xml:space="preserve">. </w:t>
      </w:r>
    </w:p>
    <w:p w:rsidR="00D33D40" w:rsidRDefault="00927E9A" w:rsidP="00943BF0">
      <w:pPr>
        <w:pStyle w:val="Default"/>
        <w:widowControl/>
        <w:tabs>
          <w:tab w:val="left" w:pos="270"/>
        </w:tabs>
        <w:spacing w:line="480" w:lineRule="auto"/>
        <w:rPr>
          <w:b/>
          <w:bCs/>
        </w:rPr>
      </w:pPr>
      <w:r>
        <w:rPr>
          <w:bCs/>
        </w:rPr>
        <w:t xml:space="preserve">d. </w:t>
      </w:r>
      <w:r w:rsidR="00393AD7" w:rsidRPr="00393AD7">
        <w:rPr>
          <w:b/>
          <w:bCs/>
        </w:rPr>
        <w:t>Accessible Technology</w:t>
      </w:r>
      <w:r w:rsidR="00393AD7" w:rsidRPr="00393AD7">
        <w:t xml:space="preserve">. </w:t>
      </w:r>
      <w:r w:rsidR="001328A6">
        <w:t xml:space="preserve"> </w:t>
      </w:r>
      <w:r w:rsidR="00393AD7" w:rsidRPr="00393AD7">
        <w:t>Section 508 of the Rehabilitation Act requires HUD and other federal departments and agencies to ensure, when developing, procuring, maintaining, or using electronic and information technology (EIT), that the EIT allow, regardless of the type of medium, persons with disabilities to access and use information and data on a comparable basis as is made available to and used by persons without disabilities.</w:t>
      </w:r>
      <w:r w:rsidR="009A35D6">
        <w:t xml:space="preserve"> </w:t>
      </w:r>
      <w:r w:rsidR="00393AD7" w:rsidRPr="00393AD7">
        <w:t xml:space="preserve"> Section 508’s coverage includes, but is not limited to, computers (hardware, software, word processing, email, and Internet sites), facsimile machines, copiers, and telephones. </w:t>
      </w:r>
      <w:r w:rsidR="001328A6">
        <w:t xml:space="preserve"> </w:t>
      </w:r>
      <w:r w:rsidR="00393AD7" w:rsidRPr="00393AD7">
        <w:t xml:space="preserve">Among other things, Section 508 requires that, unless an undue burden would result to the federal department or agency, EIT must allow individuals with disabilities who are federal employees or members of the public seeking information or services to have access to and use of information and data on a comparable basis as made available to employees and members of the public who are not disabled. </w:t>
      </w:r>
      <w:r w:rsidR="001328A6">
        <w:t xml:space="preserve"> </w:t>
      </w:r>
      <w:r w:rsidR="00393AD7" w:rsidRPr="00393AD7">
        <w:t xml:space="preserve">Where an undue burden exists to the federal department or agency, alternative means may be used to allow a disabled individual use of the information and data. </w:t>
      </w:r>
      <w:r w:rsidR="001328A6">
        <w:t xml:space="preserve"> </w:t>
      </w:r>
      <w:r w:rsidR="00393AD7" w:rsidRPr="00393AD7">
        <w:t xml:space="preserve">Section 508 does not require that information services be provided at any location other than </w:t>
      </w:r>
      <w:r w:rsidR="009A35D6">
        <w:t xml:space="preserve">one </w:t>
      </w:r>
      <w:r w:rsidR="00393AD7" w:rsidRPr="00393AD7">
        <w:t xml:space="preserve">at which the information services are generally provided. </w:t>
      </w:r>
      <w:r w:rsidR="003D180C">
        <w:t xml:space="preserve"> </w:t>
      </w:r>
      <w:r w:rsidR="00393AD7" w:rsidRPr="00393AD7">
        <w:t xml:space="preserve">HUD encourages its funding recipients to adopt the goals and objectives of Section 508 by ensuring, whenever EIT is used, procured, or developed, that persons with disabilities have access to and use of the information and data made available through the EIT on a basis comparable as is made available to and used by persons without disabilities. </w:t>
      </w:r>
      <w:r w:rsidR="001328A6">
        <w:t xml:space="preserve"> </w:t>
      </w:r>
      <w:r w:rsidR="00393AD7" w:rsidRPr="00393AD7">
        <w:t xml:space="preserve">This does not affect recipients’ required compliance with Section 504 of the Rehabilitation Act and, where </w:t>
      </w:r>
      <w:r w:rsidR="00393AD7" w:rsidRPr="00393AD7">
        <w:lastRenderedPageBreak/>
        <w:t>applicable, the Americans with Disabilities Act</w:t>
      </w:r>
      <w:r w:rsidR="001328A6">
        <w:t xml:space="preserve">.  </w:t>
      </w:r>
      <w:r w:rsidR="00393AD7" w:rsidRPr="00393AD7">
        <w:t xml:space="preserve">Applicants and recipients seeking further information on accessible technology should go to </w:t>
      </w:r>
      <w:hyperlink r:id="rId11" w:history="1">
        <w:r w:rsidR="00B244D5">
          <w:rPr>
            <w:rStyle w:val="Hyperlink"/>
          </w:rPr>
          <w:t>http://www.section508.gov/</w:t>
        </w:r>
      </w:hyperlink>
      <w:r w:rsidR="00393AD7" w:rsidRPr="00393AD7">
        <w:t xml:space="preserve">. </w:t>
      </w:r>
    </w:p>
    <w:p w:rsidR="00927E9A" w:rsidRPr="00927E9A" w:rsidRDefault="00927E9A" w:rsidP="00943BF0">
      <w:pPr>
        <w:tabs>
          <w:tab w:val="left" w:pos="360"/>
          <w:tab w:val="left" w:pos="1152"/>
        </w:tabs>
        <w:spacing w:after="0" w:line="480" w:lineRule="auto"/>
        <w:rPr>
          <w:rFonts w:ascii="Times New Roman" w:hAnsi="Times New Roman"/>
          <w:b/>
          <w:sz w:val="24"/>
          <w:szCs w:val="24"/>
        </w:rPr>
      </w:pPr>
      <w:r>
        <w:rPr>
          <w:rFonts w:ascii="Times New Roman" w:hAnsi="Times New Roman"/>
          <w:bCs/>
          <w:sz w:val="24"/>
          <w:szCs w:val="24"/>
        </w:rPr>
        <w:t xml:space="preserve">e. </w:t>
      </w:r>
      <w:r w:rsidR="00393AD7" w:rsidRPr="00927E9A">
        <w:rPr>
          <w:rFonts w:ascii="Times New Roman" w:hAnsi="Times New Roman"/>
          <w:b/>
          <w:bCs/>
          <w:sz w:val="24"/>
          <w:szCs w:val="24"/>
        </w:rPr>
        <w:t xml:space="preserve">Conducting Business in Accordance with Core Values and Ethical Standards/Code of </w:t>
      </w:r>
    </w:p>
    <w:p w:rsidR="00D33D40" w:rsidRPr="00927E9A" w:rsidRDefault="00393AD7" w:rsidP="00943BF0">
      <w:pPr>
        <w:tabs>
          <w:tab w:val="left" w:pos="360"/>
          <w:tab w:val="left" w:pos="1152"/>
        </w:tabs>
        <w:spacing w:after="0" w:line="480" w:lineRule="auto"/>
        <w:rPr>
          <w:rFonts w:ascii="Times New Roman" w:hAnsi="Times New Roman"/>
          <w:b/>
          <w:sz w:val="24"/>
          <w:szCs w:val="24"/>
        </w:rPr>
      </w:pPr>
      <w:r w:rsidRPr="00AA5176">
        <w:rPr>
          <w:rFonts w:ascii="Times New Roman" w:hAnsi="Times New Roman"/>
          <w:b/>
          <w:bCs/>
          <w:sz w:val="24"/>
          <w:szCs w:val="24"/>
        </w:rPr>
        <w:t>Conduct</w:t>
      </w:r>
      <w:r w:rsidR="001328A6" w:rsidRPr="00AA5176">
        <w:rPr>
          <w:rFonts w:ascii="Times New Roman" w:hAnsi="Times New Roman"/>
          <w:sz w:val="24"/>
          <w:szCs w:val="24"/>
        </w:rPr>
        <w:t xml:space="preserve">.  </w:t>
      </w:r>
      <w:r w:rsidR="00AA5176" w:rsidRPr="00AA5176">
        <w:rPr>
          <w:rFonts w:ascii="Times New Roman" w:hAnsi="Times New Roman"/>
          <w:sz w:val="24"/>
          <w:szCs w:val="24"/>
        </w:rPr>
        <w:t xml:space="preserve">If awarded assistance under this NOFA, prior to entering into a cooperative agreement with HUD, you will be required to submit a copy of your code of conduct and describe the methods you will use to ensure that all officers, employees, and agents of your organization are aware of your code of conduct. See the FY 2010 </w:t>
      </w:r>
      <w:r w:rsidR="00AA5176" w:rsidRPr="00AA5176">
        <w:rPr>
          <w:rFonts w:ascii="Times New Roman" w:hAnsi="Times New Roman"/>
          <w:b/>
          <w:bCs/>
          <w:sz w:val="24"/>
          <w:szCs w:val="24"/>
        </w:rPr>
        <w:t xml:space="preserve">General Section </w:t>
      </w:r>
      <w:r w:rsidR="00AA5176" w:rsidRPr="00AA5176">
        <w:rPr>
          <w:rFonts w:ascii="Times New Roman" w:hAnsi="Times New Roman"/>
          <w:sz w:val="24"/>
          <w:szCs w:val="24"/>
        </w:rPr>
        <w:t>for information about conducting business in accordance with HUD’s core values and ethical standards.</w:t>
      </w:r>
    </w:p>
    <w:p w:rsidR="0021447E" w:rsidRDefault="00FA7808">
      <w:pPr>
        <w:pStyle w:val="BodyTextIndent3"/>
        <w:tabs>
          <w:tab w:val="clear" w:pos="900"/>
          <w:tab w:val="clear" w:pos="990"/>
          <w:tab w:val="left" w:pos="-180"/>
          <w:tab w:val="left" w:pos="-90"/>
          <w:tab w:val="left" w:pos="0"/>
        </w:tabs>
        <w:spacing w:line="480" w:lineRule="auto"/>
        <w:ind w:left="0" w:firstLine="0"/>
        <w:contextualSpacing/>
        <w:rPr>
          <w:rFonts w:ascii="Times New Roman" w:hAnsi="Times New Roman"/>
          <w:sz w:val="24"/>
          <w:szCs w:val="24"/>
        </w:rPr>
      </w:pPr>
      <w:r w:rsidRPr="0021447E">
        <w:rPr>
          <w:rFonts w:ascii="Times New Roman" w:hAnsi="Times New Roman"/>
          <w:sz w:val="24"/>
          <w:szCs w:val="24"/>
        </w:rPr>
        <w:t xml:space="preserve">f. If selected for an award, the official applicant shall be a nonprofit organization, foundation, think tank, consortia, institution of higher education accredited by a national or regional accrediting agency recognized by the U.S. Department of Education, and other </w:t>
      </w:r>
      <w:r w:rsidR="001A2EF0" w:rsidRPr="0021447E">
        <w:rPr>
          <w:rFonts w:ascii="Times New Roman" w:hAnsi="Times New Roman"/>
          <w:sz w:val="24"/>
          <w:szCs w:val="24"/>
        </w:rPr>
        <w:t>organizational entities</w:t>
      </w:r>
      <w:r w:rsidRPr="0021447E">
        <w:rPr>
          <w:rFonts w:ascii="Times New Roman" w:hAnsi="Times New Roman"/>
          <w:sz w:val="24"/>
          <w:szCs w:val="24"/>
        </w:rPr>
        <w:t xml:space="preserve"> that will sponsor a researcher, expert or analyst.  The applicant entity will</w:t>
      </w:r>
      <w:r w:rsidR="001A2EF0" w:rsidRPr="0021447E">
        <w:rPr>
          <w:rFonts w:ascii="Times New Roman" w:hAnsi="Times New Roman"/>
          <w:sz w:val="24"/>
          <w:szCs w:val="24"/>
        </w:rPr>
        <w:t xml:space="preserve"> b</w:t>
      </w:r>
      <w:r w:rsidRPr="0021447E">
        <w:rPr>
          <w:rFonts w:ascii="Times New Roman" w:hAnsi="Times New Roman"/>
          <w:sz w:val="24"/>
          <w:szCs w:val="24"/>
        </w:rPr>
        <w:t xml:space="preserve">e required to enter into a Cooperative Agreement with HUD that provides for payment by HUD to the applicant organization as the grantee.  The grantee will be expected to either directly hire the researcher as </w:t>
      </w:r>
      <w:r w:rsidR="000C7ECE" w:rsidRPr="0021447E">
        <w:rPr>
          <w:rFonts w:ascii="Times New Roman" w:hAnsi="Times New Roman"/>
          <w:sz w:val="24"/>
          <w:szCs w:val="24"/>
        </w:rPr>
        <w:t>salaried</w:t>
      </w:r>
      <w:r w:rsidRPr="0021447E">
        <w:rPr>
          <w:rFonts w:ascii="Times New Roman" w:hAnsi="Times New Roman"/>
          <w:sz w:val="24"/>
          <w:szCs w:val="24"/>
        </w:rPr>
        <w:t xml:space="preserve"> staff or enter</w:t>
      </w:r>
      <w:r w:rsidR="000C7ECE" w:rsidRPr="0021447E">
        <w:rPr>
          <w:rFonts w:ascii="Times New Roman" w:hAnsi="Times New Roman"/>
          <w:sz w:val="24"/>
          <w:szCs w:val="24"/>
        </w:rPr>
        <w:t xml:space="preserve"> </w:t>
      </w:r>
      <w:r w:rsidRPr="0021447E">
        <w:rPr>
          <w:rFonts w:ascii="Times New Roman" w:hAnsi="Times New Roman"/>
          <w:sz w:val="24"/>
          <w:szCs w:val="24"/>
        </w:rPr>
        <w:t xml:space="preserve">into a consultant or subcontractor arrangement.  Payments to the researcher (or researchers) are to be made by the grantee organization to the approved researcher(s) as </w:t>
      </w:r>
      <w:proofErr w:type="spellStart"/>
      <w:r w:rsidRPr="0021447E">
        <w:rPr>
          <w:rFonts w:ascii="Times New Roman" w:hAnsi="Times New Roman"/>
          <w:sz w:val="24"/>
          <w:szCs w:val="24"/>
        </w:rPr>
        <w:t>subrecipient</w:t>
      </w:r>
      <w:proofErr w:type="spellEnd"/>
      <w:r w:rsidRPr="0021447E">
        <w:rPr>
          <w:rFonts w:ascii="Times New Roman" w:hAnsi="Times New Roman"/>
          <w:sz w:val="24"/>
          <w:szCs w:val="24"/>
        </w:rPr>
        <w:t xml:space="preserve">(s).  All threshold requirements applicable to the grantee will tier down to subrecipients, including all certifications for compliance. However, subrecipients at the present time do not have to be registered in CCR, but merely have to have a DUNS number so that the grantee can comply with the subrecipient reporting requirements of the Transparency </w:t>
      </w:r>
      <w:r w:rsidR="001A2EF0" w:rsidRPr="0021447E">
        <w:rPr>
          <w:rFonts w:ascii="Times New Roman" w:hAnsi="Times New Roman"/>
          <w:sz w:val="24"/>
          <w:szCs w:val="24"/>
        </w:rPr>
        <w:t>Act (</w:t>
      </w:r>
      <w:r w:rsidRPr="0021447E">
        <w:rPr>
          <w:rFonts w:ascii="Times New Roman" w:hAnsi="Times New Roman"/>
          <w:sz w:val="24"/>
          <w:szCs w:val="24"/>
        </w:rPr>
        <w:t>See Section VI. C.2   Transparency Act Reporting.</w:t>
      </w:r>
    </w:p>
    <w:p w:rsidR="00166D32" w:rsidRDefault="00166D32" w:rsidP="00943BF0">
      <w:pPr>
        <w:tabs>
          <w:tab w:val="left" w:pos="1152"/>
        </w:tabs>
        <w:spacing w:line="480" w:lineRule="auto"/>
        <w:contextualSpacing/>
        <w:rPr>
          <w:rFonts w:ascii="Times New Roman" w:hAnsi="Times New Roman"/>
          <w:b/>
          <w:sz w:val="24"/>
          <w:szCs w:val="24"/>
        </w:rPr>
      </w:pPr>
    </w:p>
    <w:p w:rsidR="00D33D40" w:rsidRDefault="0093141D" w:rsidP="00943BF0">
      <w:pPr>
        <w:tabs>
          <w:tab w:val="left" w:pos="1152"/>
        </w:tabs>
        <w:spacing w:line="480" w:lineRule="auto"/>
        <w:contextualSpacing/>
        <w:rPr>
          <w:rFonts w:ascii="Times New Roman" w:hAnsi="Times New Roman"/>
          <w:b/>
          <w:sz w:val="24"/>
          <w:szCs w:val="24"/>
        </w:rPr>
      </w:pPr>
      <w:r w:rsidRPr="0082245C">
        <w:rPr>
          <w:rFonts w:ascii="Times New Roman" w:hAnsi="Times New Roman"/>
          <w:b/>
          <w:sz w:val="24"/>
          <w:szCs w:val="24"/>
        </w:rPr>
        <w:t>IV. Application and Submission Information</w:t>
      </w:r>
    </w:p>
    <w:p w:rsidR="00166D32" w:rsidRDefault="00166D32" w:rsidP="00943BF0">
      <w:pPr>
        <w:spacing w:after="0" w:line="480" w:lineRule="auto"/>
        <w:rPr>
          <w:rFonts w:ascii="Times New Roman" w:hAnsi="Times New Roman"/>
          <w:b/>
          <w:sz w:val="24"/>
          <w:szCs w:val="24"/>
        </w:rPr>
      </w:pPr>
    </w:p>
    <w:p w:rsidR="00B24759" w:rsidRDefault="00A52194" w:rsidP="00943BF0">
      <w:pPr>
        <w:spacing w:after="0" w:line="480" w:lineRule="auto"/>
        <w:rPr>
          <w:rFonts w:ascii="Times New Roman" w:hAnsi="Times New Roman"/>
          <w:b/>
          <w:bCs/>
          <w:sz w:val="24"/>
          <w:szCs w:val="24"/>
        </w:rPr>
      </w:pPr>
      <w:r w:rsidRPr="0082245C">
        <w:rPr>
          <w:rFonts w:ascii="Times New Roman" w:hAnsi="Times New Roman"/>
          <w:b/>
          <w:sz w:val="24"/>
          <w:szCs w:val="24"/>
        </w:rPr>
        <w:t>A.</w:t>
      </w:r>
      <w:r w:rsidR="00A7220B">
        <w:rPr>
          <w:rFonts w:ascii="Times New Roman" w:hAnsi="Times New Roman"/>
          <w:b/>
          <w:bCs/>
          <w:sz w:val="24"/>
          <w:szCs w:val="24"/>
        </w:rPr>
        <w:t xml:space="preserve"> </w:t>
      </w:r>
      <w:r w:rsidR="00987C62">
        <w:rPr>
          <w:rFonts w:ascii="Times New Roman" w:hAnsi="Times New Roman"/>
          <w:b/>
          <w:bCs/>
          <w:sz w:val="24"/>
          <w:szCs w:val="24"/>
        </w:rPr>
        <w:t xml:space="preserve">Address to Request </w:t>
      </w:r>
      <w:r w:rsidRPr="0082245C">
        <w:rPr>
          <w:rFonts w:ascii="Times New Roman" w:hAnsi="Times New Roman"/>
          <w:b/>
          <w:bCs/>
          <w:sz w:val="24"/>
          <w:szCs w:val="24"/>
        </w:rPr>
        <w:t>Application Package</w:t>
      </w:r>
      <w:r w:rsidR="00B01740">
        <w:rPr>
          <w:rFonts w:ascii="Times New Roman" w:hAnsi="Times New Roman"/>
          <w:b/>
          <w:bCs/>
          <w:sz w:val="24"/>
          <w:szCs w:val="24"/>
        </w:rPr>
        <w:t xml:space="preserve">.  </w:t>
      </w:r>
    </w:p>
    <w:p w:rsidR="00F0390F" w:rsidRPr="00F0390F" w:rsidRDefault="00F0390F" w:rsidP="00943BF0">
      <w:pPr>
        <w:tabs>
          <w:tab w:val="left" w:pos="720"/>
          <w:tab w:val="left" w:pos="1440"/>
          <w:tab w:val="left" w:pos="2160"/>
          <w:tab w:val="left" w:pos="2880"/>
          <w:tab w:val="left" w:pos="3600"/>
          <w:tab w:val="left" w:pos="4320"/>
        </w:tabs>
        <w:suppressAutoHyphens/>
        <w:spacing w:after="0" w:line="480" w:lineRule="auto"/>
        <w:rPr>
          <w:rFonts w:ascii="Times New Roman" w:hAnsi="Times New Roman"/>
          <w:b/>
          <w:bCs/>
          <w:sz w:val="20"/>
          <w:szCs w:val="20"/>
        </w:rPr>
      </w:pPr>
    </w:p>
    <w:p w:rsidR="00987C62" w:rsidRPr="000C7ECE" w:rsidRDefault="00FA7808" w:rsidP="00987C62">
      <w:pPr>
        <w:tabs>
          <w:tab w:val="num" w:pos="720"/>
        </w:tabs>
        <w:spacing w:line="480" w:lineRule="auto"/>
        <w:rPr>
          <w:rFonts w:ascii="Times New Roman" w:hAnsi="Times New Roman"/>
          <w:sz w:val="24"/>
          <w:szCs w:val="24"/>
        </w:rPr>
      </w:pPr>
      <w:r w:rsidRPr="00FA7808">
        <w:rPr>
          <w:rFonts w:ascii="Times New Roman" w:hAnsi="Times New Roman"/>
          <w:sz w:val="24"/>
          <w:szCs w:val="24"/>
        </w:rPr>
        <w:t xml:space="preserve">Copies of the published NOFAs and application forms for HUD programs announced through NOFAs may be downloaded from the Grants.gov website.  Applicants can find this funding opportunity and link to the application and Instructions Download with additional forms at </w:t>
      </w:r>
      <w:hyperlink r:id="rId12" w:history="1">
        <w:r w:rsidRPr="00FA7808">
          <w:rPr>
            <w:rStyle w:val="Hyperlink"/>
            <w:rFonts w:ascii="Times New Roman" w:hAnsi="Times New Roman"/>
            <w:sz w:val="24"/>
            <w:szCs w:val="24"/>
          </w:rPr>
          <w:t>http://www.grants.gov/applicants/find_grant_opportunities.jsp</w:t>
        </w:r>
      </w:hyperlink>
      <w:r w:rsidRPr="00FA7808">
        <w:rPr>
          <w:rFonts w:ascii="Times New Roman" w:hAnsi="Times New Roman"/>
          <w:sz w:val="24"/>
          <w:szCs w:val="24"/>
        </w:rPr>
        <w:t xml:space="preserve">  </w:t>
      </w:r>
      <w:r w:rsidR="000C7ECE">
        <w:rPr>
          <w:rFonts w:ascii="Times New Roman" w:hAnsi="Times New Roman"/>
          <w:sz w:val="24"/>
          <w:szCs w:val="24"/>
        </w:rPr>
        <w:t xml:space="preserve"> </w:t>
      </w:r>
      <w:r w:rsidRPr="00FA7808">
        <w:rPr>
          <w:rFonts w:ascii="Times New Roman" w:hAnsi="Times New Roman"/>
          <w:sz w:val="24"/>
          <w:szCs w:val="24"/>
        </w:rPr>
        <w:t xml:space="preserve">If you have difficulty accessing the information you may receive customer support from Grants.gov by calling their Support Desk at (800) 518-GRANTS, (TTY:1-800-877-8339) or sending an email to </w:t>
      </w:r>
      <w:hyperlink r:id="rId13" w:history="1">
        <w:r w:rsidRPr="00FA7808">
          <w:rPr>
            <w:rStyle w:val="Hyperlink"/>
            <w:rFonts w:ascii="Times New Roman" w:hAnsi="Times New Roman"/>
            <w:sz w:val="24"/>
            <w:szCs w:val="24"/>
          </w:rPr>
          <w:t>support@grants.gov</w:t>
        </w:r>
      </w:hyperlink>
      <w:r w:rsidRPr="00FA7808">
        <w:rPr>
          <w:rFonts w:ascii="Times New Roman" w:hAnsi="Times New Roman"/>
          <w:sz w:val="24"/>
          <w:szCs w:val="24"/>
        </w:rPr>
        <w:t>.  The customer support center is open twenty-four hours a day, seven days per week, except federal holidays.   Applicants should ask for a Grants.gov call center ticket number if not provided one by the call center customer service representative.  In case of issues, HUD relies on Grants.gov call center ticket logs as part of the review of records</w:t>
      </w:r>
      <w:r w:rsidRPr="0021447E">
        <w:rPr>
          <w:rFonts w:ascii="Times New Roman" w:hAnsi="Times New Roman"/>
          <w:sz w:val="24"/>
          <w:szCs w:val="24"/>
        </w:rPr>
        <w:t>.</w:t>
      </w:r>
      <w:r w:rsidR="000C7ECE" w:rsidRPr="0021447E">
        <w:rPr>
          <w:rFonts w:ascii="Times New Roman" w:hAnsi="Times New Roman"/>
          <w:sz w:val="24"/>
          <w:szCs w:val="24"/>
        </w:rPr>
        <w:t xml:space="preserve"> </w:t>
      </w:r>
      <w:r w:rsidRPr="0021447E">
        <w:rPr>
          <w:rFonts w:ascii="Times New Roman" w:hAnsi="Times New Roman"/>
          <w:sz w:val="24"/>
          <w:szCs w:val="24"/>
        </w:rPr>
        <w:t>Applicants not familiar with Grants.gov registration requirements should first read the FY2010 General Section to HUD’s NOFAs.</w:t>
      </w:r>
      <w:r w:rsidR="00680400">
        <w:rPr>
          <w:rFonts w:ascii="Times New Roman" w:hAnsi="Times New Roman"/>
          <w:sz w:val="24"/>
          <w:szCs w:val="24"/>
        </w:rPr>
        <w:t xml:space="preserve"> </w:t>
      </w:r>
    </w:p>
    <w:p w:rsidR="00AE573E" w:rsidRDefault="00AE573E" w:rsidP="00943BF0">
      <w:pPr>
        <w:suppressAutoHyphens/>
        <w:spacing w:after="0" w:line="480" w:lineRule="auto"/>
        <w:ind w:firstLine="720"/>
        <w:rPr>
          <w:rFonts w:ascii="Times New Roman" w:hAnsi="Times New Roman"/>
          <w:b/>
          <w:sz w:val="24"/>
          <w:szCs w:val="24"/>
        </w:rPr>
      </w:pPr>
    </w:p>
    <w:p w:rsidR="00D33D40" w:rsidRDefault="00A52194" w:rsidP="00943BF0">
      <w:pPr>
        <w:suppressAutoHyphens/>
        <w:spacing w:after="0" w:line="480" w:lineRule="auto"/>
        <w:rPr>
          <w:rFonts w:ascii="Times New Roman" w:hAnsi="Times New Roman"/>
          <w:sz w:val="24"/>
          <w:szCs w:val="24"/>
        </w:rPr>
      </w:pPr>
      <w:r w:rsidRPr="0082245C">
        <w:rPr>
          <w:rFonts w:ascii="Times New Roman" w:hAnsi="Times New Roman"/>
          <w:b/>
          <w:sz w:val="24"/>
          <w:szCs w:val="24"/>
        </w:rPr>
        <w:t>B</w:t>
      </w:r>
      <w:r w:rsidRPr="0082245C">
        <w:rPr>
          <w:rFonts w:ascii="Times New Roman" w:hAnsi="Times New Roman"/>
          <w:bCs/>
          <w:sz w:val="24"/>
          <w:szCs w:val="24"/>
        </w:rPr>
        <w:t>.</w:t>
      </w:r>
      <w:r w:rsidR="00A7220B">
        <w:rPr>
          <w:rFonts w:ascii="Times New Roman" w:hAnsi="Times New Roman"/>
          <w:b/>
          <w:sz w:val="24"/>
          <w:szCs w:val="24"/>
        </w:rPr>
        <w:t xml:space="preserve"> </w:t>
      </w:r>
      <w:r w:rsidRPr="0082245C">
        <w:rPr>
          <w:rFonts w:ascii="Times New Roman" w:hAnsi="Times New Roman"/>
          <w:b/>
          <w:sz w:val="24"/>
          <w:szCs w:val="24"/>
        </w:rPr>
        <w:t>Content and Form</w:t>
      </w:r>
      <w:r w:rsidR="00987C62">
        <w:rPr>
          <w:rFonts w:ascii="Times New Roman" w:hAnsi="Times New Roman"/>
          <w:b/>
          <w:sz w:val="24"/>
          <w:szCs w:val="24"/>
        </w:rPr>
        <w:t xml:space="preserve"> of </w:t>
      </w:r>
      <w:r w:rsidR="00987C62" w:rsidRPr="0082245C">
        <w:rPr>
          <w:rFonts w:ascii="Times New Roman" w:hAnsi="Times New Roman"/>
          <w:b/>
          <w:sz w:val="24"/>
          <w:szCs w:val="24"/>
        </w:rPr>
        <w:t>Application</w:t>
      </w:r>
      <w:r w:rsidRPr="0082245C">
        <w:rPr>
          <w:rFonts w:ascii="Times New Roman" w:hAnsi="Times New Roman"/>
          <w:b/>
          <w:sz w:val="24"/>
          <w:szCs w:val="24"/>
        </w:rPr>
        <w:t xml:space="preserve"> Submission</w:t>
      </w:r>
      <w:r w:rsidR="00B64738">
        <w:rPr>
          <w:rFonts w:ascii="Times New Roman" w:hAnsi="Times New Roman"/>
          <w:sz w:val="24"/>
          <w:szCs w:val="24"/>
        </w:rPr>
        <w:t xml:space="preserve">.  </w:t>
      </w:r>
    </w:p>
    <w:p w:rsidR="00166D32" w:rsidRDefault="00166D32" w:rsidP="00943BF0">
      <w:pPr>
        <w:tabs>
          <w:tab w:val="left" w:pos="0"/>
          <w:tab w:val="left" w:pos="270"/>
        </w:tabs>
        <w:suppressAutoHyphens/>
        <w:spacing w:after="0" w:line="480" w:lineRule="auto"/>
        <w:rPr>
          <w:rFonts w:ascii="Times New Roman" w:hAnsi="Times New Roman"/>
          <w:b/>
          <w:sz w:val="24"/>
          <w:szCs w:val="24"/>
        </w:rPr>
      </w:pPr>
    </w:p>
    <w:p w:rsidR="00D33D40" w:rsidRDefault="00A52194" w:rsidP="00943BF0">
      <w:pPr>
        <w:tabs>
          <w:tab w:val="left" w:pos="0"/>
          <w:tab w:val="left" w:pos="270"/>
        </w:tabs>
        <w:suppressAutoHyphens/>
        <w:spacing w:after="0" w:line="480" w:lineRule="auto"/>
        <w:rPr>
          <w:rFonts w:ascii="Times New Roman" w:hAnsi="Times New Roman"/>
          <w:b/>
          <w:sz w:val="24"/>
          <w:szCs w:val="24"/>
        </w:rPr>
      </w:pPr>
      <w:r w:rsidRPr="0082245C">
        <w:rPr>
          <w:rFonts w:ascii="Times New Roman" w:hAnsi="Times New Roman"/>
          <w:b/>
          <w:sz w:val="24"/>
          <w:szCs w:val="24"/>
        </w:rPr>
        <w:t>1.</w:t>
      </w:r>
      <w:r w:rsidR="00A7220B">
        <w:rPr>
          <w:rFonts w:ascii="Times New Roman" w:hAnsi="Times New Roman"/>
          <w:b/>
          <w:bCs/>
          <w:sz w:val="24"/>
          <w:szCs w:val="24"/>
        </w:rPr>
        <w:t xml:space="preserve"> </w:t>
      </w:r>
      <w:r w:rsidRPr="0082245C">
        <w:rPr>
          <w:rFonts w:ascii="Times New Roman" w:hAnsi="Times New Roman"/>
          <w:b/>
          <w:sz w:val="24"/>
          <w:szCs w:val="24"/>
        </w:rPr>
        <w:t>Application Content.</w:t>
      </w:r>
      <w:r w:rsidR="00A7220B">
        <w:rPr>
          <w:rFonts w:ascii="Times New Roman" w:hAnsi="Times New Roman"/>
          <w:b/>
          <w:sz w:val="24"/>
          <w:szCs w:val="24"/>
        </w:rPr>
        <w:t xml:space="preserve"> </w:t>
      </w:r>
    </w:p>
    <w:p w:rsidR="00D33D40" w:rsidRPr="0021447E" w:rsidRDefault="00265E69" w:rsidP="00943BF0">
      <w:pPr>
        <w:tabs>
          <w:tab w:val="left" w:pos="630"/>
        </w:tabs>
        <w:overflowPunct w:val="0"/>
        <w:autoSpaceDE w:val="0"/>
        <w:autoSpaceDN w:val="0"/>
        <w:adjustRightInd w:val="0"/>
        <w:spacing w:after="0" w:line="480" w:lineRule="auto"/>
        <w:ind w:firstLine="360"/>
        <w:textAlignment w:val="baseline"/>
        <w:rPr>
          <w:rFonts w:ascii="Times New Roman" w:hAnsi="Times New Roman"/>
          <w:sz w:val="24"/>
          <w:szCs w:val="24"/>
        </w:rPr>
      </w:pPr>
      <w:r w:rsidRPr="009C19DB">
        <w:rPr>
          <w:rFonts w:ascii="Times New Roman" w:hAnsi="Times New Roman"/>
          <w:sz w:val="24"/>
          <w:szCs w:val="24"/>
        </w:rPr>
        <w:t>Applications must cons</w:t>
      </w:r>
      <w:r>
        <w:rPr>
          <w:rFonts w:ascii="Times New Roman" w:hAnsi="Times New Roman"/>
          <w:sz w:val="24"/>
          <w:szCs w:val="24"/>
        </w:rPr>
        <w:t xml:space="preserve">ist of the following elements: </w:t>
      </w:r>
      <w:r w:rsidR="003D180C">
        <w:rPr>
          <w:rFonts w:ascii="Times New Roman" w:hAnsi="Times New Roman"/>
          <w:sz w:val="24"/>
          <w:szCs w:val="24"/>
        </w:rPr>
        <w:t xml:space="preserve">a </w:t>
      </w:r>
      <w:r w:rsidRPr="0082245C">
        <w:rPr>
          <w:rFonts w:ascii="Times New Roman" w:hAnsi="Times New Roman"/>
          <w:sz w:val="24"/>
          <w:szCs w:val="24"/>
        </w:rPr>
        <w:t>table of contents</w:t>
      </w:r>
      <w:r w:rsidR="003D180C">
        <w:rPr>
          <w:rFonts w:ascii="Times New Roman" w:hAnsi="Times New Roman"/>
          <w:sz w:val="24"/>
          <w:szCs w:val="24"/>
        </w:rPr>
        <w:t>;</w:t>
      </w:r>
      <w:r w:rsidRPr="0082245C">
        <w:rPr>
          <w:rFonts w:ascii="Times New Roman" w:hAnsi="Times New Roman"/>
          <w:sz w:val="24"/>
          <w:szCs w:val="24"/>
        </w:rPr>
        <w:t xml:space="preserve"> </w:t>
      </w:r>
      <w:r w:rsidR="003D180C">
        <w:rPr>
          <w:rFonts w:ascii="Times New Roman" w:hAnsi="Times New Roman"/>
          <w:sz w:val="24"/>
          <w:szCs w:val="24"/>
        </w:rPr>
        <w:t xml:space="preserve">an </w:t>
      </w:r>
      <w:r w:rsidRPr="0082245C">
        <w:rPr>
          <w:rFonts w:ascii="Times New Roman" w:hAnsi="Times New Roman"/>
          <w:sz w:val="24"/>
          <w:szCs w:val="24"/>
        </w:rPr>
        <w:t>executive summary</w:t>
      </w:r>
      <w:r w:rsidR="003D180C">
        <w:rPr>
          <w:rFonts w:ascii="Times New Roman" w:hAnsi="Times New Roman"/>
          <w:sz w:val="24"/>
          <w:szCs w:val="24"/>
        </w:rPr>
        <w:t>;</w:t>
      </w:r>
      <w:r w:rsidRPr="0082245C">
        <w:rPr>
          <w:rFonts w:ascii="Times New Roman" w:hAnsi="Times New Roman"/>
          <w:sz w:val="24"/>
          <w:szCs w:val="24"/>
        </w:rPr>
        <w:t xml:space="preserve"> </w:t>
      </w:r>
      <w:r w:rsidR="003D180C">
        <w:rPr>
          <w:rFonts w:ascii="Times New Roman" w:hAnsi="Times New Roman"/>
          <w:sz w:val="24"/>
          <w:szCs w:val="24"/>
        </w:rPr>
        <w:t xml:space="preserve">a </w:t>
      </w:r>
      <w:r w:rsidRPr="0082245C">
        <w:rPr>
          <w:rFonts w:ascii="Times New Roman" w:hAnsi="Times New Roman"/>
          <w:sz w:val="24"/>
          <w:szCs w:val="24"/>
        </w:rPr>
        <w:t>narrative for the rating factors</w:t>
      </w:r>
      <w:r w:rsidR="003D180C">
        <w:rPr>
          <w:rFonts w:ascii="Times New Roman" w:hAnsi="Times New Roman"/>
          <w:sz w:val="24"/>
          <w:szCs w:val="24"/>
        </w:rPr>
        <w:t>; a</w:t>
      </w:r>
      <w:r w:rsidRPr="0082245C">
        <w:rPr>
          <w:rFonts w:ascii="Times New Roman" w:hAnsi="Times New Roman"/>
          <w:sz w:val="24"/>
          <w:szCs w:val="24"/>
        </w:rPr>
        <w:t xml:space="preserve"> budget</w:t>
      </w:r>
      <w:r w:rsidR="003D180C">
        <w:rPr>
          <w:rFonts w:ascii="Times New Roman" w:hAnsi="Times New Roman"/>
          <w:sz w:val="24"/>
          <w:szCs w:val="24"/>
        </w:rPr>
        <w:t>;</w:t>
      </w:r>
      <w:r w:rsidRPr="0082245C">
        <w:rPr>
          <w:rFonts w:ascii="Times New Roman" w:hAnsi="Times New Roman"/>
          <w:sz w:val="24"/>
          <w:szCs w:val="24"/>
        </w:rPr>
        <w:t xml:space="preserve"> budget narrative</w:t>
      </w:r>
      <w:r w:rsidR="003D180C">
        <w:rPr>
          <w:rFonts w:ascii="Times New Roman" w:hAnsi="Times New Roman"/>
          <w:sz w:val="24"/>
          <w:szCs w:val="24"/>
        </w:rPr>
        <w:t>;</w:t>
      </w:r>
      <w:r w:rsidRPr="0082245C">
        <w:rPr>
          <w:rFonts w:ascii="Times New Roman" w:hAnsi="Times New Roman"/>
          <w:sz w:val="24"/>
          <w:szCs w:val="24"/>
        </w:rPr>
        <w:t xml:space="preserve"> and additional forms</w:t>
      </w:r>
      <w:r w:rsidRPr="009C19DB">
        <w:rPr>
          <w:rFonts w:ascii="Times New Roman" w:hAnsi="Times New Roman"/>
          <w:sz w:val="24"/>
          <w:szCs w:val="24"/>
        </w:rPr>
        <w:t xml:space="preserve">.  </w:t>
      </w:r>
      <w:r w:rsidR="00FA7808" w:rsidRPr="0021447E">
        <w:rPr>
          <w:rFonts w:ascii="Times New Roman" w:hAnsi="Times New Roman"/>
          <w:sz w:val="24"/>
          <w:szCs w:val="24"/>
        </w:rPr>
        <w:t xml:space="preserve">Before submitting your application, please read the General Section </w:t>
      </w:r>
      <w:r w:rsidR="00680400" w:rsidRPr="0021447E">
        <w:rPr>
          <w:rFonts w:ascii="Times New Roman" w:hAnsi="Times New Roman"/>
          <w:sz w:val="24"/>
          <w:szCs w:val="24"/>
        </w:rPr>
        <w:t>regarding</w:t>
      </w:r>
      <w:r w:rsidR="00FA7808" w:rsidRPr="0021447E">
        <w:rPr>
          <w:rFonts w:ascii="Times New Roman" w:hAnsi="Times New Roman"/>
          <w:sz w:val="24"/>
          <w:szCs w:val="24"/>
        </w:rPr>
        <w:t xml:space="preserve"> use of Adobe Reader, file naming conventions, and other information to help you avoid problems.</w:t>
      </w:r>
    </w:p>
    <w:p w:rsidR="00D33D40" w:rsidRDefault="00F9488F" w:rsidP="00943BF0">
      <w:pPr>
        <w:tabs>
          <w:tab w:val="left" w:pos="630"/>
        </w:tabs>
        <w:overflowPunct w:val="0"/>
        <w:autoSpaceDE w:val="0"/>
        <w:autoSpaceDN w:val="0"/>
        <w:adjustRightInd w:val="0"/>
        <w:spacing w:after="0" w:line="480" w:lineRule="auto"/>
        <w:ind w:firstLine="360"/>
        <w:textAlignment w:val="baseline"/>
        <w:rPr>
          <w:rFonts w:ascii="Times New Roman" w:hAnsi="Times New Roman"/>
          <w:sz w:val="24"/>
          <w:szCs w:val="24"/>
        </w:rPr>
      </w:pPr>
      <w:r w:rsidRPr="0021447E">
        <w:rPr>
          <w:rFonts w:ascii="Times New Roman" w:hAnsi="Times New Roman"/>
          <w:b/>
          <w:bCs/>
          <w:sz w:val="24"/>
          <w:szCs w:val="24"/>
          <w:u w:val="single"/>
        </w:rPr>
        <w:lastRenderedPageBreak/>
        <w:t>a</w:t>
      </w:r>
      <w:r w:rsidR="00987C62" w:rsidRPr="0021447E">
        <w:rPr>
          <w:rFonts w:ascii="Times New Roman" w:hAnsi="Times New Roman"/>
          <w:b/>
          <w:bCs/>
          <w:sz w:val="24"/>
          <w:szCs w:val="24"/>
          <w:u w:val="single"/>
        </w:rPr>
        <w:t>.</w:t>
      </w:r>
      <w:r w:rsidRPr="0021447E">
        <w:rPr>
          <w:rFonts w:ascii="Times New Roman" w:hAnsi="Times New Roman"/>
          <w:b/>
          <w:bCs/>
          <w:sz w:val="24"/>
          <w:szCs w:val="24"/>
          <w:u w:val="single"/>
        </w:rPr>
        <w:t xml:space="preserve"> </w:t>
      </w:r>
      <w:r w:rsidR="00FA7808" w:rsidRPr="0021447E">
        <w:rPr>
          <w:rFonts w:ascii="Times New Roman" w:hAnsi="Times New Roman"/>
          <w:b/>
          <w:bCs/>
          <w:sz w:val="24"/>
          <w:szCs w:val="24"/>
          <w:u w:val="single"/>
        </w:rPr>
        <w:t>SF424 Application_for_Federal_Assistance</w:t>
      </w:r>
      <w:r w:rsidR="00FA7808" w:rsidRPr="0021447E">
        <w:rPr>
          <w:rFonts w:ascii="Times New Roman" w:hAnsi="Times New Roman"/>
          <w:bCs/>
          <w:sz w:val="24"/>
          <w:szCs w:val="24"/>
        </w:rPr>
        <w:t>.</w:t>
      </w:r>
      <w:r w:rsidR="0021447E">
        <w:rPr>
          <w:rFonts w:ascii="Times New Roman" w:hAnsi="Times New Roman"/>
          <w:bCs/>
          <w:sz w:val="24"/>
          <w:szCs w:val="24"/>
        </w:rPr>
        <w:t xml:space="preserve"> </w:t>
      </w:r>
      <w:r w:rsidR="00FA7808" w:rsidRPr="0021447E">
        <w:rPr>
          <w:rFonts w:ascii="Times New Roman" w:hAnsi="Times New Roman"/>
          <w:bCs/>
          <w:sz w:val="24"/>
          <w:szCs w:val="24"/>
        </w:rPr>
        <w:t>(You need to remove special characters a</w:t>
      </w:r>
      <w:r w:rsidR="000C7ECE" w:rsidRPr="0021447E">
        <w:rPr>
          <w:rFonts w:ascii="Times New Roman" w:hAnsi="Times New Roman"/>
          <w:bCs/>
          <w:sz w:val="24"/>
          <w:szCs w:val="24"/>
        </w:rPr>
        <w:t>d</w:t>
      </w:r>
      <w:r w:rsidR="00FA7808" w:rsidRPr="0021447E">
        <w:rPr>
          <w:rFonts w:ascii="Times New Roman" w:hAnsi="Times New Roman"/>
          <w:bCs/>
          <w:sz w:val="24"/>
          <w:szCs w:val="24"/>
        </w:rPr>
        <w:t>d spaces from form names.  You can create spaces by using underscores)</w:t>
      </w:r>
      <w:r w:rsidR="001328A6" w:rsidRPr="0021447E">
        <w:rPr>
          <w:rFonts w:ascii="Times New Roman" w:hAnsi="Times New Roman"/>
          <w:bCs/>
          <w:sz w:val="24"/>
          <w:szCs w:val="24"/>
        </w:rPr>
        <w:t xml:space="preserve">  </w:t>
      </w:r>
      <w:r w:rsidR="001A2EF0" w:rsidRPr="0021447E">
        <w:rPr>
          <w:rFonts w:ascii="Times New Roman" w:hAnsi="Times New Roman"/>
          <w:bCs/>
          <w:sz w:val="24"/>
          <w:szCs w:val="24"/>
        </w:rPr>
        <w:t xml:space="preserve"> </w:t>
      </w:r>
      <w:r w:rsidR="009B0064" w:rsidRPr="0021447E">
        <w:rPr>
          <w:rFonts w:ascii="Times New Roman" w:hAnsi="Times New Roman"/>
          <w:sz w:val="24"/>
          <w:szCs w:val="24"/>
        </w:rPr>
        <w:t>Please remember the following:</w:t>
      </w:r>
      <w:r w:rsidR="000A4BC7">
        <w:rPr>
          <w:rFonts w:ascii="Times New Roman" w:hAnsi="Times New Roman"/>
          <w:sz w:val="24"/>
          <w:szCs w:val="24"/>
        </w:rPr>
        <w:t xml:space="preserve"> </w:t>
      </w:r>
    </w:p>
    <w:p w:rsidR="00D33D40" w:rsidRDefault="00F9488F" w:rsidP="00943BF0">
      <w:pPr>
        <w:tabs>
          <w:tab w:val="left" w:pos="630"/>
        </w:tabs>
        <w:overflowPunct w:val="0"/>
        <w:autoSpaceDE w:val="0"/>
        <w:autoSpaceDN w:val="0"/>
        <w:adjustRightInd w:val="0"/>
        <w:spacing w:after="0" w:line="480" w:lineRule="auto"/>
        <w:ind w:firstLine="360"/>
        <w:textAlignment w:val="baseline"/>
        <w:rPr>
          <w:rFonts w:ascii="Times New Roman" w:hAnsi="Times New Roman"/>
          <w:sz w:val="24"/>
          <w:szCs w:val="24"/>
        </w:rPr>
      </w:pPr>
      <w:r>
        <w:rPr>
          <w:rFonts w:ascii="Times New Roman" w:hAnsi="Times New Roman"/>
          <w:sz w:val="24"/>
          <w:szCs w:val="24"/>
        </w:rPr>
        <w:t>(</w:t>
      </w:r>
      <w:r w:rsidR="00987C62">
        <w:rPr>
          <w:rFonts w:ascii="Times New Roman" w:hAnsi="Times New Roman"/>
          <w:sz w:val="24"/>
          <w:szCs w:val="24"/>
        </w:rPr>
        <w:t>1</w:t>
      </w:r>
      <w:r>
        <w:rPr>
          <w:rFonts w:ascii="Times New Roman" w:hAnsi="Times New Roman"/>
          <w:sz w:val="24"/>
          <w:szCs w:val="24"/>
        </w:rPr>
        <w:t xml:space="preserve">) </w:t>
      </w:r>
      <w:r w:rsidR="00393AD7" w:rsidRPr="00393AD7">
        <w:rPr>
          <w:rFonts w:ascii="Times New Roman" w:hAnsi="Times New Roman"/>
          <w:sz w:val="24"/>
          <w:szCs w:val="24"/>
        </w:rPr>
        <w:t xml:space="preserve">The name of </w:t>
      </w:r>
      <w:r w:rsidR="00393AD7" w:rsidRPr="00AA5176">
        <w:rPr>
          <w:rFonts w:ascii="Times New Roman" w:hAnsi="Times New Roman"/>
          <w:sz w:val="24"/>
          <w:szCs w:val="24"/>
        </w:rPr>
        <w:t xml:space="preserve">the official </w:t>
      </w:r>
      <w:r w:rsidR="00E4290D" w:rsidRPr="00AA5176">
        <w:rPr>
          <w:rFonts w:ascii="Times New Roman" w:hAnsi="Times New Roman"/>
          <w:sz w:val="24"/>
          <w:szCs w:val="24"/>
        </w:rPr>
        <w:t>applicant,</w:t>
      </w:r>
      <w:r w:rsidR="00AA5176" w:rsidRPr="00AA5176">
        <w:rPr>
          <w:rFonts w:ascii="Times New Roman" w:hAnsi="Times New Roman"/>
          <w:sz w:val="24"/>
          <w:szCs w:val="24"/>
        </w:rPr>
        <w:t xml:space="preserve"> i.e., the organization sponsoring the researcher(s), </w:t>
      </w:r>
      <w:r w:rsidR="00393AD7" w:rsidRPr="00AA5176">
        <w:rPr>
          <w:rFonts w:ascii="Times New Roman" w:hAnsi="Times New Roman"/>
          <w:sz w:val="24"/>
          <w:szCs w:val="24"/>
        </w:rPr>
        <w:t>for this program</w:t>
      </w:r>
      <w:r w:rsidR="001328A6" w:rsidRPr="00AA5176">
        <w:rPr>
          <w:rFonts w:ascii="Times New Roman" w:hAnsi="Times New Roman"/>
          <w:sz w:val="24"/>
          <w:szCs w:val="24"/>
        </w:rPr>
        <w:t xml:space="preserve">.  </w:t>
      </w:r>
      <w:r w:rsidR="004E61A6">
        <w:rPr>
          <w:rFonts w:ascii="Times New Roman" w:hAnsi="Times New Roman"/>
          <w:sz w:val="24"/>
          <w:szCs w:val="24"/>
        </w:rPr>
        <w:t xml:space="preserve">Please make sure that the name of the </w:t>
      </w:r>
      <w:r w:rsidR="00AA5176" w:rsidRPr="00AA5176">
        <w:rPr>
          <w:rFonts w:ascii="Times New Roman" w:hAnsi="Times New Roman"/>
          <w:sz w:val="24"/>
          <w:szCs w:val="24"/>
        </w:rPr>
        <w:t xml:space="preserve">organizational </w:t>
      </w:r>
      <w:r w:rsidR="00393AD7" w:rsidRPr="00AA5176">
        <w:rPr>
          <w:rFonts w:ascii="Times New Roman" w:hAnsi="Times New Roman"/>
          <w:sz w:val="24"/>
          <w:szCs w:val="24"/>
        </w:rPr>
        <w:t xml:space="preserve">applicant in box 8a is the </w:t>
      </w:r>
      <w:r w:rsidR="00AA5176" w:rsidRPr="00AA5176">
        <w:rPr>
          <w:rFonts w:ascii="Times New Roman" w:hAnsi="Times New Roman"/>
          <w:sz w:val="24"/>
          <w:szCs w:val="24"/>
        </w:rPr>
        <w:t>organization’s</w:t>
      </w:r>
      <w:r w:rsidR="00393AD7" w:rsidRPr="00AA5176">
        <w:rPr>
          <w:rFonts w:ascii="Times New Roman" w:hAnsi="Times New Roman"/>
          <w:sz w:val="24"/>
          <w:szCs w:val="24"/>
        </w:rPr>
        <w:t xml:space="preserve"> legal</w:t>
      </w:r>
      <w:r w:rsidR="00393AD7" w:rsidRPr="00393AD7">
        <w:rPr>
          <w:rFonts w:ascii="Times New Roman" w:hAnsi="Times New Roman"/>
          <w:sz w:val="24"/>
          <w:szCs w:val="24"/>
        </w:rPr>
        <w:t xml:space="preserve"> name </w:t>
      </w:r>
      <w:r w:rsidR="00393AD7" w:rsidRPr="00C229C7">
        <w:rPr>
          <w:rFonts w:ascii="Times New Roman" w:hAnsi="Times New Roman"/>
          <w:sz w:val="24"/>
          <w:szCs w:val="24"/>
        </w:rPr>
        <w:t xml:space="preserve">and that the </w:t>
      </w:r>
      <w:r w:rsidR="00FA7808" w:rsidRPr="00C229C7">
        <w:rPr>
          <w:rFonts w:ascii="Times New Roman" w:hAnsi="Times New Roman"/>
          <w:sz w:val="24"/>
          <w:szCs w:val="24"/>
        </w:rPr>
        <w:t>organization’s</w:t>
      </w:r>
      <w:r w:rsidR="001A2EF0" w:rsidRPr="00C229C7">
        <w:rPr>
          <w:rFonts w:ascii="Times New Roman" w:hAnsi="Times New Roman"/>
          <w:sz w:val="24"/>
          <w:szCs w:val="24"/>
        </w:rPr>
        <w:t xml:space="preserve"> </w:t>
      </w:r>
      <w:r w:rsidR="00393AD7" w:rsidRPr="00C229C7">
        <w:rPr>
          <w:rFonts w:ascii="Times New Roman" w:hAnsi="Times New Roman"/>
          <w:sz w:val="24"/>
          <w:szCs w:val="24"/>
        </w:rPr>
        <w:t>DUNS number and address</w:t>
      </w:r>
      <w:r w:rsidR="00393AD7" w:rsidRPr="00393AD7">
        <w:rPr>
          <w:rFonts w:ascii="Times New Roman" w:hAnsi="Times New Roman"/>
          <w:sz w:val="24"/>
          <w:szCs w:val="24"/>
        </w:rPr>
        <w:t xml:space="preserve"> are listed on this form (not the researcher’s information).</w:t>
      </w:r>
      <w:r w:rsidR="00FA7D3F">
        <w:rPr>
          <w:rFonts w:ascii="Times New Roman" w:hAnsi="Times New Roman"/>
          <w:sz w:val="24"/>
          <w:szCs w:val="24"/>
        </w:rPr>
        <w:t xml:space="preserve">  When entering the zip code, be sure to enter the 9 digit zip code.</w:t>
      </w:r>
    </w:p>
    <w:p w:rsidR="00AE573E" w:rsidRDefault="00F9488F" w:rsidP="00943BF0">
      <w:pPr>
        <w:pStyle w:val="ListParagraph"/>
        <w:tabs>
          <w:tab w:val="left" w:pos="0"/>
        </w:tabs>
        <w:spacing w:line="480" w:lineRule="auto"/>
        <w:ind w:left="0" w:firstLine="360"/>
        <w:rPr>
          <w:rFonts w:ascii="Times New Roman" w:hAnsi="Times New Roman"/>
          <w:sz w:val="24"/>
          <w:szCs w:val="24"/>
        </w:rPr>
      </w:pPr>
      <w:r>
        <w:rPr>
          <w:rFonts w:ascii="Times New Roman" w:hAnsi="Times New Roman"/>
          <w:sz w:val="24"/>
          <w:szCs w:val="24"/>
        </w:rPr>
        <w:t>(</w:t>
      </w:r>
      <w:r w:rsidR="00987C62">
        <w:rPr>
          <w:rFonts w:ascii="Times New Roman" w:hAnsi="Times New Roman"/>
          <w:sz w:val="24"/>
          <w:szCs w:val="24"/>
        </w:rPr>
        <w:t>2</w:t>
      </w:r>
      <w:r>
        <w:rPr>
          <w:rFonts w:ascii="Times New Roman" w:hAnsi="Times New Roman"/>
          <w:sz w:val="24"/>
          <w:szCs w:val="24"/>
        </w:rPr>
        <w:t xml:space="preserve">) </w:t>
      </w:r>
      <w:r w:rsidR="009B0064" w:rsidRPr="0082245C">
        <w:rPr>
          <w:rFonts w:ascii="Times New Roman" w:hAnsi="Times New Roman"/>
          <w:sz w:val="24"/>
          <w:szCs w:val="24"/>
        </w:rPr>
        <w:t>Include the name, title, address, telephone number, facsimile number, and e-mail address of the designated contact person</w:t>
      </w:r>
      <w:r w:rsidR="001328A6">
        <w:rPr>
          <w:rFonts w:ascii="Times New Roman" w:hAnsi="Times New Roman"/>
          <w:sz w:val="24"/>
          <w:szCs w:val="24"/>
        </w:rPr>
        <w:t xml:space="preserve">.  </w:t>
      </w:r>
      <w:r w:rsidR="009B0064" w:rsidRPr="0082245C">
        <w:rPr>
          <w:rFonts w:ascii="Times New Roman" w:hAnsi="Times New Roman"/>
          <w:sz w:val="24"/>
          <w:szCs w:val="24"/>
        </w:rPr>
        <w:t xml:space="preserve">This is the contact at the organization </w:t>
      </w:r>
      <w:r w:rsidR="009B0064" w:rsidRPr="0082245C">
        <w:rPr>
          <w:rFonts w:ascii="Times New Roman" w:hAnsi="Times New Roman"/>
          <w:b/>
          <w:sz w:val="24"/>
          <w:szCs w:val="24"/>
        </w:rPr>
        <w:t>who will receive all pertinent information from HUD regarding this application</w:t>
      </w:r>
      <w:r w:rsidR="009B0064" w:rsidRPr="0082245C">
        <w:rPr>
          <w:rFonts w:ascii="Times New Roman" w:hAnsi="Times New Roman"/>
          <w:sz w:val="24"/>
          <w:szCs w:val="24"/>
        </w:rPr>
        <w:t xml:space="preserve">; </w:t>
      </w:r>
      <w:r w:rsidR="009B0064" w:rsidRPr="0082245C">
        <w:rPr>
          <w:rFonts w:ascii="Times New Roman" w:hAnsi="Times New Roman"/>
          <w:b/>
          <w:sz w:val="24"/>
          <w:szCs w:val="24"/>
        </w:rPr>
        <w:t>therefore, please ensure the accuracy of the information;</w:t>
      </w:r>
      <w:r w:rsidR="009B0064" w:rsidRPr="0082245C">
        <w:rPr>
          <w:rFonts w:ascii="Times New Roman" w:hAnsi="Times New Roman"/>
          <w:b/>
          <w:iCs/>
          <w:sz w:val="24"/>
          <w:szCs w:val="24"/>
        </w:rPr>
        <w:t xml:space="preserve"> this person must have knowledge of the content of the application submitted under this </w:t>
      </w:r>
      <w:r w:rsidR="009B0064" w:rsidRPr="0021447E">
        <w:rPr>
          <w:rFonts w:ascii="Times New Roman" w:hAnsi="Times New Roman"/>
          <w:b/>
          <w:iCs/>
          <w:sz w:val="24"/>
          <w:szCs w:val="24"/>
        </w:rPr>
        <w:t>program</w:t>
      </w:r>
      <w:r w:rsidR="00FA7808" w:rsidRPr="0021447E">
        <w:rPr>
          <w:rFonts w:ascii="Times New Roman" w:hAnsi="Times New Roman"/>
          <w:b/>
          <w:iCs/>
          <w:sz w:val="24"/>
          <w:szCs w:val="24"/>
        </w:rPr>
        <w:t>. Please be sure the email account will accept messages from HUD.gov.</w:t>
      </w:r>
    </w:p>
    <w:p w:rsidR="0021447E" w:rsidRDefault="00987C62">
      <w:pPr>
        <w:pStyle w:val="ListParagraph"/>
        <w:tabs>
          <w:tab w:val="left" w:pos="0"/>
        </w:tabs>
        <w:spacing w:line="480" w:lineRule="auto"/>
        <w:ind w:left="360"/>
        <w:rPr>
          <w:rFonts w:ascii="Times New Roman" w:hAnsi="Times New Roman"/>
          <w:sz w:val="24"/>
          <w:szCs w:val="24"/>
        </w:rPr>
      </w:pPr>
      <w:r>
        <w:rPr>
          <w:rFonts w:ascii="Times New Roman" w:hAnsi="Times New Roman"/>
          <w:sz w:val="24"/>
          <w:szCs w:val="24"/>
        </w:rPr>
        <w:t xml:space="preserve">(3) </w:t>
      </w:r>
      <w:r w:rsidR="00262950">
        <w:rPr>
          <w:rFonts w:ascii="Times New Roman" w:hAnsi="Times New Roman"/>
          <w:sz w:val="24"/>
          <w:szCs w:val="24"/>
        </w:rPr>
        <w:t xml:space="preserve"> </w:t>
      </w:r>
      <w:r w:rsidR="00393AD7" w:rsidRPr="00393AD7">
        <w:rPr>
          <w:rFonts w:ascii="Times New Roman" w:hAnsi="Times New Roman"/>
          <w:sz w:val="24"/>
          <w:szCs w:val="24"/>
        </w:rPr>
        <w:t>The total grant amount requested for the total performance period of the grant.</w:t>
      </w:r>
    </w:p>
    <w:p w:rsidR="0021447E" w:rsidRDefault="00987C62">
      <w:pPr>
        <w:pStyle w:val="ListParagraph"/>
        <w:tabs>
          <w:tab w:val="left" w:pos="0"/>
        </w:tabs>
        <w:spacing w:line="480" w:lineRule="auto"/>
        <w:ind w:left="360"/>
        <w:rPr>
          <w:rFonts w:ascii="Times New Roman" w:hAnsi="Times New Roman"/>
          <w:bCs/>
          <w:sz w:val="24"/>
          <w:szCs w:val="24"/>
        </w:rPr>
      </w:pPr>
      <w:r>
        <w:rPr>
          <w:rFonts w:ascii="Times New Roman" w:hAnsi="Times New Roman"/>
          <w:sz w:val="24"/>
          <w:szCs w:val="24"/>
        </w:rPr>
        <w:t>(4)</w:t>
      </w:r>
      <w:r w:rsidR="00262950">
        <w:rPr>
          <w:rFonts w:ascii="Times New Roman" w:hAnsi="Times New Roman"/>
          <w:sz w:val="24"/>
          <w:szCs w:val="24"/>
        </w:rPr>
        <w:t xml:space="preserve"> </w:t>
      </w:r>
      <w:r w:rsidR="009B0064" w:rsidRPr="00AA5176">
        <w:rPr>
          <w:rFonts w:ascii="Times New Roman" w:hAnsi="Times New Roman"/>
          <w:sz w:val="24"/>
          <w:szCs w:val="24"/>
        </w:rPr>
        <w:t xml:space="preserve">The </w:t>
      </w:r>
      <w:r w:rsidR="00AA5176" w:rsidRPr="00AA5176">
        <w:rPr>
          <w:rFonts w:ascii="Times New Roman" w:hAnsi="Times New Roman"/>
          <w:sz w:val="24"/>
          <w:szCs w:val="24"/>
        </w:rPr>
        <w:t>organizational applicant’s</w:t>
      </w:r>
      <w:r w:rsidR="009B0064" w:rsidRPr="0082245C">
        <w:rPr>
          <w:rFonts w:ascii="Times New Roman" w:hAnsi="Times New Roman"/>
          <w:sz w:val="24"/>
          <w:szCs w:val="24"/>
        </w:rPr>
        <w:t xml:space="preserve"> Employer Identification/Tax ID.</w:t>
      </w:r>
    </w:p>
    <w:p w:rsidR="0021447E" w:rsidRPr="00C0505A" w:rsidRDefault="00987C62">
      <w:pPr>
        <w:pStyle w:val="ListParagraph"/>
        <w:spacing w:after="0" w:line="480" w:lineRule="auto"/>
        <w:ind w:left="360"/>
        <w:rPr>
          <w:rFonts w:ascii="Times New Roman" w:hAnsi="Times New Roman"/>
          <w:sz w:val="24"/>
          <w:szCs w:val="24"/>
        </w:rPr>
      </w:pPr>
      <w:r>
        <w:rPr>
          <w:rFonts w:ascii="Times New Roman" w:hAnsi="Times New Roman"/>
          <w:sz w:val="24"/>
          <w:szCs w:val="24"/>
        </w:rPr>
        <w:t>(5)</w:t>
      </w:r>
      <w:r w:rsidR="00262950">
        <w:rPr>
          <w:rFonts w:ascii="Times New Roman" w:hAnsi="Times New Roman"/>
          <w:sz w:val="24"/>
          <w:szCs w:val="24"/>
        </w:rPr>
        <w:t xml:space="preserve"> </w:t>
      </w:r>
      <w:r w:rsidR="00393AD7" w:rsidRPr="00393AD7">
        <w:rPr>
          <w:rFonts w:ascii="Times New Roman" w:hAnsi="Times New Roman"/>
          <w:sz w:val="24"/>
          <w:szCs w:val="24"/>
        </w:rPr>
        <w:t xml:space="preserve">The DUNS Number </w:t>
      </w:r>
      <w:r w:rsidR="00393AD7" w:rsidRPr="00393AD7">
        <w:rPr>
          <w:rFonts w:ascii="Times New Roman" w:hAnsi="Times New Roman"/>
          <w:bCs/>
          <w:sz w:val="24"/>
          <w:szCs w:val="24"/>
        </w:rPr>
        <w:t>associated to the applicant’s legal name identified in Box 8a of the SF_</w:t>
      </w:r>
      <w:r w:rsidR="00393AD7" w:rsidRPr="00C0505A">
        <w:rPr>
          <w:rFonts w:ascii="Times New Roman" w:hAnsi="Times New Roman"/>
          <w:bCs/>
          <w:sz w:val="24"/>
          <w:szCs w:val="24"/>
        </w:rPr>
        <w:t>424 form</w:t>
      </w:r>
      <w:r w:rsidR="00393AD7" w:rsidRPr="00C0505A">
        <w:rPr>
          <w:rFonts w:ascii="Times New Roman" w:hAnsi="Times New Roman"/>
          <w:sz w:val="24"/>
          <w:szCs w:val="24"/>
        </w:rPr>
        <w:t>.</w:t>
      </w:r>
    </w:p>
    <w:p w:rsidR="0021447E" w:rsidRPr="00C0505A" w:rsidRDefault="00987C62">
      <w:pPr>
        <w:pStyle w:val="ListParagraph"/>
        <w:tabs>
          <w:tab w:val="left" w:pos="810"/>
        </w:tabs>
        <w:spacing w:after="0" w:line="480" w:lineRule="auto"/>
        <w:ind w:left="360"/>
        <w:rPr>
          <w:rFonts w:ascii="Times New Roman" w:hAnsi="Times New Roman"/>
          <w:bCs/>
          <w:iCs/>
          <w:sz w:val="24"/>
          <w:szCs w:val="24"/>
        </w:rPr>
      </w:pPr>
      <w:r w:rsidRPr="00C0505A">
        <w:rPr>
          <w:rFonts w:ascii="Times New Roman" w:hAnsi="Times New Roman"/>
          <w:sz w:val="24"/>
          <w:szCs w:val="24"/>
        </w:rPr>
        <w:t xml:space="preserve">(6) </w:t>
      </w:r>
      <w:r w:rsidR="00393AD7" w:rsidRPr="00C0505A">
        <w:rPr>
          <w:rFonts w:ascii="Times New Roman" w:hAnsi="Times New Roman"/>
          <w:sz w:val="24"/>
          <w:szCs w:val="24"/>
        </w:rPr>
        <w:t>The Catalog of Federal Domestic Assistance Number for the program is 14.52</w:t>
      </w:r>
      <w:r w:rsidR="00AB2B9F" w:rsidRPr="00C0505A">
        <w:rPr>
          <w:rFonts w:ascii="Times New Roman" w:hAnsi="Times New Roman"/>
          <w:sz w:val="24"/>
          <w:szCs w:val="24"/>
        </w:rPr>
        <w:t>5.</w:t>
      </w:r>
      <w:r w:rsidR="00D95863" w:rsidRPr="00C0505A">
        <w:rPr>
          <w:rFonts w:ascii="Times New Roman" w:hAnsi="Times New Roman"/>
          <w:sz w:val="24"/>
          <w:szCs w:val="24"/>
        </w:rPr>
        <w:t xml:space="preserve"> </w:t>
      </w:r>
    </w:p>
    <w:p w:rsidR="00AE573E" w:rsidRDefault="00265E69" w:rsidP="00943BF0">
      <w:pPr>
        <w:tabs>
          <w:tab w:val="left" w:pos="0"/>
        </w:tabs>
        <w:suppressAutoHyphens/>
        <w:spacing w:after="0" w:line="480" w:lineRule="auto"/>
        <w:ind w:firstLine="360"/>
        <w:rPr>
          <w:rFonts w:ascii="Times New Roman" w:hAnsi="Times New Roman"/>
          <w:sz w:val="24"/>
          <w:szCs w:val="24"/>
        </w:rPr>
      </w:pPr>
      <w:r w:rsidRPr="00C0505A">
        <w:rPr>
          <w:rFonts w:ascii="Times New Roman" w:hAnsi="Times New Roman"/>
          <w:bCs/>
          <w:iCs/>
          <w:sz w:val="24"/>
          <w:szCs w:val="24"/>
        </w:rPr>
        <w:t>(</w:t>
      </w:r>
      <w:r w:rsidR="00987C62" w:rsidRPr="00C0505A">
        <w:rPr>
          <w:rFonts w:ascii="Times New Roman" w:hAnsi="Times New Roman"/>
          <w:bCs/>
          <w:iCs/>
          <w:sz w:val="24"/>
          <w:szCs w:val="24"/>
        </w:rPr>
        <w:t>7</w:t>
      </w:r>
      <w:r w:rsidRPr="00C0505A">
        <w:rPr>
          <w:rFonts w:ascii="Times New Roman" w:hAnsi="Times New Roman"/>
          <w:bCs/>
          <w:iCs/>
          <w:sz w:val="24"/>
          <w:szCs w:val="24"/>
        </w:rPr>
        <w:t>)</w:t>
      </w:r>
      <w:r w:rsidR="00262950" w:rsidRPr="00C0505A">
        <w:rPr>
          <w:rFonts w:ascii="Times New Roman" w:hAnsi="Times New Roman"/>
          <w:bCs/>
          <w:iCs/>
          <w:sz w:val="24"/>
          <w:szCs w:val="24"/>
        </w:rPr>
        <w:t xml:space="preserve">  </w:t>
      </w:r>
      <w:r w:rsidR="009B0064" w:rsidRPr="00C0505A">
        <w:rPr>
          <w:rFonts w:ascii="Times New Roman" w:hAnsi="Times New Roman"/>
          <w:bCs/>
          <w:iCs/>
          <w:sz w:val="24"/>
          <w:szCs w:val="24"/>
        </w:rPr>
        <w:t>The signature of the Authorized Organization Representative (AOR)</w:t>
      </w:r>
      <w:r w:rsidR="003D180C" w:rsidRPr="00C0505A">
        <w:rPr>
          <w:rFonts w:ascii="Times New Roman" w:hAnsi="Times New Roman"/>
          <w:bCs/>
          <w:iCs/>
          <w:sz w:val="24"/>
          <w:szCs w:val="24"/>
        </w:rPr>
        <w:t>,</w:t>
      </w:r>
      <w:r w:rsidR="009B0064" w:rsidRPr="00C0505A">
        <w:rPr>
          <w:rFonts w:ascii="Times New Roman" w:hAnsi="Times New Roman"/>
          <w:bCs/>
          <w:iCs/>
          <w:sz w:val="24"/>
          <w:szCs w:val="24"/>
        </w:rPr>
        <w:t xml:space="preserve"> who by virtue of submitting an application via Grants.gov</w:t>
      </w:r>
      <w:r w:rsidR="003D180C" w:rsidRPr="00C0505A">
        <w:rPr>
          <w:rFonts w:ascii="Times New Roman" w:hAnsi="Times New Roman"/>
          <w:bCs/>
          <w:iCs/>
          <w:sz w:val="24"/>
          <w:szCs w:val="24"/>
        </w:rPr>
        <w:t>,</w:t>
      </w:r>
      <w:r w:rsidR="009B0064" w:rsidRPr="00C0505A">
        <w:rPr>
          <w:rFonts w:ascii="Times New Roman" w:hAnsi="Times New Roman"/>
          <w:bCs/>
          <w:iCs/>
          <w:sz w:val="24"/>
          <w:szCs w:val="24"/>
        </w:rPr>
        <w:t xml:space="preserve"> has been authenticated by the credential provider and approved by the</w:t>
      </w:r>
      <w:r w:rsidR="00AA5176" w:rsidRPr="00C0505A">
        <w:rPr>
          <w:rFonts w:ascii="Times New Roman" w:hAnsi="Times New Roman"/>
          <w:sz w:val="24"/>
          <w:szCs w:val="24"/>
        </w:rPr>
        <w:t xml:space="preserve"> organizational applicant’s</w:t>
      </w:r>
      <w:r w:rsidR="00AA5176" w:rsidRPr="00C0505A" w:rsidDel="00AA5176">
        <w:rPr>
          <w:rFonts w:ascii="Times New Roman" w:hAnsi="Times New Roman"/>
          <w:bCs/>
          <w:iCs/>
          <w:sz w:val="24"/>
          <w:szCs w:val="24"/>
        </w:rPr>
        <w:t xml:space="preserve"> </w:t>
      </w:r>
      <w:r w:rsidR="009B0064" w:rsidRPr="00C0505A">
        <w:rPr>
          <w:rFonts w:ascii="Times New Roman" w:hAnsi="Times New Roman"/>
          <w:bCs/>
          <w:iCs/>
          <w:sz w:val="24"/>
          <w:szCs w:val="24"/>
        </w:rPr>
        <w:t xml:space="preserve">eBusiness Point of Contact to submit applications on behalf of </w:t>
      </w:r>
      <w:r w:rsidR="00FA7808" w:rsidRPr="00C0505A">
        <w:rPr>
          <w:rFonts w:ascii="Times New Roman" w:hAnsi="Times New Roman"/>
          <w:bCs/>
          <w:iCs/>
          <w:sz w:val="24"/>
          <w:szCs w:val="24"/>
        </w:rPr>
        <w:t>the organization.</w:t>
      </w:r>
      <w:r w:rsidR="001328A6" w:rsidRPr="00C0505A">
        <w:rPr>
          <w:rFonts w:ascii="Times New Roman" w:hAnsi="Times New Roman"/>
          <w:bCs/>
          <w:iCs/>
          <w:sz w:val="24"/>
          <w:szCs w:val="24"/>
        </w:rPr>
        <w:t xml:space="preserve">  </w:t>
      </w:r>
      <w:r w:rsidR="009B0064" w:rsidRPr="00C0505A">
        <w:rPr>
          <w:rFonts w:ascii="Times New Roman" w:hAnsi="Times New Roman"/>
          <w:bCs/>
          <w:iCs/>
          <w:sz w:val="24"/>
          <w:szCs w:val="24"/>
        </w:rPr>
        <w:t xml:space="preserve">If the AOR has not been granted approval to submit the application, </w:t>
      </w:r>
      <w:r w:rsidR="009B0064" w:rsidRPr="00C0505A">
        <w:rPr>
          <w:rFonts w:ascii="Times New Roman" w:hAnsi="Times New Roman"/>
          <w:bCs/>
          <w:iCs/>
          <w:sz w:val="24"/>
          <w:szCs w:val="24"/>
        </w:rPr>
        <w:lastRenderedPageBreak/>
        <w:t>the application will be rejected by the Grants.gov system</w:t>
      </w:r>
      <w:r w:rsidR="001328A6" w:rsidRPr="00C0505A">
        <w:rPr>
          <w:rFonts w:ascii="Times New Roman" w:hAnsi="Times New Roman"/>
          <w:bCs/>
          <w:iCs/>
          <w:sz w:val="24"/>
          <w:szCs w:val="24"/>
        </w:rPr>
        <w:t xml:space="preserve">.  </w:t>
      </w:r>
      <w:r w:rsidR="009B0064" w:rsidRPr="00C0505A">
        <w:rPr>
          <w:rFonts w:ascii="Times New Roman" w:hAnsi="Times New Roman"/>
          <w:bCs/>
          <w:iCs/>
          <w:sz w:val="24"/>
          <w:szCs w:val="24"/>
        </w:rPr>
        <w:t xml:space="preserve">The AOR must be able to make a legally binding </w:t>
      </w:r>
      <w:r w:rsidR="00FA7808" w:rsidRPr="00C0505A">
        <w:rPr>
          <w:rFonts w:ascii="Times New Roman" w:hAnsi="Times New Roman"/>
          <w:bCs/>
          <w:iCs/>
          <w:sz w:val="24"/>
          <w:szCs w:val="24"/>
        </w:rPr>
        <w:t>agreement for the sponsoring organizational entity</w:t>
      </w:r>
      <w:r w:rsidR="00233177" w:rsidRPr="00C0505A">
        <w:rPr>
          <w:rFonts w:ascii="Times New Roman" w:hAnsi="Times New Roman"/>
          <w:bCs/>
          <w:iCs/>
          <w:sz w:val="24"/>
          <w:szCs w:val="24"/>
        </w:rPr>
        <w:t>.</w:t>
      </w:r>
      <w:r w:rsidR="00233177" w:rsidRPr="0082245C">
        <w:rPr>
          <w:rFonts w:ascii="Times New Roman" w:hAnsi="Times New Roman"/>
          <w:sz w:val="24"/>
          <w:szCs w:val="24"/>
        </w:rPr>
        <w:t xml:space="preserve"> </w:t>
      </w:r>
    </w:p>
    <w:p w:rsidR="00D33D40" w:rsidRDefault="00987C62" w:rsidP="00943BF0">
      <w:pPr>
        <w:tabs>
          <w:tab w:val="left" w:pos="360"/>
        </w:tabs>
        <w:spacing w:after="0" w:line="480" w:lineRule="auto"/>
        <w:rPr>
          <w:rFonts w:ascii="Times New Roman" w:hAnsi="Times New Roman"/>
          <w:bCs/>
          <w:iCs/>
          <w:sz w:val="24"/>
          <w:szCs w:val="24"/>
        </w:rPr>
      </w:pPr>
      <w:r>
        <w:rPr>
          <w:rFonts w:ascii="Times New Roman" w:hAnsi="Times New Roman"/>
          <w:bCs/>
          <w:sz w:val="24"/>
          <w:szCs w:val="24"/>
        </w:rPr>
        <w:t>b</w:t>
      </w:r>
      <w:r w:rsidR="0084049A" w:rsidRPr="00166D32">
        <w:rPr>
          <w:rFonts w:ascii="Times New Roman" w:hAnsi="Times New Roman"/>
          <w:bCs/>
          <w:sz w:val="24"/>
          <w:szCs w:val="24"/>
        </w:rPr>
        <w:t>.</w:t>
      </w:r>
      <w:r w:rsidR="0084049A">
        <w:rPr>
          <w:rFonts w:ascii="Times New Roman" w:hAnsi="Times New Roman"/>
          <w:bCs/>
          <w:sz w:val="24"/>
          <w:szCs w:val="24"/>
          <w:u w:val="single"/>
        </w:rPr>
        <w:t xml:space="preserve"> </w:t>
      </w:r>
      <w:r w:rsidR="00680400">
        <w:rPr>
          <w:rFonts w:ascii="Times New Roman" w:hAnsi="Times New Roman"/>
          <w:bCs/>
          <w:sz w:val="24"/>
          <w:szCs w:val="24"/>
          <w:u w:val="single"/>
        </w:rPr>
        <w:t xml:space="preserve"> </w:t>
      </w:r>
      <w:r w:rsidR="00393AD7" w:rsidRPr="00393AD7">
        <w:rPr>
          <w:rFonts w:ascii="Times New Roman" w:hAnsi="Times New Roman"/>
          <w:bCs/>
          <w:sz w:val="24"/>
          <w:szCs w:val="24"/>
          <w:u w:val="single"/>
        </w:rPr>
        <w:t>Table of Contents</w:t>
      </w:r>
      <w:r w:rsidR="00393AD7" w:rsidRPr="00393AD7">
        <w:rPr>
          <w:rFonts w:ascii="Times New Roman" w:hAnsi="Times New Roman"/>
          <w:bCs/>
          <w:sz w:val="24"/>
          <w:szCs w:val="24"/>
        </w:rPr>
        <w:t>.</w:t>
      </w:r>
    </w:p>
    <w:p w:rsidR="00D33D40" w:rsidRDefault="005E26E3" w:rsidP="00943BF0">
      <w:pPr>
        <w:pStyle w:val="ListParagraph"/>
        <w:tabs>
          <w:tab w:val="left" w:pos="270"/>
          <w:tab w:val="left" w:pos="450"/>
        </w:tabs>
        <w:spacing w:after="0" w:line="480" w:lineRule="auto"/>
        <w:ind w:left="0"/>
        <w:rPr>
          <w:rFonts w:ascii="Times New Roman" w:hAnsi="Times New Roman"/>
          <w:sz w:val="24"/>
          <w:szCs w:val="24"/>
        </w:rPr>
      </w:pPr>
      <w:proofErr w:type="gramStart"/>
      <w:r>
        <w:rPr>
          <w:rFonts w:ascii="Times New Roman" w:hAnsi="Times New Roman"/>
          <w:bCs/>
          <w:sz w:val="24"/>
          <w:szCs w:val="24"/>
        </w:rPr>
        <w:t>c</w:t>
      </w:r>
      <w:r w:rsidR="0084049A">
        <w:rPr>
          <w:rFonts w:ascii="Times New Roman" w:hAnsi="Times New Roman"/>
          <w:bCs/>
          <w:sz w:val="24"/>
          <w:szCs w:val="24"/>
        </w:rPr>
        <w:t xml:space="preserve">. </w:t>
      </w:r>
      <w:r w:rsidR="00680400">
        <w:rPr>
          <w:rFonts w:ascii="Times New Roman" w:hAnsi="Times New Roman"/>
          <w:bCs/>
          <w:sz w:val="24"/>
          <w:szCs w:val="24"/>
        </w:rPr>
        <w:t xml:space="preserve"> </w:t>
      </w:r>
      <w:r w:rsidR="009B0064" w:rsidRPr="0082245C">
        <w:rPr>
          <w:rFonts w:ascii="Times New Roman" w:hAnsi="Times New Roman"/>
          <w:bCs/>
          <w:sz w:val="24"/>
          <w:szCs w:val="24"/>
          <w:u w:val="single"/>
        </w:rPr>
        <w:t>Executive</w:t>
      </w:r>
      <w:proofErr w:type="gramEnd"/>
      <w:r w:rsidR="009B0064" w:rsidRPr="0082245C">
        <w:rPr>
          <w:rFonts w:ascii="Times New Roman" w:hAnsi="Times New Roman"/>
          <w:bCs/>
          <w:sz w:val="24"/>
          <w:szCs w:val="24"/>
          <w:u w:val="single"/>
        </w:rPr>
        <w:t xml:space="preserve"> Summary (</w:t>
      </w:r>
      <w:r w:rsidR="00507C90">
        <w:rPr>
          <w:rFonts w:ascii="Times New Roman" w:hAnsi="Times New Roman"/>
          <w:bCs/>
          <w:sz w:val="24"/>
          <w:szCs w:val="24"/>
          <w:u w:val="single"/>
        </w:rPr>
        <w:t xml:space="preserve">One page </w:t>
      </w:r>
      <w:r w:rsidR="009B0064" w:rsidRPr="0082245C">
        <w:rPr>
          <w:rFonts w:ascii="Times New Roman" w:hAnsi="Times New Roman"/>
          <w:bCs/>
          <w:sz w:val="24"/>
          <w:szCs w:val="24"/>
          <w:u w:val="single"/>
        </w:rPr>
        <w:t>or less)</w:t>
      </w:r>
      <w:r w:rsidR="001328A6" w:rsidRPr="008A42BF">
        <w:rPr>
          <w:rFonts w:ascii="Times New Roman" w:hAnsi="Times New Roman"/>
          <w:bCs/>
          <w:iCs/>
          <w:sz w:val="24"/>
          <w:szCs w:val="24"/>
        </w:rPr>
        <w:t xml:space="preserve">.  </w:t>
      </w:r>
      <w:r w:rsidR="009B0064" w:rsidRPr="0082245C">
        <w:rPr>
          <w:rFonts w:ascii="Times New Roman" w:hAnsi="Times New Roman"/>
          <w:sz w:val="24"/>
          <w:szCs w:val="24"/>
        </w:rPr>
        <w:t>The Executive Summary should, at a minimum,</w:t>
      </w:r>
      <w:r w:rsidR="00EF3644" w:rsidRPr="0082245C">
        <w:rPr>
          <w:rFonts w:ascii="Times New Roman" w:hAnsi="Times New Roman"/>
          <w:sz w:val="24"/>
          <w:szCs w:val="24"/>
        </w:rPr>
        <w:t xml:space="preserve"> </w:t>
      </w:r>
      <w:r w:rsidR="009B0064" w:rsidRPr="0082245C">
        <w:rPr>
          <w:rFonts w:ascii="Times New Roman" w:hAnsi="Times New Roman"/>
          <w:sz w:val="24"/>
          <w:szCs w:val="24"/>
        </w:rPr>
        <w:t xml:space="preserve">include a summary of the proposed </w:t>
      </w:r>
      <w:r w:rsidR="005B1F7E">
        <w:rPr>
          <w:rFonts w:ascii="Times New Roman" w:hAnsi="Times New Roman"/>
          <w:sz w:val="24"/>
          <w:szCs w:val="24"/>
        </w:rPr>
        <w:t>effort</w:t>
      </w:r>
      <w:r w:rsidR="009B0064" w:rsidRPr="0082245C">
        <w:rPr>
          <w:rFonts w:ascii="Times New Roman" w:hAnsi="Times New Roman"/>
          <w:sz w:val="24"/>
          <w:szCs w:val="24"/>
        </w:rPr>
        <w:t xml:space="preserve"> project that addresses the following information: </w:t>
      </w:r>
    </w:p>
    <w:p w:rsidR="0021447E" w:rsidRDefault="00680400">
      <w:pPr>
        <w:pStyle w:val="ListParagraph"/>
        <w:tabs>
          <w:tab w:val="left" w:pos="270"/>
          <w:tab w:val="left" w:pos="450"/>
          <w:tab w:val="left" w:pos="720"/>
        </w:tabs>
        <w:spacing w:line="480" w:lineRule="auto"/>
        <w:ind w:left="0"/>
        <w:rPr>
          <w:rFonts w:ascii="Times New Roman" w:hAnsi="Times New Roman"/>
          <w:sz w:val="24"/>
          <w:szCs w:val="24"/>
        </w:rPr>
      </w:pPr>
      <w:r>
        <w:rPr>
          <w:rFonts w:ascii="Times New Roman" w:hAnsi="Times New Roman"/>
          <w:sz w:val="24"/>
          <w:szCs w:val="24"/>
        </w:rPr>
        <w:t xml:space="preserve"> </w:t>
      </w:r>
      <w:r w:rsidR="00987C62">
        <w:rPr>
          <w:rFonts w:ascii="Times New Roman" w:hAnsi="Times New Roman"/>
          <w:sz w:val="24"/>
          <w:szCs w:val="24"/>
        </w:rPr>
        <w:t>(1)</w:t>
      </w:r>
      <w:r w:rsidR="00D95863">
        <w:rPr>
          <w:rFonts w:ascii="Times New Roman" w:hAnsi="Times New Roman"/>
          <w:sz w:val="24"/>
          <w:szCs w:val="24"/>
        </w:rPr>
        <w:t xml:space="preserve"> </w:t>
      </w:r>
      <w:r w:rsidR="009B0064" w:rsidRPr="00FA7D3F">
        <w:rPr>
          <w:rFonts w:ascii="Times New Roman" w:hAnsi="Times New Roman"/>
          <w:sz w:val="24"/>
          <w:szCs w:val="24"/>
        </w:rPr>
        <w:t xml:space="preserve">Overview of the proposed </w:t>
      </w:r>
      <w:r w:rsidR="005B1F7E">
        <w:rPr>
          <w:rFonts w:ascii="Times New Roman" w:hAnsi="Times New Roman"/>
          <w:sz w:val="24"/>
          <w:szCs w:val="24"/>
        </w:rPr>
        <w:t>effort</w:t>
      </w:r>
      <w:r w:rsidR="009B0064" w:rsidRPr="00FA7D3F">
        <w:rPr>
          <w:rFonts w:ascii="Times New Roman" w:hAnsi="Times New Roman"/>
          <w:sz w:val="24"/>
          <w:szCs w:val="24"/>
        </w:rPr>
        <w:t xml:space="preserve"> (including title).</w:t>
      </w:r>
    </w:p>
    <w:p w:rsidR="0021447E" w:rsidRDefault="00680400">
      <w:pPr>
        <w:pStyle w:val="ListParagraph"/>
        <w:tabs>
          <w:tab w:val="left" w:pos="270"/>
          <w:tab w:val="left" w:pos="450"/>
          <w:tab w:val="left" w:pos="720"/>
        </w:tabs>
        <w:spacing w:line="480" w:lineRule="auto"/>
        <w:ind w:left="0"/>
        <w:rPr>
          <w:rFonts w:ascii="Times New Roman" w:hAnsi="Times New Roman"/>
          <w:sz w:val="24"/>
          <w:szCs w:val="24"/>
        </w:rPr>
      </w:pPr>
      <w:r>
        <w:rPr>
          <w:rFonts w:ascii="Times New Roman" w:hAnsi="Times New Roman"/>
          <w:sz w:val="24"/>
          <w:szCs w:val="24"/>
        </w:rPr>
        <w:t xml:space="preserve"> </w:t>
      </w:r>
      <w:r w:rsidR="00987C62">
        <w:rPr>
          <w:rFonts w:ascii="Times New Roman" w:hAnsi="Times New Roman"/>
          <w:sz w:val="24"/>
          <w:szCs w:val="24"/>
        </w:rPr>
        <w:t xml:space="preserve">(2) </w:t>
      </w:r>
      <w:r w:rsidR="009B0064" w:rsidRPr="00FA7D3F">
        <w:rPr>
          <w:rFonts w:ascii="Times New Roman" w:hAnsi="Times New Roman"/>
          <w:sz w:val="24"/>
          <w:szCs w:val="24"/>
        </w:rPr>
        <w:t xml:space="preserve">The specific objective of the </w:t>
      </w:r>
      <w:r w:rsidR="005B1F7E">
        <w:rPr>
          <w:rFonts w:ascii="Times New Roman" w:hAnsi="Times New Roman"/>
          <w:sz w:val="24"/>
          <w:szCs w:val="24"/>
        </w:rPr>
        <w:t>effort</w:t>
      </w:r>
      <w:r w:rsidR="009B0064" w:rsidRPr="00FA7D3F">
        <w:rPr>
          <w:rFonts w:ascii="Times New Roman" w:hAnsi="Times New Roman"/>
          <w:sz w:val="24"/>
          <w:szCs w:val="24"/>
        </w:rPr>
        <w:t xml:space="preserve"> that will be conducted.</w:t>
      </w:r>
    </w:p>
    <w:p w:rsidR="0021447E" w:rsidRDefault="00680400">
      <w:pPr>
        <w:pStyle w:val="ListParagraph"/>
        <w:tabs>
          <w:tab w:val="left" w:pos="270"/>
          <w:tab w:val="left" w:pos="450"/>
          <w:tab w:val="left" w:pos="720"/>
        </w:tabs>
        <w:spacing w:line="480" w:lineRule="auto"/>
        <w:ind w:left="0"/>
        <w:rPr>
          <w:rFonts w:ascii="Times New Roman" w:hAnsi="Times New Roman"/>
          <w:sz w:val="24"/>
          <w:szCs w:val="24"/>
        </w:rPr>
      </w:pPr>
      <w:r>
        <w:rPr>
          <w:rFonts w:ascii="Times New Roman" w:hAnsi="Times New Roman"/>
          <w:sz w:val="24"/>
          <w:szCs w:val="24"/>
        </w:rPr>
        <w:t xml:space="preserve"> </w:t>
      </w:r>
      <w:r w:rsidR="00987C62">
        <w:rPr>
          <w:rFonts w:ascii="Times New Roman" w:hAnsi="Times New Roman"/>
          <w:sz w:val="24"/>
          <w:szCs w:val="24"/>
        </w:rPr>
        <w:t xml:space="preserve">(3) </w:t>
      </w:r>
      <w:r w:rsidR="009B0064" w:rsidRPr="0082245C">
        <w:rPr>
          <w:rFonts w:ascii="Times New Roman" w:hAnsi="Times New Roman"/>
          <w:sz w:val="24"/>
          <w:szCs w:val="24"/>
        </w:rPr>
        <w:t>Problems/issues being addressed.</w:t>
      </w:r>
    </w:p>
    <w:p w:rsidR="0021447E" w:rsidRDefault="00680400">
      <w:pPr>
        <w:pStyle w:val="ListParagraph"/>
        <w:tabs>
          <w:tab w:val="left" w:pos="270"/>
        </w:tabs>
        <w:spacing w:line="480" w:lineRule="auto"/>
        <w:ind w:left="0"/>
        <w:rPr>
          <w:rFonts w:ascii="Times New Roman" w:hAnsi="Times New Roman"/>
          <w:sz w:val="24"/>
          <w:szCs w:val="24"/>
        </w:rPr>
      </w:pPr>
      <w:r>
        <w:rPr>
          <w:rFonts w:ascii="Times New Roman" w:hAnsi="Times New Roman"/>
          <w:sz w:val="24"/>
          <w:szCs w:val="24"/>
        </w:rPr>
        <w:t xml:space="preserve"> </w:t>
      </w:r>
      <w:r w:rsidR="00987C62">
        <w:rPr>
          <w:rFonts w:ascii="Times New Roman" w:hAnsi="Times New Roman"/>
          <w:sz w:val="24"/>
          <w:szCs w:val="24"/>
        </w:rPr>
        <w:t xml:space="preserve">(4) </w:t>
      </w:r>
      <w:r w:rsidR="009B0064" w:rsidRPr="0082245C">
        <w:rPr>
          <w:rFonts w:ascii="Times New Roman" w:hAnsi="Times New Roman"/>
          <w:sz w:val="24"/>
          <w:szCs w:val="24"/>
        </w:rPr>
        <w:t xml:space="preserve">Intellectual </w:t>
      </w:r>
      <w:r w:rsidR="00FB014B">
        <w:rPr>
          <w:rFonts w:ascii="Times New Roman" w:hAnsi="Times New Roman"/>
          <w:sz w:val="24"/>
          <w:szCs w:val="24"/>
        </w:rPr>
        <w:t>m</w:t>
      </w:r>
      <w:r w:rsidR="009B0064" w:rsidRPr="0082245C">
        <w:rPr>
          <w:rFonts w:ascii="Times New Roman" w:hAnsi="Times New Roman"/>
          <w:sz w:val="24"/>
          <w:szCs w:val="24"/>
        </w:rPr>
        <w:t xml:space="preserve">erit of conducting the </w:t>
      </w:r>
      <w:r w:rsidR="005B1F7E">
        <w:rPr>
          <w:rFonts w:ascii="Times New Roman" w:hAnsi="Times New Roman"/>
          <w:sz w:val="24"/>
          <w:szCs w:val="24"/>
        </w:rPr>
        <w:t>effort</w:t>
      </w:r>
      <w:r w:rsidR="009B0064" w:rsidRPr="0082245C">
        <w:rPr>
          <w:rFonts w:ascii="Times New Roman" w:hAnsi="Times New Roman"/>
          <w:sz w:val="24"/>
          <w:szCs w:val="24"/>
        </w:rPr>
        <w:t>.</w:t>
      </w:r>
    </w:p>
    <w:p w:rsidR="00C0505A" w:rsidRPr="00C0505A" w:rsidRDefault="00680400">
      <w:pPr>
        <w:pStyle w:val="ListParagraph"/>
        <w:tabs>
          <w:tab w:val="left" w:pos="270"/>
        </w:tabs>
        <w:spacing w:line="480" w:lineRule="auto"/>
        <w:ind w:left="0"/>
        <w:rPr>
          <w:rFonts w:ascii="Times New Roman" w:hAnsi="Times New Roman"/>
          <w:sz w:val="24"/>
          <w:szCs w:val="24"/>
        </w:rPr>
      </w:pPr>
      <w:r>
        <w:rPr>
          <w:rFonts w:ascii="Times New Roman" w:hAnsi="Times New Roman"/>
          <w:sz w:val="24"/>
          <w:szCs w:val="24"/>
        </w:rPr>
        <w:t xml:space="preserve"> </w:t>
      </w:r>
      <w:r w:rsidR="00987C62">
        <w:rPr>
          <w:rFonts w:ascii="Times New Roman" w:hAnsi="Times New Roman"/>
          <w:sz w:val="24"/>
          <w:szCs w:val="24"/>
        </w:rPr>
        <w:t xml:space="preserve">(5) </w:t>
      </w:r>
      <w:r w:rsidR="009B0064" w:rsidRPr="00C0505A">
        <w:rPr>
          <w:rFonts w:ascii="Times New Roman" w:hAnsi="Times New Roman"/>
          <w:sz w:val="24"/>
          <w:szCs w:val="24"/>
        </w:rPr>
        <w:t xml:space="preserve">The broader impact of conducting the </w:t>
      </w:r>
      <w:r w:rsidR="005B1F7E">
        <w:rPr>
          <w:rFonts w:ascii="Times New Roman" w:hAnsi="Times New Roman"/>
          <w:sz w:val="24"/>
          <w:szCs w:val="24"/>
        </w:rPr>
        <w:t>effort</w:t>
      </w:r>
      <w:r w:rsidR="009B0064" w:rsidRPr="00C0505A">
        <w:rPr>
          <w:rFonts w:ascii="Times New Roman" w:hAnsi="Times New Roman"/>
          <w:sz w:val="24"/>
          <w:szCs w:val="24"/>
        </w:rPr>
        <w:t>.</w:t>
      </w:r>
      <w:r w:rsidRPr="00C0505A">
        <w:rPr>
          <w:rFonts w:ascii="Times New Roman" w:hAnsi="Times New Roman"/>
          <w:sz w:val="24"/>
          <w:szCs w:val="24"/>
        </w:rPr>
        <w:t xml:space="preserve"> </w:t>
      </w:r>
    </w:p>
    <w:p w:rsidR="00C0505A" w:rsidRPr="00C0505A" w:rsidRDefault="00C0505A">
      <w:pPr>
        <w:pStyle w:val="ListParagraph"/>
        <w:tabs>
          <w:tab w:val="left" w:pos="270"/>
        </w:tabs>
        <w:spacing w:line="480" w:lineRule="auto"/>
        <w:ind w:left="0"/>
        <w:rPr>
          <w:rFonts w:ascii="Times New Roman" w:hAnsi="Times New Roman"/>
          <w:bCs/>
          <w:iCs/>
          <w:sz w:val="24"/>
          <w:szCs w:val="24"/>
        </w:rPr>
      </w:pPr>
      <w:r w:rsidRPr="00C0505A">
        <w:rPr>
          <w:rFonts w:ascii="Times New Roman" w:hAnsi="Times New Roman"/>
          <w:sz w:val="24"/>
          <w:szCs w:val="24"/>
        </w:rPr>
        <w:t xml:space="preserve"> </w:t>
      </w:r>
      <w:r w:rsidR="00987C62" w:rsidRPr="00C0505A">
        <w:rPr>
          <w:rFonts w:ascii="Times New Roman" w:hAnsi="Times New Roman"/>
          <w:sz w:val="24"/>
          <w:szCs w:val="24"/>
        </w:rPr>
        <w:t xml:space="preserve">(6) </w:t>
      </w:r>
      <w:r w:rsidR="009B0064" w:rsidRPr="00C0505A">
        <w:rPr>
          <w:rFonts w:ascii="Times New Roman" w:hAnsi="Times New Roman"/>
          <w:sz w:val="24"/>
          <w:szCs w:val="24"/>
        </w:rPr>
        <w:t xml:space="preserve">How the </w:t>
      </w:r>
      <w:r w:rsidRPr="00C0505A">
        <w:rPr>
          <w:rFonts w:ascii="Times New Roman" w:hAnsi="Times New Roman"/>
          <w:sz w:val="24"/>
          <w:szCs w:val="24"/>
        </w:rPr>
        <w:t>organization</w:t>
      </w:r>
      <w:r w:rsidR="009B0064" w:rsidRPr="00C0505A">
        <w:rPr>
          <w:rFonts w:ascii="Times New Roman" w:hAnsi="Times New Roman"/>
          <w:sz w:val="24"/>
          <w:szCs w:val="24"/>
        </w:rPr>
        <w:t xml:space="preserve"> meets the eligibility criteria for the program.</w:t>
      </w:r>
      <w:r w:rsidR="00D95863" w:rsidRPr="00C0505A">
        <w:rPr>
          <w:rFonts w:ascii="Times New Roman" w:hAnsi="Times New Roman"/>
          <w:sz w:val="24"/>
          <w:szCs w:val="24"/>
        </w:rPr>
        <w:t xml:space="preserve"> </w:t>
      </w:r>
    </w:p>
    <w:p w:rsidR="0021447E" w:rsidRDefault="00987C62">
      <w:pPr>
        <w:pStyle w:val="ListParagraph"/>
        <w:tabs>
          <w:tab w:val="left" w:pos="270"/>
        </w:tabs>
        <w:spacing w:line="480" w:lineRule="auto"/>
        <w:ind w:left="0"/>
        <w:rPr>
          <w:rFonts w:ascii="Times New Roman" w:hAnsi="Times New Roman"/>
          <w:bCs/>
          <w:iCs/>
          <w:sz w:val="24"/>
          <w:szCs w:val="24"/>
        </w:rPr>
      </w:pPr>
      <w:r w:rsidRPr="00C0505A">
        <w:rPr>
          <w:rFonts w:ascii="Times New Roman" w:hAnsi="Times New Roman"/>
          <w:bCs/>
          <w:iCs/>
          <w:sz w:val="24"/>
          <w:szCs w:val="24"/>
        </w:rPr>
        <w:t xml:space="preserve">(7) </w:t>
      </w:r>
      <w:r w:rsidR="00FA7808" w:rsidRPr="00C0505A">
        <w:rPr>
          <w:rFonts w:ascii="Times New Roman" w:hAnsi="Times New Roman"/>
          <w:bCs/>
          <w:iCs/>
          <w:sz w:val="24"/>
          <w:szCs w:val="24"/>
        </w:rPr>
        <w:t xml:space="preserve">Each identified </w:t>
      </w:r>
      <w:r w:rsidR="00C0505A" w:rsidRPr="00C0505A">
        <w:rPr>
          <w:rFonts w:ascii="Times New Roman" w:hAnsi="Times New Roman"/>
          <w:bCs/>
          <w:iCs/>
          <w:sz w:val="24"/>
          <w:szCs w:val="24"/>
        </w:rPr>
        <w:t xml:space="preserve">organization’s </w:t>
      </w:r>
      <w:r w:rsidR="009B0064" w:rsidRPr="00C0505A">
        <w:rPr>
          <w:rFonts w:ascii="Times New Roman" w:hAnsi="Times New Roman"/>
          <w:bCs/>
          <w:iCs/>
          <w:sz w:val="24"/>
          <w:szCs w:val="24"/>
        </w:rPr>
        <w:t>address, telephone number, facsimile number, and e-mail address</w:t>
      </w:r>
      <w:r w:rsidR="00FA7808" w:rsidRPr="00C0505A">
        <w:rPr>
          <w:rFonts w:ascii="Times New Roman" w:hAnsi="Times New Roman"/>
          <w:bCs/>
          <w:iCs/>
          <w:sz w:val="24"/>
          <w:szCs w:val="24"/>
        </w:rPr>
        <w:t>.</w:t>
      </w:r>
      <w:r w:rsidR="00D95863">
        <w:rPr>
          <w:rFonts w:ascii="Times New Roman" w:hAnsi="Times New Roman"/>
          <w:bCs/>
          <w:iCs/>
          <w:sz w:val="24"/>
          <w:szCs w:val="24"/>
        </w:rPr>
        <w:t xml:space="preserve"> </w:t>
      </w:r>
    </w:p>
    <w:p w:rsidR="00D33D40" w:rsidRDefault="005E26E3" w:rsidP="00943BF0">
      <w:pPr>
        <w:pStyle w:val="ListParagraph"/>
        <w:tabs>
          <w:tab w:val="left" w:pos="450"/>
        </w:tabs>
        <w:spacing w:after="0" w:line="480" w:lineRule="auto"/>
        <w:ind w:left="0"/>
        <w:rPr>
          <w:rFonts w:ascii="Times New Roman" w:hAnsi="Times New Roman"/>
          <w:bCs/>
          <w:iCs/>
          <w:sz w:val="24"/>
          <w:szCs w:val="24"/>
        </w:rPr>
      </w:pPr>
      <w:r>
        <w:rPr>
          <w:rFonts w:ascii="Times New Roman" w:hAnsi="Times New Roman"/>
          <w:bCs/>
          <w:sz w:val="24"/>
          <w:szCs w:val="24"/>
        </w:rPr>
        <w:t>d</w:t>
      </w:r>
      <w:r w:rsidR="000F086D">
        <w:rPr>
          <w:rFonts w:ascii="Times New Roman" w:hAnsi="Times New Roman"/>
          <w:bCs/>
          <w:sz w:val="24"/>
          <w:szCs w:val="24"/>
        </w:rPr>
        <w:t>.</w:t>
      </w:r>
      <w:r w:rsidR="000A4BC7">
        <w:rPr>
          <w:rFonts w:ascii="Times New Roman" w:hAnsi="Times New Roman"/>
          <w:bCs/>
          <w:sz w:val="24"/>
          <w:szCs w:val="24"/>
        </w:rPr>
        <w:t xml:space="preserve">  </w:t>
      </w:r>
      <w:r w:rsidR="009B0064" w:rsidRPr="000A4BC7">
        <w:rPr>
          <w:rFonts w:ascii="Times New Roman" w:hAnsi="Times New Roman"/>
          <w:bCs/>
          <w:sz w:val="24"/>
          <w:szCs w:val="24"/>
          <w:u w:val="single"/>
        </w:rPr>
        <w:t>Narrative statement addressing the rating factors</w:t>
      </w:r>
      <w:r w:rsidR="001328A6">
        <w:rPr>
          <w:rFonts w:ascii="Times New Roman" w:hAnsi="Times New Roman"/>
          <w:sz w:val="24"/>
          <w:szCs w:val="24"/>
        </w:rPr>
        <w:t xml:space="preserve">.  </w:t>
      </w:r>
      <w:r w:rsidR="009B0064" w:rsidRPr="000A4BC7">
        <w:rPr>
          <w:rFonts w:ascii="Times New Roman" w:hAnsi="Times New Roman"/>
          <w:sz w:val="24"/>
          <w:szCs w:val="24"/>
        </w:rPr>
        <w:t>HUD will use the narrative response to the “Rating Factors” to evaluate, rate, and rank applications</w:t>
      </w:r>
      <w:r w:rsidR="001328A6">
        <w:rPr>
          <w:rFonts w:ascii="Times New Roman" w:hAnsi="Times New Roman"/>
          <w:sz w:val="24"/>
          <w:szCs w:val="24"/>
        </w:rPr>
        <w:t xml:space="preserve">.  </w:t>
      </w:r>
      <w:r w:rsidR="009B0064" w:rsidRPr="000A4BC7">
        <w:rPr>
          <w:rFonts w:ascii="Times New Roman" w:hAnsi="Times New Roman"/>
          <w:sz w:val="24"/>
          <w:szCs w:val="24"/>
        </w:rPr>
        <w:t>This</w:t>
      </w:r>
      <w:r w:rsidR="00C61CFE" w:rsidRPr="000A4BC7">
        <w:rPr>
          <w:rFonts w:ascii="Times New Roman" w:hAnsi="Times New Roman"/>
          <w:sz w:val="24"/>
          <w:szCs w:val="24"/>
        </w:rPr>
        <w:t xml:space="preserve"> s</w:t>
      </w:r>
      <w:r w:rsidR="00094392">
        <w:rPr>
          <w:rFonts w:ascii="Times New Roman" w:hAnsi="Times New Roman"/>
          <w:sz w:val="24"/>
          <w:szCs w:val="24"/>
        </w:rPr>
        <w:t>tep</w:t>
      </w:r>
      <w:r w:rsidR="00C61CFE" w:rsidRPr="000A4BC7">
        <w:rPr>
          <w:rFonts w:ascii="Times New Roman" w:hAnsi="Times New Roman"/>
          <w:sz w:val="24"/>
          <w:szCs w:val="24"/>
        </w:rPr>
        <w:t xml:space="preserve"> in the process </w:t>
      </w:r>
      <w:r w:rsidR="009B0064" w:rsidRPr="000A4BC7">
        <w:rPr>
          <w:rFonts w:ascii="Times New Roman" w:hAnsi="Times New Roman"/>
          <w:sz w:val="24"/>
          <w:szCs w:val="24"/>
        </w:rPr>
        <w:t xml:space="preserve">has </w:t>
      </w:r>
      <w:r w:rsidR="00716694" w:rsidRPr="000A4BC7">
        <w:rPr>
          <w:rFonts w:ascii="Times New Roman" w:hAnsi="Times New Roman"/>
          <w:sz w:val="24"/>
          <w:szCs w:val="24"/>
        </w:rPr>
        <w:t xml:space="preserve">five </w:t>
      </w:r>
      <w:r w:rsidR="009B0064" w:rsidRPr="000A4BC7">
        <w:rPr>
          <w:rFonts w:ascii="Times New Roman" w:hAnsi="Times New Roman"/>
          <w:sz w:val="24"/>
          <w:szCs w:val="24"/>
        </w:rPr>
        <w:t xml:space="preserve">rating factors that need to be addressed: </w:t>
      </w:r>
      <w:r w:rsidR="00B934FC">
        <w:rPr>
          <w:rFonts w:ascii="Times New Roman" w:hAnsi="Times New Roman"/>
          <w:sz w:val="24"/>
          <w:szCs w:val="24"/>
        </w:rPr>
        <w:t xml:space="preserve"> </w:t>
      </w:r>
      <w:r w:rsidR="009B0064" w:rsidRPr="000A4BC7">
        <w:rPr>
          <w:rFonts w:ascii="Times New Roman" w:hAnsi="Times New Roman"/>
          <w:iCs/>
          <w:sz w:val="24"/>
          <w:szCs w:val="24"/>
        </w:rPr>
        <w:t>(</w:t>
      </w:r>
      <w:r>
        <w:rPr>
          <w:rFonts w:ascii="Times New Roman" w:hAnsi="Times New Roman"/>
          <w:iCs/>
          <w:sz w:val="24"/>
          <w:szCs w:val="24"/>
        </w:rPr>
        <w:t>1</w:t>
      </w:r>
      <w:r w:rsidR="009B0064" w:rsidRPr="000A4BC7">
        <w:rPr>
          <w:rFonts w:ascii="Times New Roman" w:hAnsi="Times New Roman"/>
          <w:iCs/>
          <w:sz w:val="24"/>
          <w:szCs w:val="24"/>
        </w:rPr>
        <w:t>) capacity</w:t>
      </w:r>
      <w:r w:rsidR="0084049A" w:rsidRPr="000A4BC7">
        <w:rPr>
          <w:rFonts w:ascii="Times New Roman" w:hAnsi="Times New Roman"/>
          <w:iCs/>
          <w:sz w:val="24"/>
          <w:szCs w:val="24"/>
        </w:rPr>
        <w:t xml:space="preserve"> of the applicant and relevant experience </w:t>
      </w:r>
      <w:r w:rsidR="009B0064" w:rsidRPr="000A4BC7">
        <w:rPr>
          <w:rFonts w:ascii="Times New Roman" w:hAnsi="Times New Roman"/>
          <w:iCs/>
          <w:sz w:val="24"/>
          <w:szCs w:val="24"/>
        </w:rPr>
        <w:t xml:space="preserve">to do </w:t>
      </w:r>
      <w:r w:rsidR="008A42BF">
        <w:rPr>
          <w:rFonts w:ascii="Times New Roman" w:hAnsi="Times New Roman"/>
          <w:iCs/>
          <w:sz w:val="24"/>
          <w:szCs w:val="24"/>
        </w:rPr>
        <w:t xml:space="preserve">the </w:t>
      </w:r>
      <w:proofErr w:type="gramStart"/>
      <w:r w:rsidR="008A42BF">
        <w:rPr>
          <w:rFonts w:ascii="Times New Roman" w:hAnsi="Times New Roman"/>
          <w:iCs/>
          <w:sz w:val="24"/>
          <w:szCs w:val="24"/>
        </w:rPr>
        <w:t xml:space="preserve">proposed </w:t>
      </w:r>
      <w:r w:rsidR="009B0064" w:rsidRPr="000A4BC7">
        <w:rPr>
          <w:rFonts w:ascii="Times New Roman" w:hAnsi="Times New Roman"/>
          <w:iCs/>
          <w:sz w:val="24"/>
          <w:szCs w:val="24"/>
        </w:rPr>
        <w:t xml:space="preserve"> </w:t>
      </w:r>
      <w:r w:rsidR="005B1F7E">
        <w:rPr>
          <w:rFonts w:ascii="Times New Roman" w:hAnsi="Times New Roman"/>
          <w:iCs/>
          <w:sz w:val="24"/>
          <w:szCs w:val="24"/>
        </w:rPr>
        <w:t>effort</w:t>
      </w:r>
      <w:proofErr w:type="gramEnd"/>
      <w:r w:rsidR="009B0064" w:rsidRPr="000A4BC7">
        <w:rPr>
          <w:rFonts w:ascii="Times New Roman" w:hAnsi="Times New Roman"/>
          <w:iCs/>
          <w:sz w:val="24"/>
          <w:szCs w:val="24"/>
        </w:rPr>
        <w:t>; (</w:t>
      </w:r>
      <w:r>
        <w:rPr>
          <w:rFonts w:ascii="Times New Roman" w:hAnsi="Times New Roman"/>
          <w:iCs/>
          <w:sz w:val="24"/>
          <w:szCs w:val="24"/>
        </w:rPr>
        <w:t>2</w:t>
      </w:r>
      <w:r w:rsidR="009B0064" w:rsidRPr="000A4BC7">
        <w:rPr>
          <w:rFonts w:ascii="Times New Roman" w:hAnsi="Times New Roman"/>
          <w:iCs/>
          <w:sz w:val="24"/>
          <w:szCs w:val="24"/>
        </w:rPr>
        <w:t xml:space="preserve">) </w:t>
      </w:r>
      <w:r w:rsidR="009B0064" w:rsidRPr="000A4BC7">
        <w:rPr>
          <w:rFonts w:ascii="Times New Roman" w:hAnsi="Times New Roman"/>
          <w:sz w:val="24"/>
          <w:szCs w:val="24"/>
        </w:rPr>
        <w:t xml:space="preserve">need for proposed </w:t>
      </w:r>
      <w:r w:rsidR="005B1F7E">
        <w:rPr>
          <w:rFonts w:ascii="Times New Roman" w:hAnsi="Times New Roman"/>
          <w:sz w:val="24"/>
          <w:szCs w:val="24"/>
        </w:rPr>
        <w:t>effort</w:t>
      </w:r>
      <w:r w:rsidR="009B0064" w:rsidRPr="000A4BC7">
        <w:rPr>
          <w:rFonts w:ascii="Times New Roman" w:hAnsi="Times New Roman"/>
          <w:sz w:val="24"/>
          <w:szCs w:val="24"/>
        </w:rPr>
        <w:t>; (</w:t>
      </w:r>
      <w:r>
        <w:rPr>
          <w:rFonts w:ascii="Times New Roman" w:hAnsi="Times New Roman"/>
          <w:sz w:val="24"/>
          <w:szCs w:val="24"/>
        </w:rPr>
        <w:t>3</w:t>
      </w:r>
      <w:r w:rsidR="009B0064" w:rsidRPr="000A4BC7">
        <w:rPr>
          <w:rFonts w:ascii="Times New Roman" w:hAnsi="Times New Roman"/>
          <w:sz w:val="24"/>
          <w:szCs w:val="24"/>
        </w:rPr>
        <w:t>) soundness of approach; (</w:t>
      </w:r>
      <w:r>
        <w:rPr>
          <w:rFonts w:ascii="Times New Roman" w:hAnsi="Times New Roman"/>
          <w:sz w:val="24"/>
          <w:szCs w:val="24"/>
        </w:rPr>
        <w:t>4</w:t>
      </w:r>
      <w:r w:rsidR="009B0064" w:rsidRPr="000A4BC7">
        <w:rPr>
          <w:rFonts w:ascii="Times New Roman" w:hAnsi="Times New Roman"/>
          <w:sz w:val="24"/>
          <w:szCs w:val="24"/>
        </w:rPr>
        <w:t>)</w:t>
      </w:r>
      <w:r w:rsidR="00777CCB" w:rsidRPr="000A4BC7">
        <w:rPr>
          <w:rFonts w:ascii="Times New Roman" w:hAnsi="Times New Roman"/>
          <w:sz w:val="24"/>
          <w:szCs w:val="24"/>
        </w:rPr>
        <w:t xml:space="preserve"> </w:t>
      </w:r>
      <w:r w:rsidR="009B0064" w:rsidRPr="000A4BC7">
        <w:rPr>
          <w:rFonts w:ascii="Times New Roman" w:hAnsi="Times New Roman"/>
          <w:sz w:val="24"/>
          <w:szCs w:val="24"/>
        </w:rPr>
        <w:t xml:space="preserve">broader </w:t>
      </w:r>
      <w:r w:rsidR="009B0064" w:rsidRPr="00611E97">
        <w:rPr>
          <w:rFonts w:ascii="Times New Roman" w:hAnsi="Times New Roman"/>
          <w:sz w:val="24"/>
          <w:szCs w:val="24"/>
        </w:rPr>
        <w:t>impacts</w:t>
      </w:r>
      <w:r w:rsidR="00611E97" w:rsidRPr="00611E97">
        <w:rPr>
          <w:rFonts w:ascii="Times New Roman" w:hAnsi="Times New Roman"/>
          <w:sz w:val="24"/>
          <w:szCs w:val="24"/>
        </w:rPr>
        <w:t xml:space="preserve">; and </w:t>
      </w:r>
      <w:r w:rsidR="00611E97">
        <w:rPr>
          <w:rFonts w:ascii="Times New Roman" w:hAnsi="Times New Roman"/>
          <w:sz w:val="24"/>
          <w:szCs w:val="24"/>
        </w:rPr>
        <w:t>(</w:t>
      </w:r>
      <w:r>
        <w:rPr>
          <w:rFonts w:ascii="Times New Roman" w:hAnsi="Times New Roman"/>
          <w:sz w:val="24"/>
          <w:szCs w:val="24"/>
        </w:rPr>
        <w:t>5</w:t>
      </w:r>
      <w:r w:rsidR="00611E97">
        <w:rPr>
          <w:rFonts w:ascii="Times New Roman" w:hAnsi="Times New Roman"/>
          <w:sz w:val="24"/>
          <w:szCs w:val="24"/>
        </w:rPr>
        <w:t xml:space="preserve">) </w:t>
      </w:r>
      <w:r w:rsidR="00611E97">
        <w:rPr>
          <w:rFonts w:ascii="Times New Roman" w:hAnsi="Times New Roman"/>
          <w:bCs/>
          <w:sz w:val="24"/>
          <w:szCs w:val="24"/>
        </w:rPr>
        <w:t>achieving r</w:t>
      </w:r>
      <w:r w:rsidR="00611E97" w:rsidRPr="00611E97">
        <w:rPr>
          <w:rFonts w:ascii="Times New Roman" w:hAnsi="Times New Roman"/>
          <w:bCs/>
          <w:sz w:val="24"/>
          <w:szCs w:val="24"/>
        </w:rPr>
        <w:t>e</w:t>
      </w:r>
      <w:r w:rsidR="00611E97">
        <w:rPr>
          <w:rFonts w:ascii="Times New Roman" w:hAnsi="Times New Roman"/>
          <w:bCs/>
          <w:sz w:val="24"/>
          <w:szCs w:val="24"/>
        </w:rPr>
        <w:t>sults and program e</w:t>
      </w:r>
      <w:r w:rsidR="00611E97" w:rsidRPr="00611E97">
        <w:rPr>
          <w:rFonts w:ascii="Times New Roman" w:hAnsi="Times New Roman"/>
          <w:bCs/>
          <w:sz w:val="24"/>
          <w:szCs w:val="24"/>
        </w:rPr>
        <w:t>valuation</w:t>
      </w:r>
      <w:r w:rsidR="001328A6" w:rsidRPr="00611E97">
        <w:rPr>
          <w:rFonts w:ascii="Times New Roman" w:hAnsi="Times New Roman"/>
          <w:sz w:val="24"/>
          <w:szCs w:val="24"/>
        </w:rPr>
        <w:t xml:space="preserve">.  </w:t>
      </w:r>
      <w:r w:rsidR="009B0064" w:rsidRPr="00611E97">
        <w:rPr>
          <w:rFonts w:ascii="Times New Roman" w:hAnsi="Times New Roman"/>
          <w:sz w:val="24"/>
          <w:szCs w:val="24"/>
        </w:rPr>
        <w:t>The</w:t>
      </w:r>
      <w:r w:rsidR="009B0064" w:rsidRPr="000A4BC7">
        <w:rPr>
          <w:rFonts w:ascii="Times New Roman" w:hAnsi="Times New Roman"/>
          <w:sz w:val="24"/>
          <w:szCs w:val="24"/>
        </w:rPr>
        <w:t xml:space="preserve"> narrative statement is the main source of information</w:t>
      </w:r>
      <w:r w:rsidR="0084049A" w:rsidRPr="000A4BC7">
        <w:rPr>
          <w:rFonts w:ascii="Times New Roman" w:hAnsi="Times New Roman"/>
          <w:sz w:val="24"/>
          <w:szCs w:val="24"/>
        </w:rPr>
        <w:t xml:space="preserve"> when rating and ranking applications</w:t>
      </w:r>
      <w:r w:rsidR="001328A6">
        <w:rPr>
          <w:rFonts w:ascii="Times New Roman" w:hAnsi="Times New Roman"/>
          <w:sz w:val="24"/>
          <w:szCs w:val="24"/>
        </w:rPr>
        <w:t xml:space="preserve">.  </w:t>
      </w:r>
      <w:r w:rsidR="009B0064" w:rsidRPr="000A4BC7">
        <w:rPr>
          <w:rFonts w:ascii="Times New Roman" w:hAnsi="Times New Roman"/>
          <w:sz w:val="24"/>
          <w:szCs w:val="24"/>
        </w:rPr>
        <w:t xml:space="preserve">Therefore, it is very important that the </w:t>
      </w:r>
      <w:r w:rsidR="006842A0">
        <w:rPr>
          <w:rFonts w:ascii="Times New Roman" w:hAnsi="Times New Roman"/>
          <w:sz w:val="24"/>
          <w:szCs w:val="24"/>
        </w:rPr>
        <w:t>grantee</w:t>
      </w:r>
      <w:r w:rsidR="009B0064" w:rsidRPr="000A4BC7">
        <w:rPr>
          <w:rFonts w:ascii="Times New Roman" w:hAnsi="Times New Roman"/>
          <w:sz w:val="24"/>
          <w:szCs w:val="24"/>
        </w:rPr>
        <w:t xml:space="preserve"> becomes fully familiar with the rating factors for the program</w:t>
      </w:r>
      <w:r w:rsidR="001328A6">
        <w:rPr>
          <w:rFonts w:ascii="Times New Roman" w:hAnsi="Times New Roman"/>
          <w:sz w:val="24"/>
          <w:szCs w:val="24"/>
        </w:rPr>
        <w:t xml:space="preserve">.  </w:t>
      </w:r>
      <w:r w:rsidR="009B0064" w:rsidRPr="000A4BC7">
        <w:rPr>
          <w:rFonts w:ascii="Times New Roman" w:hAnsi="Times New Roman"/>
          <w:sz w:val="24"/>
          <w:szCs w:val="24"/>
        </w:rPr>
        <w:t>The narrative should be numbered in accordance with each factor and sub-factor</w:t>
      </w:r>
      <w:r w:rsidR="001328A6">
        <w:rPr>
          <w:rFonts w:ascii="Times New Roman" w:hAnsi="Times New Roman"/>
          <w:sz w:val="24"/>
          <w:szCs w:val="24"/>
        </w:rPr>
        <w:t xml:space="preserve">.  </w:t>
      </w:r>
      <w:r w:rsidR="009B0064" w:rsidRPr="000A4BC7">
        <w:rPr>
          <w:rFonts w:ascii="Times New Roman" w:hAnsi="Times New Roman"/>
          <w:sz w:val="24"/>
          <w:szCs w:val="24"/>
        </w:rPr>
        <w:t>Make sure to address each factor and sub-factor and provide sufficient information about every element</w:t>
      </w:r>
      <w:r w:rsidR="001328A6">
        <w:rPr>
          <w:rFonts w:ascii="Times New Roman" w:hAnsi="Times New Roman"/>
          <w:sz w:val="24"/>
          <w:szCs w:val="24"/>
        </w:rPr>
        <w:t xml:space="preserve">.  </w:t>
      </w:r>
      <w:r w:rsidR="009B0064" w:rsidRPr="000A4BC7">
        <w:rPr>
          <w:rFonts w:ascii="Times New Roman" w:hAnsi="Times New Roman"/>
          <w:sz w:val="24"/>
          <w:szCs w:val="24"/>
        </w:rPr>
        <w:t>The application narrative</w:t>
      </w:r>
      <w:r w:rsidR="00E4290D">
        <w:rPr>
          <w:rFonts w:ascii="Times New Roman" w:hAnsi="Times New Roman"/>
          <w:sz w:val="24"/>
          <w:szCs w:val="24"/>
        </w:rPr>
        <w:t xml:space="preserve"> </w:t>
      </w:r>
      <w:r w:rsidR="009B0064" w:rsidRPr="000A4BC7">
        <w:rPr>
          <w:rFonts w:ascii="Times New Roman" w:hAnsi="Times New Roman"/>
          <w:sz w:val="24"/>
          <w:szCs w:val="24"/>
        </w:rPr>
        <w:t xml:space="preserve">and any supporting references must not exceed </w:t>
      </w:r>
      <w:r w:rsidR="00611E97">
        <w:rPr>
          <w:rFonts w:ascii="Times New Roman" w:hAnsi="Times New Roman"/>
          <w:sz w:val="24"/>
          <w:szCs w:val="24"/>
        </w:rPr>
        <w:t>1</w:t>
      </w:r>
      <w:r w:rsidR="009B0064" w:rsidRPr="000A4BC7">
        <w:rPr>
          <w:rFonts w:ascii="Times New Roman" w:hAnsi="Times New Roman"/>
          <w:sz w:val="24"/>
          <w:szCs w:val="24"/>
        </w:rPr>
        <w:t xml:space="preserve">0 pages in length (excluding forms, assurances, </w:t>
      </w:r>
      <w:r w:rsidR="009B0064" w:rsidRPr="000A4BC7">
        <w:rPr>
          <w:rFonts w:ascii="Times New Roman" w:hAnsi="Times New Roman"/>
          <w:sz w:val="24"/>
          <w:szCs w:val="24"/>
        </w:rPr>
        <w:lastRenderedPageBreak/>
        <w:t xml:space="preserve">budget narrative, table of contents, </w:t>
      </w:r>
      <w:r w:rsidR="00E008FE" w:rsidRPr="000A4BC7">
        <w:rPr>
          <w:rFonts w:ascii="Times New Roman" w:hAnsi="Times New Roman"/>
          <w:sz w:val="24"/>
          <w:szCs w:val="24"/>
        </w:rPr>
        <w:t xml:space="preserve">and </w:t>
      </w:r>
      <w:r w:rsidR="009B0064" w:rsidRPr="000A4BC7">
        <w:rPr>
          <w:rFonts w:ascii="Times New Roman" w:hAnsi="Times New Roman"/>
          <w:sz w:val="24"/>
          <w:szCs w:val="24"/>
        </w:rPr>
        <w:t>executive summary)</w:t>
      </w:r>
      <w:r w:rsidR="00B934FC">
        <w:rPr>
          <w:rFonts w:ascii="Times New Roman" w:hAnsi="Times New Roman"/>
          <w:sz w:val="24"/>
          <w:szCs w:val="24"/>
        </w:rPr>
        <w:t>,</w:t>
      </w:r>
      <w:r w:rsidR="009B0064" w:rsidRPr="000A4BC7">
        <w:rPr>
          <w:rFonts w:ascii="Times New Roman" w:hAnsi="Times New Roman"/>
          <w:sz w:val="24"/>
          <w:szCs w:val="24"/>
        </w:rPr>
        <w:t xml:space="preserve"> and must be submitted </w:t>
      </w:r>
      <w:r w:rsidR="009B0064" w:rsidRPr="000A4BC7">
        <w:rPr>
          <w:rFonts w:ascii="Times New Roman" w:hAnsi="Times New Roman"/>
          <w:bCs/>
          <w:iCs/>
          <w:sz w:val="24"/>
          <w:szCs w:val="24"/>
        </w:rPr>
        <w:t xml:space="preserve">and formatted to fit an </w:t>
      </w:r>
      <w:r w:rsidR="009B0064" w:rsidRPr="000A4BC7">
        <w:rPr>
          <w:rFonts w:ascii="Times New Roman" w:hAnsi="Times New Roman"/>
          <w:sz w:val="24"/>
          <w:szCs w:val="24"/>
        </w:rPr>
        <w:t>8 ½ by 11-inch paper, double-spaced, with one</w:t>
      </w:r>
      <w:r w:rsidR="00490ED8" w:rsidRPr="000A4BC7">
        <w:rPr>
          <w:rFonts w:ascii="Times New Roman" w:hAnsi="Times New Roman"/>
          <w:sz w:val="24"/>
          <w:szCs w:val="24"/>
        </w:rPr>
        <w:t>-</w:t>
      </w:r>
      <w:r w:rsidR="009B0064" w:rsidRPr="000A4BC7">
        <w:rPr>
          <w:rFonts w:ascii="Times New Roman" w:hAnsi="Times New Roman"/>
          <w:sz w:val="24"/>
          <w:szCs w:val="24"/>
        </w:rPr>
        <w:t>inch margins (for the top, bottom, left, and right sides of the document)</w:t>
      </w:r>
      <w:r w:rsidR="00035C77">
        <w:rPr>
          <w:rFonts w:ascii="Times New Roman" w:hAnsi="Times New Roman"/>
          <w:sz w:val="24"/>
          <w:szCs w:val="24"/>
        </w:rPr>
        <w:t xml:space="preserve"> </w:t>
      </w:r>
      <w:r w:rsidR="009B0064" w:rsidRPr="000A4BC7">
        <w:rPr>
          <w:rFonts w:ascii="Times New Roman" w:hAnsi="Times New Roman"/>
          <w:sz w:val="24"/>
          <w:szCs w:val="24"/>
        </w:rPr>
        <w:t>in standard Times New Roman 12-point font</w:t>
      </w:r>
      <w:r w:rsidR="001328A6">
        <w:rPr>
          <w:rFonts w:ascii="Times New Roman" w:hAnsi="Times New Roman"/>
          <w:sz w:val="24"/>
          <w:szCs w:val="24"/>
        </w:rPr>
        <w:t xml:space="preserve">.  </w:t>
      </w:r>
      <w:r w:rsidR="009B0064" w:rsidRPr="000A4BC7">
        <w:rPr>
          <w:rFonts w:ascii="Times New Roman" w:hAnsi="Times New Roman"/>
          <w:sz w:val="24"/>
          <w:szCs w:val="24"/>
        </w:rPr>
        <w:t xml:space="preserve">Each page must be numbered </w:t>
      </w:r>
      <w:r w:rsidR="00B934FC">
        <w:rPr>
          <w:rFonts w:ascii="Times New Roman" w:hAnsi="Times New Roman"/>
          <w:sz w:val="24"/>
          <w:szCs w:val="24"/>
        </w:rPr>
        <w:t>with</w:t>
      </w:r>
      <w:r w:rsidR="00B934FC" w:rsidRPr="000A4BC7">
        <w:rPr>
          <w:rFonts w:ascii="Times New Roman" w:hAnsi="Times New Roman"/>
          <w:sz w:val="24"/>
          <w:szCs w:val="24"/>
        </w:rPr>
        <w:t xml:space="preserve"> </w:t>
      </w:r>
      <w:r w:rsidR="009B0064" w:rsidRPr="000A4BC7">
        <w:rPr>
          <w:rFonts w:ascii="Times New Roman" w:hAnsi="Times New Roman"/>
          <w:sz w:val="24"/>
          <w:szCs w:val="24"/>
        </w:rPr>
        <w:t xml:space="preserve">the name of the </w:t>
      </w:r>
      <w:r w:rsidR="006842A0">
        <w:rPr>
          <w:rFonts w:ascii="Times New Roman" w:hAnsi="Times New Roman"/>
          <w:sz w:val="24"/>
          <w:szCs w:val="24"/>
        </w:rPr>
        <w:t>grantee</w:t>
      </w:r>
      <w:r w:rsidR="00FB014B" w:rsidRPr="000A4BC7">
        <w:rPr>
          <w:rFonts w:ascii="Times New Roman" w:hAnsi="Times New Roman"/>
          <w:sz w:val="24"/>
          <w:szCs w:val="24"/>
        </w:rPr>
        <w:t xml:space="preserve"> </w:t>
      </w:r>
      <w:r w:rsidR="009B0064" w:rsidRPr="000A4BC7">
        <w:rPr>
          <w:rFonts w:ascii="Times New Roman" w:hAnsi="Times New Roman"/>
          <w:sz w:val="24"/>
          <w:szCs w:val="24"/>
        </w:rPr>
        <w:t xml:space="preserve">and </w:t>
      </w:r>
      <w:r w:rsidR="00FB014B" w:rsidRPr="000A4BC7">
        <w:rPr>
          <w:rFonts w:ascii="Times New Roman" w:hAnsi="Times New Roman"/>
          <w:sz w:val="24"/>
          <w:szCs w:val="24"/>
        </w:rPr>
        <w:t xml:space="preserve">applicant </w:t>
      </w:r>
      <w:r w:rsidR="00B934FC">
        <w:rPr>
          <w:rFonts w:ascii="Times New Roman" w:hAnsi="Times New Roman"/>
          <w:sz w:val="24"/>
          <w:szCs w:val="24"/>
        </w:rPr>
        <w:t xml:space="preserve">visible </w:t>
      </w:r>
      <w:r w:rsidR="009B0064" w:rsidRPr="000A4BC7">
        <w:rPr>
          <w:rFonts w:ascii="Times New Roman" w:hAnsi="Times New Roman"/>
          <w:sz w:val="24"/>
          <w:szCs w:val="24"/>
        </w:rPr>
        <w:t>on each page</w:t>
      </w:r>
      <w:r w:rsidR="001328A6">
        <w:rPr>
          <w:rFonts w:ascii="Times New Roman" w:hAnsi="Times New Roman"/>
          <w:sz w:val="24"/>
          <w:szCs w:val="24"/>
        </w:rPr>
        <w:t xml:space="preserve">.  </w:t>
      </w:r>
      <w:r w:rsidR="009B0064" w:rsidRPr="000A4BC7">
        <w:rPr>
          <w:rFonts w:ascii="Times New Roman" w:hAnsi="Times New Roman"/>
          <w:sz w:val="24"/>
          <w:szCs w:val="24"/>
        </w:rPr>
        <w:t>The double-spacing requirement applies to the narrative section of the application (excluding references and bibliographies)</w:t>
      </w:r>
      <w:r w:rsidR="001328A6">
        <w:rPr>
          <w:rFonts w:ascii="Times New Roman" w:hAnsi="Times New Roman"/>
          <w:sz w:val="24"/>
          <w:szCs w:val="24"/>
        </w:rPr>
        <w:t xml:space="preserve">.  </w:t>
      </w:r>
      <w:r w:rsidR="00AF5923" w:rsidRPr="000A4BC7">
        <w:rPr>
          <w:rFonts w:ascii="Times New Roman" w:hAnsi="Times New Roman"/>
          <w:sz w:val="24"/>
          <w:szCs w:val="24"/>
        </w:rPr>
        <w:t>S</w:t>
      </w:r>
      <w:r w:rsidR="009B0064" w:rsidRPr="000A4BC7">
        <w:rPr>
          <w:rFonts w:ascii="Times New Roman" w:hAnsi="Times New Roman"/>
          <w:sz w:val="24"/>
          <w:szCs w:val="24"/>
        </w:rPr>
        <w:t xml:space="preserve">ubmitting pages in excess of the page limit will not disqualify </w:t>
      </w:r>
      <w:r w:rsidR="00AF5923" w:rsidRPr="000A4BC7">
        <w:rPr>
          <w:rFonts w:ascii="Times New Roman" w:hAnsi="Times New Roman"/>
          <w:sz w:val="24"/>
          <w:szCs w:val="24"/>
        </w:rPr>
        <w:t xml:space="preserve">an </w:t>
      </w:r>
      <w:r w:rsidR="009B0064" w:rsidRPr="000A4BC7">
        <w:rPr>
          <w:rFonts w:ascii="Times New Roman" w:hAnsi="Times New Roman"/>
          <w:sz w:val="24"/>
          <w:szCs w:val="24"/>
        </w:rPr>
        <w:t>application</w:t>
      </w:r>
      <w:r w:rsidR="00AF5923" w:rsidRPr="000A4BC7">
        <w:rPr>
          <w:rFonts w:ascii="Times New Roman" w:hAnsi="Times New Roman"/>
          <w:sz w:val="24"/>
          <w:szCs w:val="24"/>
        </w:rPr>
        <w:t xml:space="preserve">; </w:t>
      </w:r>
      <w:r w:rsidR="00B934FC">
        <w:rPr>
          <w:rFonts w:ascii="Times New Roman" w:hAnsi="Times New Roman"/>
          <w:sz w:val="24"/>
          <w:szCs w:val="24"/>
        </w:rPr>
        <w:t>h</w:t>
      </w:r>
      <w:r w:rsidR="00B934FC" w:rsidRPr="000A4BC7">
        <w:rPr>
          <w:rFonts w:ascii="Times New Roman" w:hAnsi="Times New Roman"/>
          <w:sz w:val="24"/>
          <w:szCs w:val="24"/>
        </w:rPr>
        <w:t>owever</w:t>
      </w:r>
      <w:r w:rsidR="00AF5923" w:rsidRPr="000A4BC7">
        <w:rPr>
          <w:rFonts w:ascii="Times New Roman" w:hAnsi="Times New Roman"/>
          <w:sz w:val="24"/>
          <w:szCs w:val="24"/>
        </w:rPr>
        <w:t xml:space="preserve">, </w:t>
      </w:r>
      <w:r w:rsidR="009B0064" w:rsidRPr="000A4BC7">
        <w:rPr>
          <w:rFonts w:ascii="Times New Roman" w:hAnsi="Times New Roman"/>
          <w:sz w:val="24"/>
          <w:szCs w:val="24"/>
        </w:rPr>
        <w:t>HUD will not consider the information on any excess page</w:t>
      </w:r>
      <w:r w:rsidR="001328A6">
        <w:rPr>
          <w:rFonts w:ascii="Times New Roman" w:hAnsi="Times New Roman"/>
          <w:sz w:val="24"/>
          <w:szCs w:val="24"/>
        </w:rPr>
        <w:t xml:space="preserve">.  </w:t>
      </w:r>
      <w:r w:rsidR="009B0064" w:rsidRPr="000A4BC7">
        <w:rPr>
          <w:rFonts w:ascii="Times New Roman" w:hAnsi="Times New Roman"/>
          <w:sz w:val="24"/>
          <w:szCs w:val="24"/>
        </w:rPr>
        <w:t>This exclusion may result in a lower score or failure to meet a threshold requirement</w:t>
      </w:r>
      <w:r w:rsidR="001328A6">
        <w:rPr>
          <w:rFonts w:ascii="Times New Roman" w:hAnsi="Times New Roman"/>
          <w:sz w:val="24"/>
          <w:szCs w:val="24"/>
        </w:rPr>
        <w:t xml:space="preserve">.  </w:t>
      </w:r>
      <w:r w:rsidR="009B0064" w:rsidRPr="000A4BC7">
        <w:rPr>
          <w:rFonts w:ascii="Times New Roman" w:hAnsi="Times New Roman"/>
          <w:b/>
          <w:iCs/>
          <w:sz w:val="24"/>
          <w:szCs w:val="24"/>
        </w:rPr>
        <w:t>Please do not attach</w:t>
      </w:r>
      <w:r w:rsidR="00035C77">
        <w:rPr>
          <w:rFonts w:ascii="Times New Roman" w:hAnsi="Times New Roman"/>
          <w:b/>
          <w:iCs/>
          <w:sz w:val="24"/>
          <w:szCs w:val="24"/>
        </w:rPr>
        <w:t xml:space="preserve"> </w:t>
      </w:r>
      <w:r w:rsidR="009B0064" w:rsidRPr="000A4BC7">
        <w:rPr>
          <w:rFonts w:ascii="Times New Roman" w:hAnsi="Times New Roman"/>
          <w:b/>
          <w:iCs/>
          <w:sz w:val="24"/>
          <w:szCs w:val="24"/>
        </w:rPr>
        <w:t>response</w:t>
      </w:r>
      <w:r w:rsidR="00035C77">
        <w:rPr>
          <w:rFonts w:ascii="Times New Roman" w:hAnsi="Times New Roman"/>
          <w:b/>
          <w:iCs/>
          <w:sz w:val="24"/>
          <w:szCs w:val="24"/>
        </w:rPr>
        <w:t xml:space="preserve">s </w:t>
      </w:r>
      <w:r w:rsidR="009B0064" w:rsidRPr="000A4BC7">
        <w:rPr>
          <w:rFonts w:ascii="Times New Roman" w:hAnsi="Times New Roman"/>
          <w:b/>
          <w:iCs/>
          <w:sz w:val="24"/>
          <w:szCs w:val="24"/>
        </w:rPr>
        <w:t>to each factor separately</w:t>
      </w:r>
      <w:r w:rsidR="001328A6">
        <w:rPr>
          <w:rFonts w:ascii="Times New Roman" w:hAnsi="Times New Roman"/>
          <w:b/>
          <w:iCs/>
          <w:sz w:val="24"/>
          <w:szCs w:val="24"/>
        </w:rPr>
        <w:t xml:space="preserve">.  </w:t>
      </w:r>
      <w:r w:rsidR="009B0064" w:rsidRPr="000A4BC7">
        <w:rPr>
          <w:rFonts w:ascii="Times New Roman" w:hAnsi="Times New Roman"/>
          <w:b/>
          <w:iCs/>
          <w:sz w:val="24"/>
          <w:szCs w:val="24"/>
        </w:rPr>
        <w:t xml:space="preserve">Please follow the instructions on </w:t>
      </w:r>
      <w:r w:rsidR="00B934FC">
        <w:rPr>
          <w:rFonts w:ascii="Times New Roman" w:hAnsi="Times New Roman"/>
          <w:b/>
          <w:iCs/>
          <w:sz w:val="24"/>
          <w:szCs w:val="24"/>
        </w:rPr>
        <w:t xml:space="preserve">the </w:t>
      </w:r>
      <w:r w:rsidR="009B0064" w:rsidRPr="000A4BC7">
        <w:rPr>
          <w:rFonts w:ascii="Times New Roman" w:hAnsi="Times New Roman"/>
          <w:b/>
          <w:iCs/>
          <w:sz w:val="24"/>
          <w:szCs w:val="24"/>
        </w:rPr>
        <w:t>use of zipped files, file extensions, and file names in the General Section</w:t>
      </w:r>
      <w:r w:rsidR="001328A6">
        <w:rPr>
          <w:rFonts w:ascii="Times New Roman" w:hAnsi="Times New Roman"/>
          <w:b/>
          <w:iCs/>
          <w:sz w:val="24"/>
          <w:szCs w:val="24"/>
        </w:rPr>
        <w:t xml:space="preserve">.  </w:t>
      </w:r>
      <w:r w:rsidR="009B0064" w:rsidRPr="000A4BC7">
        <w:rPr>
          <w:rFonts w:ascii="Times New Roman" w:hAnsi="Times New Roman"/>
          <w:b/>
          <w:iCs/>
          <w:sz w:val="24"/>
          <w:szCs w:val="24"/>
        </w:rPr>
        <w:t>File names should not contain spaces</w:t>
      </w:r>
      <w:r w:rsidR="004F2458" w:rsidRPr="000A4BC7">
        <w:rPr>
          <w:rFonts w:ascii="Times New Roman" w:hAnsi="Times New Roman"/>
          <w:b/>
          <w:iCs/>
          <w:sz w:val="24"/>
          <w:szCs w:val="24"/>
        </w:rPr>
        <w:t>, dashes</w:t>
      </w:r>
      <w:r w:rsidR="00B24759">
        <w:rPr>
          <w:rFonts w:ascii="Times New Roman" w:hAnsi="Times New Roman"/>
          <w:b/>
          <w:iCs/>
          <w:sz w:val="24"/>
          <w:szCs w:val="24"/>
        </w:rPr>
        <w:t>,</w:t>
      </w:r>
      <w:r w:rsidR="004F2458" w:rsidRPr="000A4BC7">
        <w:rPr>
          <w:rFonts w:ascii="Times New Roman" w:hAnsi="Times New Roman"/>
          <w:b/>
          <w:iCs/>
          <w:sz w:val="24"/>
          <w:szCs w:val="24"/>
        </w:rPr>
        <w:t xml:space="preserve"> </w:t>
      </w:r>
      <w:r w:rsidR="009B0064" w:rsidRPr="000A4BC7">
        <w:rPr>
          <w:rFonts w:ascii="Times New Roman" w:hAnsi="Times New Roman"/>
          <w:b/>
          <w:iCs/>
          <w:sz w:val="24"/>
          <w:szCs w:val="24"/>
        </w:rPr>
        <w:t>or special characters</w:t>
      </w:r>
      <w:r w:rsidR="001328A6">
        <w:rPr>
          <w:rFonts w:ascii="Times New Roman" w:hAnsi="Times New Roman"/>
          <w:bCs/>
          <w:iCs/>
          <w:sz w:val="24"/>
          <w:szCs w:val="24"/>
        </w:rPr>
        <w:t xml:space="preserve">.  </w:t>
      </w:r>
      <w:r w:rsidR="009B0064" w:rsidRPr="000A4BC7">
        <w:rPr>
          <w:rFonts w:ascii="Times New Roman" w:hAnsi="Times New Roman"/>
          <w:b/>
          <w:bCs/>
          <w:iCs/>
          <w:sz w:val="24"/>
          <w:szCs w:val="24"/>
        </w:rPr>
        <w:t xml:space="preserve">Failure to follow the file name requirements can result in </w:t>
      </w:r>
      <w:r w:rsidR="00035C77">
        <w:rPr>
          <w:rFonts w:ascii="Times New Roman" w:hAnsi="Times New Roman"/>
          <w:b/>
          <w:bCs/>
          <w:iCs/>
          <w:sz w:val="24"/>
          <w:szCs w:val="24"/>
        </w:rPr>
        <w:t xml:space="preserve">the </w:t>
      </w:r>
      <w:r w:rsidR="009B0064" w:rsidRPr="000A4BC7">
        <w:rPr>
          <w:rFonts w:ascii="Times New Roman" w:hAnsi="Times New Roman"/>
          <w:b/>
          <w:bCs/>
          <w:iCs/>
          <w:sz w:val="24"/>
          <w:szCs w:val="24"/>
        </w:rPr>
        <w:t>application being rejected by the Grants.gov syst</w:t>
      </w:r>
      <w:r w:rsidR="009B0064" w:rsidRPr="00C0505A">
        <w:rPr>
          <w:rFonts w:ascii="Times New Roman" w:hAnsi="Times New Roman"/>
          <w:b/>
          <w:bCs/>
          <w:iCs/>
          <w:sz w:val="24"/>
          <w:szCs w:val="24"/>
        </w:rPr>
        <w:t>em.</w:t>
      </w:r>
      <w:r w:rsidR="00D95863" w:rsidRPr="00C0505A">
        <w:rPr>
          <w:rFonts w:ascii="Times New Roman" w:hAnsi="Times New Roman"/>
          <w:b/>
          <w:bCs/>
          <w:iCs/>
          <w:sz w:val="24"/>
          <w:szCs w:val="24"/>
        </w:rPr>
        <w:t xml:space="preserve"> </w:t>
      </w:r>
      <w:r w:rsidR="00FA7808" w:rsidRPr="00C0505A">
        <w:rPr>
          <w:rFonts w:ascii="Times New Roman" w:hAnsi="Times New Roman"/>
          <w:b/>
          <w:bCs/>
          <w:iCs/>
          <w:sz w:val="24"/>
          <w:szCs w:val="24"/>
        </w:rPr>
        <w:t>Please be sure to open and review the attached narrative response to ensure that yo</w:t>
      </w:r>
      <w:r w:rsidR="00BD702E" w:rsidRPr="00C0505A">
        <w:rPr>
          <w:rFonts w:ascii="Times New Roman" w:hAnsi="Times New Roman"/>
          <w:b/>
          <w:bCs/>
          <w:iCs/>
          <w:sz w:val="24"/>
          <w:szCs w:val="24"/>
        </w:rPr>
        <w:t>u have attached the final versi</w:t>
      </w:r>
      <w:r w:rsidR="00FA7808" w:rsidRPr="00C0505A">
        <w:rPr>
          <w:rFonts w:ascii="Times New Roman" w:hAnsi="Times New Roman"/>
          <w:b/>
          <w:bCs/>
          <w:iCs/>
          <w:sz w:val="24"/>
          <w:szCs w:val="24"/>
        </w:rPr>
        <w:t>on of what you want to submit and all the rating factors have been addressed in the document.</w:t>
      </w:r>
    </w:p>
    <w:p w:rsidR="0021447E" w:rsidRDefault="005E26E3">
      <w:pPr>
        <w:tabs>
          <w:tab w:val="left" w:pos="0"/>
        </w:tabs>
        <w:spacing w:after="0" w:line="480" w:lineRule="auto"/>
        <w:rPr>
          <w:rFonts w:ascii="Times New Roman" w:hAnsi="Times New Roman"/>
          <w:bCs/>
          <w:iCs/>
          <w:sz w:val="24"/>
          <w:szCs w:val="24"/>
        </w:rPr>
      </w:pPr>
      <w:r>
        <w:rPr>
          <w:rFonts w:ascii="Times New Roman" w:hAnsi="Times New Roman"/>
          <w:bCs/>
          <w:sz w:val="24"/>
          <w:szCs w:val="24"/>
        </w:rPr>
        <w:t>e.</w:t>
      </w:r>
      <w:r w:rsidR="0057771A">
        <w:rPr>
          <w:rFonts w:ascii="Times New Roman" w:hAnsi="Times New Roman"/>
          <w:bCs/>
          <w:sz w:val="24"/>
          <w:szCs w:val="24"/>
        </w:rPr>
        <w:t xml:space="preserve"> </w:t>
      </w:r>
      <w:r w:rsidR="00FA7808" w:rsidRPr="00FA7808">
        <w:rPr>
          <w:rFonts w:ascii="Times New Roman" w:hAnsi="Times New Roman"/>
          <w:bCs/>
          <w:sz w:val="24"/>
          <w:szCs w:val="24"/>
        </w:rPr>
        <w:t>Budget</w:t>
      </w:r>
      <w:r w:rsidR="00FA7808" w:rsidRPr="00FA7808">
        <w:rPr>
          <w:rFonts w:ascii="Times New Roman" w:hAnsi="Times New Roman"/>
          <w:sz w:val="24"/>
          <w:szCs w:val="24"/>
        </w:rPr>
        <w:t xml:space="preserve">.  </w:t>
      </w:r>
      <w:r w:rsidR="004F1DB9" w:rsidRPr="004F1DB9">
        <w:rPr>
          <w:rFonts w:ascii="Times New Roman" w:hAnsi="Times New Roman"/>
          <w:iCs/>
          <w:sz w:val="24"/>
          <w:szCs w:val="24"/>
        </w:rPr>
        <w:t xml:space="preserve">The budget submission must include the following: </w:t>
      </w:r>
    </w:p>
    <w:p w:rsidR="0021447E" w:rsidRDefault="005E26E3">
      <w:pPr>
        <w:pStyle w:val="ListParagraph"/>
        <w:tabs>
          <w:tab w:val="left" w:pos="270"/>
          <w:tab w:val="left" w:pos="450"/>
          <w:tab w:val="left" w:pos="630"/>
        </w:tabs>
        <w:spacing w:line="480" w:lineRule="auto"/>
        <w:ind w:left="0"/>
        <w:rPr>
          <w:rFonts w:ascii="Times New Roman" w:hAnsi="Times New Roman"/>
          <w:sz w:val="24"/>
          <w:szCs w:val="24"/>
        </w:rPr>
      </w:pPr>
      <w:r>
        <w:rPr>
          <w:rFonts w:ascii="Times New Roman" w:hAnsi="Times New Roman"/>
          <w:iCs/>
          <w:sz w:val="24"/>
          <w:szCs w:val="24"/>
        </w:rPr>
        <w:t xml:space="preserve">(1) </w:t>
      </w:r>
      <w:r w:rsidR="00B77DF9">
        <w:rPr>
          <w:rFonts w:ascii="Times New Roman" w:hAnsi="Times New Roman"/>
          <w:iCs/>
          <w:sz w:val="24"/>
          <w:szCs w:val="24"/>
        </w:rPr>
        <w:t xml:space="preserve"> </w:t>
      </w:r>
      <w:r w:rsidR="009B0064" w:rsidRPr="0082245C">
        <w:rPr>
          <w:rFonts w:ascii="Times New Roman" w:hAnsi="Times New Roman"/>
          <w:iCs/>
          <w:sz w:val="24"/>
          <w:szCs w:val="24"/>
        </w:rPr>
        <w:t>HUD</w:t>
      </w:r>
      <w:r w:rsidR="000819FA">
        <w:rPr>
          <w:rFonts w:ascii="Times New Roman" w:hAnsi="Times New Roman"/>
          <w:iCs/>
          <w:sz w:val="24"/>
          <w:szCs w:val="24"/>
        </w:rPr>
        <w:t>_</w:t>
      </w:r>
      <w:r w:rsidR="009B0064" w:rsidRPr="0082245C">
        <w:rPr>
          <w:rFonts w:ascii="Times New Roman" w:hAnsi="Times New Roman"/>
          <w:iCs/>
          <w:sz w:val="24"/>
          <w:szCs w:val="24"/>
        </w:rPr>
        <w:t>424</w:t>
      </w:r>
      <w:r w:rsidR="008221C8">
        <w:rPr>
          <w:rFonts w:ascii="Times New Roman" w:hAnsi="Times New Roman"/>
          <w:iCs/>
          <w:sz w:val="24"/>
          <w:szCs w:val="24"/>
        </w:rPr>
        <w:t>_</w:t>
      </w:r>
      <w:r w:rsidR="009B0064" w:rsidRPr="0082245C">
        <w:rPr>
          <w:rFonts w:ascii="Times New Roman" w:hAnsi="Times New Roman"/>
          <w:iCs/>
          <w:sz w:val="24"/>
          <w:szCs w:val="24"/>
        </w:rPr>
        <w:t>CB</w:t>
      </w:r>
      <w:r w:rsidR="00A7220B">
        <w:rPr>
          <w:rFonts w:ascii="Times New Roman" w:hAnsi="Times New Roman"/>
          <w:iCs/>
          <w:sz w:val="24"/>
          <w:szCs w:val="24"/>
        </w:rPr>
        <w:t xml:space="preserve"> </w:t>
      </w:r>
      <w:r w:rsidR="009B0064" w:rsidRPr="0082245C">
        <w:rPr>
          <w:rFonts w:ascii="Times New Roman" w:hAnsi="Times New Roman"/>
          <w:iCs/>
          <w:sz w:val="24"/>
          <w:szCs w:val="24"/>
        </w:rPr>
        <w:t>Grant</w:t>
      </w:r>
      <w:r w:rsidR="008221C8">
        <w:rPr>
          <w:rFonts w:ascii="Times New Roman" w:hAnsi="Times New Roman"/>
          <w:iCs/>
          <w:sz w:val="24"/>
          <w:szCs w:val="24"/>
        </w:rPr>
        <w:t>_</w:t>
      </w:r>
      <w:r w:rsidR="009B0064" w:rsidRPr="0082245C">
        <w:rPr>
          <w:rFonts w:ascii="Times New Roman" w:hAnsi="Times New Roman"/>
          <w:iCs/>
          <w:sz w:val="24"/>
          <w:szCs w:val="24"/>
        </w:rPr>
        <w:t>Application</w:t>
      </w:r>
      <w:r w:rsidR="008221C8">
        <w:rPr>
          <w:rFonts w:ascii="Times New Roman" w:hAnsi="Times New Roman"/>
          <w:iCs/>
          <w:sz w:val="24"/>
          <w:szCs w:val="24"/>
        </w:rPr>
        <w:t>_</w:t>
      </w:r>
      <w:r w:rsidR="009B0064" w:rsidRPr="0082245C">
        <w:rPr>
          <w:rFonts w:ascii="Times New Roman" w:hAnsi="Times New Roman"/>
          <w:iCs/>
          <w:sz w:val="24"/>
          <w:szCs w:val="24"/>
        </w:rPr>
        <w:t>Detailed</w:t>
      </w:r>
      <w:r w:rsidR="008221C8">
        <w:rPr>
          <w:rFonts w:ascii="Times New Roman" w:hAnsi="Times New Roman"/>
          <w:iCs/>
          <w:sz w:val="24"/>
          <w:szCs w:val="24"/>
        </w:rPr>
        <w:t>_</w:t>
      </w:r>
      <w:r w:rsidR="009B0064" w:rsidRPr="0082245C">
        <w:rPr>
          <w:rFonts w:ascii="Times New Roman" w:hAnsi="Times New Roman"/>
          <w:iCs/>
          <w:sz w:val="24"/>
          <w:szCs w:val="24"/>
        </w:rPr>
        <w:t>Budget</w:t>
      </w:r>
      <w:r w:rsidR="00B934FC">
        <w:rPr>
          <w:rFonts w:ascii="Times New Roman" w:hAnsi="Times New Roman"/>
          <w:iCs/>
          <w:sz w:val="24"/>
          <w:szCs w:val="24"/>
        </w:rPr>
        <w:t xml:space="preserve">. </w:t>
      </w:r>
      <w:r w:rsidR="008C3DEF">
        <w:rPr>
          <w:rFonts w:ascii="Times New Roman" w:hAnsi="Times New Roman"/>
          <w:iCs/>
          <w:sz w:val="24"/>
          <w:szCs w:val="24"/>
        </w:rPr>
        <w:t xml:space="preserve"> </w:t>
      </w:r>
      <w:r w:rsidR="009B0064" w:rsidRPr="0082245C">
        <w:rPr>
          <w:rFonts w:ascii="Times New Roman" w:hAnsi="Times New Roman"/>
          <w:iCs/>
          <w:sz w:val="24"/>
          <w:szCs w:val="24"/>
        </w:rPr>
        <w:t>This budget form shows the total</w:t>
      </w:r>
      <w:r w:rsidR="00AB2B9F">
        <w:rPr>
          <w:rFonts w:ascii="Times New Roman" w:hAnsi="Times New Roman"/>
          <w:sz w:val="24"/>
          <w:szCs w:val="24"/>
        </w:rPr>
        <w:t xml:space="preserve"> </w:t>
      </w:r>
      <w:r w:rsidR="009B0064" w:rsidRPr="00AB2B9F">
        <w:rPr>
          <w:rFonts w:ascii="Times New Roman" w:hAnsi="Times New Roman"/>
          <w:iCs/>
          <w:sz w:val="24"/>
          <w:szCs w:val="24"/>
        </w:rPr>
        <w:t>budget by year (12 month period) and by line item for the program activities to be carried out with the proposed HUD grant</w:t>
      </w:r>
      <w:r w:rsidR="001328A6" w:rsidRPr="00AB2B9F">
        <w:rPr>
          <w:rFonts w:ascii="Times New Roman" w:hAnsi="Times New Roman"/>
          <w:iCs/>
          <w:sz w:val="24"/>
          <w:szCs w:val="24"/>
        </w:rPr>
        <w:t xml:space="preserve">.  </w:t>
      </w:r>
      <w:r w:rsidR="009B0064" w:rsidRPr="00AB2B9F">
        <w:rPr>
          <w:rFonts w:ascii="Times New Roman" w:hAnsi="Times New Roman"/>
          <w:iCs/>
          <w:sz w:val="24"/>
          <w:szCs w:val="24"/>
        </w:rPr>
        <w:t>Make sure that the amount shown on the</w:t>
      </w:r>
      <w:r w:rsidR="00B77DF9" w:rsidRPr="00AB2B9F">
        <w:rPr>
          <w:rFonts w:ascii="Times New Roman" w:hAnsi="Times New Roman"/>
          <w:iCs/>
          <w:sz w:val="24"/>
          <w:szCs w:val="24"/>
        </w:rPr>
        <w:t xml:space="preserve"> </w:t>
      </w:r>
      <w:r w:rsidR="009B0064" w:rsidRPr="00AB2B9F">
        <w:rPr>
          <w:rFonts w:ascii="Times New Roman" w:hAnsi="Times New Roman"/>
          <w:iCs/>
          <w:sz w:val="24"/>
          <w:szCs w:val="24"/>
        </w:rPr>
        <w:t>SF</w:t>
      </w:r>
      <w:r w:rsidR="000819FA" w:rsidRPr="00AB2B9F">
        <w:rPr>
          <w:rFonts w:ascii="Times New Roman" w:hAnsi="Times New Roman"/>
          <w:iCs/>
          <w:sz w:val="24"/>
          <w:szCs w:val="24"/>
        </w:rPr>
        <w:t>_</w:t>
      </w:r>
      <w:r w:rsidR="009B0064" w:rsidRPr="00AB2B9F">
        <w:rPr>
          <w:rFonts w:ascii="Times New Roman" w:hAnsi="Times New Roman"/>
          <w:iCs/>
          <w:sz w:val="24"/>
          <w:szCs w:val="24"/>
        </w:rPr>
        <w:t>424</w:t>
      </w:r>
      <w:r w:rsidR="00B77DF9" w:rsidRPr="00AB2B9F">
        <w:rPr>
          <w:rFonts w:ascii="Times New Roman" w:hAnsi="Times New Roman"/>
          <w:iCs/>
          <w:sz w:val="24"/>
          <w:szCs w:val="24"/>
        </w:rPr>
        <w:t xml:space="preserve">, </w:t>
      </w:r>
      <w:r w:rsidR="009B0064" w:rsidRPr="00AB2B9F">
        <w:rPr>
          <w:rFonts w:ascii="Times New Roman" w:hAnsi="Times New Roman"/>
          <w:iCs/>
          <w:sz w:val="24"/>
          <w:szCs w:val="24"/>
        </w:rPr>
        <w:t>HUD</w:t>
      </w:r>
      <w:r w:rsidR="008221C8" w:rsidRPr="00AB2B9F">
        <w:rPr>
          <w:rFonts w:ascii="Times New Roman" w:hAnsi="Times New Roman"/>
          <w:iCs/>
          <w:sz w:val="24"/>
          <w:szCs w:val="24"/>
        </w:rPr>
        <w:t>_</w:t>
      </w:r>
      <w:r w:rsidR="009B0064" w:rsidRPr="00AB2B9F">
        <w:rPr>
          <w:rFonts w:ascii="Times New Roman" w:hAnsi="Times New Roman"/>
          <w:iCs/>
          <w:sz w:val="24"/>
          <w:szCs w:val="24"/>
        </w:rPr>
        <w:t>424</w:t>
      </w:r>
      <w:r w:rsidR="008221C8" w:rsidRPr="00AB2B9F">
        <w:rPr>
          <w:rFonts w:ascii="Times New Roman" w:hAnsi="Times New Roman"/>
          <w:iCs/>
          <w:sz w:val="24"/>
          <w:szCs w:val="24"/>
        </w:rPr>
        <w:t>_</w:t>
      </w:r>
      <w:r w:rsidR="009B0064" w:rsidRPr="00AB2B9F">
        <w:rPr>
          <w:rFonts w:ascii="Times New Roman" w:hAnsi="Times New Roman"/>
          <w:iCs/>
          <w:sz w:val="24"/>
          <w:szCs w:val="24"/>
        </w:rPr>
        <w:t>CB</w:t>
      </w:r>
      <w:r w:rsidR="00183D1F" w:rsidRPr="00AB2B9F">
        <w:rPr>
          <w:rFonts w:ascii="Times New Roman" w:hAnsi="Times New Roman"/>
          <w:iCs/>
          <w:sz w:val="24"/>
          <w:szCs w:val="24"/>
        </w:rPr>
        <w:t xml:space="preserve"> </w:t>
      </w:r>
      <w:r w:rsidR="009B0064" w:rsidRPr="00AB2B9F">
        <w:rPr>
          <w:rFonts w:ascii="Times New Roman" w:hAnsi="Times New Roman"/>
          <w:iCs/>
          <w:sz w:val="24"/>
          <w:szCs w:val="24"/>
        </w:rPr>
        <w:t>and budget narrative are consistent and the budget totals are correct</w:t>
      </w:r>
      <w:r w:rsidR="001328A6" w:rsidRPr="00AB2B9F">
        <w:rPr>
          <w:rFonts w:ascii="Times New Roman" w:hAnsi="Times New Roman"/>
          <w:iCs/>
          <w:sz w:val="24"/>
          <w:szCs w:val="24"/>
        </w:rPr>
        <w:t xml:space="preserve">.  </w:t>
      </w:r>
      <w:r w:rsidR="009B0064" w:rsidRPr="00AB2B9F">
        <w:rPr>
          <w:rFonts w:ascii="Times New Roman" w:hAnsi="Times New Roman"/>
          <w:iCs/>
          <w:sz w:val="24"/>
          <w:szCs w:val="24"/>
        </w:rPr>
        <w:t>Remember to check addition in totaling the categories on the HUD</w:t>
      </w:r>
      <w:r w:rsidR="000819FA" w:rsidRPr="00AB2B9F">
        <w:rPr>
          <w:rFonts w:ascii="Times New Roman" w:hAnsi="Times New Roman"/>
          <w:iCs/>
          <w:sz w:val="24"/>
          <w:szCs w:val="24"/>
        </w:rPr>
        <w:t>_</w:t>
      </w:r>
      <w:r w:rsidR="009B0064" w:rsidRPr="00AB2B9F">
        <w:rPr>
          <w:rFonts w:ascii="Times New Roman" w:hAnsi="Times New Roman"/>
          <w:iCs/>
          <w:sz w:val="24"/>
          <w:szCs w:val="24"/>
        </w:rPr>
        <w:t>424</w:t>
      </w:r>
      <w:r w:rsidR="008221C8" w:rsidRPr="00AB2B9F">
        <w:rPr>
          <w:rFonts w:ascii="Times New Roman" w:hAnsi="Times New Roman"/>
          <w:iCs/>
          <w:sz w:val="24"/>
          <w:szCs w:val="24"/>
        </w:rPr>
        <w:t>_</w:t>
      </w:r>
      <w:r w:rsidR="009B0064" w:rsidRPr="00AB2B9F">
        <w:rPr>
          <w:rFonts w:ascii="Times New Roman" w:hAnsi="Times New Roman"/>
          <w:iCs/>
          <w:sz w:val="24"/>
          <w:szCs w:val="24"/>
        </w:rPr>
        <w:t xml:space="preserve">CB form so that all items are included in the </w:t>
      </w:r>
      <w:r w:rsidR="009B0064" w:rsidRPr="00C0505A">
        <w:rPr>
          <w:rFonts w:ascii="Times New Roman" w:hAnsi="Times New Roman"/>
          <w:iCs/>
          <w:sz w:val="24"/>
          <w:szCs w:val="24"/>
        </w:rPr>
        <w:t>total</w:t>
      </w:r>
      <w:r w:rsidR="00FA7808" w:rsidRPr="00C0505A">
        <w:rPr>
          <w:rFonts w:ascii="Times New Roman" w:hAnsi="Times New Roman"/>
          <w:iCs/>
          <w:sz w:val="24"/>
          <w:szCs w:val="24"/>
        </w:rPr>
        <w:t>.  Please be sure that the budget matches the information contained in the SF424.</w:t>
      </w:r>
      <w:r w:rsidR="00D95863" w:rsidRPr="00C0505A">
        <w:rPr>
          <w:rFonts w:ascii="Times New Roman" w:hAnsi="Times New Roman"/>
          <w:iCs/>
          <w:sz w:val="24"/>
          <w:szCs w:val="24"/>
        </w:rPr>
        <w:t xml:space="preserve">  </w:t>
      </w:r>
      <w:r w:rsidR="009B0064" w:rsidRPr="00C0505A">
        <w:rPr>
          <w:rFonts w:ascii="Times New Roman" w:hAnsi="Times New Roman"/>
          <w:iCs/>
          <w:sz w:val="24"/>
          <w:szCs w:val="24"/>
        </w:rPr>
        <w:t>The</w:t>
      </w:r>
      <w:r w:rsidR="009B0064" w:rsidRPr="00AB2B9F">
        <w:rPr>
          <w:rFonts w:ascii="Times New Roman" w:hAnsi="Times New Roman"/>
          <w:iCs/>
          <w:sz w:val="24"/>
          <w:szCs w:val="24"/>
        </w:rPr>
        <w:t xml:space="preserve"> budget form must be fully completed</w:t>
      </w:r>
      <w:r w:rsidR="001328A6" w:rsidRPr="00AB2B9F">
        <w:rPr>
          <w:rFonts w:ascii="Times New Roman" w:hAnsi="Times New Roman"/>
          <w:iCs/>
          <w:sz w:val="24"/>
          <w:szCs w:val="24"/>
        </w:rPr>
        <w:t xml:space="preserve">.  </w:t>
      </w:r>
      <w:r w:rsidR="009B0064" w:rsidRPr="00AB2B9F">
        <w:rPr>
          <w:rFonts w:ascii="Times New Roman" w:hAnsi="Times New Roman"/>
          <w:iCs/>
          <w:sz w:val="24"/>
          <w:szCs w:val="24"/>
        </w:rPr>
        <w:t xml:space="preserve">If there is inconsistency between any required forms </w:t>
      </w:r>
      <w:r w:rsidR="009B0064" w:rsidRPr="00AB2B9F">
        <w:rPr>
          <w:rFonts w:ascii="Times New Roman" w:hAnsi="Times New Roman"/>
          <w:iCs/>
          <w:sz w:val="24"/>
          <w:szCs w:val="24"/>
        </w:rPr>
        <w:lastRenderedPageBreak/>
        <w:t>and/or budget narrative, the HUD</w:t>
      </w:r>
      <w:r w:rsidR="000819FA" w:rsidRPr="00AB2B9F">
        <w:rPr>
          <w:rFonts w:ascii="Times New Roman" w:hAnsi="Times New Roman"/>
          <w:iCs/>
          <w:sz w:val="24"/>
          <w:szCs w:val="24"/>
        </w:rPr>
        <w:t>_</w:t>
      </w:r>
      <w:r w:rsidR="009B0064" w:rsidRPr="00AB2B9F">
        <w:rPr>
          <w:rFonts w:ascii="Times New Roman" w:hAnsi="Times New Roman"/>
          <w:iCs/>
          <w:sz w:val="24"/>
          <w:szCs w:val="24"/>
        </w:rPr>
        <w:t>424</w:t>
      </w:r>
      <w:r w:rsidR="008221C8" w:rsidRPr="00AB2B9F">
        <w:rPr>
          <w:rFonts w:ascii="Times New Roman" w:hAnsi="Times New Roman"/>
          <w:iCs/>
          <w:sz w:val="24"/>
          <w:szCs w:val="24"/>
        </w:rPr>
        <w:t>_</w:t>
      </w:r>
      <w:r w:rsidR="009B0064" w:rsidRPr="00AB2B9F">
        <w:rPr>
          <w:rFonts w:ascii="Times New Roman" w:hAnsi="Times New Roman"/>
          <w:iCs/>
          <w:sz w:val="24"/>
          <w:szCs w:val="24"/>
        </w:rPr>
        <w:t>CB will be used</w:t>
      </w:r>
      <w:r w:rsidR="001328A6" w:rsidRPr="00AB2B9F">
        <w:rPr>
          <w:rFonts w:ascii="Times New Roman" w:hAnsi="Times New Roman"/>
          <w:iCs/>
          <w:sz w:val="24"/>
          <w:szCs w:val="24"/>
        </w:rPr>
        <w:t xml:space="preserve">.  </w:t>
      </w:r>
      <w:r w:rsidR="009B0064" w:rsidRPr="00AB2B9F">
        <w:rPr>
          <w:rFonts w:ascii="Times New Roman" w:hAnsi="Times New Roman"/>
          <w:iCs/>
          <w:sz w:val="24"/>
          <w:szCs w:val="24"/>
        </w:rPr>
        <w:t xml:space="preserve">If this correction puts an application </w:t>
      </w:r>
      <w:r>
        <w:rPr>
          <w:rFonts w:ascii="Times New Roman" w:hAnsi="Times New Roman"/>
          <w:iCs/>
          <w:sz w:val="24"/>
          <w:szCs w:val="24"/>
        </w:rPr>
        <w:t xml:space="preserve">under the minimum amount or </w:t>
      </w:r>
      <w:r w:rsidR="009B0064" w:rsidRPr="00AB2B9F">
        <w:rPr>
          <w:rFonts w:ascii="Times New Roman" w:hAnsi="Times New Roman"/>
          <w:iCs/>
          <w:sz w:val="24"/>
          <w:szCs w:val="24"/>
        </w:rPr>
        <w:t>over the</w:t>
      </w:r>
      <w:r>
        <w:rPr>
          <w:rFonts w:ascii="Times New Roman" w:hAnsi="Times New Roman"/>
          <w:iCs/>
          <w:sz w:val="24"/>
          <w:szCs w:val="24"/>
        </w:rPr>
        <w:t xml:space="preserve"> cooperative agreement</w:t>
      </w:r>
      <w:r w:rsidRPr="00AB2B9F">
        <w:rPr>
          <w:rFonts w:ascii="Times New Roman" w:hAnsi="Times New Roman"/>
          <w:iCs/>
          <w:sz w:val="24"/>
          <w:szCs w:val="24"/>
        </w:rPr>
        <w:t xml:space="preserve"> </w:t>
      </w:r>
      <w:r w:rsidR="009B0064" w:rsidRPr="00AB2B9F">
        <w:rPr>
          <w:rFonts w:ascii="Times New Roman" w:hAnsi="Times New Roman"/>
          <w:iCs/>
          <w:sz w:val="24"/>
          <w:szCs w:val="24"/>
        </w:rPr>
        <w:t>maximum</w:t>
      </w:r>
      <w:r>
        <w:rPr>
          <w:rFonts w:ascii="Times New Roman" w:hAnsi="Times New Roman"/>
          <w:iCs/>
          <w:sz w:val="24"/>
          <w:szCs w:val="24"/>
        </w:rPr>
        <w:t xml:space="preserve"> amount (see Section II.C.2)</w:t>
      </w:r>
      <w:r w:rsidR="009B0064" w:rsidRPr="00AB2B9F">
        <w:rPr>
          <w:rFonts w:ascii="Times New Roman" w:hAnsi="Times New Roman"/>
          <w:iCs/>
          <w:sz w:val="24"/>
          <w:szCs w:val="24"/>
        </w:rPr>
        <w:t xml:space="preserve">, the </w:t>
      </w:r>
      <w:r w:rsidR="006842A0">
        <w:rPr>
          <w:rFonts w:ascii="Times New Roman" w:hAnsi="Times New Roman"/>
          <w:iCs/>
          <w:sz w:val="24"/>
          <w:szCs w:val="24"/>
        </w:rPr>
        <w:t>grantee</w:t>
      </w:r>
      <w:r w:rsidR="009B0064" w:rsidRPr="00AB2B9F">
        <w:rPr>
          <w:rFonts w:ascii="Times New Roman" w:hAnsi="Times New Roman"/>
          <w:iCs/>
          <w:sz w:val="24"/>
          <w:szCs w:val="24"/>
        </w:rPr>
        <w:t xml:space="preserve"> will not be able to correct the amount requested and the application will be disqualified</w:t>
      </w:r>
      <w:r w:rsidR="001328A6" w:rsidRPr="00AB2B9F">
        <w:rPr>
          <w:rFonts w:ascii="Times New Roman" w:hAnsi="Times New Roman"/>
          <w:iCs/>
          <w:sz w:val="24"/>
          <w:szCs w:val="24"/>
        </w:rPr>
        <w:t xml:space="preserve">.  </w:t>
      </w:r>
      <w:r w:rsidR="009B0064" w:rsidRPr="00AB2B9F">
        <w:rPr>
          <w:rFonts w:ascii="Times New Roman" w:hAnsi="Times New Roman"/>
          <w:iCs/>
          <w:sz w:val="24"/>
          <w:szCs w:val="24"/>
        </w:rPr>
        <w:t xml:space="preserve">If an application is selected for award, the </w:t>
      </w:r>
      <w:r w:rsidR="006842A0">
        <w:rPr>
          <w:rFonts w:ascii="Times New Roman" w:hAnsi="Times New Roman"/>
          <w:iCs/>
          <w:sz w:val="24"/>
          <w:szCs w:val="24"/>
        </w:rPr>
        <w:t>grantee</w:t>
      </w:r>
      <w:r w:rsidR="009B0064" w:rsidRPr="00AB2B9F">
        <w:rPr>
          <w:rFonts w:ascii="Times New Roman" w:hAnsi="Times New Roman"/>
          <w:iCs/>
          <w:sz w:val="24"/>
          <w:szCs w:val="24"/>
        </w:rPr>
        <w:t xml:space="preserve"> may be required to provide greater specificity to the budget during grant agreement negotiations</w:t>
      </w:r>
      <w:r w:rsidR="009B0064" w:rsidRPr="00AB2B9F">
        <w:rPr>
          <w:rFonts w:ascii="Times New Roman" w:hAnsi="Times New Roman"/>
          <w:sz w:val="24"/>
          <w:szCs w:val="24"/>
        </w:rPr>
        <w:t>.</w:t>
      </w:r>
    </w:p>
    <w:p w:rsidR="0021447E" w:rsidRDefault="003A589B">
      <w:pPr>
        <w:pStyle w:val="ListParagraph"/>
        <w:tabs>
          <w:tab w:val="left" w:pos="360"/>
          <w:tab w:val="left" w:pos="450"/>
          <w:tab w:val="left" w:pos="540"/>
          <w:tab w:val="left" w:pos="630"/>
        </w:tabs>
        <w:spacing w:after="0" w:line="480" w:lineRule="auto"/>
        <w:ind w:left="0"/>
        <w:rPr>
          <w:rFonts w:ascii="Times New Roman" w:hAnsi="Times New Roman"/>
          <w:sz w:val="24"/>
          <w:szCs w:val="24"/>
        </w:rPr>
      </w:pPr>
      <w:r>
        <w:rPr>
          <w:rFonts w:ascii="Times New Roman" w:hAnsi="Times New Roman"/>
          <w:sz w:val="24"/>
          <w:szCs w:val="24"/>
        </w:rPr>
        <w:t xml:space="preserve">(2) </w:t>
      </w:r>
      <w:r w:rsidR="009B0064" w:rsidRPr="0082245C">
        <w:rPr>
          <w:rFonts w:ascii="Times New Roman" w:hAnsi="Times New Roman"/>
          <w:sz w:val="24"/>
          <w:szCs w:val="24"/>
        </w:rPr>
        <w:t>Budget Narrative</w:t>
      </w:r>
      <w:r w:rsidR="001328A6">
        <w:rPr>
          <w:rFonts w:ascii="Times New Roman" w:hAnsi="Times New Roman"/>
          <w:sz w:val="24"/>
          <w:szCs w:val="24"/>
        </w:rPr>
        <w:t xml:space="preserve">.  </w:t>
      </w:r>
      <w:r w:rsidR="009B0064" w:rsidRPr="0082245C">
        <w:rPr>
          <w:rFonts w:ascii="Times New Roman" w:hAnsi="Times New Roman"/>
          <w:sz w:val="24"/>
          <w:szCs w:val="24"/>
        </w:rPr>
        <w:t xml:space="preserve">A narrative must be submitted that explains how the </w:t>
      </w:r>
      <w:r w:rsidR="006842A0">
        <w:rPr>
          <w:rFonts w:ascii="Times New Roman" w:hAnsi="Times New Roman"/>
          <w:sz w:val="24"/>
          <w:szCs w:val="24"/>
        </w:rPr>
        <w:t>grantee</w:t>
      </w:r>
      <w:r w:rsidR="009B0064" w:rsidRPr="0082245C">
        <w:rPr>
          <w:rFonts w:ascii="Times New Roman" w:hAnsi="Times New Roman"/>
          <w:sz w:val="24"/>
          <w:szCs w:val="24"/>
        </w:rPr>
        <w:t xml:space="preserve"> arrived at the cost estimate for each line item</w:t>
      </w:r>
      <w:r w:rsidR="001328A6">
        <w:rPr>
          <w:rFonts w:ascii="Times New Roman" w:hAnsi="Times New Roman"/>
          <w:sz w:val="24"/>
          <w:szCs w:val="24"/>
        </w:rPr>
        <w:t xml:space="preserve">.  </w:t>
      </w:r>
      <w:r w:rsidR="009B0064" w:rsidRPr="0082245C">
        <w:rPr>
          <w:rFonts w:ascii="Times New Roman" w:hAnsi="Times New Roman"/>
          <w:sz w:val="24"/>
          <w:szCs w:val="24"/>
        </w:rPr>
        <w:t xml:space="preserve">The proposed cost should be reasonable </w:t>
      </w:r>
      <w:r>
        <w:rPr>
          <w:rFonts w:ascii="Times New Roman" w:hAnsi="Times New Roman"/>
          <w:sz w:val="24"/>
          <w:szCs w:val="24"/>
        </w:rPr>
        <w:t>(e</w:t>
      </w:r>
      <w:r w:rsidR="00A473A2">
        <w:rPr>
          <w:rFonts w:ascii="Times New Roman" w:hAnsi="Times New Roman"/>
          <w:sz w:val="24"/>
          <w:szCs w:val="24"/>
        </w:rPr>
        <w:t>.</w:t>
      </w:r>
      <w:r>
        <w:rPr>
          <w:rFonts w:ascii="Times New Roman" w:hAnsi="Times New Roman"/>
          <w:sz w:val="24"/>
          <w:szCs w:val="24"/>
        </w:rPr>
        <w:t>g.</w:t>
      </w:r>
      <w:r w:rsidR="00A473A2">
        <w:rPr>
          <w:rFonts w:ascii="Times New Roman" w:hAnsi="Times New Roman"/>
          <w:sz w:val="24"/>
          <w:szCs w:val="24"/>
        </w:rPr>
        <w:t>,</w:t>
      </w:r>
      <w:r>
        <w:rPr>
          <w:rFonts w:ascii="Times New Roman" w:hAnsi="Times New Roman"/>
          <w:sz w:val="24"/>
          <w:szCs w:val="24"/>
        </w:rPr>
        <w:t xml:space="preserve"> propose local prevailing salaries for similar </w:t>
      </w:r>
      <w:r w:rsidR="006842A0">
        <w:rPr>
          <w:rFonts w:ascii="Times New Roman" w:hAnsi="Times New Roman"/>
          <w:sz w:val="24"/>
          <w:szCs w:val="24"/>
        </w:rPr>
        <w:t>grantee</w:t>
      </w:r>
      <w:r>
        <w:rPr>
          <w:rFonts w:ascii="Times New Roman" w:hAnsi="Times New Roman"/>
          <w:sz w:val="24"/>
          <w:szCs w:val="24"/>
        </w:rPr>
        <w:t xml:space="preserve">s, or transcription services providers, etc.) </w:t>
      </w:r>
      <w:r w:rsidR="009B0064" w:rsidRPr="0082245C">
        <w:rPr>
          <w:rFonts w:ascii="Times New Roman" w:hAnsi="Times New Roman"/>
          <w:sz w:val="24"/>
          <w:szCs w:val="24"/>
        </w:rPr>
        <w:t>for the work to be performed and consistent with rates established for the level of expertise required to perform the work proposed</w:t>
      </w:r>
      <w:r w:rsidR="001328A6">
        <w:rPr>
          <w:rFonts w:ascii="Times New Roman" w:hAnsi="Times New Roman"/>
          <w:sz w:val="24"/>
          <w:szCs w:val="24"/>
        </w:rPr>
        <w:t xml:space="preserve">.  </w:t>
      </w:r>
      <w:r w:rsidR="009B0064" w:rsidRPr="0082245C">
        <w:rPr>
          <w:rFonts w:ascii="Times New Roman" w:hAnsi="Times New Roman"/>
          <w:sz w:val="24"/>
          <w:szCs w:val="24"/>
        </w:rPr>
        <w:t xml:space="preserve">The </w:t>
      </w:r>
      <w:r w:rsidR="006842A0">
        <w:rPr>
          <w:rFonts w:ascii="Times New Roman" w:hAnsi="Times New Roman"/>
          <w:sz w:val="24"/>
          <w:szCs w:val="24"/>
        </w:rPr>
        <w:t>grantee</w:t>
      </w:r>
      <w:r w:rsidR="009B0064" w:rsidRPr="0082245C">
        <w:rPr>
          <w:rFonts w:ascii="Times New Roman" w:hAnsi="Times New Roman"/>
          <w:sz w:val="24"/>
          <w:szCs w:val="24"/>
        </w:rPr>
        <w:t xml:space="preserve"> must pay close attention to accurately estimating costs, determining the necessity for and reasonableness of costs proposed; and correctly computing all budget items and totals</w:t>
      </w:r>
      <w:r w:rsidR="001328A6">
        <w:rPr>
          <w:rFonts w:ascii="Times New Roman" w:hAnsi="Times New Roman"/>
          <w:sz w:val="24"/>
          <w:szCs w:val="24"/>
        </w:rPr>
        <w:t xml:space="preserve">.  </w:t>
      </w:r>
    </w:p>
    <w:p w:rsidR="0021447E" w:rsidRDefault="0057771A">
      <w:pPr>
        <w:tabs>
          <w:tab w:val="left" w:pos="270"/>
        </w:tabs>
        <w:suppressAutoHyphens/>
        <w:spacing w:after="0" w:line="480" w:lineRule="auto"/>
        <w:rPr>
          <w:rFonts w:ascii="Times New Roman" w:hAnsi="Times New Roman"/>
          <w:b/>
          <w:sz w:val="24"/>
          <w:szCs w:val="24"/>
        </w:rPr>
      </w:pPr>
      <w:r>
        <w:rPr>
          <w:rFonts w:ascii="Times New Roman" w:hAnsi="Times New Roman"/>
          <w:sz w:val="24"/>
          <w:szCs w:val="24"/>
        </w:rPr>
        <w:t>(</w:t>
      </w:r>
      <w:r w:rsidR="003A589B">
        <w:rPr>
          <w:rFonts w:ascii="Times New Roman" w:hAnsi="Times New Roman"/>
          <w:sz w:val="24"/>
          <w:szCs w:val="24"/>
        </w:rPr>
        <w:t>3</w:t>
      </w:r>
      <w:r>
        <w:rPr>
          <w:rFonts w:ascii="Times New Roman" w:hAnsi="Times New Roman"/>
          <w:sz w:val="24"/>
          <w:szCs w:val="24"/>
        </w:rPr>
        <w:t xml:space="preserve">)  </w:t>
      </w:r>
      <w:r w:rsidR="00E008FE" w:rsidRPr="0082245C">
        <w:rPr>
          <w:rFonts w:ascii="Times New Roman" w:hAnsi="Times New Roman"/>
          <w:sz w:val="24"/>
          <w:szCs w:val="24"/>
        </w:rPr>
        <w:t>Indirect cost</w:t>
      </w:r>
      <w:r w:rsidR="00035C77">
        <w:rPr>
          <w:rFonts w:ascii="Times New Roman" w:hAnsi="Times New Roman"/>
          <w:sz w:val="24"/>
          <w:szCs w:val="24"/>
        </w:rPr>
        <w:t>s</w:t>
      </w:r>
      <w:r w:rsidR="001328A6">
        <w:rPr>
          <w:rFonts w:ascii="Times New Roman" w:hAnsi="Times New Roman"/>
          <w:sz w:val="24"/>
          <w:szCs w:val="24"/>
        </w:rPr>
        <w:t xml:space="preserve">.  </w:t>
      </w:r>
      <w:r w:rsidR="00C438CF" w:rsidRPr="00C438CF">
        <w:rPr>
          <w:rFonts w:ascii="Times New Roman" w:hAnsi="Times New Roman"/>
          <w:sz w:val="24"/>
          <w:szCs w:val="24"/>
        </w:rPr>
        <w:t>Indirect costs, if applicable, are allowable based on an established approved indirect cost rate</w:t>
      </w:r>
      <w:r w:rsidR="001328A6">
        <w:rPr>
          <w:rFonts w:ascii="Times New Roman" w:hAnsi="Times New Roman"/>
          <w:sz w:val="24"/>
          <w:szCs w:val="24"/>
        </w:rPr>
        <w:t xml:space="preserve">.  </w:t>
      </w:r>
      <w:r w:rsidR="00C438CF" w:rsidRPr="00C438CF">
        <w:rPr>
          <w:rFonts w:ascii="Times New Roman" w:hAnsi="Times New Roman"/>
          <w:b/>
          <w:sz w:val="24"/>
          <w:szCs w:val="24"/>
        </w:rPr>
        <w:t>Applicants must have on file, and submit to HUD if selected for award, a copy of their approved indirect cost rate agreement</w:t>
      </w:r>
      <w:r w:rsidR="001328A6">
        <w:rPr>
          <w:rFonts w:ascii="Times New Roman" w:hAnsi="Times New Roman"/>
          <w:b/>
          <w:sz w:val="24"/>
          <w:szCs w:val="24"/>
        </w:rPr>
        <w:t xml:space="preserve">.  </w:t>
      </w:r>
      <w:r w:rsidR="00C438CF" w:rsidRPr="00C438CF">
        <w:rPr>
          <w:rFonts w:ascii="Times New Roman" w:hAnsi="Times New Roman"/>
          <w:bCs/>
          <w:sz w:val="24"/>
          <w:szCs w:val="24"/>
        </w:rPr>
        <w:t xml:space="preserve">Applicants that are selected for funding but do not have an approved indirect cost rate agreement </w:t>
      </w:r>
      <w:r w:rsidR="00C438CF" w:rsidRPr="00C438CF">
        <w:rPr>
          <w:rFonts w:ascii="Times New Roman" w:hAnsi="Times New Roman"/>
          <w:sz w:val="24"/>
          <w:szCs w:val="24"/>
        </w:rPr>
        <w:t>established by the cognizant federal agency, will be required to establish a rate</w:t>
      </w:r>
      <w:r w:rsidR="001328A6">
        <w:rPr>
          <w:rFonts w:ascii="Times New Roman" w:hAnsi="Times New Roman"/>
          <w:sz w:val="24"/>
          <w:szCs w:val="24"/>
        </w:rPr>
        <w:t xml:space="preserve">.  </w:t>
      </w:r>
      <w:r w:rsidR="00C438CF" w:rsidRPr="00C438CF">
        <w:rPr>
          <w:rFonts w:ascii="Times New Roman" w:hAnsi="Times New Roman"/>
          <w:sz w:val="24"/>
          <w:szCs w:val="24"/>
        </w:rPr>
        <w:t xml:space="preserve">In such cases, </w:t>
      </w:r>
      <w:r w:rsidR="00C438CF" w:rsidRPr="00C438CF">
        <w:rPr>
          <w:rFonts w:ascii="Times New Roman" w:hAnsi="Times New Roman"/>
          <w:bCs/>
          <w:sz w:val="24"/>
          <w:szCs w:val="24"/>
        </w:rPr>
        <w:t>HUD will issue an award with a provisional rate and assist applicants with the process of establishing a final rate</w:t>
      </w:r>
      <w:r w:rsidR="001328A6">
        <w:rPr>
          <w:rFonts w:ascii="Times New Roman" w:hAnsi="Times New Roman"/>
          <w:bCs/>
          <w:sz w:val="24"/>
          <w:szCs w:val="24"/>
        </w:rPr>
        <w:t xml:space="preserve">.  </w:t>
      </w:r>
    </w:p>
    <w:p w:rsidR="00D33D40" w:rsidRDefault="003A589B" w:rsidP="00943BF0">
      <w:pPr>
        <w:spacing w:after="0" w:line="480" w:lineRule="auto"/>
        <w:rPr>
          <w:rFonts w:ascii="Times New Roman" w:hAnsi="Times New Roman"/>
          <w:sz w:val="24"/>
          <w:szCs w:val="24"/>
        </w:rPr>
      </w:pPr>
      <w:r>
        <w:rPr>
          <w:rFonts w:ascii="Times New Roman" w:hAnsi="Times New Roman"/>
          <w:bCs/>
          <w:iCs/>
          <w:sz w:val="24"/>
          <w:szCs w:val="24"/>
        </w:rPr>
        <w:t>f.</w:t>
      </w:r>
      <w:r w:rsidR="0057771A">
        <w:rPr>
          <w:rFonts w:ascii="Times New Roman" w:hAnsi="Times New Roman"/>
          <w:bCs/>
          <w:iCs/>
          <w:sz w:val="24"/>
          <w:szCs w:val="24"/>
        </w:rPr>
        <w:t xml:space="preserve"> </w:t>
      </w:r>
      <w:r w:rsidR="00393AD7" w:rsidRPr="00393AD7">
        <w:rPr>
          <w:rFonts w:ascii="Times New Roman" w:hAnsi="Times New Roman"/>
          <w:bCs/>
          <w:sz w:val="24"/>
          <w:szCs w:val="24"/>
          <w:u w:val="single"/>
        </w:rPr>
        <w:t>Forms</w:t>
      </w:r>
      <w:r w:rsidR="001328A6">
        <w:rPr>
          <w:rFonts w:ascii="Times New Roman" w:hAnsi="Times New Roman"/>
          <w:bCs/>
          <w:sz w:val="24"/>
          <w:szCs w:val="24"/>
          <w:u w:val="single"/>
        </w:rPr>
        <w:t xml:space="preserve">. </w:t>
      </w:r>
      <w:r w:rsidR="001328A6" w:rsidRPr="00035C77">
        <w:rPr>
          <w:rFonts w:ascii="Times New Roman" w:hAnsi="Times New Roman"/>
          <w:bCs/>
          <w:sz w:val="24"/>
          <w:szCs w:val="24"/>
        </w:rPr>
        <w:t xml:space="preserve"> </w:t>
      </w:r>
      <w:r w:rsidR="009B0064" w:rsidRPr="0082245C">
        <w:rPr>
          <w:rFonts w:ascii="Times New Roman" w:hAnsi="Times New Roman"/>
          <w:sz w:val="24"/>
          <w:szCs w:val="24"/>
        </w:rPr>
        <w:t xml:space="preserve">All forms listed below </w:t>
      </w:r>
      <w:r w:rsidR="009B0064" w:rsidRPr="0082245C">
        <w:rPr>
          <w:rFonts w:ascii="Times New Roman" w:hAnsi="Times New Roman"/>
          <w:bCs/>
          <w:iCs/>
          <w:sz w:val="24"/>
          <w:szCs w:val="24"/>
        </w:rPr>
        <w:t xml:space="preserve">must be placed in </w:t>
      </w:r>
      <w:r>
        <w:rPr>
          <w:rFonts w:ascii="Times New Roman" w:hAnsi="Times New Roman"/>
          <w:bCs/>
          <w:iCs/>
          <w:sz w:val="24"/>
          <w:szCs w:val="24"/>
        </w:rPr>
        <w:t>an</w:t>
      </w:r>
      <w:r w:rsidR="009B0064" w:rsidRPr="0082245C">
        <w:rPr>
          <w:rFonts w:ascii="Times New Roman" w:hAnsi="Times New Roman"/>
          <w:bCs/>
          <w:iCs/>
          <w:sz w:val="24"/>
          <w:szCs w:val="24"/>
        </w:rPr>
        <w:t xml:space="preserve"> appendix section of the application</w:t>
      </w:r>
      <w:r w:rsidR="001328A6">
        <w:rPr>
          <w:rFonts w:ascii="Times New Roman" w:hAnsi="Times New Roman"/>
          <w:bCs/>
          <w:iCs/>
          <w:sz w:val="24"/>
          <w:szCs w:val="24"/>
        </w:rPr>
        <w:t xml:space="preserve">.  </w:t>
      </w:r>
      <w:r w:rsidR="009B0064" w:rsidRPr="0082245C">
        <w:rPr>
          <w:rFonts w:ascii="Times New Roman" w:hAnsi="Times New Roman"/>
          <w:bCs/>
          <w:iCs/>
          <w:sz w:val="24"/>
          <w:szCs w:val="24"/>
        </w:rPr>
        <w:t>The following forms are needed for submission:</w:t>
      </w:r>
    </w:p>
    <w:p w:rsidR="00C229C7" w:rsidRDefault="003A589B">
      <w:pPr>
        <w:pStyle w:val="ListParagraph"/>
        <w:tabs>
          <w:tab w:val="left" w:pos="-720"/>
          <w:tab w:val="left" w:pos="90"/>
          <w:tab w:val="left" w:pos="270"/>
          <w:tab w:val="left" w:pos="360"/>
        </w:tabs>
        <w:suppressAutoHyphens/>
        <w:spacing w:after="0" w:line="480" w:lineRule="auto"/>
        <w:ind w:left="360"/>
        <w:rPr>
          <w:rFonts w:ascii="Times New Roman" w:hAnsi="Times New Roman"/>
          <w:bCs/>
          <w:iCs/>
          <w:sz w:val="24"/>
          <w:szCs w:val="24"/>
        </w:rPr>
      </w:pPr>
      <w:r>
        <w:rPr>
          <w:rFonts w:ascii="Times New Roman" w:hAnsi="Times New Roman"/>
          <w:bCs/>
          <w:iCs/>
          <w:sz w:val="24"/>
          <w:szCs w:val="24"/>
        </w:rPr>
        <w:t xml:space="preserve">(1) </w:t>
      </w:r>
      <w:r w:rsidR="009B0064" w:rsidRPr="0082245C">
        <w:rPr>
          <w:rFonts w:ascii="Times New Roman" w:hAnsi="Times New Roman"/>
          <w:bCs/>
          <w:iCs/>
          <w:sz w:val="24"/>
          <w:szCs w:val="24"/>
        </w:rPr>
        <w:t>SF</w:t>
      </w:r>
      <w:r w:rsidR="004F6E4C">
        <w:rPr>
          <w:rFonts w:ascii="Times New Roman" w:hAnsi="Times New Roman"/>
          <w:bCs/>
          <w:iCs/>
          <w:sz w:val="24"/>
          <w:szCs w:val="24"/>
        </w:rPr>
        <w:t>_</w:t>
      </w:r>
      <w:r w:rsidR="009B0064" w:rsidRPr="0082245C">
        <w:rPr>
          <w:rFonts w:ascii="Times New Roman" w:hAnsi="Times New Roman"/>
          <w:bCs/>
          <w:iCs/>
          <w:sz w:val="24"/>
          <w:szCs w:val="24"/>
        </w:rPr>
        <w:t>424</w:t>
      </w:r>
      <w:r w:rsidR="004F6E4C">
        <w:rPr>
          <w:rFonts w:ascii="Times New Roman" w:hAnsi="Times New Roman"/>
          <w:bCs/>
          <w:iCs/>
          <w:sz w:val="24"/>
          <w:szCs w:val="24"/>
        </w:rPr>
        <w:t>_</w:t>
      </w:r>
      <w:r w:rsidR="009B0064" w:rsidRPr="0082245C">
        <w:rPr>
          <w:rFonts w:ascii="Times New Roman" w:hAnsi="Times New Roman"/>
          <w:bCs/>
          <w:iCs/>
          <w:sz w:val="24"/>
          <w:szCs w:val="24"/>
        </w:rPr>
        <w:t>Supplement</w:t>
      </w:r>
      <w:r w:rsidR="00B24759">
        <w:rPr>
          <w:rFonts w:ascii="Times New Roman" w:hAnsi="Times New Roman"/>
          <w:bCs/>
          <w:iCs/>
          <w:sz w:val="24"/>
          <w:szCs w:val="24"/>
        </w:rPr>
        <w:t>_</w:t>
      </w:r>
      <w:r w:rsidR="009B0064" w:rsidRPr="0082245C">
        <w:rPr>
          <w:rFonts w:ascii="Times New Roman" w:hAnsi="Times New Roman"/>
          <w:bCs/>
          <w:iCs/>
          <w:sz w:val="24"/>
          <w:szCs w:val="24"/>
        </w:rPr>
        <w:t>Survey</w:t>
      </w:r>
      <w:r w:rsidR="008221C8">
        <w:rPr>
          <w:rFonts w:ascii="Times New Roman" w:hAnsi="Times New Roman"/>
          <w:bCs/>
          <w:iCs/>
          <w:sz w:val="24"/>
          <w:szCs w:val="24"/>
        </w:rPr>
        <w:t>_</w:t>
      </w:r>
      <w:r w:rsidR="009B0064" w:rsidRPr="008221C8">
        <w:rPr>
          <w:rFonts w:ascii="Times New Roman" w:hAnsi="Times New Roman"/>
          <w:bCs/>
          <w:iCs/>
          <w:sz w:val="24"/>
          <w:szCs w:val="24"/>
        </w:rPr>
        <w:t>on</w:t>
      </w:r>
      <w:r w:rsidR="008221C8">
        <w:rPr>
          <w:rFonts w:ascii="Times New Roman" w:hAnsi="Times New Roman"/>
          <w:bCs/>
          <w:iCs/>
          <w:sz w:val="24"/>
          <w:szCs w:val="24"/>
        </w:rPr>
        <w:t>_</w:t>
      </w:r>
      <w:r w:rsidR="009B0064" w:rsidRPr="008221C8">
        <w:rPr>
          <w:rFonts w:ascii="Times New Roman" w:hAnsi="Times New Roman"/>
          <w:bCs/>
          <w:iCs/>
          <w:sz w:val="24"/>
          <w:szCs w:val="24"/>
        </w:rPr>
        <w:t>Ensuring</w:t>
      </w:r>
      <w:r w:rsidR="008221C8">
        <w:rPr>
          <w:rFonts w:ascii="Times New Roman" w:hAnsi="Times New Roman"/>
          <w:bCs/>
          <w:iCs/>
          <w:sz w:val="24"/>
          <w:szCs w:val="24"/>
        </w:rPr>
        <w:t>_</w:t>
      </w:r>
      <w:r w:rsidR="009B0064" w:rsidRPr="008221C8">
        <w:rPr>
          <w:rFonts w:ascii="Times New Roman" w:hAnsi="Times New Roman"/>
          <w:bCs/>
          <w:iCs/>
          <w:sz w:val="24"/>
          <w:szCs w:val="24"/>
        </w:rPr>
        <w:t>Equal</w:t>
      </w:r>
      <w:r w:rsidR="008221C8">
        <w:rPr>
          <w:rFonts w:ascii="Times New Roman" w:hAnsi="Times New Roman"/>
          <w:bCs/>
          <w:iCs/>
          <w:sz w:val="24"/>
          <w:szCs w:val="24"/>
        </w:rPr>
        <w:t>_</w:t>
      </w:r>
      <w:r w:rsidR="009B0064" w:rsidRPr="008221C8">
        <w:rPr>
          <w:rFonts w:ascii="Times New Roman" w:hAnsi="Times New Roman"/>
          <w:bCs/>
          <w:iCs/>
          <w:sz w:val="24"/>
          <w:szCs w:val="24"/>
        </w:rPr>
        <w:t>Opportunities</w:t>
      </w:r>
      <w:r w:rsidR="008221C8">
        <w:rPr>
          <w:rFonts w:ascii="Times New Roman" w:hAnsi="Times New Roman"/>
          <w:bCs/>
          <w:iCs/>
          <w:sz w:val="24"/>
          <w:szCs w:val="24"/>
        </w:rPr>
        <w:t>_</w:t>
      </w:r>
      <w:r w:rsidR="009B0064" w:rsidRPr="008221C8">
        <w:rPr>
          <w:rFonts w:ascii="Times New Roman" w:hAnsi="Times New Roman"/>
          <w:bCs/>
          <w:iCs/>
          <w:sz w:val="24"/>
          <w:szCs w:val="24"/>
        </w:rPr>
        <w:t>for</w:t>
      </w:r>
      <w:r w:rsidR="008221C8">
        <w:rPr>
          <w:rFonts w:ascii="Times New Roman" w:hAnsi="Times New Roman"/>
          <w:bCs/>
          <w:iCs/>
          <w:sz w:val="24"/>
          <w:szCs w:val="24"/>
        </w:rPr>
        <w:t>_</w:t>
      </w:r>
      <w:r w:rsidR="009B0064" w:rsidRPr="008221C8">
        <w:rPr>
          <w:rFonts w:ascii="Times New Roman" w:hAnsi="Times New Roman"/>
          <w:bCs/>
          <w:iCs/>
          <w:sz w:val="24"/>
          <w:szCs w:val="24"/>
        </w:rPr>
        <w:t>Applicants (Faith</w:t>
      </w:r>
      <w:r w:rsidR="008221C8">
        <w:rPr>
          <w:rFonts w:ascii="Times New Roman" w:hAnsi="Times New Roman"/>
          <w:bCs/>
          <w:iCs/>
          <w:sz w:val="24"/>
          <w:szCs w:val="24"/>
        </w:rPr>
        <w:t>_</w:t>
      </w:r>
      <w:r w:rsidR="009B0064" w:rsidRPr="008221C8">
        <w:rPr>
          <w:rFonts w:ascii="Times New Roman" w:hAnsi="Times New Roman"/>
          <w:bCs/>
          <w:iCs/>
          <w:sz w:val="24"/>
          <w:szCs w:val="24"/>
        </w:rPr>
        <w:t>Based</w:t>
      </w:r>
      <w:r w:rsidR="008221C8">
        <w:rPr>
          <w:rFonts w:ascii="Times New Roman" w:hAnsi="Times New Roman"/>
          <w:bCs/>
          <w:iCs/>
          <w:sz w:val="24"/>
          <w:szCs w:val="24"/>
        </w:rPr>
        <w:t>_</w:t>
      </w:r>
      <w:r w:rsidR="009B0064" w:rsidRPr="008221C8">
        <w:rPr>
          <w:rFonts w:ascii="Times New Roman" w:hAnsi="Times New Roman"/>
          <w:bCs/>
          <w:iCs/>
          <w:sz w:val="24"/>
          <w:szCs w:val="24"/>
        </w:rPr>
        <w:t>EEO</w:t>
      </w:r>
      <w:r w:rsidR="008221C8">
        <w:rPr>
          <w:rFonts w:ascii="Times New Roman" w:hAnsi="Times New Roman"/>
          <w:bCs/>
          <w:iCs/>
          <w:sz w:val="24"/>
          <w:szCs w:val="24"/>
        </w:rPr>
        <w:t>_</w:t>
      </w:r>
      <w:r w:rsidR="009B0064" w:rsidRPr="008221C8">
        <w:rPr>
          <w:rFonts w:ascii="Times New Roman" w:hAnsi="Times New Roman"/>
          <w:bCs/>
          <w:iCs/>
          <w:sz w:val="24"/>
          <w:szCs w:val="24"/>
        </w:rPr>
        <w:t xml:space="preserve">Survey </w:t>
      </w:r>
      <w:r w:rsidR="009B0064" w:rsidRPr="008221C8">
        <w:rPr>
          <w:rFonts w:ascii="Times New Roman" w:hAnsi="Times New Roman"/>
          <w:sz w:val="24"/>
          <w:szCs w:val="24"/>
        </w:rPr>
        <w:t>(SF</w:t>
      </w:r>
      <w:r w:rsidR="004F6E4C">
        <w:rPr>
          <w:rFonts w:ascii="Times New Roman" w:hAnsi="Times New Roman"/>
          <w:sz w:val="24"/>
          <w:szCs w:val="24"/>
        </w:rPr>
        <w:t>_</w:t>
      </w:r>
      <w:r w:rsidR="009B0064" w:rsidRPr="008221C8">
        <w:rPr>
          <w:rFonts w:ascii="Times New Roman" w:hAnsi="Times New Roman"/>
          <w:sz w:val="24"/>
          <w:szCs w:val="24"/>
        </w:rPr>
        <w:t>424</w:t>
      </w:r>
      <w:r w:rsidR="008221C8">
        <w:rPr>
          <w:rFonts w:ascii="Times New Roman" w:hAnsi="Times New Roman"/>
          <w:sz w:val="24"/>
          <w:szCs w:val="24"/>
        </w:rPr>
        <w:t>_</w:t>
      </w:r>
      <w:r w:rsidR="009B0064" w:rsidRPr="008221C8">
        <w:rPr>
          <w:rFonts w:ascii="Times New Roman" w:hAnsi="Times New Roman"/>
          <w:sz w:val="24"/>
          <w:szCs w:val="24"/>
        </w:rPr>
        <w:t>SUPP)</w:t>
      </w:r>
      <w:r w:rsidR="009B0064" w:rsidRPr="008221C8">
        <w:rPr>
          <w:rFonts w:ascii="Times New Roman" w:hAnsi="Times New Roman"/>
          <w:bCs/>
          <w:iCs/>
          <w:sz w:val="24"/>
          <w:szCs w:val="24"/>
        </w:rPr>
        <w:t>.</w:t>
      </w:r>
      <w:r w:rsidR="00C229C7">
        <w:rPr>
          <w:rFonts w:ascii="Times New Roman" w:hAnsi="Times New Roman"/>
          <w:bCs/>
          <w:iCs/>
          <w:sz w:val="24"/>
          <w:szCs w:val="24"/>
        </w:rPr>
        <w:t xml:space="preserve">  </w:t>
      </w:r>
    </w:p>
    <w:p w:rsidR="0021447E" w:rsidRDefault="003A589B">
      <w:pPr>
        <w:pStyle w:val="ListParagraph"/>
        <w:tabs>
          <w:tab w:val="left" w:pos="-720"/>
          <w:tab w:val="left" w:pos="90"/>
          <w:tab w:val="left" w:pos="270"/>
          <w:tab w:val="left" w:pos="360"/>
        </w:tabs>
        <w:suppressAutoHyphens/>
        <w:spacing w:after="0" w:line="480" w:lineRule="auto"/>
        <w:ind w:left="360"/>
        <w:rPr>
          <w:rFonts w:ascii="Times New Roman" w:hAnsi="Times New Roman"/>
          <w:bCs/>
          <w:iCs/>
          <w:sz w:val="24"/>
          <w:szCs w:val="24"/>
        </w:rPr>
      </w:pPr>
      <w:r>
        <w:rPr>
          <w:rFonts w:ascii="Times New Roman" w:hAnsi="Times New Roman"/>
          <w:bCs/>
          <w:iCs/>
          <w:sz w:val="24"/>
          <w:szCs w:val="24"/>
        </w:rPr>
        <w:t xml:space="preserve">(2) </w:t>
      </w:r>
      <w:r w:rsidR="009B0064" w:rsidRPr="0082245C">
        <w:rPr>
          <w:rFonts w:ascii="Times New Roman" w:hAnsi="Times New Roman"/>
          <w:bCs/>
          <w:iCs/>
          <w:sz w:val="24"/>
          <w:szCs w:val="24"/>
        </w:rPr>
        <w:t>SF</w:t>
      </w:r>
      <w:r w:rsidR="008221C8">
        <w:rPr>
          <w:rFonts w:ascii="Times New Roman" w:hAnsi="Times New Roman"/>
          <w:bCs/>
          <w:iCs/>
          <w:sz w:val="24"/>
          <w:szCs w:val="24"/>
        </w:rPr>
        <w:t>_</w:t>
      </w:r>
      <w:r w:rsidR="009B0064" w:rsidRPr="0082245C">
        <w:rPr>
          <w:rFonts w:ascii="Times New Roman" w:hAnsi="Times New Roman"/>
          <w:bCs/>
          <w:iCs/>
          <w:sz w:val="24"/>
          <w:szCs w:val="24"/>
        </w:rPr>
        <w:t>LLL</w:t>
      </w:r>
      <w:r w:rsidR="004F6E4C">
        <w:rPr>
          <w:rFonts w:ascii="Times New Roman" w:hAnsi="Times New Roman"/>
          <w:bCs/>
          <w:iCs/>
          <w:sz w:val="24"/>
          <w:szCs w:val="24"/>
        </w:rPr>
        <w:t>_</w:t>
      </w:r>
      <w:r w:rsidR="009B0064" w:rsidRPr="0082245C">
        <w:rPr>
          <w:rFonts w:ascii="Times New Roman" w:hAnsi="Times New Roman"/>
          <w:bCs/>
          <w:iCs/>
          <w:sz w:val="24"/>
          <w:szCs w:val="24"/>
        </w:rPr>
        <w:t>Disclosure</w:t>
      </w:r>
      <w:r w:rsidR="008221C8">
        <w:rPr>
          <w:rFonts w:ascii="Times New Roman" w:hAnsi="Times New Roman"/>
          <w:bCs/>
          <w:iCs/>
          <w:sz w:val="24"/>
          <w:szCs w:val="24"/>
        </w:rPr>
        <w:t>_</w:t>
      </w:r>
      <w:r w:rsidR="009B0064" w:rsidRPr="0082245C">
        <w:rPr>
          <w:rFonts w:ascii="Times New Roman" w:hAnsi="Times New Roman"/>
          <w:bCs/>
          <w:iCs/>
          <w:sz w:val="24"/>
          <w:szCs w:val="24"/>
        </w:rPr>
        <w:t>of</w:t>
      </w:r>
      <w:r w:rsidR="008221C8">
        <w:rPr>
          <w:rFonts w:ascii="Times New Roman" w:hAnsi="Times New Roman"/>
          <w:bCs/>
          <w:iCs/>
          <w:sz w:val="24"/>
          <w:szCs w:val="24"/>
        </w:rPr>
        <w:t>_</w:t>
      </w:r>
      <w:r w:rsidR="009B0064" w:rsidRPr="0082245C">
        <w:rPr>
          <w:rFonts w:ascii="Times New Roman" w:hAnsi="Times New Roman"/>
          <w:bCs/>
          <w:iCs/>
          <w:sz w:val="24"/>
          <w:szCs w:val="24"/>
        </w:rPr>
        <w:t>Lobbying</w:t>
      </w:r>
      <w:r w:rsidR="008221C8">
        <w:rPr>
          <w:rFonts w:ascii="Times New Roman" w:hAnsi="Times New Roman"/>
          <w:bCs/>
          <w:iCs/>
          <w:sz w:val="24"/>
          <w:szCs w:val="24"/>
        </w:rPr>
        <w:t>_</w:t>
      </w:r>
      <w:r w:rsidR="009B0064" w:rsidRPr="0082245C">
        <w:rPr>
          <w:rFonts w:ascii="Times New Roman" w:hAnsi="Times New Roman"/>
          <w:bCs/>
          <w:iCs/>
          <w:sz w:val="24"/>
          <w:szCs w:val="24"/>
        </w:rPr>
        <w:t>Activities, if applicable.</w:t>
      </w:r>
    </w:p>
    <w:p w:rsidR="0021447E" w:rsidRDefault="003A589B">
      <w:pPr>
        <w:pStyle w:val="ListParagraph"/>
        <w:tabs>
          <w:tab w:val="left" w:pos="-720"/>
          <w:tab w:val="left" w:pos="270"/>
        </w:tabs>
        <w:suppressAutoHyphens/>
        <w:spacing w:line="480" w:lineRule="auto"/>
        <w:ind w:left="0"/>
        <w:rPr>
          <w:rFonts w:ascii="Times New Roman" w:hAnsi="Times New Roman"/>
          <w:bCs/>
          <w:iCs/>
          <w:sz w:val="24"/>
          <w:szCs w:val="24"/>
        </w:rPr>
      </w:pPr>
      <w:r>
        <w:rPr>
          <w:rFonts w:ascii="Times New Roman" w:hAnsi="Times New Roman"/>
          <w:bCs/>
          <w:iCs/>
          <w:sz w:val="24"/>
          <w:szCs w:val="24"/>
        </w:rPr>
        <w:lastRenderedPageBreak/>
        <w:t xml:space="preserve">(3) </w:t>
      </w:r>
      <w:r w:rsidR="009B0064" w:rsidRPr="0082245C">
        <w:rPr>
          <w:rFonts w:ascii="Times New Roman" w:hAnsi="Times New Roman"/>
          <w:bCs/>
          <w:iCs/>
          <w:sz w:val="24"/>
          <w:szCs w:val="24"/>
        </w:rPr>
        <w:t>HUD</w:t>
      </w:r>
      <w:r w:rsidR="008221C8">
        <w:rPr>
          <w:rFonts w:ascii="Times New Roman" w:hAnsi="Times New Roman"/>
          <w:bCs/>
          <w:iCs/>
          <w:sz w:val="24"/>
          <w:szCs w:val="24"/>
        </w:rPr>
        <w:t>_</w:t>
      </w:r>
      <w:r w:rsidR="009B0064" w:rsidRPr="0082245C">
        <w:rPr>
          <w:rFonts w:ascii="Times New Roman" w:hAnsi="Times New Roman"/>
          <w:bCs/>
          <w:iCs/>
          <w:sz w:val="24"/>
          <w:szCs w:val="24"/>
        </w:rPr>
        <w:t>2880</w:t>
      </w:r>
      <w:r w:rsidR="004F6E4C">
        <w:rPr>
          <w:rFonts w:ascii="Times New Roman" w:hAnsi="Times New Roman"/>
          <w:bCs/>
          <w:iCs/>
          <w:sz w:val="24"/>
          <w:szCs w:val="24"/>
        </w:rPr>
        <w:t>_</w:t>
      </w:r>
      <w:r w:rsidR="009B0064" w:rsidRPr="0082245C">
        <w:rPr>
          <w:rFonts w:ascii="Times New Roman" w:hAnsi="Times New Roman"/>
          <w:bCs/>
          <w:iCs/>
          <w:sz w:val="24"/>
          <w:szCs w:val="24"/>
        </w:rPr>
        <w:t>Applicant/Recipient</w:t>
      </w:r>
      <w:r w:rsidR="008221C8">
        <w:rPr>
          <w:rFonts w:ascii="Times New Roman" w:hAnsi="Times New Roman"/>
          <w:bCs/>
          <w:iCs/>
          <w:sz w:val="24"/>
          <w:szCs w:val="24"/>
        </w:rPr>
        <w:t>_</w:t>
      </w:r>
      <w:r w:rsidR="009B0064" w:rsidRPr="0082245C">
        <w:rPr>
          <w:rFonts w:ascii="Times New Roman" w:hAnsi="Times New Roman"/>
          <w:bCs/>
          <w:iCs/>
          <w:sz w:val="24"/>
          <w:szCs w:val="24"/>
        </w:rPr>
        <w:t>Disclosure/Update</w:t>
      </w:r>
      <w:r w:rsidR="008221C8">
        <w:rPr>
          <w:rFonts w:ascii="Times New Roman" w:hAnsi="Times New Roman"/>
          <w:bCs/>
          <w:iCs/>
          <w:sz w:val="24"/>
          <w:szCs w:val="24"/>
        </w:rPr>
        <w:t>_</w:t>
      </w:r>
      <w:r w:rsidR="009B0064" w:rsidRPr="0082245C">
        <w:rPr>
          <w:rFonts w:ascii="Times New Roman" w:hAnsi="Times New Roman"/>
          <w:bCs/>
          <w:iCs/>
          <w:sz w:val="24"/>
          <w:szCs w:val="24"/>
        </w:rPr>
        <w:t>Report (HUD</w:t>
      </w:r>
      <w:r w:rsidR="004F6E4C">
        <w:rPr>
          <w:rFonts w:ascii="Times New Roman" w:hAnsi="Times New Roman"/>
          <w:bCs/>
          <w:iCs/>
          <w:sz w:val="24"/>
          <w:szCs w:val="24"/>
        </w:rPr>
        <w:t>_</w:t>
      </w:r>
      <w:r w:rsidR="009B0064" w:rsidRPr="0082245C">
        <w:rPr>
          <w:rFonts w:ascii="Times New Roman" w:hAnsi="Times New Roman"/>
          <w:bCs/>
          <w:iCs/>
          <w:sz w:val="24"/>
          <w:szCs w:val="24"/>
        </w:rPr>
        <w:t>Applicant</w:t>
      </w:r>
      <w:r w:rsidR="008221C8">
        <w:rPr>
          <w:rFonts w:ascii="Times New Roman" w:hAnsi="Times New Roman"/>
          <w:bCs/>
          <w:iCs/>
          <w:sz w:val="24"/>
          <w:szCs w:val="24"/>
        </w:rPr>
        <w:t>_</w:t>
      </w:r>
      <w:r w:rsidR="009B0064" w:rsidRPr="0082245C">
        <w:rPr>
          <w:rFonts w:ascii="Times New Roman" w:hAnsi="Times New Roman"/>
          <w:bCs/>
          <w:iCs/>
          <w:sz w:val="24"/>
          <w:szCs w:val="24"/>
        </w:rPr>
        <w:t>Recipient Disclosure</w:t>
      </w:r>
      <w:r w:rsidR="008221C8">
        <w:rPr>
          <w:rFonts w:ascii="Times New Roman" w:hAnsi="Times New Roman"/>
          <w:bCs/>
          <w:iCs/>
          <w:sz w:val="24"/>
          <w:szCs w:val="24"/>
        </w:rPr>
        <w:t>_</w:t>
      </w:r>
      <w:r w:rsidR="009B0064" w:rsidRPr="0082245C">
        <w:rPr>
          <w:rFonts w:ascii="Times New Roman" w:hAnsi="Times New Roman"/>
          <w:bCs/>
          <w:iCs/>
          <w:sz w:val="24"/>
          <w:szCs w:val="24"/>
        </w:rPr>
        <w:t>Report), if applicable.</w:t>
      </w:r>
    </w:p>
    <w:p w:rsidR="0021447E" w:rsidRDefault="003A589B">
      <w:pPr>
        <w:pStyle w:val="ListParagraph"/>
        <w:tabs>
          <w:tab w:val="left" w:pos="-720"/>
          <w:tab w:val="left" w:pos="270"/>
        </w:tabs>
        <w:suppressAutoHyphens/>
        <w:spacing w:after="0" w:line="480" w:lineRule="auto"/>
        <w:ind w:left="0"/>
        <w:rPr>
          <w:rFonts w:ascii="Times New Roman" w:hAnsi="Times New Roman"/>
          <w:bCs/>
          <w:iCs/>
          <w:sz w:val="24"/>
          <w:szCs w:val="24"/>
        </w:rPr>
      </w:pPr>
      <w:r>
        <w:rPr>
          <w:rFonts w:ascii="Times New Roman" w:hAnsi="Times New Roman"/>
          <w:bCs/>
          <w:iCs/>
          <w:sz w:val="24"/>
          <w:szCs w:val="24"/>
        </w:rPr>
        <w:t xml:space="preserve">(4) </w:t>
      </w:r>
      <w:r w:rsidR="009B0064" w:rsidRPr="0082245C">
        <w:rPr>
          <w:rFonts w:ascii="Times New Roman" w:hAnsi="Times New Roman"/>
          <w:bCs/>
          <w:iCs/>
          <w:sz w:val="24"/>
          <w:szCs w:val="24"/>
        </w:rPr>
        <w:t>HUD</w:t>
      </w:r>
      <w:r w:rsidR="008221C8">
        <w:rPr>
          <w:rFonts w:ascii="Times New Roman" w:hAnsi="Times New Roman"/>
          <w:bCs/>
          <w:iCs/>
          <w:sz w:val="24"/>
          <w:szCs w:val="24"/>
        </w:rPr>
        <w:t>_</w:t>
      </w:r>
      <w:r w:rsidR="009B0064" w:rsidRPr="0082245C">
        <w:rPr>
          <w:rFonts w:ascii="Times New Roman" w:hAnsi="Times New Roman"/>
          <w:bCs/>
          <w:iCs/>
          <w:sz w:val="24"/>
          <w:szCs w:val="24"/>
        </w:rPr>
        <w:t>2993</w:t>
      </w:r>
      <w:r w:rsidR="00B24759">
        <w:rPr>
          <w:rFonts w:ascii="Times New Roman" w:hAnsi="Times New Roman"/>
          <w:bCs/>
          <w:iCs/>
          <w:sz w:val="24"/>
          <w:szCs w:val="24"/>
        </w:rPr>
        <w:t>_</w:t>
      </w:r>
      <w:r w:rsidR="009B0064" w:rsidRPr="0082245C">
        <w:rPr>
          <w:rFonts w:ascii="Times New Roman" w:hAnsi="Times New Roman"/>
          <w:bCs/>
          <w:iCs/>
          <w:sz w:val="24"/>
          <w:szCs w:val="24"/>
        </w:rPr>
        <w:t>Acknowledgement</w:t>
      </w:r>
      <w:r w:rsidR="008221C8">
        <w:rPr>
          <w:rFonts w:ascii="Times New Roman" w:hAnsi="Times New Roman"/>
          <w:bCs/>
          <w:iCs/>
          <w:sz w:val="24"/>
          <w:szCs w:val="24"/>
        </w:rPr>
        <w:t>_</w:t>
      </w:r>
      <w:r w:rsidR="009B0064" w:rsidRPr="0082245C">
        <w:rPr>
          <w:rFonts w:ascii="Times New Roman" w:hAnsi="Times New Roman"/>
          <w:bCs/>
          <w:iCs/>
          <w:sz w:val="24"/>
          <w:szCs w:val="24"/>
        </w:rPr>
        <w:t>of</w:t>
      </w:r>
      <w:r w:rsidR="008221C8">
        <w:rPr>
          <w:rFonts w:ascii="Times New Roman" w:hAnsi="Times New Roman"/>
          <w:bCs/>
          <w:iCs/>
          <w:sz w:val="24"/>
          <w:szCs w:val="24"/>
        </w:rPr>
        <w:t>_</w:t>
      </w:r>
      <w:r w:rsidR="009B0064" w:rsidRPr="00C0505A">
        <w:rPr>
          <w:rFonts w:ascii="Times New Roman" w:hAnsi="Times New Roman"/>
          <w:bCs/>
          <w:iCs/>
          <w:sz w:val="24"/>
          <w:szCs w:val="24"/>
        </w:rPr>
        <w:t>Applicant</w:t>
      </w:r>
      <w:r w:rsidR="008221C8" w:rsidRPr="00C0505A">
        <w:rPr>
          <w:rFonts w:ascii="Times New Roman" w:hAnsi="Times New Roman"/>
          <w:bCs/>
          <w:iCs/>
          <w:sz w:val="24"/>
          <w:szCs w:val="24"/>
        </w:rPr>
        <w:t>_</w:t>
      </w:r>
      <w:r w:rsidR="009B0064" w:rsidRPr="00C0505A">
        <w:rPr>
          <w:rFonts w:ascii="Times New Roman" w:hAnsi="Times New Roman"/>
          <w:bCs/>
          <w:iCs/>
          <w:sz w:val="24"/>
          <w:szCs w:val="24"/>
        </w:rPr>
        <w:t>Receipt</w:t>
      </w:r>
      <w:r w:rsidR="001328A6" w:rsidRPr="00C0505A">
        <w:rPr>
          <w:rFonts w:ascii="Times New Roman" w:hAnsi="Times New Roman"/>
          <w:bCs/>
          <w:iCs/>
          <w:sz w:val="24"/>
          <w:szCs w:val="24"/>
        </w:rPr>
        <w:t xml:space="preserve">.  </w:t>
      </w:r>
      <w:r w:rsidR="009B0064" w:rsidRPr="00C0505A">
        <w:rPr>
          <w:rFonts w:ascii="Times New Roman" w:hAnsi="Times New Roman"/>
          <w:bCs/>
          <w:iCs/>
          <w:sz w:val="24"/>
          <w:szCs w:val="24"/>
        </w:rPr>
        <w:t>Applicants</w:t>
      </w:r>
      <w:r w:rsidR="00FA7808" w:rsidRPr="00C0505A">
        <w:rPr>
          <w:rFonts w:ascii="Times New Roman" w:hAnsi="Times New Roman"/>
          <w:bCs/>
          <w:iCs/>
          <w:sz w:val="24"/>
          <w:szCs w:val="24"/>
        </w:rPr>
        <w:t xml:space="preserve"> </w:t>
      </w:r>
      <w:r w:rsidR="009B0064" w:rsidRPr="00C0505A">
        <w:rPr>
          <w:rFonts w:ascii="Times New Roman" w:hAnsi="Times New Roman"/>
          <w:bCs/>
          <w:iCs/>
          <w:sz w:val="24"/>
          <w:szCs w:val="24"/>
        </w:rPr>
        <w:t xml:space="preserve">are not required to include this form </w:t>
      </w:r>
      <w:r w:rsidR="002C63B3" w:rsidRPr="00C0505A">
        <w:rPr>
          <w:rFonts w:ascii="Times New Roman" w:hAnsi="Times New Roman"/>
          <w:bCs/>
          <w:iCs/>
          <w:sz w:val="24"/>
          <w:szCs w:val="24"/>
        </w:rPr>
        <w:t xml:space="preserve">for electronic </w:t>
      </w:r>
      <w:r w:rsidR="00F247E9" w:rsidRPr="00C0505A">
        <w:rPr>
          <w:rFonts w:ascii="Times New Roman" w:hAnsi="Times New Roman"/>
          <w:bCs/>
          <w:iCs/>
          <w:sz w:val="24"/>
          <w:szCs w:val="24"/>
        </w:rPr>
        <w:t>applications</w:t>
      </w:r>
      <w:r w:rsidR="00B934FC" w:rsidRPr="00C0505A">
        <w:rPr>
          <w:rFonts w:ascii="Times New Roman" w:hAnsi="Times New Roman"/>
          <w:bCs/>
          <w:iCs/>
          <w:sz w:val="24"/>
          <w:szCs w:val="24"/>
        </w:rPr>
        <w:t>,</w:t>
      </w:r>
      <w:r w:rsidR="002C63B3" w:rsidRPr="00C0505A">
        <w:rPr>
          <w:rFonts w:ascii="Times New Roman" w:hAnsi="Times New Roman"/>
          <w:bCs/>
          <w:iCs/>
          <w:sz w:val="24"/>
          <w:szCs w:val="24"/>
        </w:rPr>
        <w:t xml:space="preserve"> as they can track their application on line by going to </w:t>
      </w:r>
      <w:hyperlink r:id="rId14" w:history="1">
        <w:r w:rsidR="002C63B3" w:rsidRPr="00C0505A">
          <w:rPr>
            <w:rStyle w:val="Hyperlink"/>
            <w:rFonts w:ascii="Times New Roman" w:hAnsi="Times New Roman"/>
            <w:bCs/>
            <w:iCs/>
            <w:sz w:val="24"/>
            <w:szCs w:val="24"/>
          </w:rPr>
          <w:t>www.grants.gov</w:t>
        </w:r>
      </w:hyperlink>
      <w:r w:rsidR="002C63B3" w:rsidRPr="00C0505A">
        <w:rPr>
          <w:rFonts w:ascii="Times New Roman" w:hAnsi="Times New Roman"/>
          <w:bCs/>
          <w:iCs/>
          <w:sz w:val="24"/>
          <w:szCs w:val="24"/>
        </w:rPr>
        <w:t xml:space="preserve"> and clicking on “Track My Application”.  Applicants that have requested a waiver and are approved for the submission of a paper application </w:t>
      </w:r>
      <w:r w:rsidR="00B934FC" w:rsidRPr="00C0505A">
        <w:rPr>
          <w:rFonts w:ascii="Times New Roman" w:hAnsi="Times New Roman"/>
          <w:bCs/>
          <w:iCs/>
          <w:sz w:val="24"/>
          <w:szCs w:val="24"/>
        </w:rPr>
        <w:t xml:space="preserve">can </w:t>
      </w:r>
      <w:r w:rsidR="002C63B3" w:rsidRPr="00C0505A">
        <w:rPr>
          <w:rFonts w:ascii="Times New Roman" w:hAnsi="Times New Roman"/>
          <w:bCs/>
          <w:iCs/>
          <w:sz w:val="24"/>
          <w:szCs w:val="24"/>
        </w:rPr>
        <w:t xml:space="preserve">use this form to obtain a </w:t>
      </w:r>
      <w:r w:rsidR="00FA7808" w:rsidRPr="00C0505A">
        <w:rPr>
          <w:rFonts w:ascii="Times New Roman" w:hAnsi="Times New Roman"/>
          <w:bCs/>
          <w:iCs/>
          <w:sz w:val="24"/>
          <w:szCs w:val="24"/>
        </w:rPr>
        <w:t>receipt</w:t>
      </w:r>
      <w:r w:rsidR="002C63B3" w:rsidRPr="00C0505A">
        <w:rPr>
          <w:rFonts w:ascii="Times New Roman" w:hAnsi="Times New Roman"/>
          <w:bCs/>
          <w:iCs/>
          <w:sz w:val="24"/>
          <w:szCs w:val="24"/>
        </w:rPr>
        <w:t>.  Please include</w:t>
      </w:r>
      <w:r w:rsidR="002C63B3" w:rsidRPr="009C19DB">
        <w:rPr>
          <w:rFonts w:ascii="Times New Roman" w:hAnsi="Times New Roman"/>
          <w:bCs/>
          <w:iCs/>
          <w:sz w:val="24"/>
          <w:szCs w:val="24"/>
        </w:rPr>
        <w:t xml:space="preserve"> the </w:t>
      </w:r>
      <w:r w:rsidR="00B934FC">
        <w:rPr>
          <w:rFonts w:ascii="Times New Roman" w:hAnsi="Times New Roman"/>
          <w:bCs/>
          <w:iCs/>
          <w:sz w:val="24"/>
          <w:szCs w:val="24"/>
        </w:rPr>
        <w:t xml:space="preserve">full </w:t>
      </w:r>
      <w:r w:rsidR="002C63B3" w:rsidRPr="009C19DB">
        <w:rPr>
          <w:rFonts w:ascii="Times New Roman" w:hAnsi="Times New Roman"/>
          <w:bCs/>
          <w:iCs/>
          <w:sz w:val="24"/>
          <w:szCs w:val="24"/>
        </w:rPr>
        <w:t xml:space="preserve">name and </w:t>
      </w:r>
      <w:r w:rsidR="00B934FC">
        <w:rPr>
          <w:rFonts w:ascii="Times New Roman" w:hAnsi="Times New Roman"/>
          <w:bCs/>
          <w:iCs/>
          <w:sz w:val="24"/>
          <w:szCs w:val="24"/>
        </w:rPr>
        <w:t xml:space="preserve">complete </w:t>
      </w:r>
      <w:r w:rsidR="002C63B3" w:rsidRPr="009C19DB">
        <w:rPr>
          <w:rFonts w:ascii="Times New Roman" w:hAnsi="Times New Roman"/>
          <w:bCs/>
          <w:iCs/>
          <w:sz w:val="24"/>
          <w:szCs w:val="24"/>
        </w:rPr>
        <w:t>address</w:t>
      </w:r>
      <w:r w:rsidR="00B934FC" w:rsidRPr="00B934FC">
        <w:rPr>
          <w:rFonts w:ascii="Times New Roman" w:hAnsi="Times New Roman"/>
          <w:bCs/>
          <w:iCs/>
          <w:sz w:val="24"/>
          <w:szCs w:val="24"/>
        </w:rPr>
        <w:t xml:space="preserve"> </w:t>
      </w:r>
      <w:r w:rsidR="00B934FC" w:rsidRPr="009C19DB">
        <w:rPr>
          <w:rFonts w:ascii="Times New Roman" w:hAnsi="Times New Roman"/>
          <w:bCs/>
          <w:iCs/>
          <w:sz w:val="24"/>
          <w:szCs w:val="24"/>
        </w:rPr>
        <w:t>in your application</w:t>
      </w:r>
      <w:r w:rsidR="002C63B3" w:rsidRPr="009C19DB">
        <w:rPr>
          <w:rFonts w:ascii="Times New Roman" w:hAnsi="Times New Roman"/>
          <w:bCs/>
          <w:iCs/>
          <w:sz w:val="24"/>
          <w:szCs w:val="24"/>
        </w:rPr>
        <w:t>.</w:t>
      </w:r>
    </w:p>
    <w:p w:rsidR="0021447E" w:rsidRDefault="00AA5E33">
      <w:pPr>
        <w:pStyle w:val="ListParagraph"/>
        <w:tabs>
          <w:tab w:val="left" w:pos="-720"/>
          <w:tab w:val="left" w:pos="0"/>
          <w:tab w:val="left" w:pos="180"/>
        </w:tabs>
        <w:suppressAutoHyphens/>
        <w:spacing w:after="0" w:line="480" w:lineRule="auto"/>
        <w:ind w:left="0"/>
        <w:rPr>
          <w:rFonts w:ascii="Times New Roman" w:hAnsi="Times New Roman"/>
          <w:bCs/>
          <w:iCs/>
          <w:sz w:val="24"/>
          <w:szCs w:val="24"/>
        </w:rPr>
      </w:pPr>
      <w:r>
        <w:rPr>
          <w:rFonts w:ascii="Times New Roman" w:hAnsi="Times New Roman"/>
          <w:bCs/>
          <w:iCs/>
          <w:sz w:val="24"/>
          <w:szCs w:val="24"/>
        </w:rPr>
        <w:t xml:space="preserve"> </w:t>
      </w:r>
      <w:r w:rsidR="003A589B">
        <w:rPr>
          <w:rFonts w:ascii="Times New Roman" w:hAnsi="Times New Roman"/>
          <w:bCs/>
          <w:iCs/>
          <w:sz w:val="24"/>
          <w:szCs w:val="24"/>
        </w:rPr>
        <w:t xml:space="preserve">(5) </w:t>
      </w:r>
      <w:r w:rsidR="00F247E9" w:rsidRPr="00784F5B">
        <w:rPr>
          <w:rFonts w:ascii="Times New Roman" w:hAnsi="Times New Roman"/>
          <w:bCs/>
          <w:iCs/>
          <w:sz w:val="24"/>
          <w:szCs w:val="24"/>
        </w:rPr>
        <w:t>HUD</w:t>
      </w:r>
      <w:r w:rsidR="00B24759">
        <w:rPr>
          <w:rFonts w:ascii="Times New Roman" w:hAnsi="Times New Roman"/>
          <w:bCs/>
          <w:iCs/>
          <w:sz w:val="24"/>
          <w:szCs w:val="24"/>
        </w:rPr>
        <w:t>_</w:t>
      </w:r>
      <w:r w:rsidR="00F247E9" w:rsidRPr="00784F5B">
        <w:rPr>
          <w:rFonts w:ascii="Times New Roman" w:hAnsi="Times New Roman"/>
          <w:bCs/>
          <w:iCs/>
          <w:sz w:val="24"/>
          <w:szCs w:val="24"/>
        </w:rPr>
        <w:t>96010</w:t>
      </w:r>
      <w:r w:rsidR="00B24759">
        <w:rPr>
          <w:rFonts w:ascii="Times New Roman" w:hAnsi="Times New Roman"/>
          <w:bCs/>
          <w:iCs/>
          <w:sz w:val="24"/>
          <w:szCs w:val="24"/>
        </w:rPr>
        <w:t>_</w:t>
      </w:r>
      <w:r w:rsidR="00F247E9" w:rsidRPr="00784F5B">
        <w:rPr>
          <w:rFonts w:ascii="Times New Roman" w:hAnsi="Times New Roman"/>
          <w:bCs/>
          <w:iCs/>
          <w:sz w:val="24"/>
          <w:szCs w:val="24"/>
        </w:rPr>
        <w:t xml:space="preserve">Program </w:t>
      </w:r>
      <w:r w:rsidR="00B24759">
        <w:rPr>
          <w:rFonts w:ascii="Times New Roman" w:hAnsi="Times New Roman"/>
          <w:bCs/>
          <w:iCs/>
          <w:sz w:val="24"/>
          <w:szCs w:val="24"/>
        </w:rPr>
        <w:t>_</w:t>
      </w:r>
      <w:r w:rsidR="00F247E9" w:rsidRPr="00784F5B">
        <w:rPr>
          <w:rFonts w:ascii="Times New Roman" w:hAnsi="Times New Roman"/>
          <w:bCs/>
          <w:iCs/>
          <w:sz w:val="24"/>
          <w:szCs w:val="24"/>
        </w:rPr>
        <w:t>Outcome</w:t>
      </w:r>
      <w:r w:rsidR="00B24759">
        <w:rPr>
          <w:rFonts w:ascii="Times New Roman" w:hAnsi="Times New Roman"/>
          <w:bCs/>
          <w:iCs/>
          <w:sz w:val="24"/>
          <w:szCs w:val="24"/>
        </w:rPr>
        <w:t>_</w:t>
      </w:r>
      <w:r w:rsidR="00F247E9" w:rsidRPr="00784F5B">
        <w:rPr>
          <w:rFonts w:ascii="Times New Roman" w:hAnsi="Times New Roman"/>
          <w:bCs/>
          <w:iCs/>
          <w:sz w:val="24"/>
          <w:szCs w:val="24"/>
        </w:rPr>
        <w:t>Logic</w:t>
      </w:r>
      <w:r w:rsidR="00B24759">
        <w:rPr>
          <w:rFonts w:ascii="Times New Roman" w:hAnsi="Times New Roman"/>
          <w:bCs/>
          <w:iCs/>
          <w:sz w:val="24"/>
          <w:szCs w:val="24"/>
        </w:rPr>
        <w:t>_</w:t>
      </w:r>
      <w:r w:rsidR="00F247E9" w:rsidRPr="00784F5B">
        <w:rPr>
          <w:rFonts w:ascii="Times New Roman" w:hAnsi="Times New Roman"/>
          <w:bCs/>
          <w:iCs/>
          <w:sz w:val="24"/>
          <w:szCs w:val="24"/>
        </w:rPr>
        <w:t>Model; and</w:t>
      </w:r>
      <w:r w:rsidR="00F247E9">
        <w:rPr>
          <w:rFonts w:ascii="Times New Roman" w:hAnsi="Times New Roman"/>
          <w:bCs/>
          <w:iCs/>
          <w:sz w:val="24"/>
          <w:szCs w:val="24"/>
        </w:rPr>
        <w:t xml:space="preserve"> </w:t>
      </w:r>
    </w:p>
    <w:p w:rsidR="0057771A" w:rsidRDefault="00680400" w:rsidP="00943BF0">
      <w:pPr>
        <w:tabs>
          <w:tab w:val="left" w:pos="-720"/>
          <w:tab w:val="left" w:pos="0"/>
        </w:tabs>
        <w:suppressAutoHyphens/>
        <w:spacing w:after="0" w:line="480" w:lineRule="auto"/>
        <w:rPr>
          <w:rFonts w:ascii="Times New Roman" w:hAnsi="Times New Roman"/>
          <w:sz w:val="24"/>
          <w:szCs w:val="24"/>
        </w:rPr>
      </w:pPr>
      <w:r>
        <w:rPr>
          <w:rFonts w:ascii="Times New Roman" w:hAnsi="Times New Roman"/>
          <w:sz w:val="24"/>
          <w:szCs w:val="24"/>
        </w:rPr>
        <w:t xml:space="preserve"> </w:t>
      </w:r>
      <w:r w:rsidR="003A589B">
        <w:rPr>
          <w:rFonts w:ascii="Times New Roman" w:hAnsi="Times New Roman"/>
          <w:sz w:val="24"/>
          <w:szCs w:val="24"/>
        </w:rPr>
        <w:t xml:space="preserve">(6) </w:t>
      </w:r>
      <w:r w:rsidR="00A7220B">
        <w:rPr>
          <w:rFonts w:ascii="Times New Roman" w:hAnsi="Times New Roman"/>
          <w:sz w:val="24"/>
          <w:szCs w:val="24"/>
        </w:rPr>
        <w:t xml:space="preserve"> </w:t>
      </w:r>
      <w:r w:rsidR="009B0064" w:rsidRPr="00FB014B">
        <w:rPr>
          <w:rFonts w:ascii="Times New Roman" w:hAnsi="Times New Roman"/>
          <w:sz w:val="24"/>
          <w:szCs w:val="24"/>
        </w:rPr>
        <w:t>HUD</w:t>
      </w:r>
      <w:r w:rsidR="00430E76" w:rsidRPr="00FB014B">
        <w:rPr>
          <w:rFonts w:ascii="Times New Roman" w:hAnsi="Times New Roman"/>
          <w:sz w:val="24"/>
          <w:szCs w:val="24"/>
        </w:rPr>
        <w:t>_</w:t>
      </w:r>
      <w:r w:rsidR="009B0064" w:rsidRPr="00FB014B">
        <w:rPr>
          <w:rFonts w:ascii="Times New Roman" w:hAnsi="Times New Roman"/>
          <w:sz w:val="24"/>
          <w:szCs w:val="24"/>
        </w:rPr>
        <w:t>96011 Third</w:t>
      </w:r>
      <w:r w:rsidR="00430E76" w:rsidRPr="00FB014B">
        <w:rPr>
          <w:rFonts w:ascii="Times New Roman" w:hAnsi="Times New Roman"/>
          <w:sz w:val="24"/>
          <w:szCs w:val="24"/>
        </w:rPr>
        <w:t>_</w:t>
      </w:r>
      <w:r w:rsidR="009B0064" w:rsidRPr="00FB014B">
        <w:rPr>
          <w:rFonts w:ascii="Times New Roman" w:hAnsi="Times New Roman"/>
          <w:sz w:val="24"/>
          <w:szCs w:val="24"/>
        </w:rPr>
        <w:t>Party</w:t>
      </w:r>
      <w:r w:rsidR="00430E76" w:rsidRPr="00FB014B">
        <w:rPr>
          <w:rFonts w:ascii="Times New Roman" w:hAnsi="Times New Roman"/>
          <w:sz w:val="24"/>
          <w:szCs w:val="24"/>
        </w:rPr>
        <w:t>_</w:t>
      </w:r>
      <w:r w:rsidR="009B0064" w:rsidRPr="00FB014B">
        <w:rPr>
          <w:rFonts w:ascii="Times New Roman" w:hAnsi="Times New Roman"/>
          <w:sz w:val="24"/>
          <w:szCs w:val="24"/>
        </w:rPr>
        <w:t>Documentation</w:t>
      </w:r>
      <w:r w:rsidR="00430E76" w:rsidRPr="00FB014B">
        <w:rPr>
          <w:rFonts w:ascii="Times New Roman" w:hAnsi="Times New Roman"/>
          <w:sz w:val="24"/>
          <w:szCs w:val="24"/>
        </w:rPr>
        <w:t>_</w:t>
      </w:r>
      <w:r w:rsidR="009B0064" w:rsidRPr="00FB014B">
        <w:rPr>
          <w:rFonts w:ascii="Times New Roman" w:hAnsi="Times New Roman"/>
          <w:sz w:val="24"/>
          <w:szCs w:val="24"/>
        </w:rPr>
        <w:t>Facsimile</w:t>
      </w:r>
      <w:r w:rsidR="00430E76" w:rsidRPr="00FB014B">
        <w:rPr>
          <w:rFonts w:ascii="Times New Roman" w:hAnsi="Times New Roman"/>
          <w:sz w:val="24"/>
          <w:szCs w:val="24"/>
        </w:rPr>
        <w:t>_</w:t>
      </w:r>
      <w:r w:rsidR="009B0064" w:rsidRPr="00FB014B">
        <w:rPr>
          <w:rFonts w:ascii="Times New Roman" w:hAnsi="Times New Roman"/>
          <w:sz w:val="24"/>
          <w:szCs w:val="24"/>
        </w:rPr>
        <w:t>Transmittal (Facsimile</w:t>
      </w:r>
      <w:r w:rsidR="00430E76" w:rsidRPr="00FB014B">
        <w:rPr>
          <w:rFonts w:ascii="Times New Roman" w:hAnsi="Times New Roman"/>
          <w:sz w:val="24"/>
          <w:szCs w:val="24"/>
        </w:rPr>
        <w:t>_</w:t>
      </w:r>
    </w:p>
    <w:p w:rsidR="00D33D40" w:rsidRDefault="009B0064" w:rsidP="00943BF0">
      <w:pPr>
        <w:tabs>
          <w:tab w:val="left" w:pos="-720"/>
          <w:tab w:val="left" w:pos="0"/>
        </w:tabs>
        <w:suppressAutoHyphens/>
        <w:spacing w:after="0" w:line="480" w:lineRule="auto"/>
        <w:rPr>
          <w:rFonts w:ascii="Times New Roman" w:hAnsi="Times New Roman"/>
          <w:b/>
          <w:sz w:val="24"/>
          <w:szCs w:val="24"/>
        </w:rPr>
      </w:pPr>
      <w:r w:rsidRPr="00FB014B">
        <w:rPr>
          <w:rFonts w:ascii="Times New Roman" w:hAnsi="Times New Roman"/>
          <w:sz w:val="24"/>
          <w:szCs w:val="24"/>
        </w:rPr>
        <w:t>Transmittal</w:t>
      </w:r>
      <w:r w:rsidR="00430E76" w:rsidRPr="00FB014B">
        <w:rPr>
          <w:rFonts w:ascii="Times New Roman" w:hAnsi="Times New Roman"/>
          <w:sz w:val="24"/>
          <w:szCs w:val="24"/>
        </w:rPr>
        <w:t>_</w:t>
      </w:r>
      <w:r w:rsidRPr="00FB014B">
        <w:rPr>
          <w:rFonts w:ascii="Times New Roman" w:hAnsi="Times New Roman"/>
          <w:sz w:val="24"/>
          <w:szCs w:val="24"/>
        </w:rPr>
        <w:t>Form on Grants.gov</w:t>
      </w:r>
      <w:r w:rsidR="001328A6">
        <w:rPr>
          <w:rFonts w:ascii="Times New Roman" w:hAnsi="Times New Roman"/>
          <w:sz w:val="24"/>
          <w:szCs w:val="24"/>
        </w:rPr>
        <w:t xml:space="preserve">.  </w:t>
      </w:r>
      <w:r w:rsidRPr="00FB014B">
        <w:rPr>
          <w:rFonts w:ascii="Times New Roman" w:hAnsi="Times New Roman"/>
          <w:sz w:val="24"/>
          <w:szCs w:val="24"/>
        </w:rPr>
        <w:t>This form must be used as the cover page to transmit third party documents and other information</w:t>
      </w:r>
      <w:r w:rsidR="001328A6">
        <w:rPr>
          <w:rFonts w:ascii="Times New Roman" w:hAnsi="Times New Roman"/>
          <w:sz w:val="24"/>
          <w:szCs w:val="24"/>
        </w:rPr>
        <w:t xml:space="preserve">.  </w:t>
      </w:r>
      <w:r w:rsidRPr="00FB014B">
        <w:rPr>
          <w:rFonts w:ascii="Times New Roman" w:hAnsi="Times New Roman"/>
          <w:sz w:val="24"/>
          <w:szCs w:val="24"/>
        </w:rPr>
        <w:t>Applicants are advised to download the application package and complete the SF</w:t>
      </w:r>
      <w:r w:rsidR="00430E76" w:rsidRPr="00FB014B">
        <w:rPr>
          <w:rFonts w:ascii="Times New Roman" w:hAnsi="Times New Roman"/>
          <w:sz w:val="24"/>
          <w:szCs w:val="24"/>
        </w:rPr>
        <w:t>_</w:t>
      </w:r>
      <w:r w:rsidRPr="00FB014B">
        <w:rPr>
          <w:rFonts w:ascii="Times New Roman" w:hAnsi="Times New Roman"/>
          <w:sz w:val="24"/>
          <w:szCs w:val="24"/>
        </w:rPr>
        <w:t xml:space="preserve">424, which will pre-populate the </w:t>
      </w:r>
      <w:r w:rsidR="00B24759">
        <w:rPr>
          <w:rFonts w:ascii="Times New Roman" w:hAnsi="Times New Roman"/>
          <w:sz w:val="24"/>
          <w:szCs w:val="24"/>
        </w:rPr>
        <w:t>t</w:t>
      </w:r>
      <w:r w:rsidRPr="00FB014B">
        <w:rPr>
          <w:rFonts w:ascii="Times New Roman" w:hAnsi="Times New Roman"/>
          <w:sz w:val="24"/>
          <w:szCs w:val="24"/>
        </w:rPr>
        <w:t xml:space="preserve">ransmittal </w:t>
      </w:r>
      <w:r w:rsidR="00B24759">
        <w:rPr>
          <w:rFonts w:ascii="Times New Roman" w:hAnsi="Times New Roman"/>
          <w:sz w:val="24"/>
          <w:szCs w:val="24"/>
        </w:rPr>
        <w:t>c</w:t>
      </w:r>
      <w:r w:rsidRPr="00FB014B">
        <w:rPr>
          <w:rFonts w:ascii="Times New Roman" w:hAnsi="Times New Roman"/>
          <w:sz w:val="24"/>
          <w:szCs w:val="24"/>
        </w:rPr>
        <w:t>over page</w:t>
      </w:r>
      <w:r w:rsidR="001328A6">
        <w:rPr>
          <w:rFonts w:ascii="Times New Roman" w:hAnsi="Times New Roman"/>
          <w:sz w:val="24"/>
          <w:szCs w:val="24"/>
        </w:rPr>
        <w:t xml:space="preserve">.  </w:t>
      </w:r>
      <w:r w:rsidRPr="00FB014B">
        <w:rPr>
          <w:rFonts w:ascii="Times New Roman" w:hAnsi="Times New Roman"/>
          <w:sz w:val="24"/>
          <w:szCs w:val="24"/>
        </w:rPr>
        <w:t xml:space="preserve">The </w:t>
      </w:r>
      <w:r w:rsidR="00B24759">
        <w:rPr>
          <w:rFonts w:ascii="Times New Roman" w:hAnsi="Times New Roman"/>
          <w:sz w:val="24"/>
          <w:szCs w:val="24"/>
        </w:rPr>
        <w:t>t</w:t>
      </w:r>
      <w:r w:rsidRPr="00FB014B">
        <w:rPr>
          <w:rFonts w:ascii="Times New Roman" w:hAnsi="Times New Roman"/>
          <w:sz w:val="24"/>
          <w:szCs w:val="24"/>
        </w:rPr>
        <w:t xml:space="preserve">ransmittal </w:t>
      </w:r>
      <w:r w:rsidR="00B24759">
        <w:rPr>
          <w:rFonts w:ascii="Times New Roman" w:hAnsi="Times New Roman"/>
          <w:sz w:val="24"/>
          <w:szCs w:val="24"/>
        </w:rPr>
        <w:t>c</w:t>
      </w:r>
      <w:r w:rsidRPr="00FB014B">
        <w:rPr>
          <w:rFonts w:ascii="Times New Roman" w:hAnsi="Times New Roman"/>
          <w:sz w:val="24"/>
          <w:szCs w:val="24"/>
        </w:rPr>
        <w:t>over page will contain a unique identifier embedded in the page that will help HUD associate your faxed materials to your application</w:t>
      </w:r>
      <w:r w:rsidR="001328A6">
        <w:rPr>
          <w:rFonts w:ascii="Times New Roman" w:hAnsi="Times New Roman"/>
          <w:sz w:val="24"/>
          <w:szCs w:val="24"/>
        </w:rPr>
        <w:t xml:space="preserve">.  </w:t>
      </w:r>
      <w:r w:rsidRPr="00FB014B">
        <w:rPr>
          <w:rFonts w:ascii="Times New Roman" w:hAnsi="Times New Roman"/>
          <w:sz w:val="24"/>
          <w:szCs w:val="24"/>
        </w:rPr>
        <w:t>Please do not use your own fax sheet</w:t>
      </w:r>
      <w:r w:rsidR="001328A6">
        <w:rPr>
          <w:rFonts w:ascii="Times New Roman" w:hAnsi="Times New Roman"/>
          <w:sz w:val="24"/>
          <w:szCs w:val="24"/>
        </w:rPr>
        <w:t xml:space="preserve">.  </w:t>
      </w:r>
      <w:r w:rsidRPr="00FB014B">
        <w:rPr>
          <w:rFonts w:ascii="Times New Roman" w:hAnsi="Times New Roman"/>
          <w:sz w:val="24"/>
          <w:szCs w:val="24"/>
        </w:rPr>
        <w:t>HUD will not read any faxes that are sent without the HUD</w:t>
      </w:r>
      <w:r w:rsidR="00430E76" w:rsidRPr="00FB014B">
        <w:rPr>
          <w:rFonts w:ascii="Times New Roman" w:hAnsi="Times New Roman"/>
          <w:sz w:val="24"/>
          <w:szCs w:val="24"/>
        </w:rPr>
        <w:t>_</w:t>
      </w:r>
      <w:r w:rsidRPr="00FB014B">
        <w:rPr>
          <w:rFonts w:ascii="Times New Roman" w:hAnsi="Times New Roman"/>
          <w:sz w:val="24"/>
          <w:szCs w:val="24"/>
        </w:rPr>
        <w:t xml:space="preserve">96011 fax transmittal </w:t>
      </w:r>
      <w:r w:rsidRPr="00C0505A">
        <w:rPr>
          <w:rFonts w:ascii="Times New Roman" w:hAnsi="Times New Roman"/>
          <w:sz w:val="24"/>
          <w:szCs w:val="24"/>
        </w:rPr>
        <w:t>cover page</w:t>
      </w:r>
      <w:r w:rsidR="00BD702E" w:rsidRPr="00C0505A">
        <w:rPr>
          <w:rFonts w:ascii="Times New Roman" w:hAnsi="Times New Roman"/>
          <w:sz w:val="24"/>
          <w:szCs w:val="24"/>
        </w:rPr>
        <w:t xml:space="preserve"> </w:t>
      </w:r>
      <w:r w:rsidR="00FA7808" w:rsidRPr="00C0505A">
        <w:rPr>
          <w:rFonts w:ascii="Times New Roman" w:hAnsi="Times New Roman"/>
          <w:sz w:val="24"/>
          <w:szCs w:val="24"/>
        </w:rPr>
        <w:t>as the first page of the transmittal</w:t>
      </w:r>
      <w:r w:rsidR="001328A6" w:rsidRPr="00C0505A">
        <w:rPr>
          <w:rFonts w:ascii="Times New Roman" w:hAnsi="Times New Roman"/>
          <w:sz w:val="24"/>
          <w:szCs w:val="24"/>
        </w:rPr>
        <w:t xml:space="preserve">.  </w:t>
      </w:r>
      <w:r w:rsidR="00FA7808" w:rsidRPr="00C0505A">
        <w:rPr>
          <w:rFonts w:ascii="Times New Roman" w:hAnsi="Times New Roman"/>
          <w:sz w:val="24"/>
          <w:szCs w:val="24"/>
        </w:rPr>
        <w:t>(See the General Section for detailed directions).</w:t>
      </w:r>
      <w:r w:rsidR="00BD702E" w:rsidRPr="00C0505A">
        <w:rPr>
          <w:rFonts w:ascii="Times New Roman" w:hAnsi="Times New Roman"/>
          <w:sz w:val="24"/>
          <w:szCs w:val="24"/>
        </w:rPr>
        <w:t xml:space="preserve"> </w:t>
      </w:r>
      <w:r w:rsidRPr="00C0505A">
        <w:rPr>
          <w:rFonts w:ascii="Times New Roman" w:hAnsi="Times New Roman"/>
          <w:b/>
          <w:sz w:val="24"/>
          <w:szCs w:val="24"/>
        </w:rPr>
        <w:t>Not</w:t>
      </w:r>
      <w:r w:rsidRPr="00FB014B">
        <w:rPr>
          <w:rFonts w:ascii="Times New Roman" w:hAnsi="Times New Roman"/>
          <w:b/>
          <w:sz w:val="24"/>
          <w:szCs w:val="24"/>
        </w:rPr>
        <w:t>e:</w:t>
      </w:r>
      <w:r w:rsidRPr="00FB014B">
        <w:rPr>
          <w:rFonts w:ascii="Times New Roman" w:hAnsi="Times New Roman"/>
          <w:sz w:val="24"/>
          <w:szCs w:val="24"/>
        </w:rPr>
        <w:t xml:space="preserve"> </w:t>
      </w:r>
      <w:r w:rsidR="00B934FC">
        <w:rPr>
          <w:rFonts w:ascii="Times New Roman" w:hAnsi="Times New Roman"/>
          <w:sz w:val="24"/>
          <w:szCs w:val="24"/>
        </w:rPr>
        <w:t xml:space="preserve"> </w:t>
      </w:r>
      <w:r w:rsidRPr="00FB014B">
        <w:rPr>
          <w:rFonts w:ascii="Times New Roman" w:hAnsi="Times New Roman"/>
          <w:b/>
          <w:sz w:val="24"/>
          <w:szCs w:val="24"/>
        </w:rPr>
        <w:t xml:space="preserve">In order for </w:t>
      </w:r>
      <w:r w:rsidR="00035C77">
        <w:rPr>
          <w:rFonts w:ascii="Times New Roman" w:hAnsi="Times New Roman"/>
          <w:b/>
          <w:sz w:val="24"/>
          <w:szCs w:val="24"/>
        </w:rPr>
        <w:t xml:space="preserve">the </w:t>
      </w:r>
      <w:r w:rsidRPr="00FB014B">
        <w:rPr>
          <w:rFonts w:ascii="Times New Roman" w:hAnsi="Times New Roman"/>
          <w:b/>
          <w:sz w:val="24"/>
          <w:szCs w:val="24"/>
        </w:rPr>
        <w:t xml:space="preserve">application to be transmitted you must complete this form even if you </w:t>
      </w:r>
      <w:r w:rsidR="00430E76" w:rsidRPr="00FB014B">
        <w:rPr>
          <w:rFonts w:ascii="Times New Roman" w:hAnsi="Times New Roman"/>
          <w:b/>
          <w:sz w:val="24"/>
          <w:szCs w:val="24"/>
        </w:rPr>
        <w:t>are not faxing any documents</w:t>
      </w:r>
      <w:r w:rsidR="001328A6">
        <w:rPr>
          <w:rFonts w:ascii="Times New Roman" w:hAnsi="Times New Roman"/>
          <w:b/>
          <w:sz w:val="24"/>
          <w:szCs w:val="24"/>
        </w:rPr>
        <w:t xml:space="preserve">.  </w:t>
      </w:r>
      <w:r w:rsidR="00430E76" w:rsidRPr="00FB014B">
        <w:rPr>
          <w:rFonts w:ascii="Times New Roman" w:hAnsi="Times New Roman"/>
          <w:b/>
          <w:sz w:val="24"/>
          <w:szCs w:val="24"/>
        </w:rPr>
        <w:t xml:space="preserve">In the section of the form titled “Name of Document Transmitting,” enter the words “Nothing </w:t>
      </w:r>
      <w:r w:rsidR="00B24759">
        <w:rPr>
          <w:rFonts w:ascii="Times New Roman" w:hAnsi="Times New Roman"/>
          <w:b/>
          <w:sz w:val="24"/>
          <w:szCs w:val="24"/>
        </w:rPr>
        <w:t>f</w:t>
      </w:r>
      <w:r w:rsidR="00430E76" w:rsidRPr="00FB014B">
        <w:rPr>
          <w:rFonts w:ascii="Times New Roman" w:hAnsi="Times New Roman"/>
          <w:b/>
          <w:sz w:val="24"/>
          <w:szCs w:val="24"/>
        </w:rPr>
        <w:t xml:space="preserve">axed with this </w:t>
      </w:r>
      <w:r w:rsidR="00B24759">
        <w:rPr>
          <w:rFonts w:ascii="Times New Roman" w:hAnsi="Times New Roman"/>
          <w:b/>
          <w:sz w:val="24"/>
          <w:szCs w:val="24"/>
        </w:rPr>
        <w:t>a</w:t>
      </w:r>
      <w:r w:rsidR="00430E76" w:rsidRPr="00FB014B">
        <w:rPr>
          <w:rFonts w:ascii="Times New Roman" w:hAnsi="Times New Roman"/>
          <w:b/>
          <w:sz w:val="24"/>
          <w:szCs w:val="24"/>
        </w:rPr>
        <w:t>pplication.”</w:t>
      </w:r>
      <w:r w:rsidR="00A7220B">
        <w:rPr>
          <w:rFonts w:ascii="Times New Roman" w:hAnsi="Times New Roman"/>
          <w:b/>
          <w:sz w:val="24"/>
          <w:szCs w:val="24"/>
        </w:rPr>
        <w:t xml:space="preserve"> </w:t>
      </w:r>
      <w:r w:rsidR="00B934FC">
        <w:rPr>
          <w:rFonts w:ascii="Times New Roman" w:hAnsi="Times New Roman"/>
          <w:b/>
          <w:sz w:val="24"/>
          <w:szCs w:val="24"/>
        </w:rPr>
        <w:t xml:space="preserve"> </w:t>
      </w:r>
      <w:r w:rsidR="00430E76" w:rsidRPr="00FB014B">
        <w:rPr>
          <w:rFonts w:ascii="Times New Roman" w:hAnsi="Times New Roman"/>
          <w:b/>
          <w:sz w:val="24"/>
          <w:szCs w:val="24"/>
        </w:rPr>
        <w:t>Complete the remaining highlighted fields and enter the number “</w:t>
      </w:r>
      <w:r w:rsidR="002C63B3">
        <w:rPr>
          <w:rFonts w:ascii="Times New Roman" w:hAnsi="Times New Roman"/>
          <w:b/>
          <w:sz w:val="24"/>
          <w:szCs w:val="24"/>
        </w:rPr>
        <w:t>1</w:t>
      </w:r>
      <w:r w:rsidR="00430E76" w:rsidRPr="00FB014B">
        <w:rPr>
          <w:rFonts w:ascii="Times New Roman" w:hAnsi="Times New Roman"/>
          <w:b/>
          <w:sz w:val="24"/>
          <w:szCs w:val="24"/>
        </w:rPr>
        <w:t>” in the section of the form titled “How many pages (including cover) are being faxed?”</w:t>
      </w:r>
      <w:r w:rsidR="00A7220B">
        <w:rPr>
          <w:rFonts w:ascii="Times New Roman" w:hAnsi="Times New Roman"/>
          <w:b/>
          <w:sz w:val="24"/>
          <w:szCs w:val="24"/>
        </w:rPr>
        <w:t xml:space="preserve"> </w:t>
      </w:r>
      <w:r w:rsidR="00430E76" w:rsidRPr="00FB014B">
        <w:rPr>
          <w:rFonts w:ascii="Times New Roman" w:hAnsi="Times New Roman"/>
          <w:b/>
          <w:sz w:val="24"/>
          <w:szCs w:val="24"/>
        </w:rPr>
        <w:t>It is important that you read the General Section for other specifics.</w:t>
      </w:r>
    </w:p>
    <w:p w:rsidR="00D33D40" w:rsidRDefault="003A589B" w:rsidP="00943BF0">
      <w:pPr>
        <w:tabs>
          <w:tab w:val="left" w:pos="-720"/>
          <w:tab w:val="left" w:pos="270"/>
          <w:tab w:val="left" w:pos="540"/>
        </w:tabs>
        <w:suppressAutoHyphens/>
        <w:spacing w:after="0" w:line="480" w:lineRule="auto"/>
        <w:rPr>
          <w:rFonts w:ascii="Times New Roman" w:hAnsi="Times New Roman"/>
          <w:sz w:val="24"/>
          <w:szCs w:val="24"/>
        </w:rPr>
      </w:pPr>
      <w:r>
        <w:rPr>
          <w:rFonts w:ascii="Times New Roman" w:hAnsi="Times New Roman"/>
          <w:bCs/>
          <w:sz w:val="24"/>
          <w:szCs w:val="24"/>
        </w:rPr>
        <w:lastRenderedPageBreak/>
        <w:t>g.</w:t>
      </w:r>
      <w:r w:rsidR="00035C77">
        <w:rPr>
          <w:rFonts w:ascii="Times New Roman" w:hAnsi="Times New Roman"/>
          <w:bCs/>
          <w:sz w:val="24"/>
          <w:szCs w:val="24"/>
        </w:rPr>
        <w:t xml:space="preserve"> </w:t>
      </w:r>
      <w:r w:rsidR="009B0064" w:rsidRPr="00035C77">
        <w:rPr>
          <w:rFonts w:ascii="Times New Roman" w:hAnsi="Times New Roman"/>
          <w:bCs/>
          <w:sz w:val="24"/>
          <w:szCs w:val="24"/>
          <w:u w:val="single"/>
        </w:rPr>
        <w:t>Certifications and Assurances</w:t>
      </w:r>
      <w:r w:rsidR="001328A6" w:rsidRPr="00035C77">
        <w:rPr>
          <w:rFonts w:ascii="Times New Roman" w:hAnsi="Times New Roman"/>
          <w:bCs/>
          <w:sz w:val="24"/>
          <w:szCs w:val="24"/>
          <w:u w:val="single"/>
        </w:rPr>
        <w:t>.</w:t>
      </w:r>
      <w:r w:rsidR="001328A6">
        <w:rPr>
          <w:rFonts w:ascii="Times New Roman" w:hAnsi="Times New Roman"/>
          <w:b/>
          <w:bCs/>
          <w:sz w:val="24"/>
          <w:szCs w:val="24"/>
        </w:rPr>
        <w:t xml:space="preserve">  </w:t>
      </w:r>
      <w:r w:rsidR="009B0064" w:rsidRPr="00FB014B">
        <w:rPr>
          <w:rFonts w:ascii="Times New Roman" w:hAnsi="Times New Roman"/>
          <w:sz w:val="24"/>
          <w:szCs w:val="24"/>
        </w:rPr>
        <w:t xml:space="preserve">Please read the </w:t>
      </w:r>
      <w:r w:rsidR="009B0064" w:rsidRPr="00FB014B">
        <w:rPr>
          <w:rFonts w:ascii="Times New Roman" w:hAnsi="Times New Roman"/>
          <w:b/>
          <w:bCs/>
          <w:sz w:val="24"/>
          <w:szCs w:val="24"/>
        </w:rPr>
        <w:t>General Section</w:t>
      </w:r>
      <w:r w:rsidR="009B0064" w:rsidRPr="00FB014B">
        <w:rPr>
          <w:rFonts w:ascii="Times New Roman" w:hAnsi="Times New Roman"/>
          <w:sz w:val="24"/>
          <w:szCs w:val="24"/>
        </w:rPr>
        <w:t xml:space="preserve"> for detailed information on all Certifications and Assurances. </w:t>
      </w:r>
    </w:p>
    <w:p w:rsidR="00D33D40" w:rsidRPr="00D718A0" w:rsidRDefault="00D5461C" w:rsidP="00943BF0">
      <w:pPr>
        <w:tabs>
          <w:tab w:val="left" w:pos="-720"/>
          <w:tab w:val="left" w:pos="0"/>
          <w:tab w:val="left" w:pos="270"/>
          <w:tab w:val="left" w:pos="360"/>
          <w:tab w:val="left" w:pos="540"/>
        </w:tabs>
        <w:suppressAutoHyphens/>
        <w:spacing w:after="0" w:line="480" w:lineRule="auto"/>
        <w:contextualSpacing/>
        <w:rPr>
          <w:rFonts w:ascii="Times New Roman" w:hAnsi="Times New Roman"/>
          <w:sz w:val="24"/>
          <w:szCs w:val="24"/>
        </w:rPr>
      </w:pPr>
      <w:r w:rsidRPr="00430E76">
        <w:rPr>
          <w:rFonts w:ascii="Times New Roman" w:hAnsi="Times New Roman"/>
          <w:sz w:val="24"/>
          <w:szCs w:val="24"/>
        </w:rPr>
        <w:tab/>
      </w:r>
      <w:r w:rsidR="00035C77">
        <w:rPr>
          <w:rFonts w:ascii="Times New Roman" w:hAnsi="Times New Roman"/>
          <w:sz w:val="24"/>
          <w:szCs w:val="24"/>
        </w:rPr>
        <w:tab/>
      </w:r>
      <w:r w:rsidR="00035C77">
        <w:rPr>
          <w:rFonts w:ascii="Times New Roman" w:hAnsi="Times New Roman"/>
          <w:sz w:val="24"/>
          <w:szCs w:val="24"/>
        </w:rPr>
        <w:tab/>
      </w:r>
      <w:r w:rsidR="009B0064" w:rsidRPr="00430E76">
        <w:rPr>
          <w:rFonts w:ascii="Times New Roman" w:hAnsi="Times New Roman"/>
          <w:sz w:val="24"/>
          <w:szCs w:val="24"/>
        </w:rPr>
        <w:t>When submitting attachment files, please pay close attention to the requirements for naming the attachment files</w:t>
      </w:r>
      <w:r w:rsidR="001328A6">
        <w:rPr>
          <w:rFonts w:ascii="Times New Roman" w:hAnsi="Times New Roman"/>
          <w:sz w:val="24"/>
          <w:szCs w:val="24"/>
        </w:rPr>
        <w:t xml:space="preserve">.  </w:t>
      </w:r>
      <w:r w:rsidR="009B0064" w:rsidRPr="00430E76">
        <w:rPr>
          <w:rFonts w:ascii="Times New Roman" w:hAnsi="Times New Roman"/>
          <w:sz w:val="24"/>
          <w:szCs w:val="24"/>
        </w:rPr>
        <w:t>Attachment file names cannot have spaces</w:t>
      </w:r>
      <w:r w:rsidR="00B24759">
        <w:rPr>
          <w:rFonts w:ascii="Times New Roman" w:hAnsi="Times New Roman"/>
          <w:sz w:val="24"/>
          <w:szCs w:val="24"/>
        </w:rPr>
        <w:t xml:space="preserve"> or </w:t>
      </w:r>
      <w:r w:rsidR="00422076">
        <w:rPr>
          <w:rFonts w:ascii="Times New Roman" w:hAnsi="Times New Roman"/>
          <w:sz w:val="24"/>
          <w:szCs w:val="24"/>
        </w:rPr>
        <w:t>dashes</w:t>
      </w:r>
      <w:r w:rsidR="00B24759">
        <w:rPr>
          <w:rFonts w:ascii="Times New Roman" w:hAnsi="Times New Roman"/>
          <w:sz w:val="24"/>
          <w:szCs w:val="24"/>
        </w:rPr>
        <w:t xml:space="preserve"> </w:t>
      </w:r>
      <w:r w:rsidR="00AB2B9F">
        <w:rPr>
          <w:rFonts w:ascii="Times New Roman" w:hAnsi="Times New Roman"/>
          <w:sz w:val="24"/>
          <w:szCs w:val="24"/>
        </w:rPr>
        <w:t>or</w:t>
      </w:r>
      <w:r w:rsidR="00AB2B9F" w:rsidRPr="00430E76">
        <w:rPr>
          <w:rFonts w:ascii="Times New Roman" w:hAnsi="Times New Roman"/>
          <w:sz w:val="24"/>
          <w:szCs w:val="24"/>
        </w:rPr>
        <w:t xml:space="preserve"> special</w:t>
      </w:r>
      <w:r w:rsidR="009B0064" w:rsidRPr="00430E76">
        <w:rPr>
          <w:rFonts w:ascii="Times New Roman" w:hAnsi="Times New Roman"/>
          <w:sz w:val="24"/>
          <w:szCs w:val="24"/>
        </w:rPr>
        <w:t xml:space="preserve"> </w:t>
      </w:r>
      <w:r w:rsidR="009B0064" w:rsidRPr="00D718A0">
        <w:rPr>
          <w:rFonts w:ascii="Times New Roman" w:hAnsi="Times New Roman"/>
          <w:sz w:val="24"/>
          <w:szCs w:val="24"/>
        </w:rPr>
        <w:t>characters or be longer than 50 characters in length</w:t>
      </w:r>
      <w:r w:rsidR="001328A6" w:rsidRPr="00D718A0">
        <w:rPr>
          <w:rFonts w:ascii="Times New Roman" w:hAnsi="Times New Roman"/>
          <w:sz w:val="24"/>
          <w:szCs w:val="24"/>
        </w:rPr>
        <w:t xml:space="preserve">.  </w:t>
      </w:r>
      <w:r w:rsidR="009B0064" w:rsidRPr="00D718A0">
        <w:rPr>
          <w:rFonts w:ascii="Times New Roman" w:hAnsi="Times New Roman"/>
          <w:sz w:val="24"/>
          <w:szCs w:val="24"/>
        </w:rPr>
        <w:t>Failure to follow these directions will result in a “V</w:t>
      </w:r>
      <w:r w:rsidR="00B24759" w:rsidRPr="00D718A0">
        <w:rPr>
          <w:rFonts w:ascii="Times New Roman" w:hAnsi="Times New Roman"/>
          <w:sz w:val="24"/>
          <w:szCs w:val="24"/>
        </w:rPr>
        <w:t>ir</w:t>
      </w:r>
      <w:r w:rsidR="00E4290D" w:rsidRPr="00D718A0">
        <w:rPr>
          <w:rFonts w:ascii="Times New Roman" w:hAnsi="Times New Roman"/>
          <w:sz w:val="24"/>
          <w:szCs w:val="24"/>
        </w:rPr>
        <w:t>u</w:t>
      </w:r>
      <w:r w:rsidR="00B24759" w:rsidRPr="00D718A0">
        <w:rPr>
          <w:rFonts w:ascii="Times New Roman" w:hAnsi="Times New Roman"/>
          <w:sz w:val="24"/>
          <w:szCs w:val="24"/>
        </w:rPr>
        <w:t>sdet</w:t>
      </w:r>
      <w:r w:rsidR="000F086D" w:rsidRPr="00D718A0">
        <w:rPr>
          <w:rFonts w:ascii="Times New Roman" w:hAnsi="Times New Roman"/>
          <w:sz w:val="24"/>
          <w:szCs w:val="24"/>
        </w:rPr>
        <w:t>e</w:t>
      </w:r>
      <w:r w:rsidR="00B24759" w:rsidRPr="00D718A0">
        <w:rPr>
          <w:rFonts w:ascii="Times New Roman" w:hAnsi="Times New Roman"/>
          <w:sz w:val="24"/>
          <w:szCs w:val="24"/>
        </w:rPr>
        <w:t>ct</w:t>
      </w:r>
      <w:r w:rsidR="009B0064" w:rsidRPr="00D718A0">
        <w:rPr>
          <w:rFonts w:ascii="Times New Roman" w:hAnsi="Times New Roman"/>
          <w:sz w:val="24"/>
          <w:szCs w:val="24"/>
        </w:rPr>
        <w:t>” error message and your application being rejected by the Grants.gov system.</w:t>
      </w:r>
    </w:p>
    <w:p w:rsidR="00EF5631" w:rsidRPr="00D718A0" w:rsidRDefault="00EF5631" w:rsidP="00943BF0">
      <w:pPr>
        <w:tabs>
          <w:tab w:val="left" w:pos="-720"/>
          <w:tab w:val="left" w:pos="0"/>
        </w:tabs>
        <w:suppressAutoHyphens/>
        <w:spacing w:after="0" w:line="480" w:lineRule="auto"/>
        <w:contextualSpacing/>
        <w:rPr>
          <w:rFonts w:ascii="Times New Roman" w:hAnsi="Times New Roman"/>
          <w:sz w:val="24"/>
          <w:szCs w:val="24"/>
        </w:rPr>
      </w:pPr>
    </w:p>
    <w:p w:rsidR="00D33D40" w:rsidRPr="00D718A0" w:rsidRDefault="005C771E" w:rsidP="00943BF0">
      <w:pPr>
        <w:tabs>
          <w:tab w:val="left" w:pos="-720"/>
          <w:tab w:val="left" w:pos="0"/>
        </w:tabs>
        <w:suppressAutoHyphens/>
        <w:spacing w:after="0" w:line="480" w:lineRule="auto"/>
        <w:rPr>
          <w:rFonts w:ascii="Times New Roman" w:hAnsi="Times New Roman"/>
          <w:sz w:val="24"/>
          <w:szCs w:val="24"/>
        </w:rPr>
      </w:pPr>
      <w:r w:rsidRPr="00D718A0">
        <w:rPr>
          <w:rFonts w:ascii="Times New Roman" w:hAnsi="Times New Roman"/>
          <w:b/>
          <w:sz w:val="24"/>
          <w:szCs w:val="24"/>
        </w:rPr>
        <w:t xml:space="preserve">C.  </w:t>
      </w:r>
      <w:r w:rsidR="00FA7808" w:rsidRPr="00FA7808">
        <w:rPr>
          <w:rFonts w:ascii="Times New Roman" w:hAnsi="Times New Roman"/>
          <w:b/>
          <w:sz w:val="24"/>
          <w:szCs w:val="24"/>
        </w:rPr>
        <w:t>Receipt</w:t>
      </w:r>
      <w:r w:rsidRPr="00D718A0">
        <w:rPr>
          <w:rFonts w:ascii="Times New Roman" w:hAnsi="Times New Roman"/>
          <w:b/>
          <w:sz w:val="24"/>
          <w:szCs w:val="24"/>
        </w:rPr>
        <w:t xml:space="preserve"> Date</w:t>
      </w:r>
      <w:r w:rsidR="00606EA3" w:rsidRPr="00D718A0">
        <w:rPr>
          <w:rFonts w:ascii="Times New Roman" w:hAnsi="Times New Roman"/>
          <w:b/>
          <w:sz w:val="24"/>
          <w:szCs w:val="24"/>
        </w:rPr>
        <w:t>s</w:t>
      </w:r>
      <w:r w:rsidRPr="00D718A0">
        <w:rPr>
          <w:rFonts w:ascii="Times New Roman" w:hAnsi="Times New Roman"/>
          <w:b/>
          <w:sz w:val="24"/>
          <w:szCs w:val="24"/>
        </w:rPr>
        <w:t xml:space="preserve"> and Time</w:t>
      </w:r>
      <w:r w:rsidR="00606EA3" w:rsidRPr="00D718A0">
        <w:rPr>
          <w:rFonts w:ascii="Times New Roman" w:hAnsi="Times New Roman"/>
          <w:b/>
          <w:sz w:val="24"/>
          <w:szCs w:val="24"/>
        </w:rPr>
        <w:t>s</w:t>
      </w:r>
      <w:r w:rsidRPr="00D718A0">
        <w:rPr>
          <w:rFonts w:ascii="Times New Roman" w:hAnsi="Times New Roman"/>
          <w:sz w:val="24"/>
          <w:szCs w:val="24"/>
        </w:rPr>
        <w:t xml:space="preserve">.  </w:t>
      </w:r>
    </w:p>
    <w:p w:rsidR="00EF5631" w:rsidRPr="00D718A0" w:rsidRDefault="00FA7808" w:rsidP="00D718A0">
      <w:pPr>
        <w:suppressAutoHyphens/>
        <w:spacing w:after="0" w:line="480" w:lineRule="auto"/>
        <w:rPr>
          <w:rFonts w:ascii="Times New Roman" w:hAnsi="Times New Roman"/>
          <w:b/>
          <w:bCs/>
          <w:sz w:val="24"/>
          <w:szCs w:val="24"/>
        </w:rPr>
      </w:pPr>
      <w:r w:rsidRPr="00FA7808">
        <w:rPr>
          <w:rFonts w:ascii="Times New Roman" w:eastAsia="Times New Roman" w:hAnsi="Times New Roman"/>
          <w:b/>
          <w:bCs/>
          <w:color w:val="000000"/>
          <w:sz w:val="24"/>
          <w:szCs w:val="24"/>
        </w:rPr>
        <w:t xml:space="preserve">Timely Receipt Requirements.  </w:t>
      </w:r>
      <w:r w:rsidRPr="00FA7808">
        <w:rPr>
          <w:rFonts w:ascii="Times New Roman" w:eastAsia="Times New Roman" w:hAnsi="Times New Roman"/>
          <w:color w:val="000000"/>
          <w:sz w:val="24"/>
          <w:szCs w:val="24"/>
        </w:rPr>
        <w:t xml:space="preserve"> Your completed application must be received Grants.gov no later than 11:59:59 p.m. eastern time on the application deadline date.   Following receipt the application will go through a validation process.  If the application fails the Grants.gov validation process, it will be rejected. Please see the 2010 </w:t>
      </w:r>
      <w:r w:rsidRPr="00FA7808">
        <w:rPr>
          <w:rFonts w:ascii="Times New Roman" w:eastAsia="Times New Roman" w:hAnsi="Times New Roman"/>
          <w:b/>
          <w:bCs/>
          <w:color w:val="000000"/>
          <w:sz w:val="24"/>
          <w:szCs w:val="24"/>
        </w:rPr>
        <w:t xml:space="preserve">General Section </w:t>
      </w:r>
      <w:r w:rsidRPr="00FA7808">
        <w:rPr>
          <w:rFonts w:ascii="Times New Roman" w:eastAsia="Times New Roman" w:hAnsi="Times New Roman"/>
          <w:color w:val="000000"/>
          <w:sz w:val="24"/>
          <w:szCs w:val="24"/>
        </w:rPr>
        <w:t xml:space="preserve">for instructions for timely receipt, including actions to take if the application is rejected.   Applicants should carefully read the section titled “INSTRUCTIONS ON HOW TO DOWNLOAD AND APPLICATION PACKAGE AND APPLICATION INSTRUCTIONS” in the 2010 </w:t>
      </w:r>
      <w:r w:rsidRPr="00FA7808">
        <w:rPr>
          <w:rFonts w:ascii="Times New Roman" w:eastAsia="Times New Roman" w:hAnsi="Times New Roman"/>
          <w:b/>
          <w:bCs/>
          <w:color w:val="000000"/>
          <w:sz w:val="24"/>
          <w:szCs w:val="24"/>
        </w:rPr>
        <w:t>General Section</w:t>
      </w:r>
      <w:r w:rsidRPr="00FA7808">
        <w:rPr>
          <w:rFonts w:ascii="Times New Roman" w:eastAsia="Times New Roman" w:hAnsi="Times New Roman"/>
          <w:color w:val="000000"/>
          <w:sz w:val="24"/>
          <w:szCs w:val="24"/>
        </w:rPr>
        <w:t xml:space="preserve">.  This section contains </w:t>
      </w:r>
      <w:r w:rsidRPr="00C0505A">
        <w:rPr>
          <w:rFonts w:ascii="Times New Roman" w:eastAsia="Times New Roman" w:hAnsi="Times New Roman"/>
          <w:color w:val="000000"/>
          <w:sz w:val="24"/>
          <w:szCs w:val="24"/>
        </w:rPr>
        <w:t>information on using Adobe Reader, HUD’s timely receipt policies, and other application information.  Applicants should be aware that the latest version of Adobe Reader being used by Grants.gov is Adobe Reader 9.4.  Adobe Reader 9.0 is compatible with Adobe Professional versions 8.0 and higher.</w:t>
      </w:r>
      <w:r w:rsidRPr="00FA7808">
        <w:rPr>
          <w:rFonts w:ascii="Times New Roman" w:eastAsia="Times New Roman" w:hAnsi="Times New Roman"/>
          <w:color w:val="000000"/>
          <w:sz w:val="24"/>
          <w:szCs w:val="24"/>
        </w:rPr>
        <w:t xml:space="preserve"> </w:t>
      </w:r>
    </w:p>
    <w:p w:rsidR="00D33D40" w:rsidRPr="00D718A0" w:rsidRDefault="00AE7A48" w:rsidP="00D718A0">
      <w:pPr>
        <w:suppressAutoHyphens/>
        <w:spacing w:after="0" w:line="480" w:lineRule="auto"/>
        <w:rPr>
          <w:rFonts w:ascii="Times New Roman" w:hAnsi="Times New Roman"/>
          <w:iCs/>
          <w:sz w:val="24"/>
          <w:szCs w:val="24"/>
        </w:rPr>
      </w:pPr>
      <w:r w:rsidRPr="00D718A0">
        <w:rPr>
          <w:rFonts w:ascii="Times New Roman" w:hAnsi="Times New Roman"/>
          <w:b/>
          <w:bCs/>
          <w:sz w:val="24"/>
          <w:szCs w:val="24"/>
        </w:rPr>
        <w:t>D</w:t>
      </w:r>
      <w:r w:rsidRPr="00D718A0">
        <w:rPr>
          <w:rFonts w:ascii="Times New Roman" w:hAnsi="Times New Roman"/>
          <w:sz w:val="24"/>
          <w:szCs w:val="24"/>
        </w:rPr>
        <w:t>.</w:t>
      </w:r>
      <w:r w:rsidR="00A7220B" w:rsidRPr="00D718A0">
        <w:rPr>
          <w:rFonts w:ascii="Times New Roman" w:hAnsi="Times New Roman"/>
          <w:sz w:val="24"/>
          <w:szCs w:val="24"/>
        </w:rPr>
        <w:t xml:space="preserve"> </w:t>
      </w:r>
      <w:r w:rsidRPr="00D718A0">
        <w:rPr>
          <w:rFonts w:ascii="Times New Roman" w:hAnsi="Times New Roman"/>
          <w:b/>
          <w:bCs/>
          <w:sz w:val="24"/>
          <w:szCs w:val="24"/>
        </w:rPr>
        <w:t>Intergovernmental Review</w:t>
      </w:r>
      <w:r w:rsidR="00430E76" w:rsidRPr="00D718A0">
        <w:rPr>
          <w:rFonts w:ascii="Times New Roman" w:hAnsi="Times New Roman"/>
          <w:b/>
          <w:bCs/>
          <w:sz w:val="24"/>
          <w:szCs w:val="24"/>
        </w:rPr>
        <w:t>.</w:t>
      </w:r>
    </w:p>
    <w:p w:rsidR="0021447E" w:rsidRPr="00C0505A" w:rsidRDefault="00AE7A48">
      <w:pPr>
        <w:tabs>
          <w:tab w:val="right" w:pos="540"/>
        </w:tabs>
        <w:spacing w:after="0" w:line="480" w:lineRule="auto"/>
        <w:rPr>
          <w:rFonts w:ascii="Times New Roman" w:hAnsi="Times New Roman"/>
          <w:sz w:val="24"/>
          <w:szCs w:val="24"/>
        </w:rPr>
      </w:pPr>
      <w:r w:rsidRPr="00D718A0">
        <w:rPr>
          <w:rFonts w:ascii="Times New Roman" w:hAnsi="Times New Roman"/>
          <w:sz w:val="24"/>
          <w:szCs w:val="24"/>
        </w:rPr>
        <w:t>This</w:t>
      </w:r>
      <w:r w:rsidR="005C4033" w:rsidRPr="00D718A0">
        <w:rPr>
          <w:rFonts w:ascii="Times New Roman" w:hAnsi="Times New Roman"/>
          <w:sz w:val="24"/>
          <w:szCs w:val="24"/>
        </w:rPr>
        <w:t xml:space="preserve"> </w:t>
      </w:r>
      <w:r w:rsidRPr="00D718A0">
        <w:rPr>
          <w:rFonts w:ascii="Times New Roman" w:hAnsi="Times New Roman"/>
          <w:sz w:val="24"/>
          <w:szCs w:val="24"/>
        </w:rPr>
        <w:t xml:space="preserve">program is </w:t>
      </w:r>
      <w:r w:rsidRPr="00C0505A">
        <w:rPr>
          <w:rFonts w:ascii="Times New Roman" w:hAnsi="Times New Roman"/>
          <w:sz w:val="24"/>
          <w:szCs w:val="24"/>
        </w:rPr>
        <w:t xml:space="preserve">excluded from the Intergovernmental Review </w:t>
      </w:r>
      <w:r w:rsidR="00FA7808" w:rsidRPr="00C0505A">
        <w:rPr>
          <w:rFonts w:ascii="Times New Roman" w:hAnsi="Times New Roman"/>
          <w:sz w:val="24"/>
          <w:szCs w:val="24"/>
        </w:rPr>
        <w:t>process covered by Executive Order 12372 “Intergovernmental Review of Federal Programs”.</w:t>
      </w:r>
    </w:p>
    <w:p w:rsidR="00EF5631" w:rsidRPr="00C0505A" w:rsidRDefault="00EF5631" w:rsidP="00D718A0">
      <w:pPr>
        <w:spacing w:after="0" w:line="480" w:lineRule="auto"/>
        <w:rPr>
          <w:rFonts w:ascii="Times New Roman" w:hAnsi="Times New Roman"/>
          <w:b/>
          <w:bCs/>
          <w:sz w:val="24"/>
          <w:szCs w:val="24"/>
        </w:rPr>
      </w:pPr>
    </w:p>
    <w:p w:rsidR="00D33D40" w:rsidRPr="00C0505A" w:rsidRDefault="00AE7A48" w:rsidP="00D718A0">
      <w:pPr>
        <w:spacing w:after="0" w:line="480" w:lineRule="auto"/>
        <w:rPr>
          <w:rFonts w:ascii="Times New Roman" w:hAnsi="Times New Roman"/>
          <w:sz w:val="24"/>
          <w:szCs w:val="24"/>
          <w:u w:val="single"/>
        </w:rPr>
      </w:pPr>
      <w:r w:rsidRPr="00C0505A">
        <w:rPr>
          <w:rFonts w:ascii="Times New Roman" w:hAnsi="Times New Roman"/>
          <w:b/>
          <w:bCs/>
          <w:sz w:val="24"/>
          <w:szCs w:val="24"/>
        </w:rPr>
        <w:lastRenderedPageBreak/>
        <w:t>E</w:t>
      </w:r>
      <w:r w:rsidRPr="00C0505A">
        <w:rPr>
          <w:rFonts w:ascii="Times New Roman" w:hAnsi="Times New Roman"/>
          <w:sz w:val="24"/>
          <w:szCs w:val="24"/>
        </w:rPr>
        <w:t>.</w:t>
      </w:r>
      <w:r w:rsidR="00A7220B" w:rsidRPr="00C0505A">
        <w:rPr>
          <w:rFonts w:ascii="Times New Roman" w:hAnsi="Times New Roman"/>
          <w:sz w:val="24"/>
          <w:szCs w:val="24"/>
        </w:rPr>
        <w:t xml:space="preserve"> </w:t>
      </w:r>
      <w:r w:rsidRPr="00C0505A">
        <w:rPr>
          <w:rFonts w:ascii="Times New Roman" w:hAnsi="Times New Roman"/>
          <w:b/>
          <w:bCs/>
          <w:sz w:val="24"/>
          <w:szCs w:val="24"/>
        </w:rPr>
        <w:t>Funding Restrictions</w:t>
      </w:r>
      <w:r w:rsidR="00430E76" w:rsidRPr="00C0505A">
        <w:rPr>
          <w:rFonts w:ascii="Times New Roman" w:hAnsi="Times New Roman"/>
          <w:b/>
          <w:bCs/>
          <w:sz w:val="24"/>
          <w:szCs w:val="24"/>
        </w:rPr>
        <w:t>.</w:t>
      </w:r>
    </w:p>
    <w:p w:rsidR="00D33D40" w:rsidRPr="00D718A0" w:rsidRDefault="00AE7A48" w:rsidP="00D718A0">
      <w:pPr>
        <w:tabs>
          <w:tab w:val="left" w:pos="0"/>
        </w:tabs>
        <w:suppressAutoHyphens/>
        <w:spacing w:after="0" w:line="480" w:lineRule="auto"/>
        <w:rPr>
          <w:rFonts w:ascii="Times New Roman" w:hAnsi="Times New Roman"/>
          <w:sz w:val="24"/>
          <w:szCs w:val="24"/>
        </w:rPr>
      </w:pPr>
      <w:r w:rsidRPr="00C0505A">
        <w:rPr>
          <w:rFonts w:ascii="Times New Roman" w:hAnsi="Times New Roman"/>
          <w:sz w:val="24"/>
          <w:szCs w:val="24"/>
        </w:rPr>
        <w:t xml:space="preserve">1. Funding will only be provided </w:t>
      </w:r>
      <w:r w:rsidR="00FA7808" w:rsidRPr="00C0505A">
        <w:rPr>
          <w:rFonts w:ascii="Times New Roman" w:hAnsi="Times New Roman"/>
          <w:sz w:val="24"/>
          <w:szCs w:val="24"/>
        </w:rPr>
        <w:t>to entities</w:t>
      </w:r>
      <w:r w:rsidR="000C7ECE" w:rsidRPr="00C0505A">
        <w:rPr>
          <w:rFonts w:ascii="Times New Roman" w:hAnsi="Times New Roman"/>
          <w:sz w:val="24"/>
          <w:szCs w:val="24"/>
        </w:rPr>
        <w:t xml:space="preserve"> </w:t>
      </w:r>
      <w:r w:rsidRPr="00C0505A">
        <w:rPr>
          <w:rFonts w:ascii="Times New Roman" w:hAnsi="Times New Roman"/>
          <w:sz w:val="24"/>
          <w:szCs w:val="24"/>
        </w:rPr>
        <w:t>who meet the standards for eligible applicants outlined in Section III</w:t>
      </w:r>
      <w:r w:rsidR="00A70719" w:rsidRPr="00C0505A">
        <w:rPr>
          <w:rFonts w:ascii="Times New Roman" w:hAnsi="Times New Roman"/>
          <w:sz w:val="24"/>
          <w:szCs w:val="24"/>
        </w:rPr>
        <w:t>. A</w:t>
      </w:r>
      <w:r w:rsidRPr="00C0505A">
        <w:rPr>
          <w:rFonts w:ascii="Times New Roman" w:hAnsi="Times New Roman"/>
          <w:sz w:val="24"/>
          <w:szCs w:val="24"/>
        </w:rPr>
        <w:t>.</w:t>
      </w:r>
      <w:r w:rsidRPr="00D718A0">
        <w:rPr>
          <w:rFonts w:ascii="Times New Roman" w:hAnsi="Times New Roman"/>
          <w:sz w:val="24"/>
          <w:szCs w:val="24"/>
        </w:rPr>
        <w:t xml:space="preserve"> </w:t>
      </w:r>
    </w:p>
    <w:p w:rsidR="00D33D40" w:rsidRDefault="00AE7A48" w:rsidP="00943BF0">
      <w:pPr>
        <w:tabs>
          <w:tab w:val="left" w:pos="0"/>
        </w:tabs>
        <w:suppressAutoHyphens/>
        <w:spacing w:after="0" w:line="480" w:lineRule="auto"/>
        <w:rPr>
          <w:rFonts w:ascii="Times New Roman" w:hAnsi="Times New Roman"/>
          <w:sz w:val="24"/>
          <w:szCs w:val="24"/>
        </w:rPr>
      </w:pPr>
      <w:r w:rsidRPr="00D718A0">
        <w:rPr>
          <w:rFonts w:ascii="Times New Roman" w:hAnsi="Times New Roman"/>
          <w:sz w:val="24"/>
          <w:szCs w:val="24"/>
        </w:rPr>
        <w:t>2.</w:t>
      </w:r>
      <w:r w:rsidR="00A7220B" w:rsidRPr="00D718A0">
        <w:rPr>
          <w:rFonts w:ascii="Times New Roman" w:hAnsi="Times New Roman"/>
          <w:sz w:val="24"/>
          <w:szCs w:val="24"/>
        </w:rPr>
        <w:t xml:space="preserve"> </w:t>
      </w:r>
      <w:r w:rsidRPr="00D718A0">
        <w:rPr>
          <w:rFonts w:ascii="Times New Roman" w:hAnsi="Times New Roman"/>
          <w:sz w:val="24"/>
          <w:szCs w:val="24"/>
        </w:rPr>
        <w:t xml:space="preserve">Grant funds awarded under this </w:t>
      </w:r>
      <w:r w:rsidR="00A9685D" w:rsidRPr="00D718A0">
        <w:rPr>
          <w:rFonts w:ascii="Times New Roman" w:hAnsi="Times New Roman"/>
          <w:sz w:val="24"/>
          <w:szCs w:val="24"/>
        </w:rPr>
        <w:t>NO</w:t>
      </w:r>
      <w:r w:rsidR="00A9685D">
        <w:rPr>
          <w:rFonts w:ascii="Times New Roman" w:hAnsi="Times New Roman"/>
          <w:sz w:val="24"/>
          <w:szCs w:val="24"/>
        </w:rPr>
        <w:t>FA</w:t>
      </w:r>
      <w:r w:rsidR="009B140F">
        <w:rPr>
          <w:rFonts w:ascii="Times New Roman" w:hAnsi="Times New Roman"/>
          <w:sz w:val="24"/>
          <w:szCs w:val="24"/>
        </w:rPr>
        <w:t xml:space="preserve"> </w:t>
      </w:r>
      <w:r w:rsidRPr="0082245C">
        <w:rPr>
          <w:rFonts w:ascii="Times New Roman" w:hAnsi="Times New Roman"/>
          <w:sz w:val="24"/>
          <w:szCs w:val="24"/>
        </w:rPr>
        <w:t>may not be used to pay for</w:t>
      </w:r>
      <w:r w:rsidR="008C3DEF">
        <w:rPr>
          <w:rFonts w:ascii="Times New Roman" w:hAnsi="Times New Roman"/>
          <w:sz w:val="24"/>
          <w:szCs w:val="24"/>
        </w:rPr>
        <w:t xml:space="preserve"> </w:t>
      </w:r>
      <w:r w:rsidRPr="0082245C">
        <w:rPr>
          <w:rFonts w:ascii="Times New Roman" w:hAnsi="Times New Roman"/>
          <w:sz w:val="24"/>
          <w:szCs w:val="24"/>
        </w:rPr>
        <w:t>computer hardware and/or meals.</w:t>
      </w:r>
    </w:p>
    <w:p w:rsidR="00D33D40" w:rsidRDefault="00AE7A48" w:rsidP="00943BF0">
      <w:pPr>
        <w:tabs>
          <w:tab w:val="left" w:pos="0"/>
        </w:tabs>
        <w:suppressAutoHyphens/>
        <w:spacing w:after="0" w:line="480" w:lineRule="auto"/>
        <w:rPr>
          <w:rFonts w:ascii="Times New Roman" w:hAnsi="Times New Roman"/>
          <w:sz w:val="24"/>
          <w:szCs w:val="24"/>
        </w:rPr>
      </w:pPr>
      <w:r w:rsidRPr="0082245C">
        <w:rPr>
          <w:rFonts w:ascii="Times New Roman" w:hAnsi="Times New Roman"/>
          <w:sz w:val="24"/>
          <w:szCs w:val="24"/>
        </w:rPr>
        <w:t>3.</w:t>
      </w:r>
      <w:r w:rsidR="00A7220B">
        <w:rPr>
          <w:rFonts w:ascii="Times New Roman" w:hAnsi="Times New Roman"/>
          <w:sz w:val="24"/>
          <w:szCs w:val="24"/>
        </w:rPr>
        <w:t xml:space="preserve"> </w:t>
      </w:r>
      <w:r w:rsidR="00716694">
        <w:rPr>
          <w:rFonts w:ascii="Times New Roman" w:hAnsi="Times New Roman"/>
          <w:sz w:val="24"/>
          <w:szCs w:val="24"/>
        </w:rPr>
        <w:t>H</w:t>
      </w:r>
      <w:r w:rsidR="00716694" w:rsidRPr="0082245C">
        <w:rPr>
          <w:rFonts w:ascii="Times New Roman" w:hAnsi="Times New Roman"/>
          <w:sz w:val="24"/>
          <w:szCs w:val="24"/>
        </w:rPr>
        <w:t xml:space="preserve">onorariums </w:t>
      </w:r>
      <w:r w:rsidRPr="0082245C">
        <w:rPr>
          <w:rFonts w:ascii="Times New Roman" w:hAnsi="Times New Roman"/>
          <w:sz w:val="24"/>
          <w:szCs w:val="24"/>
        </w:rPr>
        <w:t xml:space="preserve">cannot be charged against grants under this program. </w:t>
      </w:r>
    </w:p>
    <w:p w:rsidR="00D33D40" w:rsidRDefault="00AE7A48" w:rsidP="00943BF0">
      <w:pPr>
        <w:tabs>
          <w:tab w:val="left" w:pos="0"/>
        </w:tabs>
        <w:suppressAutoHyphens/>
        <w:spacing w:after="0" w:line="480" w:lineRule="auto"/>
        <w:rPr>
          <w:rFonts w:ascii="Times New Roman" w:hAnsi="Times New Roman"/>
          <w:sz w:val="24"/>
          <w:szCs w:val="24"/>
        </w:rPr>
      </w:pPr>
      <w:r w:rsidRPr="0082245C">
        <w:rPr>
          <w:rFonts w:ascii="Times New Roman" w:hAnsi="Times New Roman"/>
          <w:sz w:val="24"/>
          <w:szCs w:val="24"/>
        </w:rPr>
        <w:t xml:space="preserve">4. Fee or profit will not be paid for work done under this </w:t>
      </w:r>
      <w:r w:rsidR="00A9685D">
        <w:rPr>
          <w:rFonts w:ascii="Times New Roman" w:hAnsi="Times New Roman"/>
          <w:sz w:val="24"/>
          <w:szCs w:val="24"/>
        </w:rPr>
        <w:t>NOFA</w:t>
      </w:r>
      <w:r w:rsidRPr="0082245C">
        <w:rPr>
          <w:rFonts w:ascii="Times New Roman" w:hAnsi="Times New Roman"/>
          <w:sz w:val="24"/>
          <w:szCs w:val="24"/>
        </w:rPr>
        <w:t>.</w:t>
      </w:r>
    </w:p>
    <w:p w:rsidR="00D33D40" w:rsidRDefault="00AE7A48" w:rsidP="00943BF0">
      <w:pPr>
        <w:tabs>
          <w:tab w:val="left" w:pos="0"/>
        </w:tabs>
        <w:suppressAutoHyphens/>
        <w:spacing w:after="0" w:line="480" w:lineRule="auto"/>
        <w:rPr>
          <w:rFonts w:ascii="Times New Roman" w:hAnsi="Times New Roman"/>
          <w:sz w:val="24"/>
          <w:szCs w:val="24"/>
        </w:rPr>
      </w:pPr>
      <w:r w:rsidRPr="0082245C">
        <w:rPr>
          <w:rFonts w:ascii="Times New Roman" w:hAnsi="Times New Roman"/>
          <w:sz w:val="24"/>
          <w:szCs w:val="24"/>
        </w:rPr>
        <w:t xml:space="preserve">5. Applicants must comply with the Delinquent Federal Debt Requirement as defined in the </w:t>
      </w:r>
      <w:r w:rsidRPr="0082245C">
        <w:rPr>
          <w:rFonts w:ascii="Times New Roman" w:hAnsi="Times New Roman"/>
          <w:b/>
          <w:bCs/>
          <w:sz w:val="24"/>
          <w:szCs w:val="24"/>
        </w:rPr>
        <w:t>General</w:t>
      </w:r>
      <w:r w:rsidRPr="0082245C">
        <w:rPr>
          <w:rFonts w:ascii="Times New Roman" w:hAnsi="Times New Roman"/>
          <w:sz w:val="24"/>
          <w:szCs w:val="24"/>
        </w:rPr>
        <w:t xml:space="preserve"> </w:t>
      </w:r>
      <w:r w:rsidRPr="0082245C">
        <w:rPr>
          <w:rFonts w:ascii="Times New Roman" w:hAnsi="Times New Roman"/>
          <w:b/>
          <w:bCs/>
          <w:sz w:val="24"/>
          <w:szCs w:val="24"/>
        </w:rPr>
        <w:t>Section</w:t>
      </w:r>
      <w:r w:rsidRPr="0082245C">
        <w:rPr>
          <w:rFonts w:ascii="Times New Roman" w:hAnsi="Times New Roman"/>
          <w:sz w:val="24"/>
          <w:szCs w:val="24"/>
        </w:rPr>
        <w:t>.</w:t>
      </w:r>
    </w:p>
    <w:p w:rsidR="00050A03" w:rsidRDefault="00FA7808" w:rsidP="00943BF0">
      <w:pPr>
        <w:suppressAutoHyphens/>
        <w:spacing w:after="0" w:line="480" w:lineRule="auto"/>
        <w:rPr>
          <w:rFonts w:ascii="Times New Roman" w:hAnsi="Times New Roman"/>
          <w:b/>
          <w:bCs/>
          <w:sz w:val="24"/>
          <w:szCs w:val="24"/>
        </w:rPr>
      </w:pPr>
      <w:r w:rsidRPr="00C0505A">
        <w:rPr>
          <w:rFonts w:ascii="Times New Roman" w:hAnsi="Times New Roman"/>
          <w:sz w:val="24"/>
          <w:szCs w:val="24"/>
        </w:rPr>
        <w:t xml:space="preserve">6. Award funds may not be used specifically for dissertation support internationally oriented for </w:t>
      </w:r>
      <w:r w:rsidR="005B1F7E">
        <w:rPr>
          <w:rFonts w:ascii="Times New Roman" w:hAnsi="Times New Roman"/>
          <w:sz w:val="24"/>
          <w:szCs w:val="24"/>
        </w:rPr>
        <w:t>effort</w:t>
      </w:r>
      <w:r w:rsidRPr="00C0505A">
        <w:rPr>
          <w:rFonts w:ascii="Times New Roman" w:hAnsi="Times New Roman"/>
          <w:sz w:val="24"/>
          <w:szCs w:val="24"/>
        </w:rPr>
        <w:t>, or construction projects.</w:t>
      </w:r>
      <w:r w:rsidR="00EC6E2C">
        <w:rPr>
          <w:rFonts w:ascii="Times New Roman" w:hAnsi="Times New Roman"/>
          <w:sz w:val="24"/>
          <w:szCs w:val="24"/>
        </w:rPr>
        <w:t xml:space="preserve">  </w:t>
      </w:r>
    </w:p>
    <w:p w:rsidR="00D33D40" w:rsidRDefault="00AE7A48" w:rsidP="00943BF0">
      <w:pPr>
        <w:suppressAutoHyphens/>
        <w:spacing w:after="0" w:line="480" w:lineRule="auto"/>
        <w:rPr>
          <w:rFonts w:ascii="Times New Roman" w:hAnsi="Times New Roman"/>
          <w:b/>
          <w:bCs/>
          <w:sz w:val="24"/>
          <w:szCs w:val="24"/>
        </w:rPr>
      </w:pPr>
      <w:r w:rsidRPr="0082245C">
        <w:rPr>
          <w:rFonts w:ascii="Times New Roman" w:hAnsi="Times New Roman"/>
          <w:b/>
          <w:bCs/>
          <w:sz w:val="24"/>
          <w:szCs w:val="24"/>
        </w:rPr>
        <w:t>F</w:t>
      </w:r>
      <w:r w:rsidRPr="0082245C">
        <w:rPr>
          <w:rFonts w:ascii="Times New Roman" w:hAnsi="Times New Roman"/>
          <w:sz w:val="24"/>
          <w:szCs w:val="24"/>
        </w:rPr>
        <w:t>.</w:t>
      </w:r>
      <w:r w:rsidR="00A7220B">
        <w:rPr>
          <w:rFonts w:ascii="Times New Roman" w:hAnsi="Times New Roman"/>
          <w:b/>
          <w:bCs/>
          <w:sz w:val="24"/>
          <w:szCs w:val="24"/>
        </w:rPr>
        <w:t xml:space="preserve"> </w:t>
      </w:r>
      <w:r w:rsidRPr="0082245C">
        <w:rPr>
          <w:rFonts w:ascii="Times New Roman" w:hAnsi="Times New Roman"/>
          <w:b/>
          <w:bCs/>
          <w:sz w:val="24"/>
          <w:szCs w:val="24"/>
        </w:rPr>
        <w:t>Other Submission Requirements</w:t>
      </w:r>
      <w:r w:rsidR="00430E76">
        <w:rPr>
          <w:rFonts w:ascii="Times New Roman" w:hAnsi="Times New Roman"/>
          <w:b/>
          <w:bCs/>
          <w:sz w:val="24"/>
          <w:szCs w:val="24"/>
        </w:rPr>
        <w:t>.</w:t>
      </w:r>
      <w:r w:rsidR="00A7220B">
        <w:rPr>
          <w:rFonts w:ascii="Times New Roman" w:hAnsi="Times New Roman"/>
          <w:b/>
          <w:bCs/>
          <w:sz w:val="24"/>
          <w:szCs w:val="24"/>
        </w:rPr>
        <w:t xml:space="preserve"> </w:t>
      </w:r>
    </w:p>
    <w:p w:rsidR="00D33D40" w:rsidRDefault="00AE7A48" w:rsidP="00943BF0">
      <w:pPr>
        <w:spacing w:after="0" w:line="480" w:lineRule="auto"/>
        <w:rPr>
          <w:rFonts w:ascii="Times New Roman" w:hAnsi="Times New Roman"/>
          <w:b/>
          <w:bCs/>
          <w:sz w:val="24"/>
          <w:szCs w:val="24"/>
        </w:rPr>
      </w:pPr>
      <w:r w:rsidRPr="0082245C">
        <w:rPr>
          <w:rFonts w:ascii="Times New Roman" w:hAnsi="Times New Roman"/>
          <w:b/>
          <w:sz w:val="24"/>
          <w:szCs w:val="24"/>
        </w:rPr>
        <w:t>1.</w:t>
      </w:r>
      <w:r w:rsidRPr="0082245C">
        <w:rPr>
          <w:rFonts w:ascii="Times New Roman" w:hAnsi="Times New Roman"/>
          <w:sz w:val="24"/>
          <w:szCs w:val="24"/>
        </w:rPr>
        <w:t xml:space="preserve"> </w:t>
      </w:r>
      <w:r w:rsidRPr="0082245C">
        <w:rPr>
          <w:rFonts w:ascii="Times New Roman" w:hAnsi="Times New Roman"/>
          <w:b/>
          <w:bCs/>
          <w:sz w:val="24"/>
          <w:szCs w:val="24"/>
        </w:rPr>
        <w:t xml:space="preserve">Application and </w:t>
      </w:r>
      <w:r w:rsidR="0041097A">
        <w:rPr>
          <w:rFonts w:ascii="Times New Roman" w:hAnsi="Times New Roman"/>
          <w:b/>
          <w:bCs/>
          <w:sz w:val="24"/>
          <w:szCs w:val="24"/>
        </w:rPr>
        <w:t xml:space="preserve">Timely </w:t>
      </w:r>
      <w:r w:rsidRPr="0082245C">
        <w:rPr>
          <w:rFonts w:ascii="Times New Roman" w:hAnsi="Times New Roman"/>
          <w:b/>
          <w:bCs/>
          <w:sz w:val="24"/>
          <w:szCs w:val="24"/>
        </w:rPr>
        <w:t>Receipt Instructions</w:t>
      </w:r>
    </w:p>
    <w:p w:rsidR="00D33D40" w:rsidRDefault="00AE7A48" w:rsidP="00986209">
      <w:pPr>
        <w:tabs>
          <w:tab w:val="left" w:pos="0"/>
          <w:tab w:val="left" w:pos="720"/>
          <w:tab w:val="left" w:pos="1440"/>
          <w:tab w:val="left" w:pos="2160"/>
          <w:tab w:val="left" w:pos="2880"/>
          <w:tab w:val="left" w:pos="3600"/>
          <w:tab w:val="left" w:pos="4320"/>
        </w:tabs>
        <w:spacing w:after="0" w:line="480" w:lineRule="auto"/>
        <w:rPr>
          <w:rFonts w:ascii="Times New Roman" w:hAnsi="Times New Roman"/>
          <w:sz w:val="24"/>
          <w:szCs w:val="24"/>
        </w:rPr>
      </w:pPr>
      <w:r w:rsidRPr="0082245C">
        <w:rPr>
          <w:rFonts w:ascii="Times New Roman" w:hAnsi="Times New Roman"/>
          <w:b/>
          <w:bCs/>
          <w:sz w:val="24"/>
          <w:szCs w:val="24"/>
        </w:rPr>
        <w:tab/>
      </w:r>
      <w:r w:rsidRPr="0082245C">
        <w:rPr>
          <w:rFonts w:ascii="Times New Roman" w:hAnsi="Times New Roman"/>
          <w:bCs/>
          <w:sz w:val="24"/>
          <w:szCs w:val="24"/>
        </w:rPr>
        <w:t xml:space="preserve">Applications under this </w:t>
      </w:r>
      <w:r w:rsidR="00E4290D">
        <w:rPr>
          <w:rFonts w:ascii="Times New Roman" w:hAnsi="Times New Roman"/>
          <w:bCs/>
          <w:sz w:val="24"/>
          <w:szCs w:val="24"/>
        </w:rPr>
        <w:t>NOFA</w:t>
      </w:r>
      <w:r w:rsidR="00E4290D" w:rsidRPr="0082245C">
        <w:rPr>
          <w:rFonts w:ascii="Times New Roman" w:hAnsi="Times New Roman"/>
          <w:bCs/>
          <w:sz w:val="24"/>
          <w:szCs w:val="24"/>
        </w:rPr>
        <w:t xml:space="preserve"> must</w:t>
      </w:r>
      <w:r w:rsidRPr="0082245C">
        <w:rPr>
          <w:rFonts w:ascii="Times New Roman" w:hAnsi="Times New Roman"/>
          <w:bCs/>
          <w:sz w:val="24"/>
          <w:szCs w:val="24"/>
        </w:rPr>
        <w:t xml:space="preserve"> be received electronically through the </w:t>
      </w:r>
      <w:r w:rsidR="00E8070A">
        <w:rPr>
          <w:rFonts w:ascii="Times New Roman" w:hAnsi="Times New Roman"/>
          <w:bCs/>
          <w:sz w:val="24"/>
          <w:szCs w:val="24"/>
        </w:rPr>
        <w:t>f</w:t>
      </w:r>
      <w:r w:rsidRPr="0082245C">
        <w:rPr>
          <w:rFonts w:ascii="Times New Roman" w:hAnsi="Times New Roman"/>
          <w:bCs/>
          <w:sz w:val="24"/>
          <w:szCs w:val="24"/>
        </w:rPr>
        <w:t xml:space="preserve">ederal </w:t>
      </w:r>
      <w:r w:rsidR="00E8070A">
        <w:rPr>
          <w:rFonts w:ascii="Times New Roman" w:hAnsi="Times New Roman"/>
          <w:bCs/>
          <w:sz w:val="24"/>
          <w:szCs w:val="24"/>
        </w:rPr>
        <w:t>W</w:t>
      </w:r>
      <w:r w:rsidRPr="0082245C">
        <w:rPr>
          <w:rFonts w:ascii="Times New Roman" w:hAnsi="Times New Roman"/>
          <w:bCs/>
          <w:sz w:val="24"/>
          <w:szCs w:val="24"/>
        </w:rPr>
        <w:t xml:space="preserve">ebsite </w:t>
      </w:r>
      <w:r w:rsidR="00AB2B9F" w:rsidRPr="0082245C">
        <w:rPr>
          <w:rFonts w:ascii="Times New Roman" w:hAnsi="Times New Roman"/>
          <w:bCs/>
          <w:sz w:val="24"/>
          <w:szCs w:val="24"/>
        </w:rPr>
        <w:t>Grants.gov</w:t>
      </w:r>
      <w:r w:rsidR="00AB2B9F">
        <w:rPr>
          <w:rFonts w:ascii="Times New Roman" w:hAnsi="Times New Roman"/>
          <w:bCs/>
          <w:sz w:val="24"/>
          <w:szCs w:val="24"/>
        </w:rPr>
        <w:t xml:space="preserve"> </w:t>
      </w:r>
      <w:r w:rsidR="00AB2B9F" w:rsidRPr="0082245C">
        <w:rPr>
          <w:rFonts w:ascii="Times New Roman" w:hAnsi="Times New Roman"/>
          <w:bCs/>
          <w:sz w:val="24"/>
          <w:szCs w:val="24"/>
        </w:rPr>
        <w:t>unless</w:t>
      </w:r>
      <w:r w:rsidRPr="0082245C">
        <w:rPr>
          <w:rFonts w:ascii="Times New Roman" w:hAnsi="Times New Roman"/>
          <w:bCs/>
          <w:sz w:val="24"/>
          <w:szCs w:val="24"/>
        </w:rPr>
        <w:t xml:space="preserve"> a waiver of this requirement is granted in accordance with the instructions below</w:t>
      </w:r>
      <w:r w:rsidR="001328A6">
        <w:rPr>
          <w:rFonts w:ascii="Times New Roman" w:hAnsi="Times New Roman"/>
          <w:bCs/>
          <w:sz w:val="24"/>
          <w:szCs w:val="24"/>
        </w:rPr>
        <w:t xml:space="preserve">.  </w:t>
      </w:r>
      <w:r w:rsidR="005C771E" w:rsidRPr="00B017AD">
        <w:rPr>
          <w:rFonts w:ascii="Times New Roman" w:hAnsi="Times New Roman"/>
          <w:sz w:val="24"/>
          <w:szCs w:val="24"/>
        </w:rPr>
        <w:t>Applicants are required to submit applications electronically via the website</w:t>
      </w:r>
      <w:r w:rsidR="005C771E">
        <w:rPr>
          <w:rFonts w:ascii="Times New Roman" w:hAnsi="Times New Roman"/>
          <w:sz w:val="24"/>
          <w:szCs w:val="24"/>
        </w:rPr>
        <w:t xml:space="preserve"> </w:t>
      </w:r>
      <w:hyperlink r:id="rId15" w:history="1">
        <w:r w:rsidR="005C771E" w:rsidRPr="00B017AD">
          <w:rPr>
            <w:rStyle w:val="Hyperlink"/>
            <w:rFonts w:ascii="Times New Roman" w:hAnsi="Times New Roman"/>
            <w:sz w:val="24"/>
            <w:szCs w:val="24"/>
          </w:rPr>
          <w:t>http://www.grants.gov/applicants/apply_for_grants.jsp</w:t>
        </w:r>
      </w:hyperlink>
      <w:r w:rsidR="005C4033">
        <w:t xml:space="preserve"> </w:t>
      </w:r>
      <w:r w:rsidR="001328A6">
        <w:rPr>
          <w:rFonts w:ascii="Times New Roman" w:hAnsi="Times New Roman"/>
          <w:sz w:val="24"/>
          <w:szCs w:val="24"/>
        </w:rPr>
        <w:t xml:space="preserve">.  </w:t>
      </w:r>
      <w:r w:rsidR="005C771E" w:rsidRPr="00B017AD">
        <w:rPr>
          <w:rFonts w:ascii="Times New Roman" w:hAnsi="Times New Roman"/>
          <w:sz w:val="24"/>
          <w:szCs w:val="24"/>
        </w:rPr>
        <w:t xml:space="preserve">See the </w:t>
      </w:r>
      <w:r w:rsidR="005C771E" w:rsidRPr="00B017AD">
        <w:rPr>
          <w:rFonts w:ascii="Times New Roman" w:hAnsi="Times New Roman"/>
          <w:b/>
          <w:sz w:val="24"/>
          <w:szCs w:val="24"/>
        </w:rPr>
        <w:t>General Section</w:t>
      </w:r>
      <w:r w:rsidR="005C771E" w:rsidRPr="00B017AD">
        <w:rPr>
          <w:rFonts w:ascii="Times New Roman" w:hAnsi="Times New Roman"/>
          <w:sz w:val="24"/>
          <w:szCs w:val="24"/>
        </w:rPr>
        <w:t xml:space="preserve"> for additional information on the electronic process requirement</w:t>
      </w:r>
      <w:r w:rsidR="00035C77">
        <w:rPr>
          <w:rFonts w:ascii="Times New Roman" w:hAnsi="Times New Roman"/>
          <w:sz w:val="24"/>
          <w:szCs w:val="24"/>
        </w:rPr>
        <w:t>s</w:t>
      </w:r>
      <w:r w:rsidR="005C771E" w:rsidRPr="00B017AD">
        <w:rPr>
          <w:rFonts w:ascii="Times New Roman" w:hAnsi="Times New Roman"/>
          <w:sz w:val="24"/>
          <w:szCs w:val="24"/>
        </w:rPr>
        <w:t xml:space="preserve"> and how to request a waiver fro</w:t>
      </w:r>
      <w:r w:rsidR="005C771E">
        <w:rPr>
          <w:rFonts w:ascii="Times New Roman" w:hAnsi="Times New Roman"/>
          <w:sz w:val="24"/>
          <w:szCs w:val="24"/>
        </w:rPr>
        <w:t xml:space="preserve">m the requirement if necessary.  </w:t>
      </w:r>
      <w:r w:rsidRPr="0082245C">
        <w:rPr>
          <w:rFonts w:ascii="Times New Roman" w:hAnsi="Times New Roman"/>
          <w:sz w:val="24"/>
          <w:szCs w:val="24"/>
        </w:rPr>
        <w:t>Applicants requesting a waiver must submit their requests in writing no later than 15 days prior to the application deadline date</w:t>
      </w:r>
      <w:r w:rsidR="001328A6">
        <w:rPr>
          <w:rFonts w:ascii="Times New Roman" w:hAnsi="Times New Roman"/>
          <w:sz w:val="24"/>
          <w:szCs w:val="24"/>
        </w:rPr>
        <w:t xml:space="preserve">.  </w:t>
      </w:r>
      <w:r w:rsidRPr="0082245C">
        <w:rPr>
          <w:rFonts w:ascii="Times New Roman" w:hAnsi="Times New Roman"/>
          <w:sz w:val="24"/>
          <w:szCs w:val="24"/>
        </w:rPr>
        <w:t xml:space="preserve">The letter must be addressed to Dr. Raphael </w:t>
      </w:r>
      <w:r w:rsidR="005C771E">
        <w:rPr>
          <w:rFonts w:ascii="Times New Roman" w:hAnsi="Times New Roman"/>
          <w:sz w:val="24"/>
          <w:szCs w:val="24"/>
        </w:rPr>
        <w:t xml:space="preserve">W. </w:t>
      </w:r>
      <w:r w:rsidRPr="0082245C">
        <w:rPr>
          <w:rFonts w:ascii="Times New Roman" w:hAnsi="Times New Roman"/>
          <w:sz w:val="24"/>
          <w:szCs w:val="24"/>
        </w:rPr>
        <w:t>Bostic, Assistant Secretary for Policy Development and Research and be submitted via e-mail or fax to:</w:t>
      </w:r>
    </w:p>
    <w:p w:rsidR="00EF5631" w:rsidRDefault="00EF5631" w:rsidP="00943BF0">
      <w:pPr>
        <w:spacing w:after="0" w:line="480" w:lineRule="auto"/>
        <w:ind w:firstLine="720"/>
        <w:rPr>
          <w:rFonts w:ascii="Times New Roman" w:hAnsi="Times New Roman"/>
          <w:sz w:val="24"/>
          <w:szCs w:val="24"/>
        </w:rPr>
      </w:pPr>
    </w:p>
    <w:p w:rsidR="00D33D40" w:rsidRDefault="00505174" w:rsidP="00943BF0">
      <w:pPr>
        <w:spacing w:after="0" w:line="480" w:lineRule="auto"/>
        <w:ind w:firstLine="720"/>
        <w:rPr>
          <w:rFonts w:ascii="Times New Roman" w:hAnsi="Times New Roman"/>
          <w:sz w:val="24"/>
          <w:szCs w:val="24"/>
        </w:rPr>
      </w:pPr>
      <w:r>
        <w:rPr>
          <w:rFonts w:ascii="Times New Roman" w:hAnsi="Times New Roman"/>
          <w:sz w:val="24"/>
          <w:szCs w:val="24"/>
        </w:rPr>
        <w:lastRenderedPageBreak/>
        <w:t>Mike Blanford</w:t>
      </w:r>
    </w:p>
    <w:p w:rsidR="00D33D40" w:rsidRDefault="00AE7A48" w:rsidP="00943BF0">
      <w:pPr>
        <w:spacing w:after="0" w:line="480" w:lineRule="auto"/>
        <w:rPr>
          <w:rFonts w:ascii="Times New Roman" w:hAnsi="Times New Roman"/>
          <w:sz w:val="24"/>
          <w:szCs w:val="24"/>
        </w:rPr>
      </w:pPr>
      <w:r w:rsidRPr="0082245C">
        <w:rPr>
          <w:rFonts w:ascii="Times New Roman" w:hAnsi="Times New Roman"/>
          <w:sz w:val="24"/>
          <w:szCs w:val="24"/>
        </w:rPr>
        <w:tab/>
      </w:r>
      <w:r w:rsidR="00505174">
        <w:rPr>
          <w:rFonts w:ascii="Times New Roman" w:hAnsi="Times New Roman"/>
          <w:sz w:val="24"/>
          <w:szCs w:val="24"/>
        </w:rPr>
        <w:t>Affordable Housing Research and Technology Division</w:t>
      </w:r>
    </w:p>
    <w:p w:rsidR="00D33D40" w:rsidRDefault="00AE7A48" w:rsidP="00943BF0">
      <w:pPr>
        <w:spacing w:after="0" w:line="480" w:lineRule="auto"/>
        <w:rPr>
          <w:rFonts w:ascii="Times New Roman" w:hAnsi="Times New Roman"/>
          <w:sz w:val="24"/>
          <w:szCs w:val="24"/>
        </w:rPr>
      </w:pPr>
      <w:r w:rsidRPr="0082245C">
        <w:rPr>
          <w:rFonts w:ascii="Times New Roman" w:hAnsi="Times New Roman"/>
          <w:sz w:val="24"/>
          <w:szCs w:val="24"/>
        </w:rPr>
        <w:tab/>
        <w:t>E-mail:</w:t>
      </w:r>
      <w:r w:rsidR="00A7220B">
        <w:rPr>
          <w:rFonts w:ascii="Times New Roman" w:hAnsi="Times New Roman"/>
          <w:sz w:val="24"/>
          <w:szCs w:val="24"/>
        </w:rPr>
        <w:t xml:space="preserve"> </w:t>
      </w:r>
      <w:r w:rsidR="00505174">
        <w:rPr>
          <w:rFonts w:ascii="Times New Roman" w:hAnsi="Times New Roman"/>
          <w:sz w:val="24"/>
          <w:szCs w:val="24"/>
        </w:rPr>
        <w:t>Michael.D.Blanford</w:t>
      </w:r>
      <w:r w:rsidRPr="0082245C">
        <w:rPr>
          <w:rFonts w:ascii="Times New Roman" w:hAnsi="Times New Roman"/>
          <w:sz w:val="24"/>
          <w:szCs w:val="24"/>
        </w:rPr>
        <w:t>@hud.gov</w:t>
      </w:r>
    </w:p>
    <w:p w:rsidR="00D33D40" w:rsidRDefault="001A34D5" w:rsidP="00943BF0">
      <w:pPr>
        <w:pStyle w:val="PlainText"/>
        <w:spacing w:line="480" w:lineRule="auto"/>
        <w:rPr>
          <w:rFonts w:ascii="Times New Roman" w:hAnsi="Times New Roman"/>
          <w:sz w:val="24"/>
          <w:szCs w:val="24"/>
        </w:rPr>
      </w:pPr>
      <w:r>
        <w:rPr>
          <w:rFonts w:ascii="Times New Roman" w:hAnsi="Times New Roman"/>
          <w:sz w:val="24"/>
          <w:szCs w:val="24"/>
        </w:rPr>
        <w:tab/>
        <w:t>F</w:t>
      </w:r>
      <w:r w:rsidR="00E8070A">
        <w:rPr>
          <w:rFonts w:ascii="Times New Roman" w:hAnsi="Times New Roman"/>
          <w:sz w:val="24"/>
          <w:szCs w:val="24"/>
        </w:rPr>
        <w:t>ax</w:t>
      </w:r>
      <w:r>
        <w:rPr>
          <w:rFonts w:ascii="Times New Roman" w:hAnsi="Times New Roman"/>
          <w:sz w:val="24"/>
          <w:szCs w:val="24"/>
        </w:rPr>
        <w:t xml:space="preserve">: (202) </w:t>
      </w:r>
      <w:r w:rsidR="00505174">
        <w:rPr>
          <w:rFonts w:ascii="Times New Roman" w:hAnsi="Times New Roman"/>
          <w:sz w:val="24"/>
          <w:szCs w:val="24"/>
        </w:rPr>
        <w:t>402-5728</w:t>
      </w:r>
    </w:p>
    <w:p w:rsidR="00EF5631" w:rsidRDefault="00EF5631" w:rsidP="00943BF0">
      <w:pPr>
        <w:pStyle w:val="PlainText"/>
        <w:spacing w:line="480" w:lineRule="auto"/>
        <w:rPr>
          <w:rFonts w:ascii="Times New Roman" w:hAnsi="Times New Roman"/>
          <w:sz w:val="24"/>
          <w:szCs w:val="24"/>
        </w:rPr>
      </w:pPr>
    </w:p>
    <w:p w:rsidR="00D33D40" w:rsidRDefault="00AE7A48" w:rsidP="00943BF0">
      <w:pPr>
        <w:tabs>
          <w:tab w:val="left" w:pos="0"/>
          <w:tab w:val="right" w:pos="540"/>
          <w:tab w:val="left" w:pos="630"/>
          <w:tab w:val="left" w:pos="720"/>
          <w:tab w:val="left" w:pos="1440"/>
          <w:tab w:val="left" w:pos="2160"/>
          <w:tab w:val="left" w:pos="2880"/>
          <w:tab w:val="left" w:pos="3600"/>
          <w:tab w:val="left" w:pos="4320"/>
        </w:tabs>
        <w:spacing w:after="0" w:line="480" w:lineRule="auto"/>
        <w:rPr>
          <w:rFonts w:ascii="Times New Roman" w:hAnsi="Times New Roman"/>
          <w:sz w:val="24"/>
          <w:szCs w:val="24"/>
        </w:rPr>
      </w:pPr>
      <w:r w:rsidRPr="0082245C">
        <w:rPr>
          <w:rFonts w:ascii="Times New Roman" w:hAnsi="Times New Roman"/>
          <w:sz w:val="24"/>
          <w:szCs w:val="24"/>
        </w:rPr>
        <w:t>Paper applications will not be accepted from applicants that have not been granted a waiver</w:t>
      </w:r>
      <w:r w:rsidR="001328A6">
        <w:rPr>
          <w:rFonts w:ascii="Times New Roman" w:hAnsi="Times New Roman"/>
          <w:sz w:val="24"/>
          <w:szCs w:val="24"/>
        </w:rPr>
        <w:t xml:space="preserve">.  </w:t>
      </w:r>
      <w:r w:rsidRPr="0082245C">
        <w:rPr>
          <w:rFonts w:ascii="Times New Roman" w:hAnsi="Times New Roman"/>
          <w:sz w:val="24"/>
          <w:szCs w:val="24"/>
        </w:rPr>
        <w:t xml:space="preserve">If an applicant is granted a waiver, </w:t>
      </w:r>
      <w:r w:rsidR="00534B3D">
        <w:rPr>
          <w:rFonts w:ascii="Times New Roman" w:hAnsi="Times New Roman"/>
          <w:sz w:val="24"/>
          <w:szCs w:val="24"/>
        </w:rPr>
        <w:t xml:space="preserve">the </w:t>
      </w:r>
      <w:r w:rsidRPr="0082245C">
        <w:rPr>
          <w:rFonts w:ascii="Times New Roman" w:hAnsi="Times New Roman"/>
          <w:sz w:val="24"/>
          <w:szCs w:val="24"/>
        </w:rPr>
        <w:t>approval notice will provide instructions for submission</w:t>
      </w:r>
      <w:r w:rsidR="001328A6">
        <w:rPr>
          <w:rFonts w:ascii="Times New Roman" w:hAnsi="Times New Roman"/>
          <w:sz w:val="24"/>
          <w:szCs w:val="24"/>
        </w:rPr>
        <w:t xml:space="preserve">.  </w:t>
      </w:r>
      <w:r w:rsidRPr="0082245C">
        <w:rPr>
          <w:rFonts w:ascii="Times New Roman" w:hAnsi="Times New Roman"/>
          <w:b/>
          <w:bCs/>
          <w:sz w:val="24"/>
          <w:szCs w:val="24"/>
        </w:rPr>
        <w:t xml:space="preserve">All applications in paper format must have received a waiver to the electronic application </w:t>
      </w:r>
      <w:r w:rsidRPr="00C3635A">
        <w:rPr>
          <w:rFonts w:ascii="Times New Roman" w:hAnsi="Times New Roman"/>
          <w:b/>
          <w:bCs/>
          <w:sz w:val="24"/>
          <w:szCs w:val="24"/>
        </w:rPr>
        <w:t xml:space="preserve">requirement and the application must be received by HUD </w:t>
      </w:r>
      <w:r w:rsidR="004F6E4C" w:rsidRPr="00C3635A">
        <w:rPr>
          <w:rFonts w:ascii="Times New Roman" w:hAnsi="Times New Roman"/>
          <w:b/>
          <w:bCs/>
          <w:sz w:val="24"/>
          <w:szCs w:val="24"/>
        </w:rPr>
        <w:t xml:space="preserve">no later than 3:59:59 p.m. </w:t>
      </w:r>
      <w:r w:rsidR="00E4290D" w:rsidRPr="00C3635A">
        <w:rPr>
          <w:rFonts w:ascii="Times New Roman" w:hAnsi="Times New Roman"/>
          <w:b/>
          <w:sz w:val="24"/>
          <w:szCs w:val="24"/>
        </w:rPr>
        <w:t>Eastern Standard Time</w:t>
      </w:r>
      <w:r w:rsidR="00C3635A" w:rsidRPr="00C3635A">
        <w:rPr>
          <w:rFonts w:ascii="Times New Roman" w:hAnsi="Times New Roman"/>
          <w:b/>
          <w:bCs/>
          <w:sz w:val="24"/>
          <w:szCs w:val="24"/>
        </w:rPr>
        <w:t xml:space="preserve"> </w:t>
      </w:r>
      <w:r w:rsidRPr="00C3635A">
        <w:rPr>
          <w:rFonts w:ascii="Times New Roman" w:hAnsi="Times New Roman"/>
          <w:b/>
          <w:bCs/>
          <w:sz w:val="24"/>
          <w:szCs w:val="24"/>
        </w:rPr>
        <w:t>on the application deadline date</w:t>
      </w:r>
      <w:r w:rsidR="001328A6" w:rsidRPr="00C3635A">
        <w:rPr>
          <w:rFonts w:ascii="Times New Roman" w:hAnsi="Times New Roman"/>
          <w:sz w:val="24"/>
          <w:szCs w:val="24"/>
        </w:rPr>
        <w:t xml:space="preserve">.  </w:t>
      </w:r>
      <w:r w:rsidR="005C771E" w:rsidRPr="00C3635A">
        <w:rPr>
          <w:rFonts w:ascii="Times New Roman" w:hAnsi="Times New Roman"/>
          <w:bCs/>
          <w:sz w:val="24"/>
          <w:szCs w:val="24"/>
        </w:rPr>
        <w:t>Applicants that receive a waiver to submit a paper</w:t>
      </w:r>
      <w:r w:rsidR="005C771E">
        <w:rPr>
          <w:rFonts w:ascii="Times New Roman" w:hAnsi="Times New Roman"/>
          <w:bCs/>
          <w:sz w:val="24"/>
          <w:szCs w:val="24"/>
        </w:rPr>
        <w:t xml:space="preserve"> application are not exempt from the requirement to have a DUNS number and active registration in CCR.</w:t>
      </w:r>
      <w:r w:rsidR="005C771E" w:rsidRPr="00B30AB2">
        <w:rPr>
          <w:rFonts w:ascii="Times New Roman" w:hAnsi="Times New Roman"/>
          <w:b/>
          <w:bCs/>
          <w:sz w:val="24"/>
          <w:szCs w:val="24"/>
        </w:rPr>
        <w:t xml:space="preserve"> </w:t>
      </w:r>
      <w:r w:rsidR="005C771E" w:rsidRPr="00B30AB2">
        <w:rPr>
          <w:rFonts w:ascii="Times New Roman" w:hAnsi="Times New Roman"/>
          <w:sz w:val="24"/>
          <w:szCs w:val="24"/>
        </w:rPr>
        <w:t xml:space="preserve"> </w:t>
      </w:r>
    </w:p>
    <w:p w:rsidR="0021447E" w:rsidRDefault="00A84DDA">
      <w:pPr>
        <w:spacing w:after="0" w:line="480" w:lineRule="auto"/>
      </w:pPr>
      <w:r>
        <w:rPr>
          <w:rFonts w:ascii="Times New Roman" w:hAnsi="Times New Roman"/>
          <w:sz w:val="24"/>
          <w:szCs w:val="24"/>
        </w:rPr>
        <w:tab/>
      </w:r>
      <w:r w:rsidR="00E8070A">
        <w:t xml:space="preserve"> </w:t>
      </w:r>
    </w:p>
    <w:p w:rsidR="00AE573E" w:rsidRDefault="00AE7A48" w:rsidP="00943BF0">
      <w:pPr>
        <w:spacing w:after="0" w:line="480" w:lineRule="auto"/>
        <w:rPr>
          <w:rFonts w:ascii="Times New Roman" w:hAnsi="Times New Roman"/>
          <w:b/>
          <w:sz w:val="24"/>
          <w:szCs w:val="24"/>
        </w:rPr>
      </w:pPr>
      <w:r w:rsidRPr="0082245C">
        <w:rPr>
          <w:rFonts w:ascii="Times New Roman" w:hAnsi="Times New Roman"/>
          <w:b/>
          <w:bCs/>
          <w:sz w:val="24"/>
          <w:szCs w:val="24"/>
        </w:rPr>
        <w:t>V.</w:t>
      </w:r>
      <w:r w:rsidR="00A7220B">
        <w:rPr>
          <w:rFonts w:ascii="Times New Roman" w:hAnsi="Times New Roman"/>
          <w:b/>
          <w:bCs/>
          <w:sz w:val="24"/>
          <w:szCs w:val="24"/>
        </w:rPr>
        <w:t xml:space="preserve"> </w:t>
      </w:r>
      <w:r w:rsidR="00A84DDA">
        <w:rPr>
          <w:rFonts w:ascii="Times New Roman" w:hAnsi="Times New Roman"/>
          <w:b/>
          <w:bCs/>
          <w:sz w:val="24"/>
          <w:szCs w:val="24"/>
        </w:rPr>
        <w:t xml:space="preserve"> </w:t>
      </w:r>
      <w:r w:rsidRPr="0082245C">
        <w:rPr>
          <w:rFonts w:ascii="Times New Roman" w:hAnsi="Times New Roman"/>
          <w:b/>
          <w:bCs/>
          <w:sz w:val="24"/>
          <w:szCs w:val="24"/>
        </w:rPr>
        <w:t>Application Review Information</w:t>
      </w:r>
      <w:r w:rsidRPr="0082245C">
        <w:rPr>
          <w:rFonts w:ascii="Times New Roman" w:hAnsi="Times New Roman"/>
          <w:sz w:val="24"/>
          <w:szCs w:val="24"/>
        </w:rPr>
        <w:t>:</w:t>
      </w:r>
      <w:r w:rsidR="00A7220B">
        <w:rPr>
          <w:rFonts w:ascii="Times New Roman" w:hAnsi="Times New Roman"/>
          <w:sz w:val="24"/>
          <w:szCs w:val="24"/>
        </w:rPr>
        <w:t xml:space="preserve"> </w:t>
      </w:r>
    </w:p>
    <w:p w:rsidR="00AE573E" w:rsidRDefault="00AE573E" w:rsidP="00943BF0">
      <w:pPr>
        <w:suppressAutoHyphens/>
        <w:spacing w:after="0" w:line="480" w:lineRule="auto"/>
        <w:rPr>
          <w:rFonts w:ascii="Times New Roman" w:hAnsi="Times New Roman"/>
          <w:b/>
          <w:sz w:val="24"/>
          <w:szCs w:val="24"/>
        </w:rPr>
      </w:pPr>
    </w:p>
    <w:p w:rsidR="00AE573E" w:rsidRDefault="00AE7A48" w:rsidP="00943BF0">
      <w:pPr>
        <w:suppressAutoHyphens/>
        <w:spacing w:after="0" w:line="480" w:lineRule="auto"/>
        <w:rPr>
          <w:rFonts w:ascii="Times New Roman" w:hAnsi="Times New Roman"/>
          <w:b/>
          <w:bCs/>
          <w:sz w:val="24"/>
          <w:szCs w:val="24"/>
        </w:rPr>
      </w:pPr>
      <w:r w:rsidRPr="0082245C">
        <w:rPr>
          <w:rFonts w:ascii="Times New Roman" w:hAnsi="Times New Roman"/>
          <w:b/>
          <w:sz w:val="24"/>
          <w:szCs w:val="24"/>
        </w:rPr>
        <w:t>A.</w:t>
      </w:r>
      <w:r w:rsidR="00D5461C" w:rsidRPr="0082245C">
        <w:rPr>
          <w:rFonts w:ascii="Times New Roman" w:hAnsi="Times New Roman"/>
          <w:b/>
          <w:bCs/>
          <w:sz w:val="24"/>
          <w:szCs w:val="24"/>
        </w:rPr>
        <w:t xml:space="preserve"> </w:t>
      </w:r>
      <w:r w:rsidR="00777CCB">
        <w:rPr>
          <w:rFonts w:ascii="Times New Roman" w:hAnsi="Times New Roman"/>
          <w:b/>
          <w:bCs/>
          <w:sz w:val="24"/>
          <w:szCs w:val="24"/>
        </w:rPr>
        <w:t>Criteria</w:t>
      </w:r>
    </w:p>
    <w:p w:rsidR="00AE573E" w:rsidRDefault="00AE573E" w:rsidP="00943BF0">
      <w:pPr>
        <w:suppressAutoHyphens/>
        <w:spacing w:after="0" w:line="480" w:lineRule="auto"/>
        <w:rPr>
          <w:rFonts w:ascii="Times New Roman" w:hAnsi="Times New Roman"/>
          <w:b/>
          <w:bCs/>
          <w:sz w:val="24"/>
          <w:szCs w:val="24"/>
        </w:rPr>
      </w:pPr>
    </w:p>
    <w:p w:rsidR="00AE573E" w:rsidRDefault="00D5461C" w:rsidP="00943BF0">
      <w:pPr>
        <w:suppressAutoHyphens/>
        <w:spacing w:after="0" w:line="480" w:lineRule="auto"/>
        <w:rPr>
          <w:rFonts w:ascii="Times New Roman" w:hAnsi="Times New Roman"/>
          <w:sz w:val="24"/>
          <w:szCs w:val="24"/>
        </w:rPr>
      </w:pPr>
      <w:r w:rsidRPr="0082245C">
        <w:rPr>
          <w:rFonts w:ascii="Times New Roman" w:hAnsi="Times New Roman"/>
          <w:b/>
          <w:bCs/>
          <w:sz w:val="24"/>
          <w:szCs w:val="24"/>
        </w:rPr>
        <w:t>1.</w:t>
      </w:r>
      <w:r w:rsidR="00A7220B">
        <w:rPr>
          <w:rFonts w:ascii="Times New Roman" w:hAnsi="Times New Roman"/>
          <w:b/>
          <w:bCs/>
          <w:sz w:val="24"/>
          <w:szCs w:val="24"/>
        </w:rPr>
        <w:t xml:space="preserve"> </w:t>
      </w:r>
      <w:r w:rsidRPr="0082245C">
        <w:rPr>
          <w:rFonts w:ascii="Times New Roman" w:hAnsi="Times New Roman"/>
          <w:b/>
          <w:bCs/>
          <w:sz w:val="24"/>
          <w:szCs w:val="24"/>
        </w:rPr>
        <w:t xml:space="preserve">Rating Factor 1: Capacity to do the </w:t>
      </w:r>
      <w:r w:rsidR="005B1F7E">
        <w:rPr>
          <w:rFonts w:ascii="Times New Roman" w:hAnsi="Times New Roman"/>
          <w:b/>
          <w:bCs/>
          <w:sz w:val="24"/>
          <w:szCs w:val="24"/>
        </w:rPr>
        <w:t>Effort</w:t>
      </w:r>
      <w:r w:rsidRPr="0082245C">
        <w:rPr>
          <w:rFonts w:ascii="Times New Roman" w:hAnsi="Times New Roman"/>
          <w:b/>
          <w:bCs/>
          <w:sz w:val="24"/>
          <w:szCs w:val="24"/>
        </w:rPr>
        <w:t xml:space="preserve"> (</w:t>
      </w:r>
      <w:r w:rsidR="002D3E2E">
        <w:rPr>
          <w:rFonts w:ascii="Times New Roman" w:hAnsi="Times New Roman"/>
          <w:b/>
          <w:bCs/>
          <w:sz w:val="24"/>
          <w:szCs w:val="24"/>
        </w:rPr>
        <w:t>20</w:t>
      </w:r>
      <w:r w:rsidRPr="0082245C">
        <w:rPr>
          <w:rFonts w:ascii="Times New Roman" w:hAnsi="Times New Roman"/>
          <w:b/>
          <w:bCs/>
          <w:sz w:val="24"/>
          <w:szCs w:val="24"/>
        </w:rPr>
        <w:t xml:space="preserve"> Points)</w:t>
      </w:r>
      <w:r w:rsidR="001328A6">
        <w:rPr>
          <w:rFonts w:ascii="Times New Roman" w:hAnsi="Times New Roman"/>
          <w:b/>
          <w:bCs/>
          <w:sz w:val="24"/>
          <w:szCs w:val="24"/>
        </w:rPr>
        <w:t xml:space="preserve">.  </w:t>
      </w:r>
      <w:r w:rsidRPr="0082245C">
        <w:rPr>
          <w:rFonts w:ascii="Times New Roman" w:hAnsi="Times New Roman"/>
          <w:sz w:val="24"/>
          <w:szCs w:val="24"/>
        </w:rPr>
        <w:t xml:space="preserve">In reviewing this factor, HUD will determine the extent to which the </w:t>
      </w:r>
      <w:r w:rsidR="00F5126D">
        <w:rPr>
          <w:rFonts w:ascii="Times New Roman" w:hAnsi="Times New Roman"/>
          <w:sz w:val="24"/>
          <w:szCs w:val="24"/>
        </w:rPr>
        <w:t xml:space="preserve">applicant identifies the </w:t>
      </w:r>
      <w:r w:rsidRPr="0082245C">
        <w:rPr>
          <w:rFonts w:ascii="Times New Roman" w:hAnsi="Times New Roman"/>
          <w:sz w:val="24"/>
          <w:szCs w:val="24"/>
        </w:rPr>
        <w:t>researcher</w:t>
      </w:r>
      <w:r w:rsidR="00273777">
        <w:rPr>
          <w:rFonts w:ascii="Times New Roman" w:hAnsi="Times New Roman"/>
          <w:sz w:val="24"/>
          <w:szCs w:val="24"/>
        </w:rPr>
        <w:t>(s)</w:t>
      </w:r>
      <w:r w:rsidRPr="0082245C">
        <w:rPr>
          <w:rFonts w:ascii="Times New Roman" w:hAnsi="Times New Roman"/>
          <w:sz w:val="24"/>
          <w:szCs w:val="24"/>
        </w:rPr>
        <w:t xml:space="preserve"> </w:t>
      </w:r>
      <w:r w:rsidR="00F5126D">
        <w:rPr>
          <w:rFonts w:ascii="Times New Roman" w:hAnsi="Times New Roman"/>
          <w:sz w:val="24"/>
          <w:szCs w:val="24"/>
        </w:rPr>
        <w:t xml:space="preserve">to be doing the work.  The applicant must </w:t>
      </w:r>
      <w:r w:rsidRPr="0082245C">
        <w:rPr>
          <w:rFonts w:ascii="Times New Roman" w:hAnsi="Times New Roman"/>
          <w:sz w:val="24"/>
          <w:szCs w:val="24"/>
        </w:rPr>
        <w:t xml:space="preserve">clearly address the following: </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 xml:space="preserve">a. Describe the research skills and expertise </w:t>
      </w:r>
      <w:r w:rsidR="00F5126D">
        <w:rPr>
          <w:rFonts w:ascii="Times New Roman" w:hAnsi="Times New Roman"/>
          <w:sz w:val="24"/>
          <w:szCs w:val="24"/>
        </w:rPr>
        <w:t xml:space="preserve">each researcher </w:t>
      </w:r>
      <w:r w:rsidRPr="0082245C">
        <w:rPr>
          <w:rFonts w:ascii="Times New Roman" w:hAnsi="Times New Roman"/>
          <w:sz w:val="24"/>
          <w:szCs w:val="24"/>
        </w:rPr>
        <w:t>possesse</w:t>
      </w:r>
      <w:r w:rsidR="00F5126D">
        <w:rPr>
          <w:rFonts w:ascii="Times New Roman" w:hAnsi="Times New Roman"/>
          <w:sz w:val="24"/>
          <w:szCs w:val="24"/>
        </w:rPr>
        <w:t>s</w:t>
      </w:r>
      <w:r w:rsidRPr="0082245C">
        <w:rPr>
          <w:rFonts w:ascii="Times New Roman" w:hAnsi="Times New Roman"/>
          <w:sz w:val="24"/>
          <w:szCs w:val="24"/>
        </w:rPr>
        <w:t xml:space="preserve"> to </w:t>
      </w:r>
      <w:r w:rsidRPr="005C26A2">
        <w:rPr>
          <w:rFonts w:ascii="Times New Roman" w:hAnsi="Times New Roman"/>
          <w:sz w:val="24"/>
          <w:szCs w:val="24"/>
        </w:rPr>
        <w:t xml:space="preserve">conduct </w:t>
      </w:r>
      <w:r w:rsidR="005C26A2" w:rsidRPr="005C26A2">
        <w:rPr>
          <w:rFonts w:ascii="Times New Roman" w:hAnsi="Times New Roman"/>
          <w:sz w:val="24"/>
          <w:szCs w:val="24"/>
        </w:rPr>
        <w:t xml:space="preserve">the proposed </w:t>
      </w:r>
      <w:r w:rsidRPr="005C26A2">
        <w:rPr>
          <w:rFonts w:ascii="Times New Roman" w:hAnsi="Times New Roman"/>
          <w:sz w:val="24"/>
          <w:szCs w:val="24"/>
        </w:rPr>
        <w:t>research</w:t>
      </w:r>
      <w:r w:rsidR="001328A6">
        <w:rPr>
          <w:rFonts w:ascii="Times New Roman" w:hAnsi="Times New Roman"/>
          <w:sz w:val="24"/>
          <w:szCs w:val="24"/>
        </w:rPr>
        <w:t xml:space="preserve">.  </w:t>
      </w:r>
      <w:r w:rsidRPr="0082245C">
        <w:rPr>
          <w:rFonts w:ascii="Times New Roman" w:hAnsi="Times New Roman"/>
          <w:sz w:val="24"/>
          <w:szCs w:val="24"/>
        </w:rPr>
        <w:t>Research skills and expertise will be judged in terms of how recent they are</w:t>
      </w:r>
      <w:r w:rsidR="001328A6">
        <w:rPr>
          <w:rFonts w:ascii="Times New Roman" w:hAnsi="Times New Roman"/>
          <w:sz w:val="24"/>
          <w:szCs w:val="24"/>
        </w:rPr>
        <w:t xml:space="preserve">.  </w:t>
      </w:r>
      <w:r w:rsidRPr="0082245C">
        <w:rPr>
          <w:rFonts w:ascii="Times New Roman" w:hAnsi="Times New Roman"/>
          <w:sz w:val="24"/>
          <w:szCs w:val="24"/>
        </w:rPr>
        <w:t>Research skills and expertise developed within the last 5 years will be considered recent.</w:t>
      </w:r>
      <w:r w:rsidR="00A7220B">
        <w:rPr>
          <w:rFonts w:ascii="Times New Roman" w:hAnsi="Times New Roman"/>
          <w:sz w:val="24"/>
          <w:szCs w:val="24"/>
        </w:rPr>
        <w:t xml:space="preserve"> </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lastRenderedPageBreak/>
        <w:t xml:space="preserve">b. Describe the </w:t>
      </w:r>
      <w:proofErr w:type="gramStart"/>
      <w:r w:rsidRPr="0082245C">
        <w:rPr>
          <w:rFonts w:ascii="Times New Roman" w:hAnsi="Times New Roman"/>
          <w:sz w:val="24"/>
          <w:szCs w:val="24"/>
        </w:rPr>
        <w:t>knowledge,</w:t>
      </w:r>
      <w:proofErr w:type="gramEnd"/>
      <w:r w:rsidRPr="0082245C">
        <w:rPr>
          <w:rFonts w:ascii="Times New Roman" w:hAnsi="Times New Roman"/>
          <w:sz w:val="24"/>
          <w:szCs w:val="24"/>
        </w:rPr>
        <w:t xml:space="preserve"> past employment and experience </w:t>
      </w:r>
      <w:r w:rsidR="00F5126D">
        <w:rPr>
          <w:rFonts w:ascii="Times New Roman" w:hAnsi="Times New Roman"/>
          <w:sz w:val="24"/>
          <w:szCs w:val="24"/>
        </w:rPr>
        <w:t xml:space="preserve">each researcher </w:t>
      </w:r>
      <w:r w:rsidRPr="0082245C">
        <w:rPr>
          <w:rFonts w:ascii="Times New Roman" w:hAnsi="Times New Roman"/>
          <w:sz w:val="24"/>
          <w:szCs w:val="24"/>
        </w:rPr>
        <w:t>possesse</w:t>
      </w:r>
      <w:r w:rsidR="00F5126D">
        <w:rPr>
          <w:rFonts w:ascii="Times New Roman" w:hAnsi="Times New Roman"/>
          <w:sz w:val="24"/>
          <w:szCs w:val="24"/>
        </w:rPr>
        <w:t>s</w:t>
      </w:r>
      <w:r w:rsidRPr="0082245C">
        <w:rPr>
          <w:rFonts w:ascii="Times New Roman" w:hAnsi="Times New Roman"/>
          <w:sz w:val="24"/>
          <w:szCs w:val="24"/>
        </w:rPr>
        <w:t xml:space="preserve"> to undertake the proposed research</w:t>
      </w:r>
      <w:r w:rsidR="001328A6">
        <w:rPr>
          <w:rFonts w:ascii="Times New Roman" w:hAnsi="Times New Roman"/>
          <w:sz w:val="24"/>
          <w:szCs w:val="24"/>
        </w:rPr>
        <w:t xml:space="preserve">.  </w:t>
      </w:r>
      <w:r w:rsidRPr="0082245C">
        <w:rPr>
          <w:rFonts w:ascii="Times New Roman" w:hAnsi="Times New Roman"/>
          <w:sz w:val="24"/>
          <w:szCs w:val="24"/>
        </w:rPr>
        <w:t xml:space="preserve">Knowledge and experience will be judged in terms of </w:t>
      </w:r>
      <w:r w:rsidR="00273777">
        <w:rPr>
          <w:rFonts w:ascii="Times New Roman" w:hAnsi="Times New Roman"/>
          <w:sz w:val="24"/>
          <w:szCs w:val="24"/>
        </w:rPr>
        <w:t>relevance</w:t>
      </w:r>
      <w:r w:rsidRPr="0082245C">
        <w:rPr>
          <w:rFonts w:ascii="Times New Roman" w:hAnsi="Times New Roman"/>
          <w:sz w:val="24"/>
          <w:szCs w:val="24"/>
        </w:rPr>
        <w:t xml:space="preserve"> to </w:t>
      </w:r>
      <w:r w:rsidR="00273777">
        <w:rPr>
          <w:rFonts w:ascii="Times New Roman" w:hAnsi="Times New Roman"/>
          <w:sz w:val="24"/>
          <w:szCs w:val="24"/>
        </w:rPr>
        <w:t>the proposed research</w:t>
      </w:r>
      <w:r w:rsidRPr="0082245C">
        <w:rPr>
          <w:rFonts w:ascii="Times New Roman" w:hAnsi="Times New Roman"/>
          <w:sz w:val="24"/>
          <w:szCs w:val="24"/>
        </w:rPr>
        <w:t xml:space="preserve"> (e.g., course work, teaching, research projects completed in the</w:t>
      </w:r>
      <w:r w:rsidR="00F5126D">
        <w:rPr>
          <w:rFonts w:ascii="Times New Roman" w:hAnsi="Times New Roman"/>
          <w:sz w:val="24"/>
          <w:szCs w:val="24"/>
        </w:rPr>
        <w:t xml:space="preserve"> recent </w:t>
      </w:r>
      <w:r w:rsidRPr="0082245C">
        <w:rPr>
          <w:rFonts w:ascii="Times New Roman" w:hAnsi="Times New Roman"/>
          <w:sz w:val="24"/>
          <w:szCs w:val="24"/>
        </w:rPr>
        <w:t>past, and presentations)</w:t>
      </w:r>
      <w:r w:rsidR="001328A6">
        <w:rPr>
          <w:rFonts w:ascii="Times New Roman" w:hAnsi="Times New Roman"/>
          <w:sz w:val="24"/>
          <w:szCs w:val="24"/>
        </w:rPr>
        <w:t xml:space="preserve">.  </w:t>
      </w:r>
      <w:r w:rsidRPr="0082245C">
        <w:rPr>
          <w:rFonts w:ascii="Times New Roman" w:hAnsi="Times New Roman"/>
          <w:sz w:val="24"/>
          <w:szCs w:val="24"/>
        </w:rPr>
        <w:t xml:space="preserve">Knowledge and experience developed </w:t>
      </w:r>
      <w:r w:rsidRPr="00C229C7">
        <w:rPr>
          <w:rFonts w:ascii="Times New Roman" w:hAnsi="Times New Roman"/>
          <w:sz w:val="24"/>
          <w:szCs w:val="24"/>
        </w:rPr>
        <w:t xml:space="preserve">within the </w:t>
      </w:r>
      <w:r w:rsidR="00FA7808" w:rsidRPr="00C229C7">
        <w:rPr>
          <w:rFonts w:ascii="Times New Roman" w:hAnsi="Times New Roman"/>
          <w:sz w:val="24"/>
          <w:szCs w:val="24"/>
        </w:rPr>
        <w:t xml:space="preserve">last </w:t>
      </w:r>
      <w:r w:rsidR="00C0505A" w:rsidRPr="00C229C7">
        <w:rPr>
          <w:rFonts w:ascii="Times New Roman" w:hAnsi="Times New Roman"/>
          <w:sz w:val="24"/>
          <w:szCs w:val="24"/>
        </w:rPr>
        <w:t>five</w:t>
      </w:r>
      <w:r w:rsidRPr="00C229C7">
        <w:rPr>
          <w:rFonts w:ascii="Times New Roman" w:hAnsi="Times New Roman"/>
          <w:sz w:val="24"/>
          <w:szCs w:val="24"/>
        </w:rPr>
        <w:t xml:space="preserve"> (</w:t>
      </w:r>
      <w:r w:rsidR="00C0505A" w:rsidRPr="00C229C7">
        <w:rPr>
          <w:rFonts w:ascii="Times New Roman" w:hAnsi="Times New Roman"/>
          <w:sz w:val="24"/>
          <w:szCs w:val="24"/>
        </w:rPr>
        <w:t>5</w:t>
      </w:r>
      <w:r w:rsidRPr="00C229C7">
        <w:rPr>
          <w:rFonts w:ascii="Times New Roman" w:hAnsi="Times New Roman"/>
          <w:sz w:val="24"/>
          <w:szCs w:val="24"/>
        </w:rPr>
        <w:t>)</w:t>
      </w:r>
      <w:r w:rsidRPr="0082245C">
        <w:rPr>
          <w:rFonts w:ascii="Times New Roman" w:hAnsi="Times New Roman"/>
          <w:sz w:val="24"/>
          <w:szCs w:val="24"/>
        </w:rPr>
        <w:t xml:space="preserve"> years in the area of the proposed research will be considered relevant.</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c</w:t>
      </w:r>
      <w:r w:rsidR="00FA7808" w:rsidRPr="00C0505A">
        <w:rPr>
          <w:rFonts w:ascii="Times New Roman" w:hAnsi="Times New Roman"/>
          <w:sz w:val="24"/>
          <w:szCs w:val="24"/>
        </w:rPr>
        <w:t xml:space="preserve">. Each </w:t>
      </w:r>
      <w:r w:rsidR="00D718A0" w:rsidRPr="00C0505A">
        <w:rPr>
          <w:rFonts w:ascii="Times New Roman" w:hAnsi="Times New Roman"/>
          <w:sz w:val="24"/>
          <w:szCs w:val="24"/>
        </w:rPr>
        <w:t>researcher’s</w:t>
      </w:r>
      <w:r w:rsidR="00FA7808" w:rsidRPr="00C0505A">
        <w:rPr>
          <w:rFonts w:ascii="Times New Roman" w:hAnsi="Times New Roman"/>
          <w:sz w:val="24"/>
          <w:szCs w:val="24"/>
        </w:rPr>
        <w:t xml:space="preserve"> graduate</w:t>
      </w:r>
      <w:r w:rsidRPr="00C0505A">
        <w:rPr>
          <w:rFonts w:ascii="Times New Roman" w:hAnsi="Times New Roman"/>
          <w:sz w:val="24"/>
          <w:szCs w:val="24"/>
        </w:rPr>
        <w:t xml:space="preserve"> and</w:t>
      </w:r>
      <w:r w:rsidRPr="0082245C">
        <w:rPr>
          <w:rFonts w:ascii="Times New Roman" w:hAnsi="Times New Roman"/>
          <w:sz w:val="24"/>
          <w:szCs w:val="24"/>
        </w:rPr>
        <w:t xml:space="preserve"> post-graduate background,</w:t>
      </w:r>
      <w:r w:rsidR="00A7220B">
        <w:rPr>
          <w:rFonts w:ascii="Times New Roman" w:hAnsi="Times New Roman"/>
          <w:sz w:val="24"/>
          <w:szCs w:val="24"/>
        </w:rPr>
        <w:t xml:space="preserve"> </w:t>
      </w:r>
      <w:r w:rsidRPr="0082245C">
        <w:rPr>
          <w:rFonts w:ascii="Times New Roman" w:hAnsi="Times New Roman"/>
          <w:sz w:val="24"/>
          <w:szCs w:val="24"/>
        </w:rPr>
        <w:t xml:space="preserve">publications, books, referred journals articles, chapters contributed to books, articles in </w:t>
      </w:r>
      <w:r w:rsidR="00D547A0">
        <w:rPr>
          <w:rFonts w:ascii="Times New Roman" w:hAnsi="Times New Roman"/>
          <w:sz w:val="24"/>
          <w:szCs w:val="24"/>
        </w:rPr>
        <w:t>issued</w:t>
      </w:r>
      <w:r w:rsidR="00A7220B">
        <w:rPr>
          <w:rFonts w:ascii="Times New Roman" w:hAnsi="Times New Roman"/>
          <w:sz w:val="24"/>
          <w:szCs w:val="24"/>
        </w:rPr>
        <w:t xml:space="preserve"> </w:t>
      </w:r>
      <w:r w:rsidRPr="0082245C">
        <w:rPr>
          <w:rFonts w:ascii="Times New Roman" w:hAnsi="Times New Roman"/>
          <w:sz w:val="24"/>
          <w:szCs w:val="24"/>
        </w:rPr>
        <w:t>proceeding</w:t>
      </w:r>
      <w:r w:rsidR="005C26A2">
        <w:rPr>
          <w:rFonts w:ascii="Times New Roman" w:hAnsi="Times New Roman"/>
          <w:sz w:val="24"/>
          <w:szCs w:val="24"/>
        </w:rPr>
        <w:t>s</w:t>
      </w:r>
      <w:r w:rsidRPr="0082245C">
        <w:rPr>
          <w:rFonts w:ascii="Times New Roman" w:hAnsi="Times New Roman"/>
          <w:sz w:val="24"/>
          <w:szCs w:val="24"/>
        </w:rPr>
        <w:t xml:space="preserve">, and any other articles, text and poster presentations made during the last </w:t>
      </w:r>
      <w:r w:rsidR="00C229C7">
        <w:rPr>
          <w:rFonts w:ascii="Times New Roman" w:hAnsi="Times New Roman"/>
          <w:sz w:val="24"/>
          <w:szCs w:val="24"/>
        </w:rPr>
        <w:t>5</w:t>
      </w:r>
      <w:r w:rsidRPr="0082245C">
        <w:rPr>
          <w:rFonts w:ascii="Times New Roman" w:hAnsi="Times New Roman"/>
          <w:sz w:val="24"/>
          <w:szCs w:val="24"/>
        </w:rPr>
        <w:t xml:space="preserve"> years, and grants and awards received during the last</w:t>
      </w:r>
      <w:r w:rsidR="00323FA5">
        <w:rPr>
          <w:rFonts w:ascii="Times New Roman" w:hAnsi="Times New Roman"/>
          <w:sz w:val="24"/>
          <w:szCs w:val="24"/>
        </w:rPr>
        <w:t xml:space="preserve"> </w:t>
      </w:r>
      <w:r w:rsidR="00C229C7">
        <w:rPr>
          <w:rFonts w:ascii="Times New Roman" w:hAnsi="Times New Roman"/>
          <w:sz w:val="24"/>
          <w:szCs w:val="24"/>
        </w:rPr>
        <w:t>5</w:t>
      </w:r>
      <w:r w:rsidR="00273777">
        <w:rPr>
          <w:rFonts w:ascii="Times New Roman" w:hAnsi="Times New Roman"/>
          <w:sz w:val="24"/>
          <w:szCs w:val="24"/>
        </w:rPr>
        <w:t xml:space="preserve"> </w:t>
      </w:r>
      <w:r w:rsidRPr="0082245C">
        <w:rPr>
          <w:rFonts w:ascii="Times New Roman" w:hAnsi="Times New Roman"/>
          <w:sz w:val="24"/>
          <w:szCs w:val="24"/>
        </w:rPr>
        <w:t>years.</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d. Provide a detailed list that outlines the preliminary steps that were taken (e.g., literature review, research hypothesis, questions to be answered) to identify the proposed topic/hypothesis.</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 xml:space="preserve">e. </w:t>
      </w:r>
      <w:r w:rsidR="00F5126D">
        <w:rPr>
          <w:rFonts w:ascii="Times New Roman" w:hAnsi="Times New Roman"/>
          <w:sz w:val="24"/>
          <w:szCs w:val="24"/>
        </w:rPr>
        <w:t xml:space="preserve">Each researcher must have </w:t>
      </w:r>
      <w:r w:rsidRPr="0082245C">
        <w:rPr>
          <w:rFonts w:ascii="Times New Roman" w:hAnsi="Times New Roman"/>
          <w:sz w:val="24"/>
          <w:szCs w:val="24"/>
        </w:rPr>
        <w:t>two letters of reference</w:t>
      </w:r>
      <w:r w:rsidR="00273777">
        <w:rPr>
          <w:rFonts w:ascii="Times New Roman" w:hAnsi="Times New Roman"/>
          <w:sz w:val="24"/>
          <w:szCs w:val="24"/>
        </w:rPr>
        <w:t xml:space="preserve">. </w:t>
      </w:r>
      <w:r w:rsidRPr="0082245C">
        <w:rPr>
          <w:rFonts w:ascii="Times New Roman" w:hAnsi="Times New Roman"/>
          <w:sz w:val="24"/>
          <w:szCs w:val="24"/>
        </w:rPr>
        <w:t xml:space="preserve"> (</w:t>
      </w:r>
      <w:r w:rsidR="00273777">
        <w:rPr>
          <w:rFonts w:ascii="Times New Roman" w:hAnsi="Times New Roman"/>
          <w:sz w:val="24"/>
          <w:szCs w:val="24"/>
        </w:rPr>
        <w:t>P</w:t>
      </w:r>
      <w:r w:rsidRPr="0082245C">
        <w:rPr>
          <w:rFonts w:ascii="Times New Roman" w:hAnsi="Times New Roman"/>
          <w:sz w:val="24"/>
          <w:szCs w:val="24"/>
        </w:rPr>
        <w:t>lease place letters in the appendix; these will not be included in the page count</w:t>
      </w:r>
      <w:r w:rsidR="00273777">
        <w:rPr>
          <w:rFonts w:ascii="Times New Roman" w:hAnsi="Times New Roman"/>
          <w:sz w:val="24"/>
          <w:szCs w:val="24"/>
        </w:rPr>
        <w:t>.</w:t>
      </w:r>
      <w:r w:rsidRPr="0082245C">
        <w:rPr>
          <w:rFonts w:ascii="Times New Roman" w:hAnsi="Times New Roman"/>
          <w:sz w:val="24"/>
          <w:szCs w:val="24"/>
        </w:rPr>
        <w:t>)</w:t>
      </w:r>
    </w:p>
    <w:p w:rsidR="00F5126D" w:rsidRDefault="00C0505A" w:rsidP="00943BF0">
      <w:pPr>
        <w:suppressAutoHyphens/>
        <w:spacing w:after="0" w:line="480" w:lineRule="auto"/>
        <w:rPr>
          <w:rFonts w:ascii="Times New Roman" w:hAnsi="Times New Roman"/>
          <w:sz w:val="24"/>
          <w:szCs w:val="24"/>
        </w:rPr>
      </w:pPr>
      <w:r w:rsidRPr="00C0505A">
        <w:rPr>
          <w:rFonts w:ascii="Times New Roman" w:hAnsi="Times New Roman"/>
          <w:sz w:val="24"/>
          <w:szCs w:val="24"/>
        </w:rPr>
        <w:t xml:space="preserve">f. The ability of the sponsoring organization’s ability to manage the project and what methods they are using to track the </w:t>
      </w:r>
      <w:r w:rsidR="006842A0">
        <w:rPr>
          <w:rFonts w:ascii="Times New Roman" w:hAnsi="Times New Roman"/>
          <w:sz w:val="24"/>
          <w:szCs w:val="24"/>
        </w:rPr>
        <w:t>grantee</w:t>
      </w:r>
      <w:r w:rsidRPr="00C0505A">
        <w:rPr>
          <w:rFonts w:ascii="Times New Roman" w:hAnsi="Times New Roman"/>
          <w:sz w:val="24"/>
          <w:szCs w:val="24"/>
        </w:rPr>
        <w:t xml:space="preserve">’s progress, progress reports expected to meet HUD reporting requirements.  </w:t>
      </w:r>
    </w:p>
    <w:p w:rsidR="00EF5631" w:rsidRDefault="00EF5631" w:rsidP="00943BF0">
      <w:pPr>
        <w:suppressAutoHyphens/>
        <w:spacing w:after="0" w:line="480" w:lineRule="auto"/>
        <w:rPr>
          <w:rFonts w:ascii="Times New Roman" w:hAnsi="Times New Roman"/>
          <w:b/>
          <w:bCs/>
          <w:sz w:val="24"/>
          <w:szCs w:val="24"/>
        </w:rPr>
      </w:pPr>
    </w:p>
    <w:p w:rsidR="00D33D40" w:rsidRPr="00C0505A" w:rsidRDefault="00D5461C" w:rsidP="00943BF0">
      <w:pPr>
        <w:suppressAutoHyphens/>
        <w:spacing w:after="0" w:line="480" w:lineRule="auto"/>
        <w:rPr>
          <w:rFonts w:ascii="Times New Roman" w:hAnsi="Times New Roman"/>
          <w:sz w:val="24"/>
          <w:szCs w:val="24"/>
        </w:rPr>
      </w:pPr>
      <w:r w:rsidRPr="0082245C">
        <w:rPr>
          <w:rFonts w:ascii="Times New Roman" w:hAnsi="Times New Roman"/>
          <w:b/>
          <w:bCs/>
          <w:sz w:val="24"/>
          <w:szCs w:val="24"/>
        </w:rPr>
        <w:t xml:space="preserve">2. Rating Factor 2: Need for the </w:t>
      </w:r>
      <w:r w:rsidR="005B1F7E">
        <w:rPr>
          <w:rFonts w:ascii="Times New Roman" w:hAnsi="Times New Roman"/>
          <w:b/>
          <w:bCs/>
          <w:sz w:val="24"/>
          <w:szCs w:val="24"/>
        </w:rPr>
        <w:t>Effort</w:t>
      </w:r>
      <w:r w:rsidRPr="0082245C">
        <w:rPr>
          <w:rFonts w:ascii="Times New Roman" w:hAnsi="Times New Roman"/>
          <w:b/>
          <w:bCs/>
          <w:sz w:val="24"/>
          <w:szCs w:val="24"/>
        </w:rPr>
        <w:t xml:space="preserve"> (</w:t>
      </w:r>
      <w:r w:rsidR="002D3E2E">
        <w:rPr>
          <w:rFonts w:ascii="Times New Roman" w:hAnsi="Times New Roman"/>
          <w:b/>
          <w:bCs/>
          <w:sz w:val="24"/>
          <w:szCs w:val="24"/>
        </w:rPr>
        <w:t xml:space="preserve">20 </w:t>
      </w:r>
      <w:r w:rsidRPr="0082245C">
        <w:rPr>
          <w:rFonts w:ascii="Times New Roman" w:hAnsi="Times New Roman"/>
          <w:b/>
          <w:bCs/>
          <w:sz w:val="24"/>
          <w:szCs w:val="24"/>
        </w:rPr>
        <w:t>Points)</w:t>
      </w:r>
      <w:r w:rsidR="001328A6">
        <w:rPr>
          <w:rFonts w:ascii="Times New Roman" w:hAnsi="Times New Roman"/>
          <w:b/>
          <w:bCs/>
          <w:sz w:val="24"/>
          <w:szCs w:val="24"/>
        </w:rPr>
        <w:t xml:space="preserve">.  </w:t>
      </w:r>
      <w:r w:rsidRPr="0082245C">
        <w:rPr>
          <w:rFonts w:ascii="Times New Roman" w:hAnsi="Times New Roman"/>
          <w:sz w:val="24"/>
          <w:szCs w:val="24"/>
        </w:rPr>
        <w:t xml:space="preserve">This factor addresses the extent to which there is a need and a demand for funding the proposed </w:t>
      </w:r>
      <w:r w:rsidR="005B1F7E">
        <w:rPr>
          <w:rFonts w:ascii="Times New Roman" w:hAnsi="Times New Roman"/>
          <w:sz w:val="24"/>
          <w:szCs w:val="24"/>
        </w:rPr>
        <w:t>effort</w:t>
      </w:r>
      <w:r w:rsidR="001328A6">
        <w:rPr>
          <w:rFonts w:ascii="Times New Roman" w:hAnsi="Times New Roman"/>
          <w:sz w:val="24"/>
          <w:szCs w:val="24"/>
        </w:rPr>
        <w:t xml:space="preserve">.  </w:t>
      </w:r>
      <w:r w:rsidRPr="0082245C">
        <w:rPr>
          <w:rFonts w:ascii="Times New Roman" w:hAnsi="Times New Roman"/>
          <w:sz w:val="24"/>
          <w:szCs w:val="24"/>
        </w:rPr>
        <w:t xml:space="preserve">In reviewing this </w:t>
      </w:r>
      <w:r w:rsidRPr="00C0505A">
        <w:rPr>
          <w:rFonts w:ascii="Times New Roman" w:hAnsi="Times New Roman"/>
          <w:sz w:val="24"/>
          <w:szCs w:val="24"/>
        </w:rPr>
        <w:t xml:space="preserve">factor, HUD will determine the extent to </w:t>
      </w:r>
      <w:r w:rsidR="00FA7808" w:rsidRPr="00C0505A">
        <w:rPr>
          <w:rFonts w:ascii="Times New Roman" w:hAnsi="Times New Roman"/>
          <w:sz w:val="24"/>
          <w:szCs w:val="24"/>
        </w:rPr>
        <w:t xml:space="preserve">which the applicant’s proposal clearly addresses the following: </w:t>
      </w:r>
    </w:p>
    <w:p w:rsidR="00D33D40" w:rsidRDefault="00D5461C" w:rsidP="00943BF0">
      <w:pPr>
        <w:tabs>
          <w:tab w:val="left" w:pos="0"/>
        </w:tabs>
        <w:suppressAutoHyphens/>
        <w:spacing w:after="0" w:line="480" w:lineRule="auto"/>
        <w:rPr>
          <w:rFonts w:ascii="Times New Roman" w:hAnsi="Times New Roman"/>
          <w:sz w:val="24"/>
          <w:szCs w:val="24"/>
        </w:rPr>
      </w:pPr>
      <w:r w:rsidRPr="00C0505A">
        <w:rPr>
          <w:rFonts w:ascii="Times New Roman" w:hAnsi="Times New Roman"/>
          <w:sz w:val="24"/>
          <w:szCs w:val="24"/>
        </w:rPr>
        <w:t xml:space="preserve">a. Describe the need for funding the proposed </w:t>
      </w:r>
      <w:r w:rsidR="005B1F7E">
        <w:rPr>
          <w:rFonts w:ascii="Times New Roman" w:hAnsi="Times New Roman"/>
          <w:sz w:val="24"/>
          <w:szCs w:val="24"/>
        </w:rPr>
        <w:t>effort</w:t>
      </w:r>
      <w:r w:rsidRPr="0082245C">
        <w:rPr>
          <w:rFonts w:ascii="Times New Roman" w:hAnsi="Times New Roman"/>
          <w:sz w:val="24"/>
          <w:szCs w:val="24"/>
        </w:rPr>
        <w:t xml:space="preserve"> (i.e., based on questions derived from identified gaps in the literature, and/or knowledge from professional practice).</w:t>
      </w:r>
      <w:r w:rsidR="00A7220B">
        <w:rPr>
          <w:rFonts w:ascii="Times New Roman" w:hAnsi="Times New Roman"/>
          <w:sz w:val="24"/>
          <w:szCs w:val="24"/>
        </w:rPr>
        <w:t xml:space="preserve"> </w:t>
      </w:r>
    </w:p>
    <w:p w:rsidR="00D33D40" w:rsidRDefault="00D5461C" w:rsidP="00943BF0">
      <w:pPr>
        <w:tabs>
          <w:tab w:val="left" w:pos="0"/>
        </w:tabs>
        <w:suppressAutoHyphens/>
        <w:spacing w:after="0" w:line="480" w:lineRule="auto"/>
        <w:rPr>
          <w:rFonts w:ascii="Times New Roman" w:hAnsi="Times New Roman"/>
          <w:sz w:val="24"/>
          <w:szCs w:val="24"/>
        </w:rPr>
      </w:pPr>
      <w:r w:rsidRPr="0082245C">
        <w:rPr>
          <w:rFonts w:ascii="Times New Roman" w:hAnsi="Times New Roman"/>
          <w:sz w:val="24"/>
          <w:szCs w:val="24"/>
        </w:rPr>
        <w:lastRenderedPageBreak/>
        <w:t xml:space="preserve">b. Describe the significance of the work, including its relationship to past </w:t>
      </w:r>
      <w:r w:rsidR="005B1F7E">
        <w:rPr>
          <w:rFonts w:ascii="Times New Roman" w:hAnsi="Times New Roman"/>
          <w:sz w:val="24"/>
          <w:szCs w:val="24"/>
        </w:rPr>
        <w:t>effort</w:t>
      </w:r>
      <w:r w:rsidRPr="0082245C">
        <w:rPr>
          <w:rFonts w:ascii="Times New Roman" w:hAnsi="Times New Roman"/>
          <w:sz w:val="24"/>
          <w:szCs w:val="24"/>
        </w:rPr>
        <w:t xml:space="preserve"> and proposed use in the future</w:t>
      </w:r>
      <w:r w:rsidR="001328A6">
        <w:rPr>
          <w:rFonts w:ascii="Times New Roman" w:hAnsi="Times New Roman"/>
          <w:sz w:val="24"/>
          <w:szCs w:val="24"/>
        </w:rPr>
        <w:t xml:space="preserve">.  </w:t>
      </w:r>
      <w:r w:rsidRPr="0082245C">
        <w:rPr>
          <w:rFonts w:ascii="Times New Roman" w:hAnsi="Times New Roman"/>
          <w:bCs/>
          <w:sz w:val="24"/>
          <w:szCs w:val="24"/>
        </w:rPr>
        <w:t xml:space="preserve">Reviewers will look at the clarity and how compelling a case the </w:t>
      </w:r>
      <w:proofErr w:type="spellStart"/>
      <w:r w:rsidR="005B1F7E">
        <w:rPr>
          <w:rFonts w:ascii="Times New Roman" w:hAnsi="Times New Roman"/>
          <w:bCs/>
          <w:sz w:val="24"/>
          <w:szCs w:val="24"/>
        </w:rPr>
        <w:t>effort</w:t>
      </w:r>
      <w:r w:rsidRPr="0082245C">
        <w:rPr>
          <w:rFonts w:ascii="Times New Roman" w:hAnsi="Times New Roman"/>
          <w:bCs/>
          <w:sz w:val="24"/>
          <w:szCs w:val="24"/>
        </w:rPr>
        <w:t>er</w:t>
      </w:r>
      <w:proofErr w:type="spellEnd"/>
      <w:r w:rsidRPr="0082245C">
        <w:rPr>
          <w:rFonts w:ascii="Times New Roman" w:hAnsi="Times New Roman"/>
          <w:bCs/>
          <w:sz w:val="24"/>
          <w:szCs w:val="24"/>
        </w:rPr>
        <w:t xml:space="preserve"> makes for this project in the context of the existing literature and knowledge base for the topic proposed.</w:t>
      </w:r>
      <w:r w:rsidR="00A7220B">
        <w:rPr>
          <w:rFonts w:ascii="Times New Roman" w:hAnsi="Times New Roman"/>
          <w:sz w:val="24"/>
          <w:szCs w:val="24"/>
        </w:rPr>
        <w:t xml:space="preserve"> </w:t>
      </w:r>
    </w:p>
    <w:p w:rsidR="00D33D40" w:rsidRDefault="00D5461C" w:rsidP="00943BF0">
      <w:pPr>
        <w:tabs>
          <w:tab w:val="left" w:pos="0"/>
        </w:tabs>
        <w:suppressAutoHyphens/>
        <w:spacing w:after="0" w:line="480" w:lineRule="auto"/>
        <w:rPr>
          <w:rFonts w:ascii="Times New Roman" w:hAnsi="Times New Roman"/>
          <w:sz w:val="24"/>
          <w:szCs w:val="24"/>
        </w:rPr>
      </w:pPr>
      <w:r w:rsidRPr="0082245C">
        <w:rPr>
          <w:rFonts w:ascii="Times New Roman" w:hAnsi="Times New Roman"/>
          <w:sz w:val="24"/>
          <w:szCs w:val="24"/>
        </w:rPr>
        <w:t xml:space="preserve">c. Discuss the results or findings the proposed </w:t>
      </w:r>
      <w:r w:rsidR="005B1F7E">
        <w:rPr>
          <w:rFonts w:ascii="Times New Roman" w:hAnsi="Times New Roman"/>
          <w:sz w:val="24"/>
          <w:szCs w:val="24"/>
        </w:rPr>
        <w:t>effort</w:t>
      </w:r>
      <w:r w:rsidRPr="0082245C">
        <w:rPr>
          <w:rFonts w:ascii="Times New Roman" w:hAnsi="Times New Roman"/>
          <w:sz w:val="24"/>
          <w:szCs w:val="24"/>
        </w:rPr>
        <w:t xml:space="preserve"> is expected to produce, including the broader impact expected, practical implications, and explain why the information will be generally accepted by </w:t>
      </w:r>
      <w:proofErr w:type="spellStart"/>
      <w:r w:rsidR="005B1F7E">
        <w:rPr>
          <w:rFonts w:ascii="Times New Roman" w:hAnsi="Times New Roman"/>
          <w:sz w:val="24"/>
          <w:szCs w:val="24"/>
        </w:rPr>
        <w:t>effort</w:t>
      </w:r>
      <w:r w:rsidRPr="0082245C">
        <w:rPr>
          <w:rFonts w:ascii="Times New Roman" w:hAnsi="Times New Roman"/>
          <w:sz w:val="24"/>
          <w:szCs w:val="24"/>
        </w:rPr>
        <w:t>ers</w:t>
      </w:r>
      <w:proofErr w:type="spellEnd"/>
      <w:r w:rsidRPr="0082245C">
        <w:rPr>
          <w:rFonts w:ascii="Times New Roman" w:hAnsi="Times New Roman"/>
          <w:sz w:val="24"/>
          <w:szCs w:val="24"/>
        </w:rPr>
        <w:t xml:space="preserve"> and practitioners in your field and other related disciplines.</w:t>
      </w:r>
    </w:p>
    <w:p w:rsidR="00D33D40" w:rsidRDefault="005A1EBE" w:rsidP="00943BF0">
      <w:pPr>
        <w:suppressAutoHyphens/>
        <w:spacing w:after="0" w:line="480" w:lineRule="auto"/>
        <w:rPr>
          <w:rFonts w:ascii="Times New Roman" w:hAnsi="Times New Roman"/>
          <w:sz w:val="24"/>
          <w:szCs w:val="24"/>
        </w:rPr>
      </w:pPr>
      <w:r w:rsidRPr="005A1EBE">
        <w:rPr>
          <w:rFonts w:ascii="Times New Roman" w:hAnsi="Times New Roman"/>
          <w:sz w:val="24"/>
          <w:szCs w:val="24"/>
        </w:rPr>
        <w:t xml:space="preserve">d. Explain the direct relationship between the proposed </w:t>
      </w:r>
      <w:r w:rsidR="005B1F7E">
        <w:rPr>
          <w:rFonts w:ascii="Times New Roman" w:hAnsi="Times New Roman"/>
          <w:sz w:val="24"/>
          <w:szCs w:val="24"/>
        </w:rPr>
        <w:t>effort</w:t>
      </w:r>
      <w:r w:rsidR="001328A6">
        <w:rPr>
          <w:rFonts w:ascii="Times New Roman" w:hAnsi="Times New Roman"/>
          <w:sz w:val="24"/>
          <w:szCs w:val="24"/>
        </w:rPr>
        <w:t xml:space="preserve"> and HUD's Strategic Goals.  </w:t>
      </w:r>
      <w:r w:rsidRPr="005A1EBE">
        <w:rPr>
          <w:rFonts w:ascii="Times New Roman" w:hAnsi="Times New Roman"/>
          <w:sz w:val="24"/>
          <w:szCs w:val="24"/>
        </w:rPr>
        <w:t xml:space="preserve">If an applicant proposes a topic not covered by HUD’s Strategic Goals, the applicant must explain the relevance of that topic to HUD’s </w:t>
      </w:r>
      <w:r w:rsidR="00273777" w:rsidRPr="005A1EBE">
        <w:rPr>
          <w:rFonts w:ascii="Times New Roman" w:hAnsi="Times New Roman"/>
          <w:sz w:val="24"/>
          <w:szCs w:val="24"/>
        </w:rPr>
        <w:t>FY2010</w:t>
      </w:r>
      <w:r w:rsidR="00273777">
        <w:rPr>
          <w:rFonts w:ascii="Times New Roman" w:hAnsi="Times New Roman"/>
          <w:sz w:val="24"/>
          <w:szCs w:val="24"/>
        </w:rPr>
        <w:t xml:space="preserve"> - FY</w:t>
      </w:r>
      <w:r w:rsidR="00273777" w:rsidRPr="005A1EBE">
        <w:rPr>
          <w:rFonts w:ascii="Times New Roman" w:hAnsi="Times New Roman"/>
          <w:sz w:val="24"/>
          <w:szCs w:val="24"/>
        </w:rPr>
        <w:t>2015</w:t>
      </w:r>
      <w:r w:rsidR="00273777">
        <w:rPr>
          <w:rFonts w:ascii="Times New Roman" w:hAnsi="Times New Roman"/>
          <w:sz w:val="24"/>
          <w:szCs w:val="24"/>
        </w:rPr>
        <w:t xml:space="preserve"> </w:t>
      </w:r>
      <w:r w:rsidRPr="005A1EBE">
        <w:rPr>
          <w:rFonts w:ascii="Times New Roman" w:hAnsi="Times New Roman"/>
          <w:sz w:val="24"/>
          <w:szCs w:val="24"/>
        </w:rPr>
        <w:t xml:space="preserve">Strategic Plan and how the proposed </w:t>
      </w:r>
      <w:r w:rsidR="005B1F7E">
        <w:rPr>
          <w:rFonts w:ascii="Times New Roman" w:hAnsi="Times New Roman"/>
          <w:sz w:val="24"/>
          <w:szCs w:val="24"/>
        </w:rPr>
        <w:t>effort</w:t>
      </w:r>
      <w:r w:rsidRPr="005A1EBE">
        <w:rPr>
          <w:rFonts w:ascii="Times New Roman" w:hAnsi="Times New Roman"/>
          <w:sz w:val="24"/>
          <w:szCs w:val="24"/>
        </w:rPr>
        <w:t xml:space="preserve"> will assist HUD in meeting its strategic goals and success measures contained in the </w:t>
      </w:r>
      <w:r w:rsidR="00273777">
        <w:rPr>
          <w:rFonts w:ascii="Times New Roman" w:hAnsi="Times New Roman"/>
          <w:sz w:val="24"/>
          <w:szCs w:val="24"/>
        </w:rPr>
        <w:t>s</w:t>
      </w:r>
      <w:r w:rsidRPr="005A1EBE">
        <w:rPr>
          <w:rFonts w:ascii="Times New Roman" w:hAnsi="Times New Roman"/>
          <w:sz w:val="24"/>
          <w:szCs w:val="24"/>
        </w:rPr>
        <w:t xml:space="preserve">trategic </w:t>
      </w:r>
      <w:r w:rsidR="00273777">
        <w:rPr>
          <w:rFonts w:ascii="Times New Roman" w:hAnsi="Times New Roman"/>
          <w:sz w:val="24"/>
          <w:szCs w:val="24"/>
        </w:rPr>
        <w:t>p</w:t>
      </w:r>
      <w:r w:rsidR="00273777" w:rsidRPr="005A1EBE">
        <w:rPr>
          <w:rFonts w:ascii="Times New Roman" w:hAnsi="Times New Roman"/>
          <w:sz w:val="24"/>
          <w:szCs w:val="24"/>
        </w:rPr>
        <w:t>lan</w:t>
      </w:r>
      <w:r w:rsidRPr="005A1EBE">
        <w:rPr>
          <w:rFonts w:ascii="Times New Roman" w:hAnsi="Times New Roman"/>
          <w:sz w:val="24"/>
          <w:szCs w:val="24"/>
        </w:rPr>
        <w:t>.</w:t>
      </w:r>
      <w:r w:rsidR="00DF664D">
        <w:rPr>
          <w:rFonts w:ascii="Times New Roman" w:hAnsi="Times New Roman"/>
          <w:sz w:val="24"/>
          <w:szCs w:val="24"/>
        </w:rPr>
        <w:t xml:space="preserve">  </w:t>
      </w:r>
      <w:r w:rsidR="00D5461C" w:rsidRPr="0082245C">
        <w:rPr>
          <w:rFonts w:ascii="Times New Roman" w:hAnsi="Times New Roman"/>
          <w:sz w:val="24"/>
          <w:szCs w:val="24"/>
        </w:rPr>
        <w:t>For a full list and explanation of the annual goal</w:t>
      </w:r>
      <w:r w:rsidR="009A12A7">
        <w:rPr>
          <w:rFonts w:ascii="Times New Roman" w:hAnsi="Times New Roman"/>
          <w:sz w:val="24"/>
          <w:szCs w:val="24"/>
        </w:rPr>
        <w:t>s</w:t>
      </w:r>
      <w:r w:rsidR="00D5461C" w:rsidRPr="0082245C">
        <w:rPr>
          <w:rFonts w:ascii="Times New Roman" w:hAnsi="Times New Roman"/>
          <w:sz w:val="24"/>
          <w:szCs w:val="24"/>
        </w:rPr>
        <w:t xml:space="preserve"> and objectives, please refer to the </w:t>
      </w:r>
      <w:r w:rsidR="00D5461C" w:rsidRPr="0082245C">
        <w:rPr>
          <w:rFonts w:ascii="Times New Roman" w:hAnsi="Times New Roman"/>
          <w:b/>
          <w:bCs/>
          <w:sz w:val="24"/>
          <w:szCs w:val="24"/>
        </w:rPr>
        <w:t>General Section.</w:t>
      </w:r>
      <w:r w:rsidR="00A7220B">
        <w:rPr>
          <w:rFonts w:ascii="Times New Roman" w:hAnsi="Times New Roman"/>
          <w:b/>
          <w:bCs/>
          <w:sz w:val="24"/>
          <w:szCs w:val="24"/>
        </w:rPr>
        <w:t xml:space="preserve"> </w:t>
      </w:r>
    </w:p>
    <w:p w:rsidR="00EF5631" w:rsidRDefault="00EF5631" w:rsidP="00943BF0">
      <w:pPr>
        <w:suppressAutoHyphens/>
        <w:spacing w:after="0" w:line="480" w:lineRule="auto"/>
        <w:rPr>
          <w:rFonts w:ascii="Times New Roman" w:hAnsi="Times New Roman"/>
          <w:b/>
          <w:bCs/>
          <w:sz w:val="24"/>
          <w:szCs w:val="24"/>
        </w:rPr>
      </w:pPr>
    </w:p>
    <w:p w:rsidR="00D33D40" w:rsidRDefault="00D5461C" w:rsidP="00943BF0">
      <w:pPr>
        <w:suppressAutoHyphens/>
        <w:spacing w:after="0" w:line="480" w:lineRule="auto"/>
        <w:rPr>
          <w:rFonts w:ascii="Times New Roman" w:hAnsi="Times New Roman"/>
          <w:b/>
          <w:bCs/>
          <w:sz w:val="24"/>
          <w:szCs w:val="24"/>
        </w:rPr>
      </w:pPr>
      <w:r w:rsidRPr="0082245C">
        <w:rPr>
          <w:rFonts w:ascii="Times New Roman" w:hAnsi="Times New Roman"/>
          <w:b/>
          <w:bCs/>
          <w:sz w:val="24"/>
          <w:szCs w:val="24"/>
        </w:rPr>
        <w:t>3.</w:t>
      </w:r>
      <w:r w:rsidR="00A7220B">
        <w:rPr>
          <w:rFonts w:ascii="Times New Roman" w:hAnsi="Times New Roman"/>
          <w:b/>
          <w:bCs/>
          <w:sz w:val="24"/>
          <w:szCs w:val="24"/>
        </w:rPr>
        <w:t xml:space="preserve"> </w:t>
      </w:r>
      <w:r w:rsidRPr="0082245C">
        <w:rPr>
          <w:rFonts w:ascii="Times New Roman" w:hAnsi="Times New Roman"/>
          <w:b/>
          <w:bCs/>
          <w:sz w:val="24"/>
          <w:szCs w:val="24"/>
        </w:rPr>
        <w:t>Rating Factor 3: Soundness of Approach (</w:t>
      </w:r>
      <w:r w:rsidR="009B492A">
        <w:rPr>
          <w:rFonts w:ascii="Times New Roman" w:hAnsi="Times New Roman"/>
          <w:b/>
          <w:bCs/>
          <w:sz w:val="24"/>
          <w:szCs w:val="24"/>
        </w:rPr>
        <w:t>30</w:t>
      </w:r>
      <w:r w:rsidRPr="0082245C">
        <w:rPr>
          <w:rFonts w:ascii="Times New Roman" w:hAnsi="Times New Roman"/>
          <w:b/>
          <w:bCs/>
          <w:sz w:val="24"/>
          <w:szCs w:val="24"/>
        </w:rPr>
        <w:t xml:space="preserve"> Points)</w:t>
      </w:r>
      <w:r w:rsidR="001328A6">
        <w:rPr>
          <w:rFonts w:ascii="Times New Roman" w:hAnsi="Times New Roman"/>
          <w:b/>
          <w:bCs/>
          <w:sz w:val="24"/>
          <w:szCs w:val="24"/>
        </w:rPr>
        <w:t xml:space="preserve">.  </w:t>
      </w:r>
      <w:r w:rsidRPr="0082245C">
        <w:rPr>
          <w:rFonts w:ascii="Times New Roman" w:hAnsi="Times New Roman"/>
          <w:sz w:val="24"/>
          <w:szCs w:val="24"/>
        </w:rPr>
        <w:t xml:space="preserve">This factor addresses the relationship between the need proposed in Factor 2, the quality and effectiveness of the proposed </w:t>
      </w:r>
      <w:r w:rsidR="005B1F7E">
        <w:rPr>
          <w:rFonts w:ascii="Times New Roman" w:hAnsi="Times New Roman"/>
          <w:sz w:val="24"/>
          <w:szCs w:val="24"/>
        </w:rPr>
        <w:t>effort</w:t>
      </w:r>
      <w:r w:rsidRPr="0082245C">
        <w:rPr>
          <w:rFonts w:ascii="Times New Roman" w:hAnsi="Times New Roman"/>
          <w:sz w:val="24"/>
          <w:szCs w:val="24"/>
        </w:rPr>
        <w:t>, and methodology and actions regarding HUD’s policy priorities</w:t>
      </w:r>
      <w:r w:rsidR="001328A6">
        <w:rPr>
          <w:rFonts w:ascii="Times New Roman" w:hAnsi="Times New Roman"/>
          <w:sz w:val="24"/>
          <w:szCs w:val="24"/>
        </w:rPr>
        <w:t xml:space="preserve">.  </w:t>
      </w:r>
      <w:r w:rsidRPr="0082245C">
        <w:rPr>
          <w:rFonts w:ascii="Times New Roman" w:hAnsi="Times New Roman"/>
          <w:sz w:val="24"/>
          <w:szCs w:val="24"/>
        </w:rPr>
        <w:t>This factor will be evaluated based on the extent to which the proposed work plan demonstrate</w:t>
      </w:r>
      <w:r w:rsidR="00035C77">
        <w:rPr>
          <w:rFonts w:ascii="Times New Roman" w:hAnsi="Times New Roman"/>
          <w:sz w:val="24"/>
          <w:szCs w:val="24"/>
        </w:rPr>
        <w:t>s</w:t>
      </w:r>
      <w:r w:rsidRPr="0082245C">
        <w:rPr>
          <w:rFonts w:ascii="Times New Roman" w:hAnsi="Times New Roman"/>
          <w:sz w:val="24"/>
          <w:szCs w:val="24"/>
        </w:rPr>
        <w:t xml:space="preserve"> the following:</w:t>
      </w:r>
    </w:p>
    <w:p w:rsidR="00D33D40" w:rsidRDefault="00D5461C" w:rsidP="00943BF0">
      <w:pPr>
        <w:suppressAutoHyphens/>
        <w:spacing w:after="0" w:line="480" w:lineRule="auto"/>
        <w:rPr>
          <w:rFonts w:ascii="Times New Roman" w:hAnsi="Times New Roman"/>
          <w:sz w:val="24"/>
          <w:szCs w:val="24"/>
        </w:rPr>
      </w:pPr>
      <w:proofErr w:type="gramStart"/>
      <w:r w:rsidRPr="0082245C">
        <w:rPr>
          <w:rFonts w:ascii="Times New Roman" w:hAnsi="Times New Roman"/>
          <w:sz w:val="24"/>
          <w:szCs w:val="24"/>
        </w:rPr>
        <w:t>a</w:t>
      </w:r>
      <w:r w:rsidR="004F6E4C">
        <w:rPr>
          <w:rFonts w:ascii="Times New Roman" w:hAnsi="Times New Roman"/>
          <w:sz w:val="24"/>
          <w:szCs w:val="24"/>
        </w:rPr>
        <w:t xml:space="preserve">. </w:t>
      </w:r>
      <w:r w:rsidRPr="0082245C">
        <w:rPr>
          <w:rFonts w:ascii="Times New Roman" w:hAnsi="Times New Roman"/>
          <w:b/>
          <w:bCs/>
          <w:sz w:val="24"/>
          <w:szCs w:val="24"/>
        </w:rPr>
        <w:t>(</w:t>
      </w:r>
      <w:r w:rsidR="009B492A">
        <w:rPr>
          <w:rFonts w:ascii="Times New Roman" w:hAnsi="Times New Roman"/>
          <w:b/>
          <w:bCs/>
          <w:sz w:val="24"/>
          <w:szCs w:val="24"/>
        </w:rPr>
        <w:t>20</w:t>
      </w:r>
      <w:r w:rsidR="00AB32B0">
        <w:rPr>
          <w:rFonts w:ascii="Times New Roman" w:hAnsi="Times New Roman"/>
          <w:b/>
          <w:bCs/>
          <w:sz w:val="24"/>
          <w:szCs w:val="24"/>
        </w:rPr>
        <w:t xml:space="preserve"> </w:t>
      </w:r>
      <w:r w:rsidRPr="0082245C">
        <w:rPr>
          <w:rFonts w:ascii="Times New Roman" w:hAnsi="Times New Roman"/>
          <w:b/>
          <w:bCs/>
          <w:sz w:val="24"/>
          <w:szCs w:val="24"/>
        </w:rPr>
        <w:t xml:space="preserve">Points) Quality of </w:t>
      </w:r>
      <w:r w:rsidR="005B1F7E">
        <w:rPr>
          <w:rFonts w:ascii="Times New Roman" w:hAnsi="Times New Roman"/>
          <w:b/>
          <w:bCs/>
          <w:sz w:val="24"/>
          <w:szCs w:val="24"/>
        </w:rPr>
        <w:t>Effort</w:t>
      </w:r>
      <w:r w:rsidRPr="0082245C">
        <w:rPr>
          <w:rFonts w:ascii="Times New Roman" w:hAnsi="Times New Roman"/>
          <w:sz w:val="24"/>
          <w:szCs w:val="24"/>
        </w:rPr>
        <w:t>.</w:t>
      </w:r>
      <w:proofErr w:type="gramEnd"/>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ab/>
        <w:t xml:space="preserve">(1) State the proposed </w:t>
      </w:r>
      <w:r w:rsidR="005B1F7E">
        <w:rPr>
          <w:rFonts w:ascii="Times New Roman" w:hAnsi="Times New Roman"/>
          <w:sz w:val="24"/>
          <w:szCs w:val="24"/>
        </w:rPr>
        <w:t>effort</w:t>
      </w:r>
      <w:r w:rsidRPr="0082245C">
        <w:rPr>
          <w:rFonts w:ascii="Times New Roman" w:hAnsi="Times New Roman"/>
          <w:sz w:val="24"/>
          <w:szCs w:val="24"/>
        </w:rPr>
        <w:t xml:space="preserve"> question/hypothesis and how it relates to the need described in Factor 2;</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ab/>
        <w:t xml:space="preserve">(2) Describe in detail the proposed </w:t>
      </w:r>
      <w:r w:rsidR="005B1F7E">
        <w:rPr>
          <w:rFonts w:ascii="Times New Roman" w:hAnsi="Times New Roman"/>
          <w:sz w:val="24"/>
          <w:szCs w:val="24"/>
        </w:rPr>
        <w:t>effort</w:t>
      </w:r>
      <w:r w:rsidRPr="0082245C">
        <w:rPr>
          <w:rFonts w:ascii="Times New Roman" w:hAnsi="Times New Roman"/>
          <w:sz w:val="24"/>
          <w:szCs w:val="24"/>
        </w:rPr>
        <w:t xml:space="preserve"> design as it relates to the question/hypothesis stated above;</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ab/>
        <w:t xml:space="preserve">(3) Explain how the proposed methodology will be used to complete the proposed </w:t>
      </w:r>
      <w:r w:rsidR="005B1F7E">
        <w:rPr>
          <w:rFonts w:ascii="Times New Roman" w:hAnsi="Times New Roman"/>
          <w:sz w:val="24"/>
          <w:szCs w:val="24"/>
        </w:rPr>
        <w:t>effort</w:t>
      </w:r>
      <w:r w:rsidRPr="0082245C">
        <w:rPr>
          <w:rFonts w:ascii="Times New Roman" w:hAnsi="Times New Roman"/>
          <w:sz w:val="24"/>
          <w:szCs w:val="24"/>
        </w:rPr>
        <w:t>;</w:t>
      </w:r>
      <w:r w:rsidR="00A7220B">
        <w:rPr>
          <w:rFonts w:ascii="Times New Roman" w:hAnsi="Times New Roman"/>
          <w:sz w:val="24"/>
          <w:szCs w:val="24"/>
        </w:rPr>
        <w:t xml:space="preserve"> </w:t>
      </w:r>
    </w:p>
    <w:p w:rsidR="00D33D40" w:rsidRDefault="00D5461C" w:rsidP="00943BF0">
      <w:pPr>
        <w:suppressAutoHyphens/>
        <w:spacing w:after="0" w:line="480" w:lineRule="auto"/>
        <w:ind w:firstLine="720"/>
        <w:rPr>
          <w:rFonts w:ascii="Times New Roman" w:hAnsi="Times New Roman"/>
          <w:sz w:val="24"/>
          <w:szCs w:val="24"/>
        </w:rPr>
      </w:pPr>
      <w:r w:rsidRPr="0082245C">
        <w:rPr>
          <w:rFonts w:ascii="Times New Roman" w:hAnsi="Times New Roman"/>
          <w:sz w:val="24"/>
          <w:szCs w:val="24"/>
        </w:rPr>
        <w:lastRenderedPageBreak/>
        <w:t xml:space="preserve">(4) Explain why the </w:t>
      </w:r>
      <w:r w:rsidR="005B1F7E">
        <w:rPr>
          <w:rFonts w:ascii="Times New Roman" w:hAnsi="Times New Roman"/>
          <w:sz w:val="24"/>
          <w:szCs w:val="24"/>
        </w:rPr>
        <w:t>effort</w:t>
      </w:r>
      <w:r w:rsidRPr="0082245C">
        <w:rPr>
          <w:rFonts w:ascii="Times New Roman" w:hAnsi="Times New Roman"/>
          <w:sz w:val="24"/>
          <w:szCs w:val="24"/>
        </w:rPr>
        <w:t xml:space="preserve"> design and methodology proposed are most appropriate and will produce data and information that will successfully answer the proposed </w:t>
      </w:r>
      <w:r w:rsidR="005B1F7E">
        <w:rPr>
          <w:rFonts w:ascii="Times New Roman" w:hAnsi="Times New Roman"/>
          <w:sz w:val="24"/>
          <w:szCs w:val="24"/>
        </w:rPr>
        <w:t>effort</w:t>
      </w:r>
      <w:r w:rsidRPr="0082245C">
        <w:rPr>
          <w:rFonts w:ascii="Times New Roman" w:hAnsi="Times New Roman"/>
          <w:sz w:val="24"/>
          <w:szCs w:val="24"/>
        </w:rPr>
        <w:t xml:space="preserve"> hypothesis; </w:t>
      </w:r>
    </w:p>
    <w:p w:rsidR="00D33D40" w:rsidRDefault="00D5461C" w:rsidP="00943BF0">
      <w:pPr>
        <w:tabs>
          <w:tab w:val="left" w:pos="720"/>
        </w:tabs>
        <w:suppressAutoHyphens/>
        <w:spacing w:after="0" w:line="480" w:lineRule="auto"/>
        <w:rPr>
          <w:rFonts w:ascii="Times New Roman" w:hAnsi="Times New Roman"/>
          <w:sz w:val="24"/>
          <w:szCs w:val="24"/>
        </w:rPr>
      </w:pPr>
      <w:r w:rsidRPr="0082245C">
        <w:rPr>
          <w:rFonts w:ascii="Times New Roman" w:hAnsi="Times New Roman"/>
          <w:sz w:val="24"/>
          <w:szCs w:val="24"/>
        </w:rPr>
        <w:tab/>
        <w:t xml:space="preserve">(5) Identify potential obstacles in completing the </w:t>
      </w:r>
      <w:r w:rsidR="005B1F7E">
        <w:rPr>
          <w:rFonts w:ascii="Times New Roman" w:hAnsi="Times New Roman"/>
          <w:sz w:val="24"/>
          <w:szCs w:val="24"/>
        </w:rPr>
        <w:t>effort</w:t>
      </w:r>
      <w:r w:rsidRPr="0082245C">
        <w:rPr>
          <w:rFonts w:ascii="Times New Roman" w:hAnsi="Times New Roman"/>
          <w:sz w:val="24"/>
          <w:szCs w:val="24"/>
        </w:rPr>
        <w:t xml:space="preserve">, including challenges of collecting </w:t>
      </w:r>
      <w:r w:rsidR="00273777">
        <w:rPr>
          <w:rFonts w:ascii="Times New Roman" w:hAnsi="Times New Roman"/>
          <w:sz w:val="24"/>
          <w:szCs w:val="24"/>
        </w:rPr>
        <w:t>reliable</w:t>
      </w:r>
      <w:r w:rsidR="00273777" w:rsidRPr="0082245C">
        <w:rPr>
          <w:rFonts w:ascii="Times New Roman" w:hAnsi="Times New Roman"/>
          <w:sz w:val="24"/>
          <w:szCs w:val="24"/>
        </w:rPr>
        <w:t xml:space="preserve"> </w:t>
      </w:r>
      <w:r w:rsidRPr="0082245C">
        <w:rPr>
          <w:rFonts w:ascii="Times New Roman" w:hAnsi="Times New Roman"/>
          <w:sz w:val="24"/>
          <w:szCs w:val="24"/>
        </w:rPr>
        <w:t>data and discuss how they will be handled</w:t>
      </w:r>
      <w:r w:rsidR="001328A6">
        <w:rPr>
          <w:rFonts w:ascii="Times New Roman" w:hAnsi="Times New Roman"/>
          <w:sz w:val="24"/>
          <w:szCs w:val="24"/>
        </w:rPr>
        <w:t xml:space="preserve">.  </w:t>
      </w:r>
      <w:r w:rsidRPr="0082245C">
        <w:rPr>
          <w:rFonts w:ascii="Times New Roman" w:hAnsi="Times New Roman"/>
          <w:sz w:val="24"/>
          <w:szCs w:val="24"/>
        </w:rPr>
        <w:t xml:space="preserve">If the </w:t>
      </w:r>
      <w:r w:rsidR="005B1F7E">
        <w:rPr>
          <w:rFonts w:ascii="Times New Roman" w:hAnsi="Times New Roman"/>
          <w:sz w:val="24"/>
          <w:szCs w:val="24"/>
        </w:rPr>
        <w:t>effort</w:t>
      </w:r>
      <w:r w:rsidRPr="0082245C">
        <w:rPr>
          <w:rFonts w:ascii="Times New Roman" w:hAnsi="Times New Roman"/>
          <w:sz w:val="24"/>
          <w:szCs w:val="24"/>
        </w:rPr>
        <w:t xml:space="preserve"> product is dependent on any data sources that are not readily attainable and require obtaining permission to access them, please outline the alternatives that will be utilized to complete the </w:t>
      </w:r>
      <w:r w:rsidR="005B1F7E">
        <w:rPr>
          <w:rFonts w:ascii="Times New Roman" w:hAnsi="Times New Roman"/>
          <w:sz w:val="24"/>
          <w:szCs w:val="24"/>
        </w:rPr>
        <w:t>effort</w:t>
      </w:r>
      <w:r w:rsidRPr="0082245C">
        <w:rPr>
          <w:rFonts w:ascii="Times New Roman" w:hAnsi="Times New Roman"/>
          <w:sz w:val="24"/>
          <w:szCs w:val="24"/>
        </w:rPr>
        <w:t xml:space="preserve"> should access to the data sources not be obtained; and</w:t>
      </w:r>
    </w:p>
    <w:p w:rsidR="00D33D40" w:rsidRDefault="00D5461C" w:rsidP="00943BF0">
      <w:pPr>
        <w:spacing w:after="0" w:line="480" w:lineRule="auto"/>
        <w:ind w:firstLine="720"/>
        <w:rPr>
          <w:rFonts w:ascii="Times New Roman" w:hAnsi="Times New Roman"/>
          <w:sz w:val="24"/>
          <w:szCs w:val="24"/>
        </w:rPr>
      </w:pPr>
      <w:r w:rsidRPr="0082245C">
        <w:rPr>
          <w:rFonts w:ascii="Times New Roman" w:hAnsi="Times New Roman"/>
          <w:sz w:val="24"/>
          <w:szCs w:val="24"/>
        </w:rPr>
        <w:t xml:space="preserve">(6) Describe the quality assurance mechanisms that will be integrated into the proposed </w:t>
      </w:r>
      <w:r w:rsidR="005B1F7E">
        <w:rPr>
          <w:rFonts w:ascii="Times New Roman" w:hAnsi="Times New Roman"/>
          <w:sz w:val="24"/>
          <w:szCs w:val="24"/>
        </w:rPr>
        <w:t>effort</w:t>
      </w:r>
      <w:r w:rsidRPr="0082245C">
        <w:rPr>
          <w:rFonts w:ascii="Times New Roman" w:hAnsi="Times New Roman"/>
          <w:sz w:val="24"/>
          <w:szCs w:val="24"/>
        </w:rPr>
        <w:t xml:space="preserve"> design to ensure the validity and quality of the results.</w:t>
      </w:r>
    </w:p>
    <w:p w:rsidR="00D33D40" w:rsidRDefault="00D5461C" w:rsidP="00943BF0">
      <w:pPr>
        <w:tabs>
          <w:tab w:val="left" w:pos="720"/>
        </w:tabs>
        <w:suppressAutoHyphens/>
        <w:spacing w:after="0" w:line="480" w:lineRule="auto"/>
        <w:rPr>
          <w:rFonts w:ascii="Times New Roman" w:hAnsi="Times New Roman"/>
          <w:sz w:val="24"/>
          <w:szCs w:val="24"/>
        </w:rPr>
      </w:pPr>
      <w:r w:rsidRPr="0082245C">
        <w:rPr>
          <w:rFonts w:ascii="Times New Roman" w:hAnsi="Times New Roman"/>
          <w:sz w:val="24"/>
          <w:szCs w:val="24"/>
        </w:rPr>
        <w:t xml:space="preserve">b. </w:t>
      </w:r>
      <w:r w:rsidRPr="0082245C">
        <w:rPr>
          <w:rFonts w:ascii="Times New Roman" w:hAnsi="Times New Roman"/>
          <w:b/>
          <w:bCs/>
          <w:sz w:val="24"/>
          <w:szCs w:val="24"/>
        </w:rPr>
        <w:t>(</w:t>
      </w:r>
      <w:r w:rsidR="009B492A">
        <w:rPr>
          <w:rFonts w:ascii="Times New Roman" w:hAnsi="Times New Roman"/>
          <w:b/>
          <w:bCs/>
          <w:sz w:val="24"/>
          <w:szCs w:val="24"/>
        </w:rPr>
        <w:t>8</w:t>
      </w:r>
      <w:r w:rsidRPr="0082245C">
        <w:rPr>
          <w:rFonts w:ascii="Times New Roman" w:hAnsi="Times New Roman"/>
          <w:b/>
          <w:bCs/>
          <w:sz w:val="24"/>
          <w:szCs w:val="24"/>
        </w:rPr>
        <w:t xml:space="preserve"> Points) Specific Activities</w:t>
      </w:r>
      <w:r w:rsidR="001328A6">
        <w:rPr>
          <w:rFonts w:ascii="Times New Roman" w:hAnsi="Times New Roman"/>
          <w:b/>
          <w:bCs/>
          <w:sz w:val="24"/>
          <w:szCs w:val="24"/>
        </w:rPr>
        <w:t xml:space="preserve">.  </w:t>
      </w:r>
      <w:r w:rsidRPr="005C26A2">
        <w:rPr>
          <w:rFonts w:ascii="Times New Roman" w:hAnsi="Times New Roman"/>
          <w:sz w:val="24"/>
          <w:szCs w:val="24"/>
        </w:rPr>
        <w:t xml:space="preserve">The </w:t>
      </w:r>
      <w:r w:rsidR="005C26A2" w:rsidRPr="005C26A2">
        <w:rPr>
          <w:rFonts w:ascii="Times New Roman" w:hAnsi="Times New Roman"/>
          <w:sz w:val="24"/>
          <w:szCs w:val="24"/>
        </w:rPr>
        <w:t xml:space="preserve">proposal must include </w:t>
      </w:r>
      <w:proofErr w:type="gramStart"/>
      <w:r w:rsidR="005C26A2" w:rsidRPr="005C26A2">
        <w:rPr>
          <w:rFonts w:ascii="Times New Roman" w:hAnsi="Times New Roman"/>
          <w:sz w:val="24"/>
          <w:szCs w:val="24"/>
        </w:rPr>
        <w:t>a</w:t>
      </w:r>
      <w:proofErr w:type="gramEnd"/>
      <w:r w:rsidR="005C26A2" w:rsidRPr="005C26A2">
        <w:rPr>
          <w:rFonts w:ascii="Times New Roman" w:hAnsi="Times New Roman"/>
          <w:sz w:val="24"/>
          <w:szCs w:val="24"/>
        </w:rPr>
        <w:t xml:space="preserve"> </w:t>
      </w:r>
      <w:r w:rsidR="005B1F7E">
        <w:rPr>
          <w:rFonts w:ascii="Times New Roman" w:hAnsi="Times New Roman"/>
          <w:sz w:val="24"/>
          <w:szCs w:val="24"/>
        </w:rPr>
        <w:t>effort</w:t>
      </w:r>
      <w:r w:rsidR="005C26A2" w:rsidRPr="005C26A2">
        <w:rPr>
          <w:rFonts w:ascii="Times New Roman" w:hAnsi="Times New Roman"/>
          <w:sz w:val="24"/>
          <w:szCs w:val="24"/>
        </w:rPr>
        <w:t xml:space="preserve"> schedule.  The </w:t>
      </w:r>
      <w:r w:rsidR="005B1F7E">
        <w:rPr>
          <w:rFonts w:ascii="Times New Roman" w:hAnsi="Times New Roman"/>
          <w:sz w:val="24"/>
          <w:szCs w:val="24"/>
        </w:rPr>
        <w:t>effort</w:t>
      </w:r>
      <w:r w:rsidRPr="005C26A2">
        <w:rPr>
          <w:rFonts w:ascii="Times New Roman" w:hAnsi="Times New Roman"/>
          <w:sz w:val="24"/>
          <w:szCs w:val="24"/>
        </w:rPr>
        <w:t xml:space="preserve"> schedule</w:t>
      </w:r>
      <w:r w:rsidRPr="0082245C">
        <w:rPr>
          <w:rFonts w:ascii="Times New Roman" w:hAnsi="Times New Roman"/>
          <w:sz w:val="24"/>
          <w:szCs w:val="24"/>
        </w:rPr>
        <w:t xml:space="preserve"> must identify all the major tasks involved in completing the proposed </w:t>
      </w:r>
      <w:r w:rsidR="005B1F7E">
        <w:rPr>
          <w:rFonts w:ascii="Times New Roman" w:hAnsi="Times New Roman"/>
          <w:sz w:val="24"/>
          <w:szCs w:val="24"/>
        </w:rPr>
        <w:t>effort</w:t>
      </w:r>
      <w:r w:rsidRPr="0082245C">
        <w:rPr>
          <w:rFonts w:ascii="Times New Roman" w:hAnsi="Times New Roman"/>
          <w:sz w:val="24"/>
          <w:szCs w:val="24"/>
        </w:rPr>
        <w:t xml:space="preserve"> project</w:t>
      </w:r>
      <w:r w:rsidR="001328A6">
        <w:rPr>
          <w:rFonts w:ascii="Times New Roman" w:hAnsi="Times New Roman"/>
          <w:sz w:val="24"/>
          <w:szCs w:val="24"/>
        </w:rPr>
        <w:t xml:space="preserve">.  </w:t>
      </w:r>
      <w:r w:rsidRPr="0082245C">
        <w:rPr>
          <w:rFonts w:ascii="Times New Roman" w:hAnsi="Times New Roman"/>
          <w:sz w:val="24"/>
          <w:szCs w:val="24"/>
        </w:rPr>
        <w:t>The tasks must be presented in a logical sequence of steps and phases, with individual tasks described for each, as well as plans for data management and analysis.</w:t>
      </w:r>
    </w:p>
    <w:p w:rsidR="00D33D40" w:rsidRDefault="00D5461C" w:rsidP="00943BF0">
      <w:pPr>
        <w:pStyle w:val="Footer"/>
        <w:tabs>
          <w:tab w:val="clear" w:pos="4320"/>
          <w:tab w:val="clear" w:pos="8640"/>
        </w:tabs>
        <w:suppressAutoHyphens/>
        <w:spacing w:line="480" w:lineRule="auto"/>
        <w:rPr>
          <w:rFonts w:ascii="Times New Roman" w:hAnsi="Times New Roman"/>
          <w:sz w:val="24"/>
          <w:szCs w:val="24"/>
        </w:rPr>
      </w:pPr>
      <w:r w:rsidRPr="0082245C">
        <w:rPr>
          <w:rFonts w:ascii="Times New Roman" w:hAnsi="Times New Roman"/>
          <w:sz w:val="24"/>
          <w:szCs w:val="24"/>
        </w:rPr>
        <w:tab/>
        <w:t>(1) Indicate the sequence in which these tasks will be performed</w:t>
      </w:r>
      <w:r w:rsidR="00123D83">
        <w:rPr>
          <w:rFonts w:ascii="Times New Roman" w:hAnsi="Times New Roman"/>
          <w:sz w:val="24"/>
          <w:szCs w:val="24"/>
        </w:rPr>
        <w:t xml:space="preserve"> and benchmarks achieved</w:t>
      </w:r>
      <w:r w:rsidRPr="0082245C">
        <w:rPr>
          <w:rFonts w:ascii="Times New Roman" w:hAnsi="Times New Roman"/>
          <w:sz w:val="24"/>
          <w:szCs w:val="24"/>
        </w:rPr>
        <w:t xml:space="preserve">; </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ab/>
        <w:t xml:space="preserve">(2) The sequence and duration of this effort should be presented in quarterly (3 month) intervals for the entire life of the grant (use of a milestone chart to present this information is preferred); </w:t>
      </w:r>
    </w:p>
    <w:p w:rsidR="00D33D40" w:rsidRDefault="00D5461C" w:rsidP="00943BF0">
      <w:pPr>
        <w:tabs>
          <w:tab w:val="left" w:pos="720"/>
        </w:tabs>
        <w:suppressAutoHyphens/>
        <w:spacing w:after="0" w:line="480" w:lineRule="auto"/>
        <w:rPr>
          <w:rFonts w:ascii="Times New Roman" w:hAnsi="Times New Roman"/>
          <w:sz w:val="24"/>
          <w:szCs w:val="24"/>
        </w:rPr>
      </w:pPr>
      <w:r w:rsidRPr="0082245C">
        <w:rPr>
          <w:rFonts w:ascii="Times New Roman" w:hAnsi="Times New Roman"/>
          <w:sz w:val="24"/>
          <w:szCs w:val="24"/>
        </w:rPr>
        <w:tab/>
        <w:t>(3)Describe the plan that will be used to manage and analyze the data; and</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ab/>
      </w:r>
      <w:r w:rsidR="00FA7808" w:rsidRPr="00C0505A">
        <w:rPr>
          <w:rFonts w:ascii="Times New Roman" w:hAnsi="Times New Roman"/>
          <w:sz w:val="24"/>
          <w:szCs w:val="24"/>
        </w:rPr>
        <w:t xml:space="preserve">(4) Identify the specific </w:t>
      </w:r>
      <w:proofErr w:type="spellStart"/>
      <w:r w:rsidR="005B1F7E">
        <w:rPr>
          <w:rFonts w:ascii="Times New Roman" w:hAnsi="Times New Roman"/>
          <w:sz w:val="24"/>
          <w:szCs w:val="24"/>
        </w:rPr>
        <w:t>effort</w:t>
      </w:r>
      <w:r w:rsidR="00FA7808" w:rsidRPr="00C0505A">
        <w:rPr>
          <w:rFonts w:ascii="Times New Roman" w:hAnsi="Times New Roman"/>
          <w:sz w:val="24"/>
          <w:szCs w:val="24"/>
        </w:rPr>
        <w:t>ers</w:t>
      </w:r>
      <w:proofErr w:type="spellEnd"/>
      <w:r w:rsidR="00FA7808" w:rsidRPr="00C0505A">
        <w:rPr>
          <w:rFonts w:ascii="Times New Roman" w:hAnsi="Times New Roman"/>
          <w:sz w:val="24"/>
          <w:szCs w:val="24"/>
        </w:rPr>
        <w:t xml:space="preserve"> involved and any key individuals assisting the </w:t>
      </w:r>
      <w:proofErr w:type="spellStart"/>
      <w:r w:rsidR="005B1F7E">
        <w:rPr>
          <w:rFonts w:ascii="Times New Roman" w:hAnsi="Times New Roman"/>
          <w:sz w:val="24"/>
          <w:szCs w:val="24"/>
        </w:rPr>
        <w:t>effort</w:t>
      </w:r>
      <w:r w:rsidR="00D718A0" w:rsidRPr="00C0505A">
        <w:rPr>
          <w:rFonts w:ascii="Times New Roman" w:hAnsi="Times New Roman"/>
          <w:sz w:val="24"/>
          <w:szCs w:val="24"/>
        </w:rPr>
        <w:t>ers</w:t>
      </w:r>
      <w:proofErr w:type="spellEnd"/>
      <w:r w:rsidR="00FA7808" w:rsidRPr="00C0505A">
        <w:rPr>
          <w:rFonts w:ascii="Times New Roman" w:hAnsi="Times New Roman"/>
          <w:sz w:val="24"/>
          <w:szCs w:val="24"/>
        </w:rPr>
        <w:t xml:space="preserve"> in carrying out the proposed activities.</w:t>
      </w:r>
      <w:r w:rsidRPr="0082245C">
        <w:rPr>
          <w:rFonts w:ascii="Times New Roman" w:hAnsi="Times New Roman"/>
          <w:sz w:val="24"/>
          <w:szCs w:val="24"/>
        </w:rPr>
        <w:t xml:space="preserve"> </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sz w:val="24"/>
          <w:szCs w:val="24"/>
        </w:rPr>
        <w:t xml:space="preserve">Individuals who propose extremely complex and time-consuming data collection efforts (e.g., major longitudinal studies or a very large number of site visits within the grant period) will be </w:t>
      </w:r>
      <w:r w:rsidRPr="0082245C">
        <w:rPr>
          <w:rFonts w:ascii="Times New Roman" w:hAnsi="Times New Roman"/>
          <w:sz w:val="24"/>
          <w:szCs w:val="24"/>
        </w:rPr>
        <w:lastRenderedPageBreak/>
        <w:t>determined less feasible for completion within the allotted grant performance period</w:t>
      </w:r>
      <w:r w:rsidR="001328A6">
        <w:rPr>
          <w:rFonts w:ascii="Times New Roman" w:hAnsi="Times New Roman"/>
          <w:sz w:val="24"/>
          <w:szCs w:val="24"/>
        </w:rPr>
        <w:t xml:space="preserve">.  </w:t>
      </w:r>
      <w:r w:rsidRPr="0082245C">
        <w:rPr>
          <w:rFonts w:ascii="Times New Roman" w:hAnsi="Times New Roman"/>
          <w:sz w:val="24"/>
          <w:szCs w:val="24"/>
        </w:rPr>
        <w:t xml:space="preserve">For example, if the proposed methodology is based on information that may not be publicly available until after the end of the grant period (e.g., Census information), or a data collection plan that will take longer than the allotted grant performance period, zero points will be awarded for this </w:t>
      </w:r>
      <w:r w:rsidR="005E219C">
        <w:rPr>
          <w:rFonts w:ascii="Times New Roman" w:hAnsi="Times New Roman"/>
          <w:sz w:val="24"/>
          <w:szCs w:val="24"/>
        </w:rPr>
        <w:t>sub-</w:t>
      </w:r>
      <w:r w:rsidRPr="0082245C">
        <w:rPr>
          <w:rFonts w:ascii="Times New Roman" w:hAnsi="Times New Roman"/>
          <w:sz w:val="24"/>
          <w:szCs w:val="24"/>
        </w:rPr>
        <w:t>factor.</w:t>
      </w:r>
    </w:p>
    <w:p w:rsidR="00D33D40" w:rsidRDefault="005615EA" w:rsidP="00943BF0">
      <w:pPr>
        <w:spacing w:after="0" w:line="480" w:lineRule="auto"/>
        <w:rPr>
          <w:rFonts w:ascii="Times New Roman" w:hAnsi="Times New Roman"/>
          <w:sz w:val="24"/>
          <w:szCs w:val="24"/>
        </w:rPr>
      </w:pPr>
      <w:r w:rsidRPr="000A4BC7">
        <w:rPr>
          <w:rFonts w:ascii="Times New Roman" w:hAnsi="Times New Roman"/>
          <w:bCs/>
          <w:sz w:val="24"/>
          <w:szCs w:val="24"/>
        </w:rPr>
        <w:t>c.</w:t>
      </w:r>
      <w:r w:rsidRPr="00BD0E23">
        <w:rPr>
          <w:rFonts w:ascii="Times New Roman" w:hAnsi="Times New Roman"/>
          <w:sz w:val="24"/>
          <w:szCs w:val="24"/>
        </w:rPr>
        <w:t xml:space="preserve"> </w:t>
      </w:r>
      <w:r w:rsidRPr="00BD0E23">
        <w:rPr>
          <w:rFonts w:ascii="Times New Roman" w:hAnsi="Times New Roman"/>
          <w:b/>
          <w:bCs/>
          <w:sz w:val="24"/>
          <w:szCs w:val="24"/>
        </w:rPr>
        <w:t>(2 Points) HUD Policy Priorities.</w:t>
      </w:r>
      <w:r w:rsidR="00273777">
        <w:rPr>
          <w:rFonts w:ascii="Times New Roman" w:hAnsi="Times New Roman"/>
          <w:sz w:val="24"/>
          <w:szCs w:val="24"/>
        </w:rPr>
        <w:t xml:space="preserve">  </w:t>
      </w:r>
      <w:r w:rsidRPr="00BD0E23">
        <w:rPr>
          <w:rFonts w:ascii="Times New Roman" w:hAnsi="Times New Roman"/>
          <w:sz w:val="24"/>
          <w:szCs w:val="24"/>
        </w:rPr>
        <w:t xml:space="preserve">As described in the </w:t>
      </w:r>
      <w:r w:rsidRPr="00BD0E23">
        <w:rPr>
          <w:rFonts w:ascii="Times New Roman" w:hAnsi="Times New Roman"/>
          <w:b/>
          <w:bCs/>
          <w:sz w:val="24"/>
          <w:szCs w:val="24"/>
        </w:rPr>
        <w:t>General Section</w:t>
      </w:r>
      <w:r w:rsidRPr="00BD0E23">
        <w:rPr>
          <w:rFonts w:ascii="Times New Roman" w:hAnsi="Times New Roman"/>
          <w:sz w:val="24"/>
          <w:szCs w:val="24"/>
        </w:rPr>
        <w:t xml:space="preserve">, HUD is encouraging applicants to undertake programs and projects consistent with the HUD </w:t>
      </w:r>
      <w:r w:rsidR="00273777">
        <w:rPr>
          <w:rFonts w:ascii="Times New Roman" w:hAnsi="Times New Roman"/>
          <w:sz w:val="24"/>
          <w:szCs w:val="24"/>
        </w:rPr>
        <w:t>FY2010 - FY</w:t>
      </w:r>
      <w:r w:rsidR="00273777" w:rsidRPr="00BD0E23">
        <w:rPr>
          <w:rFonts w:ascii="Times New Roman" w:hAnsi="Times New Roman"/>
          <w:sz w:val="24"/>
          <w:szCs w:val="24"/>
        </w:rPr>
        <w:t>2015</w:t>
      </w:r>
      <w:r w:rsidR="00A84DDA">
        <w:rPr>
          <w:rFonts w:ascii="Times New Roman" w:hAnsi="Times New Roman"/>
          <w:sz w:val="24"/>
          <w:szCs w:val="24"/>
        </w:rPr>
        <w:t xml:space="preserve"> </w:t>
      </w:r>
      <w:r w:rsidRPr="00BD0E23">
        <w:rPr>
          <w:rFonts w:ascii="Times New Roman" w:hAnsi="Times New Roman"/>
          <w:sz w:val="24"/>
          <w:szCs w:val="24"/>
        </w:rPr>
        <w:t>Strategic Plan</w:t>
      </w:r>
      <w:r w:rsidR="001328A6">
        <w:rPr>
          <w:rFonts w:ascii="Times New Roman" w:hAnsi="Times New Roman"/>
          <w:sz w:val="24"/>
          <w:szCs w:val="24"/>
        </w:rPr>
        <w:t xml:space="preserve">.  </w:t>
      </w:r>
      <w:r w:rsidRPr="00BD0E23">
        <w:rPr>
          <w:rFonts w:ascii="Times New Roman" w:hAnsi="Times New Roman"/>
          <w:sz w:val="24"/>
          <w:szCs w:val="24"/>
        </w:rPr>
        <w:t xml:space="preserve">HUD’s Policy Priorities </w:t>
      </w:r>
      <w:r w:rsidR="00035C77">
        <w:rPr>
          <w:rFonts w:ascii="Times New Roman" w:hAnsi="Times New Roman"/>
          <w:sz w:val="24"/>
          <w:szCs w:val="24"/>
        </w:rPr>
        <w:t xml:space="preserve">have been </w:t>
      </w:r>
      <w:r w:rsidRPr="00BD0E23">
        <w:rPr>
          <w:rFonts w:ascii="Times New Roman" w:hAnsi="Times New Roman"/>
          <w:sz w:val="24"/>
          <w:szCs w:val="24"/>
        </w:rPr>
        <w:t>established to encourage applicant to take additional actions to help achieve HUD’s strategic goal</w:t>
      </w:r>
      <w:r w:rsidR="001328A6">
        <w:rPr>
          <w:rFonts w:ascii="Times New Roman" w:hAnsi="Times New Roman"/>
          <w:sz w:val="24"/>
          <w:szCs w:val="24"/>
        </w:rPr>
        <w:t xml:space="preserve">.  </w:t>
      </w:r>
      <w:r w:rsidRPr="00BD0E23">
        <w:rPr>
          <w:rFonts w:ascii="Times New Roman" w:hAnsi="Times New Roman"/>
          <w:sz w:val="24"/>
          <w:szCs w:val="24"/>
        </w:rPr>
        <w:t xml:space="preserve">As outlined in the </w:t>
      </w:r>
      <w:r w:rsidRPr="00BD0E23">
        <w:rPr>
          <w:rFonts w:ascii="Times New Roman" w:hAnsi="Times New Roman"/>
          <w:b/>
          <w:bCs/>
          <w:sz w:val="24"/>
          <w:szCs w:val="24"/>
        </w:rPr>
        <w:t xml:space="preserve">General Section, </w:t>
      </w:r>
      <w:r w:rsidRPr="00BD0E23">
        <w:rPr>
          <w:rFonts w:ascii="Times New Roman" w:hAnsi="Times New Roman"/>
          <w:sz w:val="24"/>
          <w:szCs w:val="24"/>
        </w:rPr>
        <w:t xml:space="preserve">this year each NOFA will specify which Policy Priorities are applicable to receive points under the specific program, as well as the total number of possible points that may be awarded. </w:t>
      </w:r>
      <w:r w:rsidR="001328A6">
        <w:rPr>
          <w:rFonts w:ascii="Times New Roman" w:hAnsi="Times New Roman"/>
          <w:sz w:val="24"/>
          <w:szCs w:val="24"/>
        </w:rPr>
        <w:t xml:space="preserve"> </w:t>
      </w:r>
      <w:r w:rsidRPr="00BD0E23">
        <w:rPr>
          <w:rFonts w:ascii="Times New Roman" w:hAnsi="Times New Roman"/>
          <w:sz w:val="24"/>
          <w:szCs w:val="24"/>
        </w:rPr>
        <w:t xml:space="preserve">Under this program NOFA applicants can only receive 2 points and </w:t>
      </w:r>
      <w:r w:rsidR="00035C77">
        <w:rPr>
          <w:rFonts w:ascii="Times New Roman" w:hAnsi="Times New Roman"/>
          <w:sz w:val="24"/>
          <w:szCs w:val="24"/>
        </w:rPr>
        <w:t xml:space="preserve">must </w:t>
      </w:r>
      <w:r w:rsidRPr="00BD0E23">
        <w:rPr>
          <w:rFonts w:ascii="Times New Roman" w:hAnsi="Times New Roman"/>
          <w:sz w:val="24"/>
          <w:szCs w:val="24"/>
        </w:rPr>
        <w:t xml:space="preserve">respond to one of the following two policy priorities: 1) Capacity Building and Knowledge Sharing, or 2) Expand Cross-Cutting Policy Knowledge. </w:t>
      </w:r>
      <w:r w:rsidR="00273777">
        <w:rPr>
          <w:rFonts w:ascii="Times New Roman" w:hAnsi="Times New Roman"/>
          <w:sz w:val="24"/>
          <w:szCs w:val="24"/>
        </w:rPr>
        <w:t xml:space="preserve"> </w:t>
      </w:r>
      <w:r w:rsidRPr="00BD0E23">
        <w:rPr>
          <w:rFonts w:ascii="Times New Roman" w:hAnsi="Times New Roman"/>
          <w:sz w:val="24"/>
          <w:szCs w:val="24"/>
        </w:rPr>
        <w:t>Each policy priority listed has a value of up to 2 points associated with the priority.</w:t>
      </w:r>
      <w:r w:rsidR="001328A6">
        <w:rPr>
          <w:rFonts w:ascii="Times New Roman" w:hAnsi="Times New Roman"/>
          <w:sz w:val="24"/>
          <w:szCs w:val="24"/>
        </w:rPr>
        <w:t xml:space="preserve"> </w:t>
      </w:r>
      <w:r w:rsidRPr="00BD0E23">
        <w:rPr>
          <w:rFonts w:ascii="Times New Roman" w:hAnsi="Times New Roman"/>
          <w:sz w:val="24"/>
          <w:szCs w:val="24"/>
        </w:rPr>
        <w:t xml:space="preserve"> It is up to the applicant to determine which of the policy priorities outlined below (and only the priorities listed below)  they will address in order to </w:t>
      </w:r>
      <w:r w:rsidR="00CF51D6">
        <w:rPr>
          <w:rFonts w:ascii="Times New Roman" w:hAnsi="Times New Roman"/>
          <w:sz w:val="24"/>
          <w:szCs w:val="24"/>
        </w:rPr>
        <w:t>receive the available 2 points.</w:t>
      </w:r>
      <w:r w:rsidRPr="00BD0E23">
        <w:rPr>
          <w:rFonts w:ascii="Times New Roman" w:hAnsi="Times New Roman"/>
          <w:sz w:val="24"/>
          <w:szCs w:val="24"/>
        </w:rPr>
        <w:t xml:space="preserve"> </w:t>
      </w:r>
    </w:p>
    <w:p w:rsidR="00D33D40" w:rsidRDefault="005615EA" w:rsidP="00943BF0">
      <w:pPr>
        <w:pStyle w:val="ListParagraph"/>
        <w:numPr>
          <w:ilvl w:val="0"/>
          <w:numId w:val="44"/>
        </w:numPr>
        <w:tabs>
          <w:tab w:val="left" w:pos="810"/>
          <w:tab w:val="left" w:pos="990"/>
        </w:tabs>
        <w:spacing w:after="0" w:line="480" w:lineRule="auto"/>
        <w:ind w:left="0" w:firstLine="630"/>
        <w:contextualSpacing w:val="0"/>
        <w:rPr>
          <w:rFonts w:ascii="Times New Roman" w:hAnsi="Times New Roman"/>
          <w:sz w:val="24"/>
          <w:szCs w:val="24"/>
        </w:rPr>
      </w:pPr>
      <w:r w:rsidRPr="00BD0E23">
        <w:rPr>
          <w:rFonts w:ascii="Times New Roman" w:hAnsi="Times New Roman"/>
          <w:sz w:val="24"/>
          <w:szCs w:val="24"/>
        </w:rPr>
        <w:t xml:space="preserve">Capacity Building and Knowledge Sharing- Applicants </w:t>
      </w:r>
      <w:r w:rsidR="005E219C">
        <w:rPr>
          <w:rFonts w:ascii="Times New Roman" w:hAnsi="Times New Roman"/>
          <w:sz w:val="24"/>
          <w:szCs w:val="24"/>
        </w:rPr>
        <w:t>addressing this</w:t>
      </w:r>
      <w:r w:rsidRPr="00BD0E23">
        <w:rPr>
          <w:rFonts w:ascii="Times New Roman" w:hAnsi="Times New Roman"/>
          <w:sz w:val="24"/>
          <w:szCs w:val="24"/>
        </w:rPr>
        <w:t xml:space="preserve"> policy priority must demonstrate the proposed direct impact their </w:t>
      </w:r>
      <w:r w:rsidR="005B1F7E">
        <w:rPr>
          <w:rFonts w:ascii="Times New Roman" w:hAnsi="Times New Roman"/>
          <w:sz w:val="24"/>
          <w:szCs w:val="24"/>
        </w:rPr>
        <w:t>effort</w:t>
      </w:r>
      <w:r w:rsidRPr="00BD0E23">
        <w:rPr>
          <w:rFonts w:ascii="Times New Roman" w:hAnsi="Times New Roman"/>
          <w:sz w:val="24"/>
          <w:szCs w:val="24"/>
        </w:rPr>
        <w:t xml:space="preserve"> can have in their field</w:t>
      </w:r>
      <w:r w:rsidR="001328A6">
        <w:rPr>
          <w:rFonts w:ascii="Times New Roman" w:hAnsi="Times New Roman"/>
          <w:sz w:val="24"/>
          <w:szCs w:val="24"/>
        </w:rPr>
        <w:t xml:space="preserve">.  </w:t>
      </w:r>
      <w:r w:rsidRPr="00BD0E23">
        <w:rPr>
          <w:rFonts w:ascii="Times New Roman" w:hAnsi="Times New Roman"/>
          <w:sz w:val="24"/>
          <w:szCs w:val="24"/>
        </w:rPr>
        <w:t>To receive the full 2</w:t>
      </w:r>
      <w:r w:rsidR="00323FA5">
        <w:rPr>
          <w:rFonts w:ascii="Times New Roman" w:hAnsi="Times New Roman"/>
          <w:sz w:val="24"/>
          <w:szCs w:val="24"/>
        </w:rPr>
        <w:t xml:space="preserve"> </w:t>
      </w:r>
      <w:r w:rsidRPr="00BD0E23">
        <w:rPr>
          <w:rFonts w:ascii="Times New Roman" w:hAnsi="Times New Roman"/>
          <w:sz w:val="24"/>
          <w:szCs w:val="24"/>
        </w:rPr>
        <w:t>points under this policy priority</w:t>
      </w:r>
      <w:r w:rsidR="00273777">
        <w:rPr>
          <w:rFonts w:ascii="Times New Roman" w:hAnsi="Times New Roman"/>
          <w:sz w:val="24"/>
          <w:szCs w:val="24"/>
        </w:rPr>
        <w:t>,</w:t>
      </w:r>
      <w:r w:rsidRPr="00BD0E23">
        <w:rPr>
          <w:rFonts w:ascii="Times New Roman" w:hAnsi="Times New Roman"/>
          <w:sz w:val="24"/>
          <w:szCs w:val="24"/>
        </w:rPr>
        <w:t xml:space="preserve"> an applicant must respond to at least one of the activities listed below and explain how success will be measured during the grant performance period:</w:t>
      </w:r>
    </w:p>
    <w:p w:rsidR="0021447E" w:rsidRDefault="005E219C">
      <w:pPr>
        <w:spacing w:after="0" w:line="480" w:lineRule="auto"/>
        <w:rPr>
          <w:rFonts w:ascii="Times New Roman" w:hAnsi="Times New Roman"/>
          <w:sz w:val="24"/>
          <w:szCs w:val="24"/>
        </w:rPr>
      </w:pPr>
      <w:r>
        <w:rPr>
          <w:rFonts w:ascii="Times New Roman" w:hAnsi="Times New Roman"/>
          <w:sz w:val="24"/>
          <w:szCs w:val="24"/>
        </w:rPr>
        <w:t xml:space="preserve">(a) </w:t>
      </w:r>
      <w:r w:rsidR="005615EA" w:rsidRPr="00BD0E23">
        <w:rPr>
          <w:rFonts w:ascii="Times New Roman" w:hAnsi="Times New Roman"/>
          <w:sz w:val="24"/>
          <w:szCs w:val="24"/>
        </w:rPr>
        <w:t>Activities</w:t>
      </w:r>
    </w:p>
    <w:p w:rsidR="00D33D40" w:rsidRDefault="005615EA" w:rsidP="00943BF0">
      <w:pPr>
        <w:numPr>
          <w:ilvl w:val="0"/>
          <w:numId w:val="46"/>
        </w:numPr>
        <w:spacing w:after="0" w:line="480" w:lineRule="auto"/>
        <w:ind w:left="270" w:hanging="270"/>
        <w:rPr>
          <w:rFonts w:ascii="Times New Roman" w:hAnsi="Times New Roman"/>
          <w:sz w:val="24"/>
          <w:szCs w:val="24"/>
        </w:rPr>
      </w:pPr>
      <w:r w:rsidRPr="00BD0E23">
        <w:rPr>
          <w:rFonts w:ascii="Times New Roman" w:hAnsi="Times New Roman"/>
          <w:sz w:val="24"/>
          <w:szCs w:val="24"/>
        </w:rPr>
        <w:t xml:space="preserve">Implementation of </w:t>
      </w:r>
      <w:proofErr w:type="gramStart"/>
      <w:r w:rsidRPr="00BD0E23">
        <w:rPr>
          <w:rFonts w:ascii="Times New Roman" w:hAnsi="Times New Roman"/>
          <w:sz w:val="24"/>
          <w:szCs w:val="24"/>
        </w:rPr>
        <w:t>a</w:t>
      </w:r>
      <w:proofErr w:type="gramEnd"/>
      <w:r w:rsidRPr="00BD0E23">
        <w:rPr>
          <w:rFonts w:ascii="Times New Roman" w:hAnsi="Times New Roman"/>
          <w:sz w:val="24"/>
          <w:szCs w:val="24"/>
        </w:rPr>
        <w:t xml:space="preserve"> </w:t>
      </w:r>
      <w:r w:rsidR="005B1F7E">
        <w:rPr>
          <w:rFonts w:ascii="Times New Roman" w:hAnsi="Times New Roman"/>
          <w:sz w:val="24"/>
          <w:szCs w:val="24"/>
        </w:rPr>
        <w:t>effort</w:t>
      </w:r>
      <w:r w:rsidRPr="00BD0E23">
        <w:rPr>
          <w:rFonts w:ascii="Times New Roman" w:hAnsi="Times New Roman"/>
          <w:sz w:val="24"/>
          <w:szCs w:val="24"/>
        </w:rPr>
        <w:t xml:space="preserve"> dissemination plan.</w:t>
      </w:r>
    </w:p>
    <w:p w:rsidR="00D33D40" w:rsidRDefault="005615EA" w:rsidP="00943BF0">
      <w:pPr>
        <w:numPr>
          <w:ilvl w:val="0"/>
          <w:numId w:val="46"/>
        </w:numPr>
        <w:tabs>
          <w:tab w:val="left" w:pos="270"/>
        </w:tabs>
        <w:spacing w:after="0" w:line="480" w:lineRule="auto"/>
        <w:ind w:left="0" w:firstLine="0"/>
        <w:rPr>
          <w:rFonts w:ascii="Times New Roman" w:hAnsi="Times New Roman"/>
          <w:sz w:val="24"/>
          <w:szCs w:val="24"/>
        </w:rPr>
      </w:pPr>
      <w:r w:rsidRPr="00BD0E23">
        <w:rPr>
          <w:rFonts w:ascii="Times New Roman" w:hAnsi="Times New Roman"/>
          <w:sz w:val="24"/>
          <w:szCs w:val="24"/>
        </w:rPr>
        <w:lastRenderedPageBreak/>
        <w:t xml:space="preserve">Integration of the </w:t>
      </w:r>
      <w:r w:rsidR="005B1F7E">
        <w:rPr>
          <w:rFonts w:ascii="Times New Roman" w:hAnsi="Times New Roman"/>
          <w:sz w:val="24"/>
          <w:szCs w:val="24"/>
        </w:rPr>
        <w:t>effort</w:t>
      </w:r>
      <w:r w:rsidRPr="00BD0E23">
        <w:rPr>
          <w:rFonts w:ascii="Times New Roman" w:hAnsi="Times New Roman"/>
          <w:sz w:val="24"/>
          <w:szCs w:val="24"/>
        </w:rPr>
        <w:t xml:space="preserve"> findings with other </w:t>
      </w:r>
      <w:proofErr w:type="spellStart"/>
      <w:r w:rsidR="005B1F7E">
        <w:rPr>
          <w:rFonts w:ascii="Times New Roman" w:hAnsi="Times New Roman"/>
          <w:sz w:val="24"/>
          <w:szCs w:val="24"/>
        </w:rPr>
        <w:t>effort</w:t>
      </w:r>
      <w:r w:rsidRPr="00BD0E23">
        <w:rPr>
          <w:rFonts w:ascii="Times New Roman" w:hAnsi="Times New Roman"/>
          <w:sz w:val="24"/>
          <w:szCs w:val="24"/>
        </w:rPr>
        <w:t>ers</w:t>
      </w:r>
      <w:proofErr w:type="spellEnd"/>
      <w:r w:rsidRPr="00BD0E23">
        <w:rPr>
          <w:rFonts w:ascii="Times New Roman" w:hAnsi="Times New Roman"/>
          <w:sz w:val="24"/>
          <w:szCs w:val="24"/>
        </w:rPr>
        <w:t xml:space="preserve"> and/or practitioners in the related field of study.</w:t>
      </w:r>
    </w:p>
    <w:p w:rsidR="00D33D40" w:rsidRDefault="005615EA" w:rsidP="00943BF0">
      <w:pPr>
        <w:numPr>
          <w:ilvl w:val="0"/>
          <w:numId w:val="47"/>
        </w:numPr>
        <w:spacing w:after="0" w:line="480" w:lineRule="auto"/>
        <w:ind w:left="270" w:hanging="270"/>
        <w:rPr>
          <w:rFonts w:ascii="Times New Roman" w:hAnsi="Times New Roman"/>
          <w:sz w:val="24"/>
          <w:szCs w:val="24"/>
        </w:rPr>
      </w:pPr>
      <w:r w:rsidRPr="00BD0E23">
        <w:rPr>
          <w:rFonts w:ascii="Times New Roman" w:hAnsi="Times New Roman"/>
          <w:sz w:val="24"/>
          <w:szCs w:val="24"/>
        </w:rPr>
        <w:t xml:space="preserve">Presentation of </w:t>
      </w:r>
      <w:r w:rsidR="005B1F7E">
        <w:rPr>
          <w:rFonts w:ascii="Times New Roman" w:hAnsi="Times New Roman"/>
          <w:sz w:val="24"/>
          <w:szCs w:val="24"/>
        </w:rPr>
        <w:t>effort</w:t>
      </w:r>
      <w:r w:rsidRPr="00BD0E23">
        <w:rPr>
          <w:rFonts w:ascii="Times New Roman" w:hAnsi="Times New Roman"/>
          <w:sz w:val="24"/>
          <w:szCs w:val="24"/>
        </w:rPr>
        <w:t xml:space="preserve"> findings at an academic and/or professional conference.</w:t>
      </w:r>
    </w:p>
    <w:p w:rsidR="0021447E" w:rsidRDefault="008232CB">
      <w:pPr>
        <w:spacing w:after="0" w:line="480" w:lineRule="auto"/>
        <w:rPr>
          <w:rFonts w:ascii="Times New Roman" w:hAnsi="Times New Roman"/>
          <w:sz w:val="24"/>
          <w:szCs w:val="24"/>
        </w:rPr>
      </w:pPr>
      <w:r>
        <w:rPr>
          <w:rFonts w:ascii="Times New Roman" w:hAnsi="Times New Roman"/>
          <w:sz w:val="24"/>
          <w:szCs w:val="24"/>
        </w:rPr>
        <w:t xml:space="preserve">(b) </w:t>
      </w:r>
      <w:r w:rsidR="005615EA" w:rsidRPr="00BD0E23">
        <w:rPr>
          <w:rFonts w:ascii="Times New Roman" w:hAnsi="Times New Roman"/>
          <w:sz w:val="24"/>
          <w:szCs w:val="24"/>
        </w:rPr>
        <w:t xml:space="preserve">Measures of success: </w:t>
      </w:r>
    </w:p>
    <w:p w:rsidR="00D33D40" w:rsidRDefault="005615EA" w:rsidP="00943BF0">
      <w:pPr>
        <w:pStyle w:val="ListParagraph"/>
        <w:numPr>
          <w:ilvl w:val="0"/>
          <w:numId w:val="47"/>
        </w:numPr>
        <w:tabs>
          <w:tab w:val="left" w:pos="270"/>
        </w:tabs>
        <w:spacing w:after="0" w:line="480" w:lineRule="auto"/>
        <w:ind w:left="0" w:firstLine="0"/>
        <w:contextualSpacing w:val="0"/>
        <w:rPr>
          <w:rFonts w:ascii="Times New Roman" w:hAnsi="Times New Roman"/>
          <w:sz w:val="24"/>
          <w:szCs w:val="24"/>
        </w:rPr>
      </w:pPr>
      <w:r w:rsidRPr="00BD0E23">
        <w:rPr>
          <w:rFonts w:ascii="Times New Roman" w:hAnsi="Times New Roman"/>
          <w:sz w:val="24"/>
          <w:szCs w:val="24"/>
        </w:rPr>
        <w:t xml:space="preserve">Development of at least </w:t>
      </w:r>
      <w:r w:rsidR="00AB2B9F" w:rsidRPr="00BD0E23">
        <w:rPr>
          <w:rFonts w:ascii="Times New Roman" w:hAnsi="Times New Roman"/>
          <w:sz w:val="24"/>
          <w:szCs w:val="24"/>
        </w:rPr>
        <w:t>one new</w:t>
      </w:r>
      <w:r w:rsidRPr="00BD0E23">
        <w:rPr>
          <w:rFonts w:ascii="Times New Roman" w:hAnsi="Times New Roman"/>
          <w:sz w:val="24"/>
          <w:szCs w:val="24"/>
        </w:rPr>
        <w:t xml:space="preserve"> activity by partner or</w:t>
      </w:r>
      <w:r>
        <w:rPr>
          <w:rFonts w:ascii="Times New Roman" w:hAnsi="Times New Roman"/>
          <w:sz w:val="24"/>
          <w:szCs w:val="24"/>
        </w:rPr>
        <w:t xml:space="preserve">ganizations as a result of the </w:t>
      </w:r>
      <w:r w:rsidRPr="00BD0E23">
        <w:rPr>
          <w:rFonts w:ascii="Times New Roman" w:hAnsi="Times New Roman"/>
          <w:sz w:val="24"/>
          <w:szCs w:val="24"/>
        </w:rPr>
        <w:t xml:space="preserve">outcomes of the </w:t>
      </w:r>
      <w:r w:rsidR="005B1F7E">
        <w:rPr>
          <w:rFonts w:ascii="Times New Roman" w:hAnsi="Times New Roman"/>
          <w:sz w:val="24"/>
          <w:szCs w:val="24"/>
        </w:rPr>
        <w:t>effort</w:t>
      </w:r>
      <w:r w:rsidRPr="00BD0E23">
        <w:rPr>
          <w:rFonts w:ascii="Times New Roman" w:hAnsi="Times New Roman"/>
          <w:sz w:val="24"/>
          <w:szCs w:val="24"/>
        </w:rPr>
        <w:t xml:space="preserve"> to enhance current program</w:t>
      </w:r>
      <w:r w:rsidR="001328A6">
        <w:rPr>
          <w:rFonts w:ascii="Times New Roman" w:hAnsi="Times New Roman"/>
          <w:sz w:val="24"/>
          <w:szCs w:val="24"/>
        </w:rPr>
        <w:t xml:space="preserve">.  </w:t>
      </w:r>
      <w:r w:rsidRPr="00BD0E23">
        <w:rPr>
          <w:rFonts w:ascii="Times New Roman" w:hAnsi="Times New Roman"/>
          <w:sz w:val="24"/>
          <w:szCs w:val="24"/>
        </w:rPr>
        <w:t xml:space="preserve">Examples </w:t>
      </w:r>
      <w:r>
        <w:rPr>
          <w:rFonts w:ascii="Times New Roman" w:hAnsi="Times New Roman"/>
          <w:sz w:val="24"/>
          <w:szCs w:val="24"/>
        </w:rPr>
        <w:t xml:space="preserve">may include needs assessments, </w:t>
      </w:r>
      <w:r w:rsidRPr="00BD0E23">
        <w:rPr>
          <w:rFonts w:ascii="Times New Roman" w:hAnsi="Times New Roman"/>
          <w:sz w:val="24"/>
          <w:szCs w:val="24"/>
        </w:rPr>
        <w:t>data analysis</w:t>
      </w:r>
      <w:r w:rsidR="00273777">
        <w:rPr>
          <w:rFonts w:ascii="Times New Roman" w:hAnsi="Times New Roman"/>
          <w:sz w:val="24"/>
          <w:szCs w:val="24"/>
        </w:rPr>
        <w:t xml:space="preserve"> and</w:t>
      </w:r>
      <w:r w:rsidRPr="00BD0E23">
        <w:rPr>
          <w:rFonts w:ascii="Times New Roman" w:hAnsi="Times New Roman"/>
          <w:sz w:val="24"/>
          <w:szCs w:val="24"/>
        </w:rPr>
        <w:t xml:space="preserve"> utilization of technology, performance management a</w:t>
      </w:r>
      <w:r>
        <w:rPr>
          <w:rFonts w:ascii="Times New Roman" w:hAnsi="Times New Roman"/>
          <w:sz w:val="24"/>
          <w:szCs w:val="24"/>
        </w:rPr>
        <w:t xml:space="preserve">nd evaluation specific to the </w:t>
      </w:r>
      <w:r w:rsidRPr="00BD0E23">
        <w:rPr>
          <w:rFonts w:ascii="Times New Roman" w:hAnsi="Times New Roman"/>
          <w:sz w:val="24"/>
          <w:szCs w:val="24"/>
        </w:rPr>
        <w:t xml:space="preserve">programmatic purpose of the grant. </w:t>
      </w:r>
    </w:p>
    <w:p w:rsidR="00D33D40" w:rsidRDefault="005615EA" w:rsidP="00943BF0">
      <w:pPr>
        <w:numPr>
          <w:ilvl w:val="0"/>
          <w:numId w:val="48"/>
        </w:numPr>
        <w:tabs>
          <w:tab w:val="left" w:pos="0"/>
          <w:tab w:val="left" w:pos="270"/>
        </w:tabs>
        <w:spacing w:after="0" w:line="480" w:lineRule="auto"/>
        <w:ind w:left="0" w:firstLine="0"/>
        <w:rPr>
          <w:rFonts w:ascii="Times New Roman" w:hAnsi="Times New Roman"/>
          <w:sz w:val="24"/>
          <w:szCs w:val="24"/>
        </w:rPr>
      </w:pPr>
      <w:r w:rsidRPr="00BD0E23">
        <w:rPr>
          <w:rFonts w:ascii="Times New Roman" w:hAnsi="Times New Roman"/>
          <w:sz w:val="24"/>
          <w:szCs w:val="24"/>
        </w:rPr>
        <w:t xml:space="preserve">Presentation of </w:t>
      </w:r>
      <w:r w:rsidR="005B1F7E">
        <w:rPr>
          <w:rFonts w:ascii="Times New Roman" w:hAnsi="Times New Roman"/>
          <w:sz w:val="24"/>
          <w:szCs w:val="24"/>
        </w:rPr>
        <w:t>effort</w:t>
      </w:r>
      <w:r w:rsidRPr="00BD0E23">
        <w:rPr>
          <w:rFonts w:ascii="Times New Roman" w:hAnsi="Times New Roman"/>
          <w:sz w:val="24"/>
          <w:szCs w:val="24"/>
        </w:rPr>
        <w:t xml:space="preserve"> finding</w:t>
      </w:r>
      <w:r w:rsidR="00273777">
        <w:rPr>
          <w:rFonts w:ascii="Times New Roman" w:hAnsi="Times New Roman"/>
          <w:sz w:val="24"/>
          <w:szCs w:val="24"/>
        </w:rPr>
        <w:t>s</w:t>
      </w:r>
      <w:r w:rsidRPr="00BD0E23">
        <w:rPr>
          <w:rFonts w:ascii="Times New Roman" w:hAnsi="Times New Roman"/>
          <w:sz w:val="24"/>
          <w:szCs w:val="24"/>
        </w:rPr>
        <w:t xml:space="preserve"> at two or more academic and/or professional conferences in the related field of study. </w:t>
      </w:r>
    </w:p>
    <w:p w:rsidR="00D33D40" w:rsidRDefault="005615EA" w:rsidP="00943BF0">
      <w:pPr>
        <w:numPr>
          <w:ilvl w:val="0"/>
          <w:numId w:val="44"/>
        </w:numPr>
        <w:tabs>
          <w:tab w:val="left" w:pos="720"/>
        </w:tabs>
        <w:overflowPunct w:val="0"/>
        <w:autoSpaceDE w:val="0"/>
        <w:autoSpaceDN w:val="0"/>
        <w:spacing w:after="0" w:line="480" w:lineRule="auto"/>
        <w:ind w:left="-90" w:firstLine="450"/>
        <w:textAlignment w:val="baseline"/>
        <w:rPr>
          <w:rFonts w:ascii="Times New Roman" w:hAnsi="Times New Roman"/>
          <w:sz w:val="24"/>
          <w:szCs w:val="24"/>
        </w:rPr>
      </w:pPr>
      <w:r w:rsidRPr="00BD0E23">
        <w:rPr>
          <w:rFonts w:ascii="Times New Roman" w:hAnsi="Times New Roman"/>
          <w:sz w:val="24"/>
          <w:szCs w:val="24"/>
        </w:rPr>
        <w:t>Expand Cross-Cutting Policy Knowledge- To receive the full two points under this policy priority</w:t>
      </w:r>
      <w:r w:rsidR="00273777">
        <w:rPr>
          <w:rFonts w:ascii="Times New Roman" w:hAnsi="Times New Roman"/>
          <w:sz w:val="24"/>
          <w:szCs w:val="24"/>
        </w:rPr>
        <w:t>,</w:t>
      </w:r>
      <w:r w:rsidRPr="00BD0E23">
        <w:rPr>
          <w:rFonts w:ascii="Times New Roman" w:hAnsi="Times New Roman"/>
          <w:sz w:val="24"/>
          <w:szCs w:val="24"/>
        </w:rPr>
        <w:t xml:space="preserve"> an applicant must respond to at least one of the activities listed below and explain how success will be measured during the grant performance period:</w:t>
      </w:r>
    </w:p>
    <w:p w:rsidR="0021447E" w:rsidRDefault="008232CB">
      <w:pPr>
        <w:pStyle w:val="ListParagraph"/>
        <w:overflowPunct w:val="0"/>
        <w:autoSpaceDE w:val="0"/>
        <w:autoSpaceDN w:val="0"/>
        <w:spacing w:after="0" w:line="480" w:lineRule="auto"/>
        <w:ind w:left="0"/>
        <w:contextualSpacing w:val="0"/>
        <w:textAlignment w:val="baseline"/>
        <w:rPr>
          <w:rFonts w:ascii="Times New Roman" w:hAnsi="Times New Roman"/>
          <w:sz w:val="24"/>
          <w:szCs w:val="24"/>
        </w:rPr>
      </w:pPr>
      <w:r>
        <w:rPr>
          <w:rFonts w:ascii="Times New Roman" w:hAnsi="Times New Roman"/>
          <w:sz w:val="24"/>
          <w:szCs w:val="24"/>
        </w:rPr>
        <w:t xml:space="preserve">(a) </w:t>
      </w:r>
      <w:r w:rsidR="005615EA" w:rsidRPr="00BD0E23">
        <w:rPr>
          <w:rFonts w:ascii="Times New Roman" w:hAnsi="Times New Roman"/>
          <w:sz w:val="24"/>
          <w:szCs w:val="24"/>
        </w:rPr>
        <w:t>Activities:</w:t>
      </w:r>
    </w:p>
    <w:p w:rsidR="00D33D40" w:rsidRDefault="005615EA" w:rsidP="00943BF0">
      <w:pPr>
        <w:pStyle w:val="ListParagraph"/>
        <w:numPr>
          <w:ilvl w:val="0"/>
          <w:numId w:val="31"/>
        </w:numPr>
        <w:tabs>
          <w:tab w:val="left" w:pos="270"/>
        </w:tabs>
        <w:overflowPunct w:val="0"/>
        <w:autoSpaceDE w:val="0"/>
        <w:autoSpaceDN w:val="0"/>
        <w:spacing w:after="0" w:line="480" w:lineRule="auto"/>
        <w:ind w:left="-90" w:firstLine="0"/>
        <w:contextualSpacing w:val="0"/>
        <w:textAlignment w:val="baseline"/>
        <w:rPr>
          <w:rFonts w:ascii="Times New Roman" w:hAnsi="Times New Roman"/>
          <w:sz w:val="24"/>
          <w:szCs w:val="24"/>
        </w:rPr>
      </w:pPr>
      <w:r w:rsidRPr="00BD0E23">
        <w:rPr>
          <w:rFonts w:ascii="Times New Roman" w:hAnsi="Times New Roman"/>
          <w:sz w:val="24"/>
          <w:szCs w:val="24"/>
        </w:rPr>
        <w:t xml:space="preserve">Identify partnerships/relationships that will be established with other entities to capture and track the data collected as a result of the </w:t>
      </w:r>
      <w:r w:rsidR="005B1F7E">
        <w:rPr>
          <w:rFonts w:ascii="Times New Roman" w:hAnsi="Times New Roman"/>
          <w:sz w:val="24"/>
          <w:szCs w:val="24"/>
        </w:rPr>
        <w:t>effort</w:t>
      </w:r>
      <w:r w:rsidRPr="00BD0E23">
        <w:rPr>
          <w:rFonts w:ascii="Times New Roman" w:hAnsi="Times New Roman"/>
          <w:sz w:val="24"/>
          <w:szCs w:val="24"/>
        </w:rPr>
        <w:t xml:space="preserve"> conducted. </w:t>
      </w:r>
    </w:p>
    <w:p w:rsidR="00D33D40" w:rsidRDefault="005615EA" w:rsidP="00943BF0">
      <w:pPr>
        <w:pStyle w:val="ListParagraph"/>
        <w:numPr>
          <w:ilvl w:val="0"/>
          <w:numId w:val="31"/>
        </w:numPr>
        <w:tabs>
          <w:tab w:val="left" w:pos="270"/>
        </w:tabs>
        <w:overflowPunct w:val="0"/>
        <w:autoSpaceDE w:val="0"/>
        <w:autoSpaceDN w:val="0"/>
        <w:spacing w:after="0" w:line="480" w:lineRule="auto"/>
        <w:ind w:left="-90" w:firstLine="0"/>
        <w:contextualSpacing w:val="0"/>
        <w:textAlignment w:val="baseline"/>
        <w:rPr>
          <w:rFonts w:ascii="Times New Roman" w:hAnsi="Times New Roman"/>
          <w:sz w:val="24"/>
          <w:szCs w:val="24"/>
        </w:rPr>
      </w:pPr>
      <w:r w:rsidRPr="00BD0E23">
        <w:rPr>
          <w:rFonts w:ascii="Times New Roman" w:hAnsi="Times New Roman"/>
          <w:sz w:val="24"/>
          <w:szCs w:val="24"/>
        </w:rPr>
        <w:t xml:space="preserve">Meet with representatives </w:t>
      </w:r>
      <w:r w:rsidRPr="00C0505A">
        <w:rPr>
          <w:rFonts w:ascii="Times New Roman" w:hAnsi="Times New Roman"/>
          <w:sz w:val="24"/>
          <w:szCs w:val="24"/>
        </w:rPr>
        <w:t xml:space="preserve">from </w:t>
      </w:r>
      <w:r w:rsidR="00FA7808" w:rsidRPr="00C0505A">
        <w:rPr>
          <w:rFonts w:ascii="Times New Roman" w:hAnsi="Times New Roman"/>
          <w:sz w:val="24"/>
          <w:szCs w:val="24"/>
        </w:rPr>
        <w:t>tribal governments</w:t>
      </w:r>
      <w:r w:rsidR="00C0505A" w:rsidRPr="00C0505A">
        <w:rPr>
          <w:rFonts w:ascii="Times New Roman" w:hAnsi="Times New Roman"/>
          <w:sz w:val="24"/>
          <w:szCs w:val="24"/>
        </w:rPr>
        <w:t>,</w:t>
      </w:r>
      <w:r w:rsidR="00FA7808" w:rsidRPr="00C0505A">
        <w:rPr>
          <w:rFonts w:ascii="Times New Roman" w:hAnsi="Times New Roman"/>
          <w:sz w:val="24"/>
          <w:szCs w:val="24"/>
        </w:rPr>
        <w:t xml:space="preserve"> tribally designate housing entities, </w:t>
      </w:r>
      <w:r w:rsidR="00C0505A" w:rsidRPr="00C0505A">
        <w:rPr>
          <w:rFonts w:ascii="Times New Roman" w:hAnsi="Times New Roman"/>
          <w:sz w:val="24"/>
          <w:szCs w:val="24"/>
        </w:rPr>
        <w:t xml:space="preserve">and </w:t>
      </w:r>
      <w:r w:rsidR="00FA7808" w:rsidRPr="00C0505A">
        <w:rPr>
          <w:rFonts w:ascii="Times New Roman" w:hAnsi="Times New Roman"/>
          <w:sz w:val="24"/>
          <w:szCs w:val="24"/>
        </w:rPr>
        <w:t>locally based federal officials involved in Indian housing issues e.g. Burea</w:t>
      </w:r>
      <w:r w:rsidR="003F02B5" w:rsidRPr="00C0505A">
        <w:rPr>
          <w:rFonts w:ascii="Times New Roman" w:hAnsi="Times New Roman"/>
          <w:sz w:val="24"/>
          <w:szCs w:val="24"/>
        </w:rPr>
        <w:t>u</w:t>
      </w:r>
      <w:r w:rsidR="00FA7808" w:rsidRPr="00C0505A">
        <w:rPr>
          <w:rFonts w:ascii="Times New Roman" w:hAnsi="Times New Roman"/>
          <w:sz w:val="24"/>
          <w:szCs w:val="24"/>
        </w:rPr>
        <w:t xml:space="preserve"> of Indian Affairs in Department of Interior, probably USDA deals with Indian housing issues</w:t>
      </w:r>
      <w:r w:rsidR="00C229C7">
        <w:rPr>
          <w:rFonts w:ascii="Times New Roman" w:hAnsi="Times New Roman"/>
          <w:sz w:val="24"/>
          <w:szCs w:val="24"/>
        </w:rPr>
        <w:t xml:space="preserve"> </w:t>
      </w:r>
      <w:r w:rsidRPr="00C0505A">
        <w:rPr>
          <w:rFonts w:ascii="Times New Roman" w:hAnsi="Times New Roman"/>
          <w:sz w:val="24"/>
          <w:szCs w:val="24"/>
        </w:rPr>
        <w:t xml:space="preserve">to share </w:t>
      </w:r>
      <w:r w:rsidR="005B1F7E">
        <w:rPr>
          <w:rFonts w:ascii="Times New Roman" w:hAnsi="Times New Roman"/>
          <w:sz w:val="24"/>
          <w:szCs w:val="24"/>
        </w:rPr>
        <w:t>effort</w:t>
      </w:r>
      <w:r w:rsidRPr="00BD0E23">
        <w:rPr>
          <w:rFonts w:ascii="Times New Roman" w:hAnsi="Times New Roman"/>
          <w:sz w:val="24"/>
          <w:szCs w:val="24"/>
        </w:rPr>
        <w:t xml:space="preserve"> findings.</w:t>
      </w:r>
    </w:p>
    <w:p w:rsidR="00D33D40" w:rsidRDefault="005615EA" w:rsidP="00943BF0">
      <w:pPr>
        <w:pStyle w:val="ListParagraph"/>
        <w:numPr>
          <w:ilvl w:val="0"/>
          <w:numId w:val="31"/>
        </w:numPr>
        <w:tabs>
          <w:tab w:val="left" w:pos="270"/>
        </w:tabs>
        <w:overflowPunct w:val="0"/>
        <w:autoSpaceDE w:val="0"/>
        <w:autoSpaceDN w:val="0"/>
        <w:spacing w:after="0" w:line="480" w:lineRule="auto"/>
        <w:ind w:left="-90" w:firstLine="0"/>
        <w:contextualSpacing w:val="0"/>
        <w:textAlignment w:val="baseline"/>
        <w:rPr>
          <w:rFonts w:ascii="Times New Roman" w:hAnsi="Times New Roman"/>
          <w:sz w:val="24"/>
          <w:szCs w:val="24"/>
        </w:rPr>
      </w:pPr>
      <w:r w:rsidRPr="00BD0E23">
        <w:rPr>
          <w:rFonts w:ascii="Times New Roman" w:hAnsi="Times New Roman"/>
          <w:sz w:val="24"/>
          <w:szCs w:val="24"/>
        </w:rPr>
        <w:t xml:space="preserve">Conduct presentations of </w:t>
      </w:r>
      <w:r w:rsidR="005B1F7E">
        <w:rPr>
          <w:rFonts w:ascii="Times New Roman" w:hAnsi="Times New Roman"/>
          <w:sz w:val="24"/>
          <w:szCs w:val="24"/>
        </w:rPr>
        <w:t>effort</w:t>
      </w:r>
      <w:r w:rsidRPr="00BD0E23">
        <w:rPr>
          <w:rFonts w:ascii="Times New Roman" w:hAnsi="Times New Roman"/>
          <w:sz w:val="24"/>
          <w:szCs w:val="24"/>
        </w:rPr>
        <w:t xml:space="preserve"> to policymakers and/or decision makers to enhance knowledge of housing issues. </w:t>
      </w:r>
    </w:p>
    <w:p w:rsidR="0021447E" w:rsidRDefault="008232CB">
      <w:pPr>
        <w:pStyle w:val="ListParagraph"/>
        <w:overflowPunct w:val="0"/>
        <w:autoSpaceDE w:val="0"/>
        <w:autoSpaceDN w:val="0"/>
        <w:spacing w:after="0" w:line="480" w:lineRule="auto"/>
        <w:ind w:left="-90"/>
        <w:contextualSpacing w:val="0"/>
        <w:textAlignment w:val="baseline"/>
        <w:rPr>
          <w:rFonts w:ascii="Times New Roman" w:hAnsi="Times New Roman"/>
          <w:sz w:val="24"/>
          <w:szCs w:val="24"/>
        </w:rPr>
      </w:pPr>
      <w:r>
        <w:rPr>
          <w:rFonts w:ascii="Times New Roman" w:hAnsi="Times New Roman"/>
          <w:sz w:val="24"/>
          <w:szCs w:val="24"/>
        </w:rPr>
        <w:t xml:space="preserve">(b) </w:t>
      </w:r>
      <w:r w:rsidR="005615EA" w:rsidRPr="00BD0E23">
        <w:rPr>
          <w:rFonts w:ascii="Times New Roman" w:hAnsi="Times New Roman"/>
          <w:sz w:val="24"/>
          <w:szCs w:val="24"/>
        </w:rPr>
        <w:t>Measure of Success:</w:t>
      </w:r>
    </w:p>
    <w:p w:rsidR="00D33D40" w:rsidRDefault="005615EA" w:rsidP="00943BF0">
      <w:pPr>
        <w:pStyle w:val="ListParagraph"/>
        <w:numPr>
          <w:ilvl w:val="0"/>
          <w:numId w:val="31"/>
        </w:numPr>
        <w:tabs>
          <w:tab w:val="left" w:pos="270"/>
        </w:tabs>
        <w:overflowPunct w:val="0"/>
        <w:autoSpaceDE w:val="0"/>
        <w:autoSpaceDN w:val="0"/>
        <w:spacing w:after="0" w:line="480" w:lineRule="auto"/>
        <w:ind w:left="-90" w:firstLine="0"/>
        <w:contextualSpacing w:val="0"/>
        <w:textAlignment w:val="baseline"/>
        <w:rPr>
          <w:rFonts w:ascii="Times New Roman" w:hAnsi="Times New Roman"/>
          <w:sz w:val="24"/>
          <w:szCs w:val="24"/>
        </w:rPr>
      </w:pPr>
      <w:r w:rsidRPr="00BD0E23">
        <w:rPr>
          <w:rFonts w:ascii="Times New Roman" w:hAnsi="Times New Roman"/>
          <w:sz w:val="24"/>
          <w:szCs w:val="24"/>
        </w:rPr>
        <w:lastRenderedPageBreak/>
        <w:t xml:space="preserve">Development of at least two partnerships/relationships to capture and track data collected as a result of the </w:t>
      </w:r>
      <w:r w:rsidR="005B1F7E">
        <w:rPr>
          <w:rFonts w:ascii="Times New Roman" w:hAnsi="Times New Roman"/>
          <w:sz w:val="24"/>
          <w:szCs w:val="24"/>
        </w:rPr>
        <w:t>effort</w:t>
      </w:r>
      <w:r w:rsidRPr="00BD0E23">
        <w:rPr>
          <w:rFonts w:ascii="Times New Roman" w:hAnsi="Times New Roman"/>
          <w:sz w:val="24"/>
          <w:szCs w:val="24"/>
        </w:rPr>
        <w:t xml:space="preserve"> conducted. </w:t>
      </w:r>
    </w:p>
    <w:p w:rsidR="00D33D40" w:rsidRPr="00083C91" w:rsidRDefault="005615EA" w:rsidP="00943BF0">
      <w:pPr>
        <w:pStyle w:val="ListParagraph"/>
        <w:numPr>
          <w:ilvl w:val="0"/>
          <w:numId w:val="31"/>
        </w:numPr>
        <w:tabs>
          <w:tab w:val="left" w:pos="-90"/>
          <w:tab w:val="left" w:pos="270"/>
        </w:tabs>
        <w:overflowPunct w:val="0"/>
        <w:autoSpaceDE w:val="0"/>
        <w:autoSpaceDN w:val="0"/>
        <w:spacing w:after="0" w:line="480" w:lineRule="auto"/>
        <w:ind w:left="-90" w:firstLine="0"/>
        <w:contextualSpacing w:val="0"/>
        <w:textAlignment w:val="baseline"/>
        <w:rPr>
          <w:rFonts w:ascii="Times New Roman" w:hAnsi="Times New Roman"/>
          <w:sz w:val="24"/>
          <w:szCs w:val="24"/>
        </w:rPr>
      </w:pPr>
      <w:r w:rsidRPr="00BD0E23">
        <w:rPr>
          <w:rFonts w:ascii="Times New Roman" w:hAnsi="Times New Roman"/>
          <w:sz w:val="24"/>
          <w:szCs w:val="24"/>
        </w:rPr>
        <w:t xml:space="preserve">Development of a publishable document that will serve as a guide to implement a reliable </w:t>
      </w:r>
      <w:r w:rsidRPr="00083C91">
        <w:rPr>
          <w:rFonts w:ascii="Times New Roman" w:hAnsi="Times New Roman"/>
          <w:sz w:val="24"/>
          <w:szCs w:val="24"/>
        </w:rPr>
        <w:t>cross cutting program as related to housing issues and possible modifications to existing policies.</w:t>
      </w:r>
    </w:p>
    <w:p w:rsidR="00D33D40" w:rsidRPr="00083C91" w:rsidRDefault="005615EA" w:rsidP="00943BF0">
      <w:pPr>
        <w:numPr>
          <w:ilvl w:val="0"/>
          <w:numId w:val="31"/>
        </w:numPr>
        <w:tabs>
          <w:tab w:val="left" w:pos="270"/>
        </w:tabs>
        <w:suppressAutoHyphens/>
        <w:spacing w:after="0" w:line="480" w:lineRule="auto"/>
        <w:ind w:left="-90" w:firstLine="0"/>
        <w:rPr>
          <w:rFonts w:ascii="Times New Roman" w:hAnsi="Times New Roman"/>
          <w:sz w:val="24"/>
          <w:szCs w:val="24"/>
        </w:rPr>
      </w:pPr>
      <w:r w:rsidRPr="00083C91">
        <w:rPr>
          <w:rFonts w:ascii="Times New Roman" w:hAnsi="Times New Roman"/>
          <w:sz w:val="24"/>
          <w:szCs w:val="24"/>
        </w:rPr>
        <w:t xml:space="preserve">Presentation of </w:t>
      </w:r>
      <w:r w:rsidR="005B1F7E">
        <w:rPr>
          <w:rFonts w:ascii="Times New Roman" w:hAnsi="Times New Roman"/>
          <w:sz w:val="24"/>
          <w:szCs w:val="24"/>
        </w:rPr>
        <w:t>effort</w:t>
      </w:r>
      <w:r w:rsidRPr="00083C91">
        <w:rPr>
          <w:rFonts w:ascii="Times New Roman" w:hAnsi="Times New Roman"/>
          <w:sz w:val="24"/>
          <w:szCs w:val="24"/>
        </w:rPr>
        <w:t xml:space="preserve"> findings at </w:t>
      </w:r>
      <w:r w:rsidR="00123D83" w:rsidRPr="00083C91">
        <w:rPr>
          <w:rFonts w:ascii="Times New Roman" w:hAnsi="Times New Roman"/>
          <w:sz w:val="24"/>
          <w:szCs w:val="24"/>
        </w:rPr>
        <w:t xml:space="preserve">least </w:t>
      </w:r>
      <w:r w:rsidR="00AB2B9F" w:rsidRPr="00083C91">
        <w:rPr>
          <w:rFonts w:ascii="Times New Roman" w:hAnsi="Times New Roman"/>
          <w:sz w:val="24"/>
          <w:szCs w:val="24"/>
        </w:rPr>
        <w:t xml:space="preserve">one </w:t>
      </w:r>
      <w:r w:rsidRPr="00083C91">
        <w:rPr>
          <w:rFonts w:ascii="Times New Roman" w:hAnsi="Times New Roman"/>
          <w:sz w:val="24"/>
          <w:szCs w:val="24"/>
        </w:rPr>
        <w:t xml:space="preserve">conferences/gathering to </w:t>
      </w:r>
      <w:r w:rsidR="00083C91" w:rsidRPr="00083C91">
        <w:rPr>
          <w:rFonts w:ascii="Times New Roman" w:hAnsi="Times New Roman"/>
          <w:sz w:val="24"/>
          <w:szCs w:val="24"/>
        </w:rPr>
        <w:t>tribal governments, tribally designate housing entities, and locally based federal officials involved in Indian housing issues e.g. Bureau of Indian Affairs in Department of Interior, probably USDA deals with Indian housing issues</w:t>
      </w:r>
    </w:p>
    <w:p w:rsidR="00A725AD" w:rsidRDefault="00A725AD" w:rsidP="00943BF0">
      <w:pPr>
        <w:pStyle w:val="ListParagraph"/>
        <w:widowControl w:val="0"/>
        <w:tabs>
          <w:tab w:val="left" w:pos="0"/>
          <w:tab w:val="left" w:pos="270"/>
        </w:tabs>
        <w:overflowPunct w:val="0"/>
        <w:autoSpaceDE w:val="0"/>
        <w:autoSpaceDN w:val="0"/>
        <w:adjustRightInd w:val="0"/>
        <w:spacing w:line="480" w:lineRule="auto"/>
        <w:ind w:left="0"/>
        <w:textAlignment w:val="baseline"/>
        <w:rPr>
          <w:rFonts w:ascii="Times New Roman" w:hAnsi="Times New Roman"/>
          <w:b/>
          <w:sz w:val="24"/>
          <w:szCs w:val="24"/>
        </w:rPr>
      </w:pPr>
    </w:p>
    <w:p w:rsidR="00D33D40" w:rsidRDefault="005615EA" w:rsidP="00943BF0">
      <w:pPr>
        <w:pStyle w:val="ListParagraph"/>
        <w:widowControl w:val="0"/>
        <w:tabs>
          <w:tab w:val="left" w:pos="0"/>
          <w:tab w:val="left" w:pos="270"/>
        </w:tabs>
        <w:overflowPunct w:val="0"/>
        <w:autoSpaceDE w:val="0"/>
        <w:autoSpaceDN w:val="0"/>
        <w:adjustRightInd w:val="0"/>
        <w:spacing w:line="480" w:lineRule="auto"/>
        <w:ind w:left="0"/>
        <w:textAlignment w:val="baseline"/>
        <w:rPr>
          <w:rFonts w:ascii="Times New Roman" w:eastAsia="Arial Unicode MS" w:hAnsi="Times New Roman"/>
          <w:sz w:val="24"/>
          <w:szCs w:val="24"/>
        </w:rPr>
      </w:pPr>
      <w:r w:rsidRPr="00BD0E23">
        <w:rPr>
          <w:rFonts w:ascii="Times New Roman" w:hAnsi="Times New Roman"/>
          <w:b/>
          <w:sz w:val="24"/>
          <w:szCs w:val="24"/>
        </w:rPr>
        <w:t xml:space="preserve">Applicants that just list a priority, select priorities other than those listed above, and/or </w:t>
      </w:r>
      <w:r w:rsidR="00035C77">
        <w:rPr>
          <w:rFonts w:ascii="Times New Roman" w:hAnsi="Times New Roman"/>
          <w:b/>
          <w:sz w:val="24"/>
          <w:szCs w:val="24"/>
        </w:rPr>
        <w:t xml:space="preserve"> fail to </w:t>
      </w:r>
      <w:r w:rsidRPr="00BD0E23">
        <w:rPr>
          <w:rFonts w:ascii="Times New Roman" w:hAnsi="Times New Roman"/>
          <w:b/>
          <w:sz w:val="24"/>
          <w:szCs w:val="24"/>
        </w:rPr>
        <w:t xml:space="preserve">address the minimum required items outlined will receive no points under this subfactor.  </w:t>
      </w:r>
      <w:r w:rsidRPr="00BD0E23">
        <w:rPr>
          <w:rFonts w:ascii="Times New Roman" w:hAnsi="Times New Roman"/>
          <w:b/>
          <w:bCs/>
          <w:sz w:val="24"/>
          <w:szCs w:val="24"/>
        </w:rPr>
        <w:t>Please refer to the General Section for additional information about HUD’s policy priorities.</w:t>
      </w:r>
    </w:p>
    <w:p w:rsidR="00A725AD" w:rsidRDefault="00A725AD" w:rsidP="00943BF0">
      <w:pPr>
        <w:pStyle w:val="ListParagraph"/>
        <w:tabs>
          <w:tab w:val="left" w:pos="270"/>
        </w:tabs>
        <w:suppressAutoHyphens/>
        <w:spacing w:line="480" w:lineRule="auto"/>
        <w:ind w:left="0"/>
        <w:rPr>
          <w:rFonts w:ascii="Times New Roman" w:hAnsi="Times New Roman"/>
          <w:b/>
          <w:bCs/>
          <w:sz w:val="24"/>
          <w:szCs w:val="24"/>
        </w:rPr>
      </w:pPr>
    </w:p>
    <w:p w:rsidR="00D33D40" w:rsidRDefault="004D4CCA" w:rsidP="00943BF0">
      <w:pPr>
        <w:pStyle w:val="ListParagraph"/>
        <w:tabs>
          <w:tab w:val="left" w:pos="270"/>
        </w:tabs>
        <w:suppressAutoHyphens/>
        <w:spacing w:line="480" w:lineRule="auto"/>
        <w:ind w:left="0"/>
        <w:rPr>
          <w:rFonts w:ascii="Times New Roman" w:hAnsi="Times New Roman"/>
          <w:sz w:val="24"/>
          <w:szCs w:val="24"/>
        </w:rPr>
      </w:pPr>
      <w:r w:rsidRPr="004D4CCA">
        <w:rPr>
          <w:rFonts w:ascii="Times New Roman" w:hAnsi="Times New Roman"/>
          <w:b/>
          <w:bCs/>
          <w:sz w:val="24"/>
          <w:szCs w:val="24"/>
        </w:rPr>
        <w:t xml:space="preserve">4. </w:t>
      </w:r>
      <w:r w:rsidR="00A84DDA">
        <w:rPr>
          <w:rFonts w:ascii="Times New Roman" w:hAnsi="Times New Roman"/>
          <w:b/>
          <w:bCs/>
          <w:sz w:val="24"/>
          <w:szCs w:val="24"/>
        </w:rPr>
        <w:t xml:space="preserve"> </w:t>
      </w:r>
      <w:r w:rsidRPr="004D4CCA">
        <w:rPr>
          <w:rFonts w:ascii="Times New Roman" w:hAnsi="Times New Roman"/>
          <w:b/>
          <w:bCs/>
          <w:sz w:val="24"/>
          <w:szCs w:val="24"/>
        </w:rPr>
        <w:t xml:space="preserve">Rating Factor 4: </w:t>
      </w:r>
      <w:r w:rsidR="00393AD7" w:rsidRPr="00393AD7">
        <w:rPr>
          <w:rFonts w:ascii="Times New Roman" w:hAnsi="Times New Roman"/>
          <w:b/>
          <w:sz w:val="24"/>
          <w:szCs w:val="24"/>
        </w:rPr>
        <w:t>Broader Impact (20 Points)</w:t>
      </w:r>
      <w:r w:rsidR="001328A6">
        <w:rPr>
          <w:rFonts w:ascii="Times New Roman" w:hAnsi="Times New Roman"/>
          <w:b/>
          <w:sz w:val="24"/>
          <w:szCs w:val="24"/>
        </w:rPr>
        <w:t xml:space="preserve">.  </w:t>
      </w:r>
      <w:r w:rsidR="00393AD7" w:rsidRPr="00393AD7">
        <w:rPr>
          <w:rFonts w:ascii="Times New Roman" w:hAnsi="Times New Roman"/>
          <w:sz w:val="24"/>
          <w:szCs w:val="24"/>
        </w:rPr>
        <w:t xml:space="preserve">This factor addresses the broader impact </w:t>
      </w:r>
      <w:r w:rsidR="008C4E69">
        <w:rPr>
          <w:rFonts w:ascii="Times New Roman" w:hAnsi="Times New Roman"/>
          <w:sz w:val="24"/>
          <w:szCs w:val="24"/>
        </w:rPr>
        <w:t xml:space="preserve">that </w:t>
      </w:r>
      <w:r w:rsidR="00393AD7" w:rsidRPr="00393AD7">
        <w:rPr>
          <w:rFonts w:ascii="Times New Roman" w:hAnsi="Times New Roman"/>
          <w:sz w:val="24"/>
          <w:szCs w:val="24"/>
        </w:rPr>
        <w:t xml:space="preserve">the proposed </w:t>
      </w:r>
      <w:r w:rsidR="005B1F7E">
        <w:rPr>
          <w:rFonts w:ascii="Times New Roman" w:hAnsi="Times New Roman"/>
          <w:sz w:val="24"/>
          <w:szCs w:val="24"/>
        </w:rPr>
        <w:t>effort</w:t>
      </w:r>
      <w:r w:rsidR="00393AD7" w:rsidRPr="00393AD7">
        <w:rPr>
          <w:rFonts w:ascii="Times New Roman" w:hAnsi="Times New Roman"/>
          <w:sz w:val="24"/>
          <w:szCs w:val="24"/>
        </w:rPr>
        <w:t xml:space="preserve"> will have</w:t>
      </w:r>
      <w:r w:rsidR="001328A6">
        <w:rPr>
          <w:rFonts w:ascii="Times New Roman" w:hAnsi="Times New Roman"/>
          <w:sz w:val="24"/>
          <w:szCs w:val="24"/>
        </w:rPr>
        <w:t xml:space="preserve">.  </w:t>
      </w:r>
      <w:r w:rsidR="00393AD7" w:rsidRPr="00393AD7">
        <w:rPr>
          <w:rFonts w:ascii="Times New Roman" w:hAnsi="Times New Roman"/>
          <w:sz w:val="24"/>
          <w:szCs w:val="24"/>
        </w:rPr>
        <w:t xml:space="preserve">In reviewing </w:t>
      </w:r>
      <w:r w:rsidR="008232CB">
        <w:rPr>
          <w:rFonts w:ascii="Times New Roman" w:hAnsi="Times New Roman"/>
          <w:sz w:val="24"/>
          <w:szCs w:val="24"/>
        </w:rPr>
        <w:t xml:space="preserve">your responses under </w:t>
      </w:r>
      <w:r w:rsidR="00393AD7" w:rsidRPr="00393AD7">
        <w:rPr>
          <w:rFonts w:ascii="Times New Roman" w:hAnsi="Times New Roman"/>
          <w:sz w:val="24"/>
          <w:szCs w:val="24"/>
        </w:rPr>
        <w:t xml:space="preserve">this </w:t>
      </w:r>
      <w:r w:rsidR="008232CB">
        <w:rPr>
          <w:rFonts w:ascii="Times New Roman" w:hAnsi="Times New Roman"/>
          <w:sz w:val="24"/>
          <w:szCs w:val="24"/>
        </w:rPr>
        <w:t xml:space="preserve">rating </w:t>
      </w:r>
      <w:r w:rsidR="00393AD7" w:rsidRPr="00393AD7">
        <w:rPr>
          <w:rFonts w:ascii="Times New Roman" w:hAnsi="Times New Roman"/>
          <w:sz w:val="24"/>
          <w:szCs w:val="24"/>
        </w:rPr>
        <w:t xml:space="preserve">factor HUD will assess the </w:t>
      </w:r>
      <w:r w:rsidR="008232CB">
        <w:rPr>
          <w:rFonts w:ascii="Times New Roman" w:hAnsi="Times New Roman"/>
          <w:sz w:val="24"/>
          <w:szCs w:val="24"/>
        </w:rPr>
        <w:t xml:space="preserve">degree to which your responses to the </w:t>
      </w:r>
      <w:r w:rsidR="00393AD7" w:rsidRPr="00393AD7">
        <w:rPr>
          <w:rFonts w:ascii="Times New Roman" w:hAnsi="Times New Roman"/>
          <w:sz w:val="24"/>
          <w:szCs w:val="24"/>
        </w:rPr>
        <w:t>following</w:t>
      </w:r>
      <w:r w:rsidR="008232CB">
        <w:rPr>
          <w:rFonts w:ascii="Times New Roman" w:hAnsi="Times New Roman"/>
          <w:sz w:val="24"/>
          <w:szCs w:val="24"/>
        </w:rPr>
        <w:t xml:space="preserve"> impact statements indicates your potential for a successful </w:t>
      </w:r>
      <w:r w:rsidR="005B1F7E">
        <w:rPr>
          <w:rFonts w:ascii="Times New Roman" w:hAnsi="Times New Roman"/>
          <w:sz w:val="24"/>
          <w:szCs w:val="24"/>
        </w:rPr>
        <w:t>effort</w:t>
      </w:r>
      <w:r w:rsidR="008232CB">
        <w:rPr>
          <w:rFonts w:ascii="Times New Roman" w:hAnsi="Times New Roman"/>
          <w:sz w:val="24"/>
          <w:szCs w:val="24"/>
        </w:rPr>
        <w:t xml:space="preserve"> project that will achieves program objectives</w:t>
      </w:r>
      <w:r w:rsidR="00393AD7" w:rsidRPr="00393AD7">
        <w:rPr>
          <w:rFonts w:ascii="Times New Roman" w:hAnsi="Times New Roman"/>
          <w:sz w:val="24"/>
          <w:szCs w:val="24"/>
        </w:rPr>
        <w:t xml:space="preserve">: </w:t>
      </w:r>
    </w:p>
    <w:p w:rsidR="00D33D40" w:rsidRPr="00AB2B9F" w:rsidRDefault="003E1471" w:rsidP="00943BF0">
      <w:pPr>
        <w:pStyle w:val="ListParagraph"/>
        <w:numPr>
          <w:ilvl w:val="0"/>
          <w:numId w:val="11"/>
        </w:numPr>
        <w:tabs>
          <w:tab w:val="left" w:pos="180"/>
        </w:tabs>
        <w:autoSpaceDE w:val="0"/>
        <w:autoSpaceDN w:val="0"/>
        <w:adjustRightInd w:val="0"/>
        <w:spacing w:after="220" w:line="480" w:lineRule="auto"/>
        <w:ind w:left="0" w:firstLine="0"/>
        <w:rPr>
          <w:rFonts w:ascii="Times New Roman" w:hAnsi="Times New Roman"/>
          <w:sz w:val="24"/>
          <w:szCs w:val="24"/>
        </w:rPr>
      </w:pPr>
      <w:r w:rsidRPr="00A902BD">
        <w:rPr>
          <w:rFonts w:ascii="Times New Roman" w:hAnsi="Times New Roman"/>
          <w:sz w:val="24"/>
          <w:szCs w:val="24"/>
        </w:rPr>
        <w:t xml:space="preserve"> Describe how the proposed </w:t>
      </w:r>
      <w:r w:rsidR="005B1F7E">
        <w:rPr>
          <w:rFonts w:ascii="Times New Roman" w:hAnsi="Times New Roman"/>
          <w:sz w:val="24"/>
          <w:szCs w:val="24"/>
        </w:rPr>
        <w:t>effort</w:t>
      </w:r>
      <w:r w:rsidRPr="00A902BD">
        <w:rPr>
          <w:rFonts w:ascii="Times New Roman" w:hAnsi="Times New Roman"/>
          <w:sz w:val="24"/>
          <w:szCs w:val="24"/>
        </w:rPr>
        <w:t xml:space="preserve"> will </w:t>
      </w:r>
      <w:r w:rsidR="00777CCB" w:rsidRPr="00A902BD">
        <w:rPr>
          <w:rFonts w:ascii="Times New Roman" w:hAnsi="Times New Roman"/>
          <w:sz w:val="24"/>
          <w:szCs w:val="24"/>
        </w:rPr>
        <w:t xml:space="preserve">advance discovery and </w:t>
      </w:r>
      <w:r w:rsidRPr="00A902BD">
        <w:rPr>
          <w:rFonts w:ascii="Times New Roman" w:hAnsi="Times New Roman"/>
          <w:sz w:val="24"/>
          <w:szCs w:val="24"/>
        </w:rPr>
        <w:t>understanding while</w:t>
      </w:r>
      <w:r w:rsidR="00AB2B9F">
        <w:rPr>
          <w:rFonts w:ascii="Times New Roman" w:hAnsi="Times New Roman"/>
          <w:sz w:val="24"/>
          <w:szCs w:val="24"/>
        </w:rPr>
        <w:t xml:space="preserve"> </w:t>
      </w:r>
      <w:r w:rsidRPr="00AB2B9F">
        <w:rPr>
          <w:rFonts w:ascii="Times New Roman" w:hAnsi="Times New Roman"/>
          <w:sz w:val="24"/>
          <w:szCs w:val="24"/>
        </w:rPr>
        <w:t xml:space="preserve">promoting, </w:t>
      </w:r>
      <w:r w:rsidR="00777CCB" w:rsidRPr="00AB2B9F">
        <w:rPr>
          <w:rFonts w:ascii="Times New Roman" w:hAnsi="Times New Roman"/>
          <w:sz w:val="24"/>
          <w:szCs w:val="24"/>
        </w:rPr>
        <w:t>te</w:t>
      </w:r>
      <w:r w:rsidRPr="00AB2B9F">
        <w:rPr>
          <w:rFonts w:ascii="Times New Roman" w:hAnsi="Times New Roman"/>
          <w:sz w:val="24"/>
          <w:szCs w:val="24"/>
        </w:rPr>
        <w:t xml:space="preserve">aching, training, and learning; </w:t>
      </w:r>
    </w:p>
    <w:p w:rsidR="00D33D40" w:rsidRPr="00083C91" w:rsidRDefault="003E1471" w:rsidP="00943BF0">
      <w:pPr>
        <w:pStyle w:val="ListParagraph"/>
        <w:numPr>
          <w:ilvl w:val="0"/>
          <w:numId w:val="11"/>
        </w:numPr>
        <w:tabs>
          <w:tab w:val="left" w:pos="0"/>
          <w:tab w:val="left" w:pos="270"/>
        </w:tabs>
        <w:autoSpaceDE w:val="0"/>
        <w:autoSpaceDN w:val="0"/>
        <w:adjustRightInd w:val="0"/>
        <w:spacing w:after="220" w:line="480" w:lineRule="auto"/>
        <w:ind w:left="0" w:firstLine="0"/>
        <w:rPr>
          <w:rFonts w:ascii="Times New Roman" w:hAnsi="Times New Roman"/>
          <w:sz w:val="24"/>
          <w:szCs w:val="24"/>
        </w:rPr>
      </w:pPr>
      <w:r>
        <w:rPr>
          <w:rFonts w:ascii="Times New Roman" w:hAnsi="Times New Roman"/>
          <w:sz w:val="24"/>
          <w:szCs w:val="24"/>
        </w:rPr>
        <w:t xml:space="preserve">Explain how the </w:t>
      </w:r>
      <w:r w:rsidR="00777CCB" w:rsidRPr="003E1471">
        <w:rPr>
          <w:rFonts w:ascii="Times New Roman" w:hAnsi="Times New Roman"/>
          <w:sz w:val="24"/>
          <w:szCs w:val="24"/>
        </w:rPr>
        <w:t xml:space="preserve">proposed </w:t>
      </w:r>
      <w:r w:rsidR="005B1F7E">
        <w:rPr>
          <w:rFonts w:ascii="Times New Roman" w:hAnsi="Times New Roman"/>
          <w:sz w:val="24"/>
          <w:szCs w:val="24"/>
        </w:rPr>
        <w:t>effort</w:t>
      </w:r>
      <w:r>
        <w:rPr>
          <w:rFonts w:ascii="Times New Roman" w:hAnsi="Times New Roman"/>
          <w:sz w:val="24"/>
          <w:szCs w:val="24"/>
        </w:rPr>
        <w:t xml:space="preserve"> </w:t>
      </w:r>
      <w:r w:rsidR="007F39EB" w:rsidRPr="003E1471">
        <w:rPr>
          <w:rFonts w:ascii="Times New Roman" w:hAnsi="Times New Roman"/>
          <w:sz w:val="24"/>
          <w:szCs w:val="24"/>
        </w:rPr>
        <w:t>activity broadens</w:t>
      </w:r>
      <w:r w:rsidR="00777CCB" w:rsidRPr="003E1471">
        <w:rPr>
          <w:rFonts w:ascii="Times New Roman" w:hAnsi="Times New Roman"/>
          <w:sz w:val="24"/>
          <w:szCs w:val="24"/>
        </w:rPr>
        <w:t xml:space="preserve"> the pa</w:t>
      </w:r>
      <w:r>
        <w:rPr>
          <w:rFonts w:ascii="Times New Roman" w:hAnsi="Times New Roman"/>
          <w:sz w:val="24"/>
          <w:szCs w:val="24"/>
        </w:rPr>
        <w:t xml:space="preserve">rticipation of </w:t>
      </w:r>
      <w:r w:rsidR="00A902BD">
        <w:rPr>
          <w:rFonts w:ascii="Times New Roman" w:hAnsi="Times New Roman"/>
          <w:sz w:val="24"/>
          <w:szCs w:val="24"/>
        </w:rPr>
        <w:t xml:space="preserve">underrepresented </w:t>
      </w:r>
      <w:r w:rsidR="00A902BD" w:rsidRPr="00083C91">
        <w:rPr>
          <w:rFonts w:ascii="Times New Roman" w:hAnsi="Times New Roman"/>
          <w:sz w:val="24"/>
          <w:szCs w:val="24"/>
        </w:rPr>
        <w:t>groups</w:t>
      </w:r>
      <w:r w:rsidR="00777CCB" w:rsidRPr="00083C91">
        <w:rPr>
          <w:rFonts w:ascii="Times New Roman" w:hAnsi="Times New Roman"/>
          <w:sz w:val="24"/>
          <w:szCs w:val="24"/>
        </w:rPr>
        <w:t xml:space="preserve"> (e.g., gender, ethnicity,</w:t>
      </w:r>
      <w:r w:rsidRPr="00083C91">
        <w:rPr>
          <w:rFonts w:ascii="Times New Roman" w:hAnsi="Times New Roman"/>
          <w:sz w:val="24"/>
          <w:szCs w:val="24"/>
        </w:rPr>
        <w:t xml:space="preserve"> disability, geographic, etc.); </w:t>
      </w:r>
    </w:p>
    <w:p w:rsidR="003F02B5" w:rsidRPr="00083C91" w:rsidRDefault="00FA7808" w:rsidP="00943BF0">
      <w:pPr>
        <w:pStyle w:val="ListParagraph"/>
        <w:numPr>
          <w:ilvl w:val="0"/>
          <w:numId w:val="11"/>
        </w:numPr>
        <w:tabs>
          <w:tab w:val="left" w:pos="0"/>
          <w:tab w:val="left" w:pos="270"/>
        </w:tabs>
        <w:autoSpaceDE w:val="0"/>
        <w:autoSpaceDN w:val="0"/>
        <w:adjustRightInd w:val="0"/>
        <w:spacing w:after="220" w:line="480" w:lineRule="auto"/>
        <w:ind w:left="0" w:firstLine="0"/>
        <w:rPr>
          <w:rFonts w:ascii="Times New Roman" w:hAnsi="Times New Roman"/>
          <w:sz w:val="24"/>
          <w:szCs w:val="24"/>
        </w:rPr>
      </w:pPr>
      <w:r w:rsidRPr="00083C91">
        <w:rPr>
          <w:rFonts w:ascii="Times New Roman" w:hAnsi="Times New Roman"/>
          <w:sz w:val="24"/>
          <w:szCs w:val="24"/>
        </w:rPr>
        <w:lastRenderedPageBreak/>
        <w:t xml:space="preserve">Explain how your </w:t>
      </w:r>
      <w:r w:rsidR="005B1F7E">
        <w:rPr>
          <w:rFonts w:ascii="Times New Roman" w:hAnsi="Times New Roman"/>
          <w:sz w:val="24"/>
          <w:szCs w:val="24"/>
        </w:rPr>
        <w:t>effort</w:t>
      </w:r>
      <w:r w:rsidRPr="00083C91">
        <w:rPr>
          <w:rFonts w:ascii="Times New Roman" w:hAnsi="Times New Roman"/>
          <w:sz w:val="24"/>
          <w:szCs w:val="24"/>
        </w:rPr>
        <w:t xml:space="preserve"> activity may broaden housing opportunities for persons with disabilities and provide greater housing choices in Indian Country.</w:t>
      </w:r>
    </w:p>
    <w:p w:rsidR="00D33D40" w:rsidRPr="00083C91" w:rsidRDefault="003E1471" w:rsidP="00943BF0">
      <w:pPr>
        <w:pStyle w:val="ListParagraph"/>
        <w:numPr>
          <w:ilvl w:val="0"/>
          <w:numId w:val="11"/>
        </w:numPr>
        <w:tabs>
          <w:tab w:val="left" w:pos="0"/>
          <w:tab w:val="left" w:pos="270"/>
        </w:tabs>
        <w:autoSpaceDE w:val="0"/>
        <w:autoSpaceDN w:val="0"/>
        <w:adjustRightInd w:val="0"/>
        <w:spacing w:after="220" w:line="480" w:lineRule="auto"/>
        <w:ind w:left="0" w:firstLine="0"/>
        <w:rPr>
          <w:rFonts w:ascii="Times New Roman" w:hAnsi="Times New Roman"/>
          <w:sz w:val="24"/>
          <w:szCs w:val="24"/>
        </w:rPr>
      </w:pPr>
      <w:r w:rsidRPr="00083C91">
        <w:rPr>
          <w:rFonts w:ascii="Times New Roman" w:hAnsi="Times New Roman"/>
          <w:sz w:val="24"/>
          <w:szCs w:val="24"/>
        </w:rPr>
        <w:t xml:space="preserve">Explain </w:t>
      </w:r>
      <w:r w:rsidR="00A118F5" w:rsidRPr="00083C91">
        <w:rPr>
          <w:rFonts w:ascii="Times New Roman" w:hAnsi="Times New Roman"/>
          <w:sz w:val="24"/>
          <w:szCs w:val="24"/>
        </w:rPr>
        <w:t xml:space="preserve">the </w:t>
      </w:r>
      <w:r w:rsidR="00777CCB" w:rsidRPr="00083C91">
        <w:rPr>
          <w:rFonts w:ascii="Times New Roman" w:hAnsi="Times New Roman"/>
          <w:sz w:val="24"/>
          <w:szCs w:val="24"/>
        </w:rPr>
        <w:t xml:space="preserve">extent </w:t>
      </w:r>
      <w:r w:rsidR="00A118F5" w:rsidRPr="00083C91">
        <w:rPr>
          <w:rFonts w:ascii="Times New Roman" w:hAnsi="Times New Roman"/>
          <w:sz w:val="24"/>
          <w:szCs w:val="24"/>
        </w:rPr>
        <w:t xml:space="preserve">to which </w:t>
      </w:r>
      <w:r w:rsidRPr="00083C91">
        <w:rPr>
          <w:rFonts w:ascii="Times New Roman" w:hAnsi="Times New Roman"/>
          <w:sz w:val="24"/>
          <w:szCs w:val="24"/>
        </w:rPr>
        <w:t xml:space="preserve">the </w:t>
      </w:r>
      <w:r w:rsidR="005B1F7E">
        <w:rPr>
          <w:rFonts w:ascii="Times New Roman" w:hAnsi="Times New Roman"/>
          <w:sz w:val="24"/>
          <w:szCs w:val="24"/>
        </w:rPr>
        <w:t>effort</w:t>
      </w:r>
      <w:r w:rsidRPr="00083C91">
        <w:rPr>
          <w:rFonts w:ascii="Times New Roman" w:hAnsi="Times New Roman"/>
          <w:sz w:val="24"/>
          <w:szCs w:val="24"/>
        </w:rPr>
        <w:t xml:space="preserve"> </w:t>
      </w:r>
      <w:r w:rsidR="00A118F5" w:rsidRPr="00083C91">
        <w:rPr>
          <w:rFonts w:ascii="Times New Roman" w:hAnsi="Times New Roman"/>
          <w:sz w:val="24"/>
          <w:szCs w:val="24"/>
        </w:rPr>
        <w:t xml:space="preserve">will </w:t>
      </w:r>
      <w:r w:rsidR="00777CCB" w:rsidRPr="00083C91">
        <w:rPr>
          <w:rFonts w:ascii="Times New Roman" w:hAnsi="Times New Roman"/>
          <w:sz w:val="24"/>
          <w:szCs w:val="24"/>
        </w:rPr>
        <w:t xml:space="preserve">enhance the infrastructure for </w:t>
      </w:r>
      <w:r w:rsidR="008C4E69" w:rsidRPr="00083C91">
        <w:rPr>
          <w:rFonts w:ascii="Times New Roman" w:hAnsi="Times New Roman"/>
          <w:sz w:val="24"/>
          <w:szCs w:val="24"/>
        </w:rPr>
        <w:t xml:space="preserve">further study </w:t>
      </w:r>
      <w:r w:rsidR="00777CCB" w:rsidRPr="00083C91">
        <w:rPr>
          <w:rFonts w:ascii="Times New Roman" w:hAnsi="Times New Roman"/>
          <w:sz w:val="24"/>
          <w:szCs w:val="24"/>
        </w:rPr>
        <w:t>and education, such as facilities, instrumentation, networks, and partnerships</w:t>
      </w:r>
      <w:r w:rsidR="00A902BD" w:rsidRPr="00083C91">
        <w:rPr>
          <w:rFonts w:ascii="Times New Roman" w:hAnsi="Times New Roman"/>
          <w:sz w:val="24"/>
          <w:szCs w:val="24"/>
        </w:rPr>
        <w:t xml:space="preserve">; </w:t>
      </w:r>
      <w:r w:rsidR="007F39EB" w:rsidRPr="00083C91">
        <w:rPr>
          <w:rFonts w:ascii="Times New Roman" w:hAnsi="Times New Roman"/>
          <w:sz w:val="24"/>
          <w:szCs w:val="24"/>
        </w:rPr>
        <w:t>and</w:t>
      </w:r>
      <w:r w:rsidR="00A7220B" w:rsidRPr="00083C91">
        <w:rPr>
          <w:rFonts w:ascii="Times New Roman" w:hAnsi="Times New Roman"/>
          <w:sz w:val="24"/>
          <w:szCs w:val="24"/>
        </w:rPr>
        <w:t xml:space="preserve"> </w:t>
      </w:r>
    </w:p>
    <w:p w:rsidR="00083C91" w:rsidRPr="00083C91" w:rsidRDefault="00A902BD" w:rsidP="00943BF0">
      <w:pPr>
        <w:pStyle w:val="ListParagraph"/>
        <w:numPr>
          <w:ilvl w:val="0"/>
          <w:numId w:val="11"/>
        </w:numPr>
        <w:tabs>
          <w:tab w:val="left" w:pos="270"/>
        </w:tabs>
        <w:autoSpaceDE w:val="0"/>
        <w:autoSpaceDN w:val="0"/>
        <w:adjustRightInd w:val="0"/>
        <w:spacing w:after="0" w:line="480" w:lineRule="auto"/>
        <w:rPr>
          <w:rFonts w:ascii="Times New Roman" w:hAnsi="Times New Roman"/>
          <w:iCs/>
          <w:sz w:val="24"/>
          <w:szCs w:val="24"/>
        </w:rPr>
      </w:pPr>
      <w:r w:rsidRPr="00083C91">
        <w:rPr>
          <w:rFonts w:ascii="Times New Roman" w:hAnsi="Times New Roman"/>
          <w:sz w:val="24"/>
          <w:szCs w:val="24"/>
        </w:rPr>
        <w:t>Outline the m</w:t>
      </w:r>
      <w:r w:rsidR="00777CCB" w:rsidRPr="00083C91">
        <w:rPr>
          <w:rFonts w:ascii="Times New Roman" w:hAnsi="Times New Roman"/>
          <w:sz w:val="24"/>
          <w:szCs w:val="24"/>
        </w:rPr>
        <w:t xml:space="preserve">entoring activities </w:t>
      </w:r>
      <w:r w:rsidRPr="00083C91">
        <w:rPr>
          <w:rFonts w:ascii="Times New Roman" w:hAnsi="Times New Roman"/>
          <w:sz w:val="24"/>
          <w:szCs w:val="24"/>
        </w:rPr>
        <w:t xml:space="preserve">that will be </w:t>
      </w:r>
      <w:r w:rsidR="00777CCB" w:rsidRPr="00083C91">
        <w:rPr>
          <w:rFonts w:ascii="Times New Roman" w:hAnsi="Times New Roman"/>
          <w:sz w:val="24"/>
          <w:szCs w:val="24"/>
        </w:rPr>
        <w:t xml:space="preserve">provided to </w:t>
      </w:r>
      <w:r w:rsidR="00BE2B72" w:rsidRPr="00083C91">
        <w:rPr>
          <w:rFonts w:ascii="Times New Roman" w:hAnsi="Times New Roman"/>
          <w:sz w:val="24"/>
          <w:szCs w:val="24"/>
        </w:rPr>
        <w:t xml:space="preserve">junior </w:t>
      </w:r>
      <w:proofErr w:type="spellStart"/>
      <w:r w:rsidR="005B1F7E">
        <w:rPr>
          <w:rFonts w:ascii="Times New Roman" w:hAnsi="Times New Roman"/>
          <w:sz w:val="24"/>
          <w:szCs w:val="24"/>
        </w:rPr>
        <w:t>effort</w:t>
      </w:r>
      <w:r w:rsidR="00777CCB" w:rsidRPr="00083C91">
        <w:rPr>
          <w:rFonts w:ascii="Times New Roman" w:hAnsi="Times New Roman"/>
          <w:sz w:val="24"/>
          <w:szCs w:val="24"/>
        </w:rPr>
        <w:t>ers</w:t>
      </w:r>
      <w:proofErr w:type="spellEnd"/>
      <w:r w:rsidR="00FA7808" w:rsidRPr="00083C91">
        <w:rPr>
          <w:rFonts w:ascii="Times New Roman" w:hAnsi="Times New Roman"/>
          <w:sz w:val="24"/>
          <w:szCs w:val="24"/>
        </w:rPr>
        <w:t>.</w:t>
      </w:r>
    </w:p>
    <w:p w:rsidR="00D33D40" w:rsidRPr="00083C91" w:rsidRDefault="00083C91" w:rsidP="00943BF0">
      <w:pPr>
        <w:pStyle w:val="ListParagraph"/>
        <w:numPr>
          <w:ilvl w:val="0"/>
          <w:numId w:val="11"/>
        </w:numPr>
        <w:tabs>
          <w:tab w:val="left" w:pos="270"/>
        </w:tabs>
        <w:autoSpaceDE w:val="0"/>
        <w:autoSpaceDN w:val="0"/>
        <w:adjustRightInd w:val="0"/>
        <w:spacing w:after="0" w:line="480" w:lineRule="auto"/>
        <w:rPr>
          <w:rFonts w:ascii="Times New Roman" w:hAnsi="Times New Roman"/>
          <w:iCs/>
          <w:sz w:val="24"/>
          <w:szCs w:val="24"/>
        </w:rPr>
      </w:pPr>
      <w:r w:rsidRPr="00083C91">
        <w:rPr>
          <w:rFonts w:ascii="Times New Roman" w:hAnsi="Times New Roman"/>
          <w:sz w:val="24"/>
          <w:szCs w:val="24"/>
        </w:rPr>
        <w:t>B</w:t>
      </w:r>
      <w:r w:rsidR="00FA7808" w:rsidRPr="00083C91">
        <w:rPr>
          <w:rFonts w:ascii="Times New Roman" w:hAnsi="Times New Roman"/>
          <w:sz w:val="24"/>
          <w:szCs w:val="24"/>
        </w:rPr>
        <w:t xml:space="preserve">roadening affordable housing </w:t>
      </w:r>
      <w:r w:rsidRPr="00083C91">
        <w:rPr>
          <w:rFonts w:ascii="Times New Roman" w:hAnsi="Times New Roman"/>
          <w:sz w:val="24"/>
          <w:szCs w:val="24"/>
        </w:rPr>
        <w:t>and</w:t>
      </w:r>
      <w:r w:rsidR="00FA7808" w:rsidRPr="00083C91">
        <w:rPr>
          <w:rFonts w:ascii="Times New Roman" w:hAnsi="Times New Roman"/>
          <w:sz w:val="24"/>
          <w:szCs w:val="24"/>
        </w:rPr>
        <w:t xml:space="preserve"> reducing the cost of operating costs for housing to increase affordability</w:t>
      </w:r>
      <w:r w:rsidRPr="00083C91">
        <w:rPr>
          <w:rFonts w:ascii="Times New Roman" w:hAnsi="Times New Roman"/>
          <w:sz w:val="24"/>
          <w:szCs w:val="24"/>
        </w:rPr>
        <w:t>.</w:t>
      </w:r>
    </w:p>
    <w:p w:rsidR="00A725AD" w:rsidRPr="00083C91" w:rsidRDefault="00A725AD" w:rsidP="00943BF0">
      <w:pPr>
        <w:pStyle w:val="ListParagraph"/>
        <w:tabs>
          <w:tab w:val="left" w:pos="0"/>
        </w:tabs>
        <w:autoSpaceDE w:val="0"/>
        <w:autoSpaceDN w:val="0"/>
        <w:adjustRightInd w:val="0"/>
        <w:spacing w:after="0" w:line="480" w:lineRule="auto"/>
        <w:ind w:left="-90"/>
        <w:rPr>
          <w:rFonts w:ascii="Times New Roman" w:hAnsi="Times New Roman"/>
          <w:b/>
          <w:bCs/>
          <w:sz w:val="24"/>
          <w:szCs w:val="24"/>
        </w:rPr>
      </w:pPr>
    </w:p>
    <w:p w:rsidR="00AE573E" w:rsidRDefault="00EE4883" w:rsidP="00943BF0">
      <w:pPr>
        <w:pStyle w:val="ListParagraph"/>
        <w:tabs>
          <w:tab w:val="left" w:pos="0"/>
        </w:tabs>
        <w:autoSpaceDE w:val="0"/>
        <w:autoSpaceDN w:val="0"/>
        <w:adjustRightInd w:val="0"/>
        <w:spacing w:after="0" w:line="480" w:lineRule="auto"/>
        <w:ind w:left="0"/>
        <w:rPr>
          <w:rFonts w:ascii="Times New Roman" w:hAnsi="Times New Roman"/>
          <w:iCs/>
          <w:sz w:val="24"/>
          <w:szCs w:val="24"/>
        </w:rPr>
      </w:pPr>
      <w:r w:rsidRPr="00083C91">
        <w:rPr>
          <w:rFonts w:ascii="Times New Roman" w:hAnsi="Times New Roman"/>
          <w:b/>
          <w:bCs/>
          <w:sz w:val="24"/>
          <w:szCs w:val="24"/>
        </w:rPr>
        <w:t xml:space="preserve">5. </w:t>
      </w:r>
      <w:r w:rsidR="00A84DDA" w:rsidRPr="00083C91">
        <w:rPr>
          <w:rFonts w:ascii="Times New Roman" w:hAnsi="Times New Roman"/>
          <w:b/>
          <w:bCs/>
          <w:sz w:val="24"/>
          <w:szCs w:val="24"/>
        </w:rPr>
        <w:t xml:space="preserve"> </w:t>
      </w:r>
      <w:r w:rsidRPr="00083C91">
        <w:rPr>
          <w:rFonts w:ascii="Times New Roman" w:hAnsi="Times New Roman"/>
          <w:b/>
          <w:bCs/>
          <w:sz w:val="24"/>
          <w:szCs w:val="24"/>
        </w:rPr>
        <w:t>Rating Factor 5:  Achieving Results and Program Evaluation (10 Points)</w:t>
      </w:r>
      <w:r w:rsidR="000A2033" w:rsidRPr="00083C91">
        <w:rPr>
          <w:rFonts w:ascii="Times New Roman" w:hAnsi="Times New Roman"/>
          <w:sz w:val="24"/>
          <w:szCs w:val="24"/>
        </w:rPr>
        <w:t xml:space="preserve">.  </w:t>
      </w:r>
      <w:r w:rsidRPr="00083C91">
        <w:rPr>
          <w:rFonts w:ascii="Times New Roman" w:hAnsi="Times New Roman"/>
          <w:sz w:val="24"/>
          <w:szCs w:val="24"/>
        </w:rPr>
        <w:t>This factor</w:t>
      </w:r>
      <w:r w:rsidRPr="00EE4883">
        <w:rPr>
          <w:rFonts w:ascii="Times New Roman" w:hAnsi="Times New Roman"/>
          <w:sz w:val="24"/>
          <w:szCs w:val="24"/>
        </w:rPr>
        <w:t xml:space="preserve"> reflects HUD’s goal to embrace high standards of management and accountability.  It measures the </w:t>
      </w:r>
      <w:r w:rsidR="003F02B5">
        <w:rPr>
          <w:rFonts w:ascii="Times New Roman" w:hAnsi="Times New Roman"/>
          <w:sz w:val="24"/>
          <w:szCs w:val="24"/>
        </w:rPr>
        <w:t>grantee’s</w:t>
      </w:r>
      <w:r w:rsidR="00AA5E33" w:rsidRPr="00EE4883">
        <w:rPr>
          <w:rFonts w:ascii="Times New Roman" w:hAnsi="Times New Roman"/>
          <w:sz w:val="24"/>
          <w:szCs w:val="24"/>
        </w:rPr>
        <w:t xml:space="preserve"> </w:t>
      </w:r>
      <w:r w:rsidRPr="00EE4883">
        <w:rPr>
          <w:rFonts w:ascii="Times New Roman" w:hAnsi="Times New Roman"/>
          <w:sz w:val="24"/>
          <w:szCs w:val="24"/>
        </w:rPr>
        <w:t xml:space="preserve">commitment to assess </w:t>
      </w:r>
      <w:r w:rsidR="00DC3606">
        <w:rPr>
          <w:rFonts w:ascii="Times New Roman" w:hAnsi="Times New Roman"/>
          <w:sz w:val="24"/>
          <w:szCs w:val="24"/>
        </w:rPr>
        <w:t xml:space="preserve">both their performance and the </w:t>
      </w:r>
      <w:r w:rsidR="00D718A0">
        <w:rPr>
          <w:rFonts w:ascii="Times New Roman" w:hAnsi="Times New Roman"/>
          <w:sz w:val="24"/>
          <w:szCs w:val="24"/>
        </w:rPr>
        <w:t>performance</w:t>
      </w:r>
      <w:r w:rsidR="00DC3606">
        <w:rPr>
          <w:rFonts w:ascii="Times New Roman" w:hAnsi="Times New Roman"/>
          <w:sz w:val="24"/>
          <w:szCs w:val="24"/>
        </w:rPr>
        <w:t xml:space="preserve"> of the </w:t>
      </w:r>
      <w:r w:rsidR="00D718A0">
        <w:rPr>
          <w:rFonts w:ascii="Times New Roman" w:hAnsi="Times New Roman"/>
          <w:sz w:val="24"/>
          <w:szCs w:val="24"/>
        </w:rPr>
        <w:t>researcher’s</w:t>
      </w:r>
      <w:r w:rsidR="00DC3606">
        <w:rPr>
          <w:rFonts w:ascii="Times New Roman" w:hAnsi="Times New Roman"/>
          <w:sz w:val="24"/>
          <w:szCs w:val="24"/>
        </w:rPr>
        <w:t xml:space="preserve"> involved in the project not only </w:t>
      </w:r>
      <w:r w:rsidR="00C229C7">
        <w:rPr>
          <w:rFonts w:ascii="Times New Roman" w:hAnsi="Times New Roman"/>
          <w:sz w:val="24"/>
          <w:szCs w:val="24"/>
        </w:rPr>
        <w:t xml:space="preserve">to </w:t>
      </w:r>
      <w:r w:rsidR="00C229C7" w:rsidRPr="00EE4883">
        <w:rPr>
          <w:rFonts w:ascii="Times New Roman" w:hAnsi="Times New Roman"/>
          <w:sz w:val="24"/>
          <w:szCs w:val="24"/>
        </w:rPr>
        <w:t>complete</w:t>
      </w:r>
      <w:r w:rsidRPr="00EE4883">
        <w:rPr>
          <w:rFonts w:ascii="Times New Roman" w:hAnsi="Times New Roman"/>
          <w:sz w:val="24"/>
          <w:szCs w:val="24"/>
        </w:rPr>
        <w:t xml:space="preserve"> the proposed </w:t>
      </w:r>
      <w:r w:rsidR="005B1F7E">
        <w:rPr>
          <w:rFonts w:ascii="Times New Roman" w:hAnsi="Times New Roman"/>
          <w:sz w:val="24"/>
          <w:szCs w:val="24"/>
        </w:rPr>
        <w:t>effort</w:t>
      </w:r>
      <w:r w:rsidRPr="00EE4883">
        <w:rPr>
          <w:rFonts w:ascii="Times New Roman" w:hAnsi="Times New Roman"/>
          <w:sz w:val="24"/>
          <w:szCs w:val="24"/>
        </w:rPr>
        <w:t xml:space="preserve"> within the gra</w:t>
      </w:r>
      <w:r w:rsidR="002B4332">
        <w:rPr>
          <w:rFonts w:ascii="Times New Roman" w:hAnsi="Times New Roman"/>
          <w:sz w:val="24"/>
          <w:szCs w:val="24"/>
        </w:rPr>
        <w:t>nt performance period</w:t>
      </w:r>
      <w:r w:rsidR="00DC3606">
        <w:rPr>
          <w:rFonts w:ascii="Times New Roman" w:hAnsi="Times New Roman"/>
          <w:sz w:val="24"/>
          <w:szCs w:val="24"/>
        </w:rPr>
        <w:t xml:space="preserve">, but also to assess the </w:t>
      </w:r>
      <w:r w:rsidR="00D718A0">
        <w:rPr>
          <w:rFonts w:ascii="Times New Roman" w:hAnsi="Times New Roman"/>
          <w:sz w:val="24"/>
          <w:szCs w:val="24"/>
        </w:rPr>
        <w:t>effectiveness</w:t>
      </w:r>
      <w:r w:rsidR="00DC3606">
        <w:rPr>
          <w:rFonts w:ascii="Times New Roman" w:hAnsi="Times New Roman"/>
          <w:sz w:val="24"/>
          <w:szCs w:val="24"/>
        </w:rPr>
        <w:t xml:space="preserve"> of the effort in attaining the stated goals of the study.</w:t>
      </w:r>
      <w:r w:rsidR="002B4332">
        <w:rPr>
          <w:rFonts w:ascii="Times New Roman" w:hAnsi="Times New Roman"/>
          <w:sz w:val="24"/>
          <w:szCs w:val="24"/>
        </w:rPr>
        <w:t xml:space="preserve">  </w:t>
      </w:r>
      <w:r w:rsidR="006842A0">
        <w:rPr>
          <w:rFonts w:ascii="Times New Roman" w:hAnsi="Times New Roman"/>
          <w:sz w:val="24"/>
          <w:szCs w:val="24"/>
        </w:rPr>
        <w:t>Grantee</w:t>
      </w:r>
      <w:r w:rsidR="00A8591F">
        <w:rPr>
          <w:rFonts w:ascii="Times New Roman" w:hAnsi="Times New Roman"/>
          <w:sz w:val="24"/>
          <w:szCs w:val="24"/>
        </w:rPr>
        <w:t>s</w:t>
      </w:r>
      <w:r w:rsidRPr="00EE4883">
        <w:rPr>
          <w:rFonts w:ascii="Times New Roman" w:hAnsi="Times New Roman"/>
          <w:sz w:val="24"/>
          <w:szCs w:val="24"/>
        </w:rPr>
        <w:t xml:space="preserve"> are required to develop an effective, </w:t>
      </w:r>
      <w:r w:rsidRPr="005C26A2">
        <w:rPr>
          <w:rFonts w:ascii="Times New Roman" w:hAnsi="Times New Roman"/>
          <w:sz w:val="24"/>
          <w:szCs w:val="24"/>
        </w:rPr>
        <w:t xml:space="preserve">quantifiable, </w:t>
      </w:r>
      <w:r w:rsidR="008C4E69" w:rsidRPr="005C26A2">
        <w:rPr>
          <w:rFonts w:ascii="Times New Roman" w:hAnsi="Times New Roman"/>
          <w:sz w:val="24"/>
          <w:szCs w:val="24"/>
        </w:rPr>
        <w:t xml:space="preserve">and </w:t>
      </w:r>
      <w:r w:rsidRPr="005C26A2">
        <w:rPr>
          <w:rFonts w:ascii="Times New Roman" w:hAnsi="Times New Roman"/>
          <w:sz w:val="24"/>
          <w:szCs w:val="24"/>
        </w:rPr>
        <w:t>outcome</w:t>
      </w:r>
      <w:r w:rsidR="008C4E69" w:rsidRPr="005C26A2">
        <w:rPr>
          <w:rFonts w:ascii="Times New Roman" w:hAnsi="Times New Roman"/>
          <w:sz w:val="24"/>
          <w:szCs w:val="24"/>
        </w:rPr>
        <w:t>-</w:t>
      </w:r>
      <w:r w:rsidRPr="005C26A2">
        <w:rPr>
          <w:rFonts w:ascii="Times New Roman" w:hAnsi="Times New Roman"/>
          <w:sz w:val="24"/>
          <w:szCs w:val="24"/>
        </w:rPr>
        <w:t xml:space="preserve">oriented evaluation plan for measuring performance and determining </w:t>
      </w:r>
      <w:r w:rsidR="005C26A2" w:rsidRPr="005C26A2">
        <w:rPr>
          <w:rFonts w:ascii="Times New Roman" w:hAnsi="Times New Roman"/>
          <w:sz w:val="24"/>
          <w:szCs w:val="24"/>
        </w:rPr>
        <w:t>the outputs to achieve their proposed outcome(s) and to present this in the HUD Logic Model.</w:t>
      </w:r>
      <w:r w:rsidRPr="00EE4883">
        <w:rPr>
          <w:rFonts w:ascii="Times New Roman" w:hAnsi="Times New Roman"/>
          <w:sz w:val="24"/>
          <w:szCs w:val="24"/>
        </w:rPr>
        <w:t xml:space="preserve">  The Logic Model is a summary of the narrative statements </w:t>
      </w:r>
      <w:r w:rsidR="002B4332">
        <w:rPr>
          <w:rFonts w:ascii="Times New Roman" w:hAnsi="Times New Roman"/>
          <w:sz w:val="24"/>
          <w:szCs w:val="24"/>
        </w:rPr>
        <w:t xml:space="preserve">presented in Factors 1 through </w:t>
      </w:r>
      <w:r w:rsidR="00A8591F">
        <w:rPr>
          <w:rFonts w:ascii="Times New Roman" w:hAnsi="Times New Roman"/>
          <w:sz w:val="24"/>
          <w:szCs w:val="24"/>
        </w:rPr>
        <w:t>4</w:t>
      </w:r>
      <w:r w:rsidRPr="00EE4883">
        <w:rPr>
          <w:rFonts w:ascii="Times New Roman" w:hAnsi="Times New Roman"/>
          <w:sz w:val="24"/>
          <w:szCs w:val="24"/>
        </w:rPr>
        <w:t>.  Therefore, it should be consistent with the information contained in the narrative statements.</w:t>
      </w:r>
    </w:p>
    <w:p w:rsidR="00AE573E" w:rsidRDefault="008C4E69" w:rsidP="00943BF0">
      <w:pPr>
        <w:pStyle w:val="ListParagraph"/>
        <w:tabs>
          <w:tab w:val="left" w:pos="0"/>
          <w:tab w:val="left" w:pos="720"/>
          <w:tab w:val="left" w:pos="1440"/>
          <w:tab w:val="left" w:pos="2160"/>
          <w:tab w:val="left" w:pos="2880"/>
          <w:tab w:val="left" w:pos="3600"/>
          <w:tab w:val="left" w:pos="4320"/>
        </w:tabs>
        <w:autoSpaceDE w:val="0"/>
        <w:autoSpaceDN w:val="0"/>
        <w:adjustRightInd w:val="0"/>
        <w:spacing w:after="0" w:line="480" w:lineRule="auto"/>
        <w:ind w:left="0"/>
        <w:rPr>
          <w:rFonts w:ascii="Times New Roman" w:hAnsi="Times New Roman"/>
          <w:color w:val="000000"/>
          <w:sz w:val="24"/>
          <w:szCs w:val="24"/>
        </w:rPr>
      </w:pPr>
      <w:r>
        <w:rPr>
          <w:rFonts w:ascii="Times New Roman" w:hAnsi="Times New Roman"/>
          <w:color w:val="000000"/>
          <w:sz w:val="24"/>
          <w:szCs w:val="24"/>
        </w:rPr>
        <w:tab/>
      </w:r>
      <w:r w:rsidR="00EE4883" w:rsidRPr="00EE4883">
        <w:rPr>
          <w:rFonts w:ascii="Times New Roman" w:hAnsi="Times New Roman"/>
          <w:color w:val="000000"/>
          <w:sz w:val="24"/>
          <w:szCs w:val="24"/>
        </w:rPr>
        <w:t>In evaluating this factor, HUD will assess the exte</w:t>
      </w:r>
      <w:r w:rsidR="002B4332">
        <w:rPr>
          <w:rFonts w:ascii="Times New Roman" w:hAnsi="Times New Roman"/>
          <w:color w:val="000000"/>
          <w:sz w:val="24"/>
          <w:szCs w:val="24"/>
        </w:rPr>
        <w:t xml:space="preserve">nt to which the </w:t>
      </w:r>
      <w:r w:rsidR="006842A0">
        <w:rPr>
          <w:rFonts w:ascii="Times New Roman" w:hAnsi="Times New Roman"/>
          <w:color w:val="000000"/>
          <w:sz w:val="24"/>
          <w:szCs w:val="24"/>
        </w:rPr>
        <w:t>grantee</w:t>
      </w:r>
      <w:r w:rsidR="00EE4883" w:rsidRPr="00EE4883">
        <w:rPr>
          <w:rFonts w:ascii="Times New Roman" w:hAnsi="Times New Roman"/>
          <w:color w:val="000000"/>
          <w:sz w:val="24"/>
          <w:szCs w:val="24"/>
        </w:rPr>
        <w:t xml:space="preserve"> demonstrates how results</w:t>
      </w:r>
      <w:r w:rsidR="002B4332">
        <w:rPr>
          <w:rFonts w:ascii="Times New Roman" w:hAnsi="Times New Roman"/>
          <w:color w:val="000000"/>
          <w:sz w:val="24"/>
          <w:szCs w:val="24"/>
        </w:rPr>
        <w:t xml:space="preserve"> of completing the </w:t>
      </w:r>
      <w:r w:rsidR="005B1F7E">
        <w:rPr>
          <w:rFonts w:ascii="Times New Roman" w:hAnsi="Times New Roman"/>
          <w:color w:val="000000"/>
          <w:sz w:val="24"/>
          <w:szCs w:val="24"/>
        </w:rPr>
        <w:t>effort</w:t>
      </w:r>
      <w:r w:rsidR="00A8591F">
        <w:rPr>
          <w:rFonts w:ascii="Times New Roman" w:hAnsi="Times New Roman"/>
          <w:color w:val="000000"/>
          <w:sz w:val="24"/>
          <w:szCs w:val="24"/>
        </w:rPr>
        <w:t xml:space="preserve"> </w:t>
      </w:r>
      <w:r w:rsidR="00EE4883" w:rsidRPr="00EE4883">
        <w:rPr>
          <w:rFonts w:ascii="Times New Roman" w:hAnsi="Times New Roman"/>
          <w:color w:val="000000"/>
          <w:sz w:val="24"/>
          <w:szCs w:val="24"/>
        </w:rPr>
        <w:t xml:space="preserve">will be measured as outlined in the </w:t>
      </w:r>
      <w:r w:rsidR="00EE4883" w:rsidRPr="005C26A2">
        <w:rPr>
          <w:rFonts w:ascii="Times New Roman" w:hAnsi="Times New Roman"/>
          <w:color w:val="000000"/>
          <w:sz w:val="24"/>
          <w:szCs w:val="24"/>
        </w:rPr>
        <w:t xml:space="preserve">proposed </w:t>
      </w:r>
      <w:r w:rsidR="005C26A2" w:rsidRPr="005C26A2">
        <w:rPr>
          <w:rFonts w:ascii="Times New Roman" w:hAnsi="Times New Roman"/>
          <w:sz w:val="24"/>
          <w:szCs w:val="24"/>
        </w:rPr>
        <w:t>schedule</w:t>
      </w:r>
      <w:r w:rsidR="00EE4883" w:rsidRPr="005C26A2">
        <w:rPr>
          <w:rFonts w:ascii="Times New Roman" w:hAnsi="Times New Roman"/>
          <w:color w:val="000000"/>
          <w:sz w:val="24"/>
          <w:szCs w:val="24"/>
        </w:rPr>
        <w:t>.  To</w:t>
      </w:r>
      <w:r w:rsidR="002B4332" w:rsidRPr="005C26A2">
        <w:rPr>
          <w:rFonts w:ascii="Times New Roman" w:hAnsi="Times New Roman"/>
          <w:color w:val="000000"/>
          <w:sz w:val="24"/>
          <w:szCs w:val="24"/>
        </w:rPr>
        <w:t xml:space="preserve"> meet this factor requirement, </w:t>
      </w:r>
      <w:r w:rsidR="006842A0">
        <w:rPr>
          <w:rFonts w:ascii="Times New Roman" w:hAnsi="Times New Roman"/>
          <w:color w:val="000000"/>
          <w:sz w:val="24"/>
          <w:szCs w:val="24"/>
        </w:rPr>
        <w:t>grantee</w:t>
      </w:r>
      <w:r w:rsidR="00A8591F" w:rsidRPr="005C26A2">
        <w:rPr>
          <w:rFonts w:ascii="Times New Roman" w:hAnsi="Times New Roman"/>
          <w:color w:val="000000"/>
          <w:sz w:val="24"/>
          <w:szCs w:val="24"/>
        </w:rPr>
        <w:t xml:space="preserve">s </w:t>
      </w:r>
      <w:r w:rsidR="00EE4883" w:rsidRPr="005C26A2">
        <w:rPr>
          <w:rFonts w:ascii="Times New Roman" w:hAnsi="Times New Roman"/>
          <w:color w:val="000000"/>
          <w:sz w:val="24"/>
          <w:szCs w:val="24"/>
        </w:rPr>
        <w:t xml:space="preserve">must submit a completed </w:t>
      </w:r>
      <w:r w:rsidR="00EE4883" w:rsidRPr="00EE4883">
        <w:rPr>
          <w:rFonts w:ascii="Times New Roman" w:hAnsi="Times New Roman"/>
          <w:color w:val="000000"/>
          <w:sz w:val="24"/>
          <w:szCs w:val="24"/>
        </w:rPr>
        <w:t>HUD</w:t>
      </w:r>
      <w:r w:rsidR="001853B6">
        <w:rPr>
          <w:rFonts w:ascii="Times New Roman" w:hAnsi="Times New Roman"/>
          <w:color w:val="000000"/>
          <w:sz w:val="24"/>
          <w:szCs w:val="24"/>
        </w:rPr>
        <w:t>_</w:t>
      </w:r>
      <w:r w:rsidR="00EE4883" w:rsidRPr="00EE4883">
        <w:rPr>
          <w:rFonts w:ascii="Times New Roman" w:hAnsi="Times New Roman"/>
          <w:color w:val="000000"/>
          <w:sz w:val="24"/>
          <w:szCs w:val="24"/>
        </w:rPr>
        <w:t>96010</w:t>
      </w:r>
      <w:r w:rsidR="001853B6">
        <w:rPr>
          <w:rFonts w:ascii="Times New Roman" w:hAnsi="Times New Roman"/>
          <w:color w:val="000000"/>
          <w:sz w:val="24"/>
          <w:szCs w:val="24"/>
        </w:rPr>
        <w:t>_</w:t>
      </w:r>
      <w:r w:rsidR="00EE4883" w:rsidRPr="00EE4883">
        <w:rPr>
          <w:rFonts w:ascii="Times New Roman" w:hAnsi="Times New Roman"/>
          <w:color w:val="000000"/>
          <w:sz w:val="24"/>
          <w:szCs w:val="24"/>
        </w:rPr>
        <w:t>Program-Outcome</w:t>
      </w:r>
      <w:r w:rsidR="001853B6">
        <w:rPr>
          <w:rFonts w:ascii="Times New Roman" w:hAnsi="Times New Roman"/>
          <w:color w:val="000000"/>
          <w:sz w:val="24"/>
          <w:szCs w:val="24"/>
        </w:rPr>
        <w:t>_</w:t>
      </w:r>
      <w:r w:rsidR="002B4332">
        <w:rPr>
          <w:rFonts w:ascii="Times New Roman" w:hAnsi="Times New Roman"/>
          <w:color w:val="000000"/>
          <w:sz w:val="24"/>
          <w:szCs w:val="24"/>
        </w:rPr>
        <w:t>Logic</w:t>
      </w:r>
      <w:r w:rsidR="001853B6">
        <w:rPr>
          <w:rFonts w:ascii="Times New Roman" w:hAnsi="Times New Roman"/>
          <w:color w:val="000000"/>
          <w:sz w:val="24"/>
          <w:szCs w:val="24"/>
        </w:rPr>
        <w:t>_</w:t>
      </w:r>
      <w:r w:rsidR="002B4332">
        <w:rPr>
          <w:rFonts w:ascii="Times New Roman" w:hAnsi="Times New Roman"/>
          <w:color w:val="000000"/>
          <w:sz w:val="24"/>
          <w:szCs w:val="24"/>
        </w:rPr>
        <w:t xml:space="preserve">Model.  </w:t>
      </w:r>
      <w:r w:rsidR="006842A0">
        <w:rPr>
          <w:rFonts w:ascii="Times New Roman" w:hAnsi="Times New Roman"/>
          <w:color w:val="000000"/>
          <w:sz w:val="24"/>
          <w:szCs w:val="24"/>
        </w:rPr>
        <w:t>Grantee</w:t>
      </w:r>
      <w:r w:rsidR="00A8591F">
        <w:rPr>
          <w:rFonts w:ascii="Times New Roman" w:hAnsi="Times New Roman"/>
          <w:color w:val="000000"/>
          <w:sz w:val="24"/>
          <w:szCs w:val="24"/>
        </w:rPr>
        <w:t xml:space="preserve">s </w:t>
      </w:r>
      <w:r w:rsidR="00EE4883" w:rsidRPr="00EE4883">
        <w:rPr>
          <w:rFonts w:ascii="Times New Roman" w:hAnsi="Times New Roman"/>
          <w:color w:val="000000"/>
          <w:sz w:val="24"/>
          <w:szCs w:val="24"/>
        </w:rPr>
        <w:t xml:space="preserve">must select from the list of activities and outcomes to determine their specific methods and measures that will be used to assess progress and evaluate </w:t>
      </w:r>
      <w:r w:rsidR="00EE4883" w:rsidRPr="00EE4883">
        <w:rPr>
          <w:rFonts w:ascii="Times New Roman" w:hAnsi="Times New Roman"/>
          <w:color w:val="000000"/>
          <w:sz w:val="24"/>
          <w:szCs w:val="24"/>
        </w:rPr>
        <w:lastRenderedPageBreak/>
        <w:t xml:space="preserve">program effectiveness.  If an item is not found on the list of activities or outcomes, applicants can select “other” and then insert the activity and/or outcome and unit of </w:t>
      </w:r>
      <w:r w:rsidR="002B4332">
        <w:rPr>
          <w:rFonts w:ascii="Times New Roman" w:hAnsi="Times New Roman"/>
          <w:color w:val="000000"/>
          <w:sz w:val="24"/>
          <w:szCs w:val="24"/>
        </w:rPr>
        <w:t xml:space="preserve">measurement. </w:t>
      </w:r>
      <w:r w:rsidR="00A8591F">
        <w:rPr>
          <w:rFonts w:ascii="Times New Roman" w:hAnsi="Times New Roman"/>
          <w:color w:val="000000"/>
          <w:sz w:val="24"/>
          <w:szCs w:val="24"/>
        </w:rPr>
        <w:t xml:space="preserve"> </w:t>
      </w:r>
      <w:r w:rsidR="006842A0">
        <w:rPr>
          <w:rFonts w:ascii="Times New Roman" w:hAnsi="Times New Roman"/>
          <w:color w:val="000000"/>
          <w:sz w:val="24"/>
          <w:szCs w:val="24"/>
        </w:rPr>
        <w:t>Grantee</w:t>
      </w:r>
      <w:r w:rsidR="00A8591F">
        <w:rPr>
          <w:rFonts w:ascii="Times New Roman" w:hAnsi="Times New Roman"/>
          <w:color w:val="000000"/>
          <w:sz w:val="24"/>
          <w:szCs w:val="24"/>
        </w:rPr>
        <w:t xml:space="preserve">s </w:t>
      </w:r>
      <w:r w:rsidR="00EE4883" w:rsidRPr="00EE4883">
        <w:rPr>
          <w:rFonts w:ascii="Times New Roman" w:hAnsi="Times New Roman"/>
          <w:color w:val="000000"/>
          <w:sz w:val="24"/>
          <w:szCs w:val="24"/>
        </w:rPr>
        <w:t>can use the “other” option for up to three activities and three outcomes.  See the instructions tab in the Logic Model for further details.  HUD will not accept activities or outcomes selected as “other” that do not contain an identified statement of the activities/outcomes or units of measurement.  Utilizing this form will help</w:t>
      </w:r>
      <w:r w:rsidR="00AA5E33">
        <w:rPr>
          <w:rFonts w:ascii="Times New Roman" w:hAnsi="Times New Roman"/>
          <w:color w:val="000000"/>
          <w:sz w:val="24"/>
          <w:szCs w:val="24"/>
        </w:rPr>
        <w:t xml:space="preserve"> the</w:t>
      </w:r>
      <w:r w:rsidR="00EE4883" w:rsidRPr="00EE4883">
        <w:rPr>
          <w:rFonts w:ascii="Times New Roman" w:hAnsi="Times New Roman"/>
          <w:color w:val="000000"/>
          <w:sz w:val="24"/>
          <w:szCs w:val="24"/>
        </w:rPr>
        <w:t xml:space="preserve"> </w:t>
      </w:r>
      <w:r w:rsidR="006842A0">
        <w:rPr>
          <w:rFonts w:ascii="Times New Roman" w:hAnsi="Times New Roman"/>
          <w:color w:val="000000"/>
          <w:sz w:val="24"/>
          <w:szCs w:val="24"/>
        </w:rPr>
        <w:t>grantee</w:t>
      </w:r>
      <w:r w:rsidR="00292E90">
        <w:rPr>
          <w:rFonts w:ascii="Times New Roman" w:hAnsi="Times New Roman"/>
          <w:color w:val="000000"/>
          <w:sz w:val="24"/>
          <w:szCs w:val="24"/>
        </w:rPr>
        <w:t xml:space="preserve"> </w:t>
      </w:r>
      <w:r w:rsidR="00EE4883" w:rsidRPr="00EE4883">
        <w:rPr>
          <w:rFonts w:ascii="Times New Roman" w:hAnsi="Times New Roman"/>
          <w:color w:val="000000"/>
          <w:sz w:val="24"/>
          <w:szCs w:val="24"/>
        </w:rPr>
        <w:t>to ensure that performance measures are being met and achievable realistic goals are being established</w:t>
      </w:r>
    </w:p>
    <w:p w:rsidR="00AE573E" w:rsidRDefault="008C4E69" w:rsidP="00943BF0">
      <w:pPr>
        <w:pStyle w:val="ListParagraph"/>
        <w:tabs>
          <w:tab w:val="left" w:pos="0"/>
          <w:tab w:val="left" w:pos="360"/>
          <w:tab w:val="left" w:pos="720"/>
          <w:tab w:val="left" w:pos="1440"/>
          <w:tab w:val="left" w:pos="2160"/>
          <w:tab w:val="left" w:pos="2880"/>
          <w:tab w:val="left" w:pos="3600"/>
          <w:tab w:val="left" w:pos="4320"/>
        </w:tabs>
        <w:autoSpaceDE w:val="0"/>
        <w:autoSpaceDN w:val="0"/>
        <w:adjustRightInd w:val="0"/>
        <w:spacing w:after="0" w:line="480" w:lineRule="auto"/>
        <w:ind w:left="0"/>
      </w:pPr>
      <w:r>
        <w:rPr>
          <w:rFonts w:ascii="Times New Roman" w:hAnsi="Times New Roman"/>
          <w:color w:val="000000"/>
          <w:sz w:val="24"/>
          <w:szCs w:val="24"/>
        </w:rPr>
        <w:tab/>
      </w:r>
      <w:r w:rsidR="00EE4883" w:rsidRPr="001853B6">
        <w:rPr>
          <w:rFonts w:ascii="Times New Roman" w:hAnsi="Times New Roman"/>
          <w:sz w:val="24"/>
          <w:szCs w:val="24"/>
        </w:rPr>
        <w:t>a. Logic Model instructions (using a Microsoft Excel</w:t>
      </w:r>
      <w:r w:rsidR="00EE4883" w:rsidRPr="001853B6">
        <w:rPr>
          <w:rFonts w:ascii="Times New Roman" w:hAnsi="Times New Roman"/>
          <w:sz w:val="24"/>
          <w:szCs w:val="24"/>
          <w:vertAlign w:val="superscript"/>
        </w:rPr>
        <w:t xml:space="preserve">® </w:t>
      </w:r>
      <w:r w:rsidR="00EE4883" w:rsidRPr="001853B6">
        <w:rPr>
          <w:rFonts w:ascii="Times New Roman" w:hAnsi="Times New Roman"/>
          <w:sz w:val="24"/>
          <w:szCs w:val="24"/>
        </w:rPr>
        <w:t xml:space="preserve">form) are provided on the Logic model form that can be downloaded </w:t>
      </w:r>
      <w:r w:rsidR="00EE4883" w:rsidRPr="00CF51D6">
        <w:rPr>
          <w:rFonts w:ascii="Times New Roman" w:hAnsi="Times New Roman"/>
          <w:sz w:val="24"/>
          <w:szCs w:val="24"/>
        </w:rPr>
        <w:t>from</w:t>
      </w:r>
      <w:r w:rsidR="00E4290D">
        <w:rPr>
          <w:rFonts w:ascii="Times New Roman" w:hAnsi="Times New Roman"/>
          <w:sz w:val="24"/>
          <w:szCs w:val="24"/>
        </w:rPr>
        <w:t xml:space="preserve"> </w:t>
      </w:r>
      <w:hyperlink r:id="rId16" w:history="1">
        <w:r w:rsidR="00EE4883" w:rsidRPr="00CF51D6">
          <w:rPr>
            <w:rStyle w:val="Hyperlink"/>
            <w:rFonts w:ascii="Times New Roman" w:hAnsi="Times New Roman"/>
            <w:sz w:val="24"/>
            <w:szCs w:val="24"/>
          </w:rPr>
          <w:t>http://www07.grants.gov/applicants/apply_for_grants.jsp</w:t>
        </w:r>
      </w:hyperlink>
      <w:r w:rsidR="00EE4883" w:rsidRPr="00CF51D6">
        <w:rPr>
          <w:rFonts w:ascii="Times New Roman" w:hAnsi="Times New Roman"/>
          <w:sz w:val="24"/>
          <w:szCs w:val="24"/>
        </w:rPr>
        <w:t>.</w:t>
      </w:r>
      <w:r w:rsidR="00EE4883" w:rsidRPr="001853B6">
        <w:rPr>
          <w:rFonts w:ascii="Times New Roman" w:hAnsi="Times New Roman"/>
          <w:sz w:val="24"/>
          <w:szCs w:val="24"/>
        </w:rPr>
        <w:t xml:space="preserve">  </w:t>
      </w:r>
      <w:r w:rsidR="006842A0">
        <w:rPr>
          <w:rFonts w:ascii="Times New Roman" w:hAnsi="Times New Roman"/>
          <w:sz w:val="24"/>
          <w:szCs w:val="24"/>
        </w:rPr>
        <w:t>Grantee</w:t>
      </w:r>
      <w:r w:rsidR="00A8591F" w:rsidRPr="001853B6">
        <w:rPr>
          <w:rFonts w:ascii="Times New Roman" w:hAnsi="Times New Roman"/>
          <w:sz w:val="24"/>
          <w:szCs w:val="24"/>
        </w:rPr>
        <w:t xml:space="preserve">s </w:t>
      </w:r>
      <w:r w:rsidR="00EE4883" w:rsidRPr="001853B6">
        <w:rPr>
          <w:rFonts w:ascii="Times New Roman" w:hAnsi="Times New Roman"/>
          <w:bCs/>
          <w:sz w:val="24"/>
          <w:szCs w:val="24"/>
        </w:rPr>
        <w:t xml:space="preserve">who do not have access to </w:t>
      </w:r>
      <w:r w:rsidR="00EE4883" w:rsidRPr="001853B6">
        <w:rPr>
          <w:rFonts w:ascii="Times New Roman" w:hAnsi="Times New Roman"/>
          <w:sz w:val="24"/>
          <w:szCs w:val="24"/>
        </w:rPr>
        <w:t>Microsoft Excel</w:t>
      </w:r>
      <w:r w:rsidR="00EE4883" w:rsidRPr="001853B6">
        <w:rPr>
          <w:rFonts w:ascii="Times New Roman" w:hAnsi="Times New Roman"/>
          <w:sz w:val="24"/>
          <w:szCs w:val="24"/>
          <w:vertAlign w:val="superscript"/>
        </w:rPr>
        <w:t>®</w:t>
      </w:r>
      <w:r w:rsidR="00EE4883" w:rsidRPr="001853B6">
        <w:rPr>
          <w:rFonts w:ascii="Times New Roman" w:hAnsi="Times New Roman"/>
          <w:bCs/>
          <w:sz w:val="24"/>
          <w:szCs w:val="24"/>
        </w:rPr>
        <w:t xml:space="preserve"> 2003 or 2007, should contact the </w:t>
      </w:r>
      <w:r w:rsidR="00EE4883" w:rsidRPr="001853B6">
        <w:rPr>
          <w:rFonts w:ascii="Times New Roman" w:hAnsi="Times New Roman"/>
          <w:sz w:val="24"/>
          <w:szCs w:val="24"/>
        </w:rPr>
        <w:t>NOFA Information Center at (800) HUD-8929.  Individuals with hearing or speech impairments may access this number via the toll-free Federal Information Relay Service at (800) 877-8339.</w:t>
      </w:r>
      <w:r w:rsidR="00EE4883" w:rsidRPr="001853B6">
        <w:t xml:space="preserve">  </w:t>
      </w:r>
    </w:p>
    <w:p w:rsidR="00D33D40" w:rsidRDefault="00EE4883" w:rsidP="00943BF0">
      <w:pPr>
        <w:tabs>
          <w:tab w:val="left" w:pos="450"/>
        </w:tabs>
        <w:spacing w:after="0" w:line="480" w:lineRule="auto"/>
        <w:rPr>
          <w:rFonts w:ascii="Times New Roman" w:hAnsi="Times New Roman"/>
          <w:sz w:val="24"/>
          <w:szCs w:val="24"/>
        </w:rPr>
      </w:pPr>
      <w:r w:rsidRPr="00EE4883">
        <w:rPr>
          <w:rFonts w:ascii="Times New Roman" w:hAnsi="Times New Roman"/>
          <w:b/>
          <w:bCs/>
          <w:color w:val="000000"/>
          <w:sz w:val="24"/>
          <w:szCs w:val="24"/>
        </w:rPr>
        <w:t xml:space="preserve">NOTE:  A narrative response is not required for this factor as all </w:t>
      </w:r>
      <w:r w:rsidR="000A2033">
        <w:rPr>
          <w:rFonts w:ascii="Times New Roman" w:hAnsi="Times New Roman"/>
          <w:b/>
          <w:bCs/>
          <w:color w:val="000000"/>
          <w:sz w:val="24"/>
          <w:szCs w:val="24"/>
        </w:rPr>
        <w:t xml:space="preserve">applicants </w:t>
      </w:r>
      <w:r w:rsidRPr="00EE4883">
        <w:rPr>
          <w:rFonts w:ascii="Times New Roman" w:hAnsi="Times New Roman"/>
          <w:b/>
          <w:bCs/>
          <w:color w:val="000000"/>
          <w:sz w:val="24"/>
          <w:szCs w:val="24"/>
        </w:rPr>
        <w:t xml:space="preserve">must use the </w:t>
      </w:r>
      <w:r w:rsidR="00323FA5">
        <w:rPr>
          <w:rFonts w:ascii="Times New Roman" w:hAnsi="Times New Roman"/>
          <w:b/>
          <w:bCs/>
          <w:color w:val="000000"/>
          <w:sz w:val="24"/>
          <w:szCs w:val="24"/>
        </w:rPr>
        <w:t>l</w:t>
      </w:r>
      <w:r w:rsidRPr="00EE4883">
        <w:rPr>
          <w:rFonts w:ascii="Times New Roman" w:hAnsi="Times New Roman"/>
          <w:b/>
          <w:bCs/>
          <w:color w:val="000000"/>
          <w:sz w:val="24"/>
          <w:szCs w:val="24"/>
        </w:rPr>
        <w:t xml:space="preserve">ogic </w:t>
      </w:r>
      <w:r w:rsidR="00323FA5">
        <w:rPr>
          <w:rFonts w:ascii="Times New Roman" w:hAnsi="Times New Roman"/>
          <w:b/>
          <w:bCs/>
          <w:color w:val="000000"/>
          <w:sz w:val="24"/>
          <w:szCs w:val="24"/>
        </w:rPr>
        <w:t>m</w:t>
      </w:r>
      <w:r w:rsidRPr="00EE4883">
        <w:rPr>
          <w:rFonts w:ascii="Times New Roman" w:hAnsi="Times New Roman"/>
          <w:b/>
          <w:bCs/>
          <w:color w:val="000000"/>
          <w:sz w:val="24"/>
          <w:szCs w:val="24"/>
        </w:rPr>
        <w:t>odel form to respond to this factor.</w:t>
      </w:r>
      <w:r w:rsidRPr="00EE4883">
        <w:rPr>
          <w:rFonts w:ascii="Times New Roman" w:hAnsi="Times New Roman"/>
          <w:bCs/>
          <w:color w:val="000000"/>
          <w:sz w:val="24"/>
          <w:szCs w:val="24"/>
        </w:rPr>
        <w:t xml:space="preserve">  However, if a narrative is included, these pages will be included in the page count.  </w:t>
      </w:r>
      <w:r w:rsidRPr="00EE4883">
        <w:rPr>
          <w:rFonts w:ascii="Times New Roman" w:hAnsi="Times New Roman"/>
          <w:sz w:val="24"/>
          <w:szCs w:val="24"/>
        </w:rPr>
        <w:t xml:space="preserve">HUD has developed a new approach to completing this form.  </w:t>
      </w:r>
      <w:r w:rsidR="000A2033">
        <w:rPr>
          <w:rFonts w:ascii="Times New Roman" w:hAnsi="Times New Roman"/>
          <w:color w:val="000000"/>
          <w:sz w:val="24"/>
          <w:szCs w:val="24"/>
        </w:rPr>
        <w:t xml:space="preserve">Applicants </w:t>
      </w:r>
      <w:r w:rsidRPr="00EE4883">
        <w:rPr>
          <w:rFonts w:ascii="Times New Roman" w:hAnsi="Times New Roman"/>
          <w:color w:val="000000"/>
          <w:sz w:val="24"/>
          <w:szCs w:val="24"/>
        </w:rPr>
        <w:t xml:space="preserve">should review the Logic Model training, which can be found online at </w:t>
      </w:r>
      <w:hyperlink r:id="rId17" w:tooltip="http://www.hud.gov/webcasts/index.cfm" w:history="1">
        <w:r w:rsidRPr="00EE4883">
          <w:rPr>
            <w:rStyle w:val="Hyperlink"/>
            <w:rFonts w:ascii="Times New Roman" w:hAnsi="Times New Roman"/>
            <w:sz w:val="24"/>
            <w:szCs w:val="24"/>
          </w:rPr>
          <w:t>http://www.hud.gov/webcasts/index.cfm</w:t>
        </w:r>
      </w:hyperlink>
      <w:r w:rsidRPr="00EE4883">
        <w:rPr>
          <w:rFonts w:ascii="Times New Roman" w:hAnsi="Times New Roman"/>
          <w:sz w:val="24"/>
          <w:szCs w:val="24"/>
        </w:rPr>
        <w:t>.</w:t>
      </w:r>
    </w:p>
    <w:p w:rsidR="00D33D40" w:rsidRDefault="000A2033" w:rsidP="00943BF0">
      <w:pPr>
        <w:tabs>
          <w:tab w:val="left" w:pos="0"/>
          <w:tab w:val="left" w:pos="450"/>
        </w:tabs>
        <w:suppressAutoHyphens/>
        <w:spacing w:after="0" w:line="480" w:lineRule="auto"/>
        <w:rPr>
          <w:rFonts w:ascii="Times New Roman" w:hAnsi="Times New Roman"/>
          <w:sz w:val="24"/>
          <w:szCs w:val="24"/>
        </w:rPr>
      </w:pPr>
      <w:r>
        <w:rPr>
          <w:rFonts w:ascii="Times New Roman" w:hAnsi="Times New Roman"/>
          <w:color w:val="000000"/>
          <w:sz w:val="24"/>
          <w:szCs w:val="24"/>
        </w:rPr>
        <w:tab/>
      </w:r>
      <w:r w:rsidR="00EE4883" w:rsidRPr="00EE4883">
        <w:rPr>
          <w:rFonts w:ascii="Times New Roman" w:hAnsi="Times New Roman"/>
          <w:color w:val="000000"/>
          <w:sz w:val="24"/>
          <w:szCs w:val="24"/>
        </w:rPr>
        <w:t xml:space="preserve">b. HUD will review the outputs and outcomes in relation to the needs identified. </w:t>
      </w:r>
      <w:r w:rsidR="00EE4883" w:rsidRPr="00EE4883">
        <w:rPr>
          <w:rFonts w:ascii="Times New Roman" w:hAnsi="Times New Roman"/>
          <w:sz w:val="24"/>
          <w:szCs w:val="24"/>
        </w:rPr>
        <w:t xml:space="preserve"> “</w:t>
      </w:r>
      <w:r w:rsidR="00EE4883" w:rsidRPr="00EE4883">
        <w:rPr>
          <w:rFonts w:ascii="Times New Roman" w:hAnsi="Times New Roman"/>
          <w:b/>
          <w:sz w:val="24"/>
          <w:szCs w:val="24"/>
        </w:rPr>
        <w:t>Outcomes</w:t>
      </w:r>
      <w:r w:rsidR="00EE4883" w:rsidRPr="00EE4883">
        <w:rPr>
          <w:rFonts w:ascii="Times New Roman" w:hAnsi="Times New Roman"/>
          <w:sz w:val="24"/>
          <w:szCs w:val="24"/>
        </w:rPr>
        <w:t xml:space="preserve">” are ultimate goals.  A </w:t>
      </w:r>
      <w:r w:rsidR="006842A0">
        <w:rPr>
          <w:rFonts w:ascii="Times New Roman" w:hAnsi="Times New Roman"/>
          <w:sz w:val="24"/>
          <w:szCs w:val="24"/>
        </w:rPr>
        <w:t>grantee</w:t>
      </w:r>
      <w:r w:rsidR="00A8591F">
        <w:rPr>
          <w:rFonts w:ascii="Times New Roman" w:hAnsi="Times New Roman"/>
          <w:sz w:val="24"/>
          <w:szCs w:val="24"/>
        </w:rPr>
        <w:t xml:space="preserve"> </w:t>
      </w:r>
      <w:r w:rsidR="00EE4883" w:rsidRPr="00EE4883">
        <w:rPr>
          <w:rFonts w:ascii="Times New Roman" w:hAnsi="Times New Roman"/>
          <w:sz w:val="24"/>
          <w:szCs w:val="24"/>
        </w:rPr>
        <w:t xml:space="preserve">must clearly identify the outcomes to be measured and achieved.  Examples of outcomes are the completion of the </w:t>
      </w:r>
      <w:r w:rsidR="005B1F7E">
        <w:rPr>
          <w:rFonts w:ascii="Times New Roman" w:hAnsi="Times New Roman"/>
          <w:sz w:val="24"/>
          <w:szCs w:val="24"/>
        </w:rPr>
        <w:t>effort</w:t>
      </w:r>
      <w:r w:rsidR="00EE4883" w:rsidRPr="00EE4883">
        <w:rPr>
          <w:rFonts w:ascii="Times New Roman" w:hAnsi="Times New Roman"/>
          <w:sz w:val="24"/>
          <w:szCs w:val="24"/>
        </w:rPr>
        <w:t xml:space="preserve">, the plan to disseminate the </w:t>
      </w:r>
      <w:r w:rsidR="005B1F7E">
        <w:rPr>
          <w:rFonts w:ascii="Times New Roman" w:hAnsi="Times New Roman"/>
          <w:sz w:val="24"/>
          <w:szCs w:val="24"/>
        </w:rPr>
        <w:t>effort</w:t>
      </w:r>
      <w:r w:rsidR="00EE4883" w:rsidRPr="00EE4883">
        <w:rPr>
          <w:rFonts w:ascii="Times New Roman" w:hAnsi="Times New Roman"/>
          <w:sz w:val="24"/>
          <w:szCs w:val="24"/>
        </w:rPr>
        <w:t xml:space="preserve">, and the benefits of </w:t>
      </w:r>
      <w:proofErr w:type="gramStart"/>
      <w:r w:rsidR="00EE4883" w:rsidRPr="00EE4883">
        <w:rPr>
          <w:rFonts w:ascii="Times New Roman" w:hAnsi="Times New Roman"/>
          <w:sz w:val="24"/>
          <w:szCs w:val="24"/>
        </w:rPr>
        <w:t>the  study</w:t>
      </w:r>
      <w:proofErr w:type="gramEnd"/>
      <w:r w:rsidR="00EE4883" w:rsidRPr="00EE4883">
        <w:rPr>
          <w:rFonts w:ascii="Times New Roman" w:hAnsi="Times New Roman"/>
          <w:sz w:val="24"/>
          <w:szCs w:val="24"/>
        </w:rPr>
        <w:t xml:space="preserve"> to HUD’s policy priorities and annual goals and objectives.</w:t>
      </w:r>
    </w:p>
    <w:p w:rsidR="00D33D40" w:rsidRDefault="00A8591F" w:rsidP="00CF51D6">
      <w:pPr>
        <w:tabs>
          <w:tab w:val="left" w:pos="0"/>
          <w:tab w:val="left" w:pos="450"/>
        </w:tabs>
        <w:suppressAutoHyphens/>
        <w:spacing w:after="0" w:line="480" w:lineRule="auto"/>
        <w:rPr>
          <w:rFonts w:ascii="Times New Roman" w:hAnsi="Times New Roman"/>
          <w:sz w:val="24"/>
          <w:szCs w:val="24"/>
        </w:rPr>
      </w:pPr>
      <w:r>
        <w:rPr>
          <w:rFonts w:ascii="Times New Roman" w:hAnsi="Times New Roman"/>
          <w:sz w:val="24"/>
          <w:szCs w:val="24"/>
        </w:rPr>
        <w:tab/>
      </w:r>
      <w:r w:rsidR="008C4E69">
        <w:rPr>
          <w:rFonts w:ascii="Times New Roman" w:hAnsi="Times New Roman"/>
          <w:sz w:val="24"/>
          <w:szCs w:val="24"/>
        </w:rPr>
        <w:tab/>
      </w:r>
      <w:r w:rsidR="00EE4883" w:rsidRPr="00EE4883">
        <w:rPr>
          <w:rFonts w:ascii="Times New Roman" w:hAnsi="Times New Roman"/>
          <w:sz w:val="24"/>
          <w:szCs w:val="24"/>
        </w:rPr>
        <w:t xml:space="preserve">In addition, a </w:t>
      </w:r>
      <w:r w:rsidR="006842A0">
        <w:rPr>
          <w:rFonts w:ascii="Times New Roman" w:hAnsi="Times New Roman"/>
          <w:sz w:val="24"/>
          <w:szCs w:val="24"/>
        </w:rPr>
        <w:t>grantee</w:t>
      </w:r>
      <w:r>
        <w:rPr>
          <w:rFonts w:ascii="Times New Roman" w:hAnsi="Times New Roman"/>
          <w:sz w:val="24"/>
          <w:szCs w:val="24"/>
        </w:rPr>
        <w:t xml:space="preserve"> </w:t>
      </w:r>
      <w:r w:rsidR="00EE4883" w:rsidRPr="00EE4883">
        <w:rPr>
          <w:rFonts w:ascii="Times New Roman" w:hAnsi="Times New Roman"/>
          <w:sz w:val="24"/>
          <w:szCs w:val="24"/>
        </w:rPr>
        <w:t xml:space="preserve">must establish outputs that lead to the ultimate achievement of the outcomes. </w:t>
      </w:r>
      <w:r w:rsidR="00EE4883" w:rsidRPr="00EE4883">
        <w:rPr>
          <w:rFonts w:ascii="Times New Roman" w:hAnsi="Times New Roman"/>
          <w:b/>
          <w:sz w:val="24"/>
          <w:szCs w:val="24"/>
        </w:rPr>
        <w:t xml:space="preserve"> “Outputs”</w:t>
      </w:r>
      <w:r w:rsidR="00EE4883" w:rsidRPr="00EE4883">
        <w:rPr>
          <w:rFonts w:ascii="Times New Roman" w:hAnsi="Times New Roman"/>
          <w:sz w:val="24"/>
          <w:szCs w:val="24"/>
        </w:rPr>
        <w:t xml:space="preserve"> are the </w:t>
      </w:r>
      <w:r w:rsidR="00EE4883" w:rsidRPr="005C26A2">
        <w:rPr>
          <w:rFonts w:ascii="Times New Roman" w:hAnsi="Times New Roman"/>
          <w:sz w:val="24"/>
          <w:szCs w:val="24"/>
        </w:rPr>
        <w:t xml:space="preserve">direct benchmarks and indicators that will allow </w:t>
      </w:r>
      <w:r w:rsidR="005C26A2" w:rsidRPr="005C26A2">
        <w:rPr>
          <w:rFonts w:ascii="Times New Roman" w:hAnsi="Times New Roman"/>
          <w:sz w:val="24"/>
          <w:szCs w:val="24"/>
        </w:rPr>
        <w:t xml:space="preserve">the </w:t>
      </w:r>
      <w:r w:rsidR="006842A0">
        <w:rPr>
          <w:rFonts w:ascii="Times New Roman" w:hAnsi="Times New Roman"/>
          <w:sz w:val="24"/>
          <w:szCs w:val="24"/>
        </w:rPr>
        <w:t>grantee</w:t>
      </w:r>
      <w:r w:rsidR="005C26A2" w:rsidRPr="005C26A2">
        <w:rPr>
          <w:rFonts w:ascii="Times New Roman" w:hAnsi="Times New Roman"/>
          <w:sz w:val="24"/>
          <w:szCs w:val="24"/>
        </w:rPr>
        <w:t xml:space="preserve">(s) </w:t>
      </w:r>
      <w:r w:rsidR="00EE4883" w:rsidRPr="005C26A2">
        <w:rPr>
          <w:rFonts w:ascii="Times New Roman" w:hAnsi="Times New Roman"/>
          <w:sz w:val="24"/>
          <w:szCs w:val="24"/>
        </w:rPr>
        <w:t xml:space="preserve">to </w:t>
      </w:r>
      <w:r w:rsidR="00EE4883" w:rsidRPr="005C26A2">
        <w:rPr>
          <w:rFonts w:ascii="Times New Roman" w:hAnsi="Times New Roman"/>
          <w:sz w:val="24"/>
          <w:szCs w:val="24"/>
        </w:rPr>
        <w:lastRenderedPageBreak/>
        <w:t>measure performa</w:t>
      </w:r>
      <w:r w:rsidR="00EE4883" w:rsidRPr="00EE4883">
        <w:rPr>
          <w:rFonts w:ascii="Times New Roman" w:hAnsi="Times New Roman"/>
          <w:sz w:val="24"/>
          <w:szCs w:val="24"/>
        </w:rPr>
        <w:t>nce.  Performance indicators should be objective</w:t>
      </w:r>
      <w:r w:rsidR="008C4E69">
        <w:rPr>
          <w:rFonts w:ascii="Times New Roman" w:hAnsi="Times New Roman"/>
          <w:sz w:val="24"/>
          <w:szCs w:val="24"/>
        </w:rPr>
        <w:t>,</w:t>
      </w:r>
      <w:r w:rsidR="00EE4883" w:rsidRPr="00EE4883">
        <w:rPr>
          <w:rFonts w:ascii="Times New Roman" w:hAnsi="Times New Roman"/>
          <w:sz w:val="24"/>
          <w:szCs w:val="24"/>
        </w:rPr>
        <w:t xml:space="preserve"> quantifiable</w:t>
      </w:r>
      <w:r w:rsidR="008C4E69">
        <w:rPr>
          <w:rFonts w:ascii="Times New Roman" w:hAnsi="Times New Roman"/>
          <w:sz w:val="24"/>
          <w:szCs w:val="24"/>
        </w:rPr>
        <w:t>,</w:t>
      </w:r>
      <w:r w:rsidR="00EE4883" w:rsidRPr="00EE4883">
        <w:rPr>
          <w:rFonts w:ascii="Times New Roman" w:hAnsi="Times New Roman"/>
          <w:sz w:val="24"/>
          <w:szCs w:val="24"/>
        </w:rPr>
        <w:t xml:space="preserve"> and measure actual achievements</w:t>
      </w:r>
      <w:r w:rsidR="00A1524E">
        <w:rPr>
          <w:rFonts w:ascii="Times New Roman" w:hAnsi="Times New Roman"/>
          <w:sz w:val="24"/>
          <w:szCs w:val="24"/>
        </w:rPr>
        <w:t xml:space="preserve"> such as number of manuscripts written</w:t>
      </w:r>
      <w:r w:rsidR="00EE4883" w:rsidRPr="00EE4883">
        <w:rPr>
          <w:rFonts w:ascii="Times New Roman" w:hAnsi="Times New Roman"/>
          <w:sz w:val="24"/>
          <w:szCs w:val="24"/>
        </w:rPr>
        <w:t xml:space="preserve">.  At a minimum, the </w:t>
      </w:r>
      <w:r w:rsidR="006842A0">
        <w:rPr>
          <w:rFonts w:ascii="Times New Roman" w:hAnsi="Times New Roman"/>
          <w:sz w:val="24"/>
          <w:szCs w:val="24"/>
        </w:rPr>
        <w:t>grantee</w:t>
      </w:r>
      <w:r>
        <w:rPr>
          <w:rFonts w:ascii="Times New Roman" w:hAnsi="Times New Roman"/>
          <w:sz w:val="24"/>
          <w:szCs w:val="24"/>
        </w:rPr>
        <w:t xml:space="preserve"> </w:t>
      </w:r>
      <w:r w:rsidR="00EE4883" w:rsidRPr="00EE4883">
        <w:rPr>
          <w:rFonts w:ascii="Times New Roman" w:hAnsi="Times New Roman"/>
          <w:sz w:val="24"/>
          <w:szCs w:val="24"/>
        </w:rPr>
        <w:t>must address the following activities in the evaluation plan:</w:t>
      </w:r>
    </w:p>
    <w:p w:rsidR="00D33D40" w:rsidRDefault="008C4E69" w:rsidP="00943BF0">
      <w:pPr>
        <w:pStyle w:val="ListParagraph"/>
        <w:tabs>
          <w:tab w:val="left" w:pos="-720"/>
        </w:tabs>
        <w:suppressAutoHyphens/>
        <w:spacing w:after="0" w:line="480" w:lineRule="auto"/>
        <w:ind w:left="0"/>
        <w:rPr>
          <w:rFonts w:ascii="Times New Roman" w:hAnsi="Times New Roman"/>
          <w:sz w:val="24"/>
          <w:szCs w:val="24"/>
        </w:rPr>
      </w:pPr>
      <w:r>
        <w:rPr>
          <w:rFonts w:ascii="Times New Roman" w:hAnsi="Times New Roman"/>
          <w:sz w:val="24"/>
          <w:szCs w:val="24"/>
        </w:rPr>
        <w:tab/>
      </w:r>
      <w:r w:rsidR="00EE4883" w:rsidRPr="00EE4883">
        <w:rPr>
          <w:rFonts w:ascii="Times New Roman" w:hAnsi="Times New Roman"/>
          <w:sz w:val="24"/>
          <w:szCs w:val="24"/>
        </w:rPr>
        <w:t xml:space="preserve">(1) Identify benchmarks that will be used to track the progress of the study; and </w:t>
      </w:r>
    </w:p>
    <w:p w:rsidR="00D33D40" w:rsidRDefault="008C4E69" w:rsidP="00943BF0">
      <w:pPr>
        <w:pStyle w:val="ListParagraph"/>
        <w:tabs>
          <w:tab w:val="left" w:pos="720"/>
        </w:tabs>
        <w:spacing w:after="0" w:line="480" w:lineRule="auto"/>
        <w:ind w:left="0"/>
        <w:rPr>
          <w:rFonts w:ascii="Times New Roman" w:hAnsi="Times New Roman"/>
          <w:sz w:val="24"/>
          <w:szCs w:val="24"/>
        </w:rPr>
      </w:pPr>
      <w:r>
        <w:rPr>
          <w:rFonts w:ascii="Times New Roman" w:hAnsi="Times New Roman"/>
          <w:sz w:val="24"/>
          <w:szCs w:val="24"/>
        </w:rPr>
        <w:tab/>
      </w:r>
      <w:r w:rsidR="00EE4883" w:rsidRPr="00EE4883">
        <w:rPr>
          <w:rFonts w:ascii="Times New Roman" w:hAnsi="Times New Roman"/>
          <w:sz w:val="24"/>
          <w:szCs w:val="24"/>
        </w:rPr>
        <w:t>(2) Indicate the sequence in which tasks will be performed.</w:t>
      </w:r>
      <w:r w:rsidR="00A8591F">
        <w:rPr>
          <w:rFonts w:ascii="Times New Roman" w:hAnsi="Times New Roman"/>
          <w:sz w:val="24"/>
          <w:szCs w:val="24"/>
        </w:rPr>
        <w:t xml:space="preserve"> </w:t>
      </w:r>
      <w:r>
        <w:rPr>
          <w:rFonts w:ascii="Times New Roman" w:hAnsi="Times New Roman"/>
          <w:sz w:val="24"/>
          <w:szCs w:val="24"/>
        </w:rPr>
        <w:t xml:space="preserve"> </w:t>
      </w:r>
      <w:r w:rsidR="006842A0">
        <w:rPr>
          <w:rFonts w:ascii="Times New Roman" w:hAnsi="Times New Roman"/>
          <w:sz w:val="24"/>
          <w:szCs w:val="24"/>
        </w:rPr>
        <w:t>Grantee</w:t>
      </w:r>
      <w:r w:rsidR="00A8591F">
        <w:rPr>
          <w:rFonts w:ascii="Times New Roman" w:hAnsi="Times New Roman"/>
          <w:sz w:val="24"/>
          <w:szCs w:val="24"/>
        </w:rPr>
        <w:t>s</w:t>
      </w:r>
      <w:r w:rsidR="00EE4883" w:rsidRPr="00EE4883">
        <w:rPr>
          <w:rFonts w:ascii="Times New Roman" w:hAnsi="Times New Roman"/>
          <w:sz w:val="24"/>
          <w:szCs w:val="24"/>
        </w:rPr>
        <w:t xml:space="preserve"> must also reference policy priorities, as stated in their response to Factor 3, and relate them to the completion of the </w:t>
      </w:r>
      <w:r w:rsidR="00A8591F">
        <w:rPr>
          <w:rFonts w:ascii="Times New Roman" w:hAnsi="Times New Roman"/>
          <w:sz w:val="24"/>
          <w:szCs w:val="24"/>
        </w:rPr>
        <w:t>project</w:t>
      </w:r>
      <w:r w:rsidR="00EE4883" w:rsidRPr="00EE4883">
        <w:rPr>
          <w:rFonts w:ascii="Times New Roman" w:hAnsi="Times New Roman"/>
          <w:sz w:val="24"/>
          <w:szCs w:val="24"/>
        </w:rPr>
        <w:t>.</w:t>
      </w:r>
    </w:p>
    <w:p w:rsidR="00D33D40" w:rsidRDefault="00EE4883" w:rsidP="00943BF0">
      <w:pPr>
        <w:pStyle w:val="ListParagraph"/>
        <w:spacing w:after="0" w:line="480" w:lineRule="auto"/>
        <w:ind w:left="0"/>
        <w:rPr>
          <w:rFonts w:ascii="Times New Roman" w:hAnsi="Times New Roman"/>
          <w:sz w:val="24"/>
          <w:szCs w:val="24"/>
        </w:rPr>
      </w:pPr>
      <w:r w:rsidRPr="00EE4883">
        <w:rPr>
          <w:rFonts w:ascii="Times New Roman" w:hAnsi="Times New Roman"/>
          <w:sz w:val="24"/>
          <w:szCs w:val="24"/>
        </w:rPr>
        <w:t xml:space="preserve">HUD will evaluate the Logic Model in accordance with the matrix provided in </w:t>
      </w:r>
      <w:r w:rsidR="00577534">
        <w:rPr>
          <w:rFonts w:ascii="Times New Roman" w:hAnsi="Times New Roman"/>
          <w:sz w:val="24"/>
          <w:szCs w:val="24"/>
        </w:rPr>
        <w:t>Appendix B</w:t>
      </w:r>
      <w:r w:rsidRPr="00EE4883">
        <w:rPr>
          <w:rFonts w:ascii="Times New Roman" w:hAnsi="Times New Roman"/>
          <w:sz w:val="24"/>
          <w:szCs w:val="24"/>
        </w:rPr>
        <w:t xml:space="preserve"> of the </w:t>
      </w:r>
      <w:r w:rsidRPr="00EE4883">
        <w:rPr>
          <w:rFonts w:ascii="Times New Roman" w:hAnsi="Times New Roman"/>
          <w:b/>
          <w:sz w:val="24"/>
          <w:szCs w:val="24"/>
        </w:rPr>
        <w:t>General Section.</w:t>
      </w:r>
    </w:p>
    <w:p w:rsidR="00A725AD" w:rsidRDefault="00A725AD" w:rsidP="00943BF0">
      <w:pPr>
        <w:spacing w:after="0" w:line="480" w:lineRule="auto"/>
        <w:rPr>
          <w:rFonts w:ascii="Times New Roman" w:hAnsi="Times New Roman"/>
          <w:b/>
          <w:bCs/>
          <w:sz w:val="24"/>
          <w:szCs w:val="24"/>
        </w:rPr>
      </w:pPr>
    </w:p>
    <w:p w:rsidR="00D33D40" w:rsidRDefault="00D5461C" w:rsidP="00943BF0">
      <w:pPr>
        <w:spacing w:after="0" w:line="480" w:lineRule="auto"/>
        <w:rPr>
          <w:rFonts w:ascii="Times New Roman" w:hAnsi="Times New Roman"/>
          <w:b/>
          <w:bCs/>
          <w:sz w:val="24"/>
          <w:szCs w:val="24"/>
        </w:rPr>
      </w:pPr>
      <w:r w:rsidRPr="0082245C">
        <w:rPr>
          <w:rFonts w:ascii="Times New Roman" w:hAnsi="Times New Roman"/>
          <w:b/>
          <w:bCs/>
          <w:sz w:val="24"/>
          <w:szCs w:val="24"/>
        </w:rPr>
        <w:t>B.</w:t>
      </w:r>
      <w:r w:rsidR="00A7220B">
        <w:rPr>
          <w:rFonts w:ascii="Times New Roman" w:hAnsi="Times New Roman"/>
          <w:b/>
          <w:bCs/>
          <w:sz w:val="24"/>
          <w:szCs w:val="24"/>
        </w:rPr>
        <w:t xml:space="preserve"> </w:t>
      </w:r>
      <w:r w:rsidRPr="0082245C">
        <w:rPr>
          <w:rFonts w:ascii="Times New Roman" w:hAnsi="Times New Roman"/>
          <w:b/>
          <w:bCs/>
          <w:sz w:val="24"/>
          <w:szCs w:val="24"/>
        </w:rPr>
        <w:t>Review and Selection Process.</w:t>
      </w:r>
      <w:r w:rsidR="00A7220B">
        <w:rPr>
          <w:rFonts w:ascii="Times New Roman" w:hAnsi="Times New Roman"/>
          <w:b/>
          <w:bCs/>
          <w:sz w:val="24"/>
          <w:szCs w:val="24"/>
        </w:rPr>
        <w:t xml:space="preserve"> </w:t>
      </w:r>
    </w:p>
    <w:p w:rsidR="00A725AD" w:rsidRPr="00D718A0" w:rsidRDefault="00A725AD" w:rsidP="006C57E5">
      <w:pPr>
        <w:spacing w:after="0" w:line="480" w:lineRule="auto"/>
        <w:rPr>
          <w:rFonts w:ascii="Times New Roman" w:hAnsi="Times New Roman"/>
          <w:b/>
          <w:bCs/>
          <w:sz w:val="24"/>
          <w:szCs w:val="24"/>
        </w:rPr>
      </w:pPr>
    </w:p>
    <w:p w:rsidR="00EE7FD2" w:rsidRPr="00D718A0" w:rsidRDefault="00FA7808" w:rsidP="00EE7FD2">
      <w:pPr>
        <w:autoSpaceDE w:val="0"/>
        <w:autoSpaceDN w:val="0"/>
        <w:adjustRightInd w:val="0"/>
        <w:spacing w:after="0" w:line="480" w:lineRule="auto"/>
        <w:rPr>
          <w:rFonts w:ascii="Times New Roman" w:hAnsi="Times New Roman"/>
          <w:color w:val="000000"/>
          <w:sz w:val="24"/>
          <w:szCs w:val="24"/>
        </w:rPr>
      </w:pPr>
      <w:r w:rsidRPr="00FA7808">
        <w:rPr>
          <w:rFonts w:ascii="Times New Roman" w:hAnsi="Times New Roman"/>
          <w:color w:val="000000"/>
          <w:sz w:val="24"/>
          <w:szCs w:val="24"/>
        </w:rPr>
        <w:t xml:space="preserve">1. Corrections to Deficient Applications. The </w:t>
      </w:r>
      <w:r w:rsidRPr="00FA7808">
        <w:rPr>
          <w:rFonts w:ascii="Times New Roman" w:hAnsi="Times New Roman"/>
          <w:b/>
          <w:bCs/>
          <w:color w:val="000000"/>
          <w:sz w:val="24"/>
          <w:szCs w:val="24"/>
        </w:rPr>
        <w:t xml:space="preserve">General Section </w:t>
      </w:r>
      <w:r w:rsidRPr="00FA7808">
        <w:rPr>
          <w:rFonts w:ascii="Times New Roman" w:hAnsi="Times New Roman"/>
          <w:color w:val="000000"/>
          <w:sz w:val="24"/>
          <w:szCs w:val="24"/>
        </w:rPr>
        <w:t xml:space="preserve">provides the procedures for correcting deficient applications. </w:t>
      </w:r>
    </w:p>
    <w:p w:rsidR="00DC3606" w:rsidRPr="00D718A0" w:rsidRDefault="00FA7808" w:rsidP="00A664F5">
      <w:pPr>
        <w:tabs>
          <w:tab w:val="left" w:pos="0"/>
          <w:tab w:val="left" w:pos="540"/>
          <w:tab w:val="left" w:pos="630"/>
        </w:tabs>
        <w:spacing w:after="0" w:line="480" w:lineRule="auto"/>
        <w:rPr>
          <w:rFonts w:ascii="Times New Roman" w:hAnsi="Times New Roman"/>
          <w:sz w:val="24"/>
          <w:szCs w:val="24"/>
        </w:rPr>
      </w:pPr>
      <w:r w:rsidRPr="00FA7808">
        <w:rPr>
          <w:rFonts w:ascii="Times New Roman" w:hAnsi="Times New Roman"/>
          <w:color w:val="000000"/>
          <w:sz w:val="24"/>
          <w:szCs w:val="24"/>
        </w:rPr>
        <w:t xml:space="preserve">2. Rating and Ranking. Awards will be made in rank order, within the limits of funding availability for the program.  </w:t>
      </w:r>
      <w:r w:rsidR="00A664F5" w:rsidRPr="00D718A0">
        <w:rPr>
          <w:rFonts w:ascii="Times New Roman" w:hAnsi="Times New Roman"/>
          <w:sz w:val="24"/>
          <w:szCs w:val="24"/>
        </w:rPr>
        <w:t xml:space="preserve">In order to be funded, </w:t>
      </w:r>
      <w:r w:rsidR="00A664F5" w:rsidRPr="00D718A0">
        <w:rPr>
          <w:rFonts w:ascii="Times New Roman" w:hAnsi="Times New Roman"/>
          <w:b/>
          <w:bCs/>
          <w:sz w:val="24"/>
          <w:szCs w:val="24"/>
        </w:rPr>
        <w:t xml:space="preserve">an application must receive a minimum score of 75 points </w:t>
      </w:r>
      <w:r w:rsidR="00A664F5" w:rsidRPr="00D718A0">
        <w:rPr>
          <w:rFonts w:ascii="Times New Roman" w:hAnsi="Times New Roman"/>
          <w:sz w:val="24"/>
          <w:szCs w:val="24"/>
        </w:rPr>
        <w:t xml:space="preserve">out of a possible 100 for Factors 1 through 5.  The </w:t>
      </w:r>
      <w:r w:rsidR="00A664F5" w:rsidRPr="00D718A0">
        <w:rPr>
          <w:rFonts w:ascii="Times New Roman" w:hAnsi="Times New Roman"/>
          <w:b/>
          <w:bCs/>
          <w:sz w:val="24"/>
          <w:szCs w:val="24"/>
        </w:rPr>
        <w:t>RC_EZ_EC_II</w:t>
      </w:r>
      <w:r w:rsidR="00A664F5" w:rsidRPr="00D718A0">
        <w:rPr>
          <w:rFonts w:ascii="Times New Roman" w:hAnsi="Times New Roman"/>
          <w:sz w:val="24"/>
          <w:szCs w:val="24"/>
        </w:rPr>
        <w:t xml:space="preserve"> communities’ two bonus points described in the </w:t>
      </w:r>
      <w:r w:rsidR="00A664F5" w:rsidRPr="00D718A0">
        <w:rPr>
          <w:rFonts w:ascii="Times New Roman" w:hAnsi="Times New Roman"/>
          <w:b/>
          <w:bCs/>
          <w:sz w:val="24"/>
          <w:szCs w:val="24"/>
        </w:rPr>
        <w:t>General Section</w:t>
      </w:r>
      <w:r w:rsidR="00A664F5" w:rsidRPr="00D718A0">
        <w:rPr>
          <w:rFonts w:ascii="Times New Roman" w:hAnsi="Times New Roman"/>
          <w:sz w:val="24"/>
          <w:szCs w:val="24"/>
        </w:rPr>
        <w:t xml:space="preserve"> do not apply to this NOFA.  </w:t>
      </w:r>
    </w:p>
    <w:p w:rsidR="00123D83" w:rsidRPr="00D718A0" w:rsidRDefault="00D718A0" w:rsidP="00D718A0">
      <w:pPr>
        <w:tabs>
          <w:tab w:val="left" w:pos="0"/>
          <w:tab w:val="left" w:pos="540"/>
          <w:tab w:val="left" w:pos="630"/>
        </w:tabs>
        <w:spacing w:after="0" w:line="480" w:lineRule="auto"/>
        <w:rPr>
          <w:rFonts w:ascii="Times New Roman" w:hAnsi="Times New Roman"/>
          <w:sz w:val="24"/>
          <w:szCs w:val="24"/>
        </w:rPr>
      </w:pPr>
      <w:r w:rsidRPr="00D718A0">
        <w:rPr>
          <w:rFonts w:ascii="Times New Roman" w:hAnsi="Times New Roman"/>
          <w:sz w:val="24"/>
          <w:szCs w:val="24"/>
        </w:rPr>
        <w:t>3.</w:t>
      </w:r>
      <w:r>
        <w:rPr>
          <w:rFonts w:ascii="Times New Roman" w:hAnsi="Times New Roman"/>
          <w:sz w:val="24"/>
          <w:szCs w:val="24"/>
        </w:rPr>
        <w:t xml:space="preserve"> </w:t>
      </w:r>
      <w:r w:rsidR="00A664F5" w:rsidRPr="00D718A0">
        <w:rPr>
          <w:rFonts w:ascii="Times New Roman" w:hAnsi="Times New Roman"/>
          <w:sz w:val="24"/>
          <w:szCs w:val="24"/>
        </w:rPr>
        <w:t>HUD will fund applications</w:t>
      </w:r>
      <w:r w:rsidR="00DC3606" w:rsidRPr="00D718A0">
        <w:rPr>
          <w:rFonts w:ascii="Times New Roman" w:hAnsi="Times New Roman"/>
          <w:sz w:val="24"/>
          <w:szCs w:val="24"/>
        </w:rPr>
        <w:t xml:space="preserve"> receiving 75 points or more</w:t>
      </w:r>
      <w:r w:rsidR="00A664F5" w:rsidRPr="00D718A0">
        <w:rPr>
          <w:rFonts w:ascii="Times New Roman" w:hAnsi="Times New Roman"/>
          <w:sz w:val="24"/>
          <w:szCs w:val="24"/>
        </w:rPr>
        <w:t xml:space="preserve"> until all available program funds are awarded.  </w:t>
      </w:r>
    </w:p>
    <w:p w:rsidR="00123D83" w:rsidRDefault="00D718A0" w:rsidP="00D718A0">
      <w:pPr>
        <w:tabs>
          <w:tab w:val="left" w:pos="0"/>
          <w:tab w:val="left" w:pos="540"/>
          <w:tab w:val="left" w:pos="630"/>
        </w:tabs>
        <w:spacing w:after="0" w:line="480" w:lineRule="auto"/>
        <w:rPr>
          <w:rFonts w:ascii="Times New Roman" w:hAnsi="Times New Roman"/>
          <w:sz w:val="24"/>
          <w:szCs w:val="24"/>
        </w:rPr>
      </w:pPr>
      <w:r>
        <w:rPr>
          <w:rFonts w:ascii="Times New Roman" w:hAnsi="Times New Roman"/>
          <w:sz w:val="24"/>
          <w:szCs w:val="24"/>
        </w:rPr>
        <w:t xml:space="preserve">4. </w:t>
      </w:r>
      <w:r w:rsidR="00A664F5" w:rsidRPr="00D718A0">
        <w:rPr>
          <w:rFonts w:ascii="Times New Roman" w:hAnsi="Times New Roman"/>
          <w:sz w:val="24"/>
          <w:szCs w:val="24"/>
        </w:rPr>
        <w:t xml:space="preserve">If two or more applications </w:t>
      </w:r>
      <w:r w:rsidR="00DC3606" w:rsidRPr="00D718A0">
        <w:rPr>
          <w:rFonts w:ascii="Times New Roman" w:hAnsi="Times New Roman"/>
          <w:sz w:val="24"/>
          <w:szCs w:val="24"/>
        </w:rPr>
        <w:t xml:space="preserve">in the funding range </w:t>
      </w:r>
      <w:r w:rsidR="00A664F5" w:rsidRPr="00D718A0">
        <w:rPr>
          <w:rFonts w:ascii="Times New Roman" w:hAnsi="Times New Roman"/>
          <w:sz w:val="24"/>
          <w:szCs w:val="24"/>
        </w:rPr>
        <w:t>have the same number of points, the application with the higher points for Factor 3, shall be selected.  If there is still a tie, the application with the higher points for Factor</w:t>
      </w:r>
      <w:r w:rsidR="00A664F5" w:rsidRPr="00393AD7">
        <w:rPr>
          <w:rFonts w:ascii="Times New Roman" w:hAnsi="Times New Roman"/>
          <w:sz w:val="24"/>
          <w:szCs w:val="24"/>
        </w:rPr>
        <w:t xml:space="preserve"> 4, shall be selected.</w:t>
      </w:r>
      <w:r w:rsidR="00A664F5">
        <w:rPr>
          <w:rFonts w:ascii="Times New Roman" w:hAnsi="Times New Roman"/>
          <w:sz w:val="24"/>
          <w:szCs w:val="24"/>
        </w:rPr>
        <w:t xml:space="preserve">  </w:t>
      </w:r>
      <w:r w:rsidR="00577534" w:rsidRPr="00393AD7">
        <w:rPr>
          <w:rFonts w:ascii="Times New Roman" w:hAnsi="Times New Roman"/>
          <w:sz w:val="24"/>
          <w:szCs w:val="24"/>
        </w:rPr>
        <w:t xml:space="preserve">If there is still a tie, the </w:t>
      </w:r>
      <w:r w:rsidR="00577534" w:rsidRPr="00393AD7">
        <w:rPr>
          <w:rFonts w:ascii="Times New Roman" w:hAnsi="Times New Roman"/>
          <w:sz w:val="24"/>
          <w:szCs w:val="24"/>
        </w:rPr>
        <w:lastRenderedPageBreak/>
        <w:t>application with the higher points for Factor</w:t>
      </w:r>
      <w:r w:rsidR="00577534">
        <w:rPr>
          <w:rFonts w:ascii="Times New Roman" w:hAnsi="Times New Roman"/>
          <w:sz w:val="24"/>
          <w:szCs w:val="24"/>
        </w:rPr>
        <w:t>s 1</w:t>
      </w:r>
      <w:r w:rsidR="00577534" w:rsidRPr="00393AD7">
        <w:rPr>
          <w:rFonts w:ascii="Times New Roman" w:hAnsi="Times New Roman"/>
          <w:sz w:val="24"/>
          <w:szCs w:val="24"/>
        </w:rPr>
        <w:t>,</w:t>
      </w:r>
      <w:r w:rsidR="00577534">
        <w:rPr>
          <w:rFonts w:ascii="Times New Roman" w:hAnsi="Times New Roman"/>
          <w:sz w:val="24"/>
          <w:szCs w:val="24"/>
        </w:rPr>
        <w:t xml:space="preserve"> then 2 and then 3</w:t>
      </w:r>
      <w:r w:rsidR="00577534" w:rsidRPr="00393AD7">
        <w:rPr>
          <w:rFonts w:ascii="Times New Roman" w:hAnsi="Times New Roman"/>
          <w:sz w:val="24"/>
          <w:szCs w:val="24"/>
        </w:rPr>
        <w:t xml:space="preserve"> shall be selected</w:t>
      </w:r>
      <w:r w:rsidR="000C52B0">
        <w:rPr>
          <w:rFonts w:ascii="Times New Roman" w:hAnsi="Times New Roman"/>
          <w:sz w:val="24"/>
          <w:szCs w:val="24"/>
        </w:rPr>
        <w:t xml:space="preserve"> until the tie is broken</w:t>
      </w:r>
      <w:r w:rsidR="00577534" w:rsidRPr="00393AD7">
        <w:rPr>
          <w:rFonts w:ascii="Times New Roman" w:hAnsi="Times New Roman"/>
          <w:sz w:val="24"/>
          <w:szCs w:val="24"/>
        </w:rPr>
        <w:t>.</w:t>
      </w:r>
      <w:r w:rsidR="00577534">
        <w:rPr>
          <w:rFonts w:ascii="Times New Roman" w:hAnsi="Times New Roman"/>
          <w:sz w:val="24"/>
          <w:szCs w:val="24"/>
        </w:rPr>
        <w:t xml:space="preserve"> </w:t>
      </w:r>
      <w:r w:rsidR="00A664F5">
        <w:rPr>
          <w:rFonts w:ascii="Times New Roman" w:hAnsi="Times New Roman"/>
          <w:sz w:val="24"/>
          <w:szCs w:val="24"/>
        </w:rPr>
        <w:t xml:space="preserve">HUD reserves the right to make selections out of rank order to provide for geographic </w:t>
      </w:r>
      <w:r w:rsidR="00A664F5" w:rsidRPr="00393AD7">
        <w:rPr>
          <w:rFonts w:ascii="Times New Roman" w:hAnsi="Times New Roman"/>
          <w:sz w:val="24"/>
          <w:szCs w:val="24"/>
        </w:rPr>
        <w:t>distribution of grantees.</w:t>
      </w:r>
    </w:p>
    <w:p w:rsidR="0021447E" w:rsidRDefault="006C57E5">
      <w:pPr>
        <w:autoSpaceDE w:val="0"/>
        <w:autoSpaceDN w:val="0"/>
        <w:adjustRightInd w:val="0"/>
        <w:spacing w:after="0" w:line="480" w:lineRule="auto"/>
        <w:ind w:left="360"/>
        <w:rPr>
          <w:rFonts w:ascii="Times New Roman" w:hAnsi="Times New Roman"/>
          <w:color w:val="000000"/>
          <w:sz w:val="23"/>
          <w:szCs w:val="23"/>
        </w:rPr>
      </w:pPr>
      <w:r w:rsidRPr="006C57E5">
        <w:rPr>
          <w:rFonts w:ascii="Times New Roman" w:hAnsi="Times New Roman"/>
          <w:color w:val="000000"/>
          <w:sz w:val="23"/>
          <w:szCs w:val="23"/>
        </w:rPr>
        <w:t xml:space="preserve">a. Partial Funding. In the selection process, HUD reserves the right to offer partial funding to any or all applicants. If you are offered a reduced grant amount, you will have a maximum of 14 calendar days to accept such a reduced award. If you fail to respond within the 14-day limit, you shall be considered to have declined the award. </w:t>
      </w:r>
    </w:p>
    <w:p w:rsidR="0021447E" w:rsidRDefault="006C57E5">
      <w:pPr>
        <w:tabs>
          <w:tab w:val="left" w:pos="0"/>
          <w:tab w:val="left" w:pos="540"/>
          <w:tab w:val="left" w:pos="630"/>
        </w:tabs>
        <w:spacing w:after="0" w:line="480" w:lineRule="auto"/>
        <w:ind w:left="360"/>
        <w:rPr>
          <w:rFonts w:ascii="Times New Roman" w:hAnsi="Times New Roman"/>
          <w:b/>
          <w:bCs/>
          <w:sz w:val="24"/>
          <w:szCs w:val="24"/>
        </w:rPr>
      </w:pPr>
      <w:r w:rsidRPr="006C57E5">
        <w:rPr>
          <w:rFonts w:ascii="Times New Roman" w:hAnsi="Times New Roman"/>
          <w:color w:val="000000"/>
          <w:sz w:val="23"/>
          <w:szCs w:val="23"/>
        </w:rPr>
        <w:t xml:space="preserve">b. Remaining Funds. See the </w:t>
      </w:r>
      <w:r w:rsidRPr="006C57E5">
        <w:rPr>
          <w:rFonts w:ascii="Times New Roman" w:hAnsi="Times New Roman"/>
          <w:b/>
          <w:bCs/>
          <w:color w:val="000000"/>
          <w:sz w:val="23"/>
          <w:szCs w:val="23"/>
        </w:rPr>
        <w:t xml:space="preserve">General Section </w:t>
      </w:r>
      <w:r w:rsidRPr="006C57E5">
        <w:rPr>
          <w:rFonts w:ascii="Times New Roman" w:hAnsi="Times New Roman"/>
          <w:color w:val="000000"/>
          <w:sz w:val="23"/>
          <w:szCs w:val="23"/>
        </w:rPr>
        <w:t xml:space="preserve">for HUD's procedures if funds remain after all selections have been made. </w:t>
      </w:r>
    </w:p>
    <w:p w:rsidR="00D33D40" w:rsidRDefault="00D5461C" w:rsidP="00943BF0">
      <w:pPr>
        <w:tabs>
          <w:tab w:val="left" w:pos="0"/>
          <w:tab w:val="left" w:pos="540"/>
          <w:tab w:val="left" w:pos="630"/>
        </w:tabs>
        <w:spacing w:after="0" w:line="480" w:lineRule="auto"/>
        <w:rPr>
          <w:rFonts w:ascii="Times New Roman" w:hAnsi="Times New Roman"/>
          <w:b/>
          <w:bCs/>
          <w:sz w:val="24"/>
          <w:szCs w:val="24"/>
        </w:rPr>
      </w:pPr>
      <w:r w:rsidRPr="0082245C">
        <w:rPr>
          <w:rFonts w:ascii="Times New Roman" w:hAnsi="Times New Roman"/>
          <w:b/>
          <w:bCs/>
          <w:sz w:val="24"/>
          <w:szCs w:val="24"/>
        </w:rPr>
        <w:t>C</w:t>
      </w:r>
      <w:r w:rsidRPr="0082245C">
        <w:rPr>
          <w:rFonts w:ascii="Times New Roman" w:hAnsi="Times New Roman"/>
          <w:sz w:val="24"/>
          <w:szCs w:val="24"/>
        </w:rPr>
        <w:t>.</w:t>
      </w:r>
      <w:r w:rsidRPr="0082245C">
        <w:rPr>
          <w:rFonts w:ascii="Times New Roman" w:hAnsi="Times New Roman"/>
          <w:b/>
          <w:bCs/>
          <w:sz w:val="24"/>
          <w:szCs w:val="24"/>
        </w:rPr>
        <w:t xml:space="preserve"> Anticipated Announcement and Award Dates</w:t>
      </w:r>
    </w:p>
    <w:p w:rsidR="00D33D40" w:rsidRDefault="00D5461C" w:rsidP="00943BF0">
      <w:pPr>
        <w:spacing w:after="0" w:line="480" w:lineRule="auto"/>
        <w:rPr>
          <w:rFonts w:ascii="Times New Roman" w:hAnsi="Times New Roman"/>
          <w:b/>
          <w:sz w:val="24"/>
          <w:szCs w:val="24"/>
        </w:rPr>
      </w:pPr>
      <w:r w:rsidRPr="0082245C">
        <w:rPr>
          <w:rFonts w:ascii="Times New Roman" w:hAnsi="Times New Roman"/>
          <w:sz w:val="24"/>
          <w:szCs w:val="24"/>
        </w:rPr>
        <w:tab/>
        <w:t xml:space="preserve">Announcements of awards are anticipated on </w:t>
      </w:r>
      <w:r w:rsidRPr="00083C91">
        <w:rPr>
          <w:rFonts w:ascii="Times New Roman" w:hAnsi="Times New Roman"/>
          <w:sz w:val="24"/>
          <w:szCs w:val="24"/>
        </w:rPr>
        <w:t>or before</w:t>
      </w:r>
      <w:r w:rsidR="008B0AE3" w:rsidRPr="00083C91">
        <w:rPr>
          <w:rFonts w:ascii="Times New Roman" w:hAnsi="Times New Roman"/>
          <w:sz w:val="24"/>
          <w:szCs w:val="24"/>
        </w:rPr>
        <w:t xml:space="preserve"> Month </w:t>
      </w:r>
      <w:r w:rsidR="00FA7808" w:rsidRPr="00083C91">
        <w:rPr>
          <w:rFonts w:ascii="Times New Roman" w:hAnsi="Times New Roman"/>
          <w:sz w:val="24"/>
          <w:szCs w:val="24"/>
        </w:rPr>
        <w:t>xxx</w:t>
      </w:r>
      <w:r w:rsidRPr="00083C91">
        <w:rPr>
          <w:rFonts w:ascii="Times New Roman" w:hAnsi="Times New Roman"/>
          <w:sz w:val="24"/>
          <w:szCs w:val="24"/>
        </w:rPr>
        <w:t>, 201</w:t>
      </w:r>
      <w:r w:rsidR="00323FA5" w:rsidRPr="00083C91">
        <w:rPr>
          <w:rFonts w:ascii="Times New Roman" w:hAnsi="Times New Roman"/>
          <w:sz w:val="24"/>
          <w:szCs w:val="24"/>
        </w:rPr>
        <w:t>1</w:t>
      </w:r>
      <w:r w:rsidRPr="00083C91">
        <w:rPr>
          <w:rFonts w:ascii="Times New Roman" w:hAnsi="Times New Roman"/>
          <w:sz w:val="24"/>
          <w:szCs w:val="24"/>
        </w:rPr>
        <w:t>.</w:t>
      </w:r>
      <w:r w:rsidR="00A7220B">
        <w:rPr>
          <w:rFonts w:ascii="Times New Roman" w:hAnsi="Times New Roman"/>
          <w:sz w:val="24"/>
          <w:szCs w:val="24"/>
        </w:rPr>
        <w:t xml:space="preserve"> </w:t>
      </w:r>
    </w:p>
    <w:p w:rsidR="00A725AD" w:rsidRDefault="00A725AD" w:rsidP="00943BF0">
      <w:pPr>
        <w:spacing w:after="0" w:line="480" w:lineRule="auto"/>
        <w:rPr>
          <w:rFonts w:ascii="Times New Roman" w:hAnsi="Times New Roman"/>
          <w:b/>
          <w:bCs/>
          <w:sz w:val="24"/>
          <w:szCs w:val="24"/>
        </w:rPr>
      </w:pPr>
    </w:p>
    <w:p w:rsidR="00D33D40" w:rsidRDefault="00D5461C" w:rsidP="00943BF0">
      <w:pPr>
        <w:spacing w:after="0" w:line="480" w:lineRule="auto"/>
        <w:rPr>
          <w:rFonts w:ascii="Times New Roman" w:hAnsi="Times New Roman"/>
          <w:b/>
          <w:bCs/>
          <w:sz w:val="24"/>
          <w:szCs w:val="24"/>
        </w:rPr>
      </w:pPr>
      <w:r w:rsidRPr="0082245C">
        <w:rPr>
          <w:rFonts w:ascii="Times New Roman" w:hAnsi="Times New Roman"/>
          <w:b/>
          <w:bCs/>
          <w:sz w:val="24"/>
          <w:szCs w:val="24"/>
        </w:rPr>
        <w:t>VI. Award Administration Information</w:t>
      </w:r>
    </w:p>
    <w:p w:rsidR="00035C77" w:rsidRDefault="00035C77" w:rsidP="00943BF0">
      <w:pPr>
        <w:suppressAutoHyphens/>
        <w:spacing w:after="0" w:line="480" w:lineRule="auto"/>
        <w:rPr>
          <w:rFonts w:ascii="Times New Roman" w:hAnsi="Times New Roman"/>
          <w:b/>
          <w:sz w:val="24"/>
          <w:szCs w:val="24"/>
        </w:rPr>
      </w:pPr>
    </w:p>
    <w:p w:rsidR="00D33D40" w:rsidRDefault="00D5461C" w:rsidP="00943BF0">
      <w:pPr>
        <w:suppressAutoHyphens/>
        <w:spacing w:after="0" w:line="480" w:lineRule="auto"/>
        <w:rPr>
          <w:rFonts w:ascii="Times New Roman" w:hAnsi="Times New Roman"/>
          <w:bCs/>
          <w:iCs/>
          <w:sz w:val="24"/>
          <w:szCs w:val="24"/>
        </w:rPr>
      </w:pPr>
      <w:r w:rsidRPr="0082245C">
        <w:rPr>
          <w:rFonts w:ascii="Times New Roman" w:hAnsi="Times New Roman"/>
          <w:b/>
          <w:sz w:val="24"/>
          <w:szCs w:val="24"/>
        </w:rPr>
        <w:t>A.</w:t>
      </w:r>
      <w:r w:rsidR="00A7220B">
        <w:rPr>
          <w:rFonts w:ascii="Times New Roman" w:hAnsi="Times New Roman"/>
          <w:b/>
          <w:sz w:val="24"/>
          <w:szCs w:val="24"/>
        </w:rPr>
        <w:t xml:space="preserve"> </w:t>
      </w:r>
      <w:r w:rsidR="00A725AD">
        <w:rPr>
          <w:rFonts w:ascii="Times New Roman" w:hAnsi="Times New Roman"/>
          <w:b/>
          <w:sz w:val="24"/>
          <w:szCs w:val="24"/>
        </w:rPr>
        <w:t xml:space="preserve"> </w:t>
      </w:r>
      <w:r w:rsidRPr="0082245C">
        <w:rPr>
          <w:rFonts w:ascii="Times New Roman" w:hAnsi="Times New Roman"/>
          <w:b/>
          <w:sz w:val="24"/>
          <w:szCs w:val="24"/>
        </w:rPr>
        <w:t>Award Notices</w:t>
      </w:r>
    </w:p>
    <w:p w:rsidR="00D33D40" w:rsidRDefault="00D5461C" w:rsidP="00943BF0">
      <w:pPr>
        <w:suppressAutoHyphens/>
        <w:spacing w:after="0" w:line="480" w:lineRule="auto"/>
        <w:ind w:firstLine="720"/>
        <w:rPr>
          <w:rFonts w:ascii="Times New Roman" w:hAnsi="Times New Roman"/>
          <w:iCs/>
          <w:sz w:val="24"/>
          <w:szCs w:val="24"/>
        </w:rPr>
      </w:pPr>
      <w:r w:rsidRPr="0082245C">
        <w:rPr>
          <w:rFonts w:ascii="Times New Roman" w:hAnsi="Times New Roman"/>
          <w:bCs/>
          <w:iCs/>
          <w:sz w:val="24"/>
          <w:szCs w:val="24"/>
        </w:rPr>
        <w:t xml:space="preserve">After all selections have been made, </w:t>
      </w:r>
      <w:r w:rsidRPr="00083C91">
        <w:rPr>
          <w:rFonts w:ascii="Times New Roman" w:hAnsi="Times New Roman"/>
          <w:bCs/>
          <w:iCs/>
          <w:sz w:val="24"/>
          <w:szCs w:val="24"/>
        </w:rPr>
        <w:t xml:space="preserve">HUD will notify all </w:t>
      </w:r>
      <w:r w:rsidR="00DC3606" w:rsidRPr="00083C91">
        <w:rPr>
          <w:rFonts w:ascii="Times New Roman" w:hAnsi="Times New Roman"/>
          <w:bCs/>
          <w:iCs/>
          <w:sz w:val="24"/>
          <w:szCs w:val="24"/>
        </w:rPr>
        <w:t xml:space="preserve">selected </w:t>
      </w:r>
      <w:r w:rsidR="00C229C7" w:rsidRPr="00083C91">
        <w:rPr>
          <w:rFonts w:ascii="Times New Roman" w:hAnsi="Times New Roman"/>
          <w:bCs/>
          <w:iCs/>
          <w:sz w:val="24"/>
          <w:szCs w:val="24"/>
        </w:rPr>
        <w:t>applicants in</w:t>
      </w:r>
      <w:r w:rsidRPr="00083C91">
        <w:rPr>
          <w:rFonts w:ascii="Times New Roman" w:hAnsi="Times New Roman"/>
          <w:bCs/>
          <w:iCs/>
          <w:sz w:val="24"/>
          <w:szCs w:val="24"/>
        </w:rPr>
        <w:t xml:space="preserve"> writing</w:t>
      </w:r>
      <w:r w:rsidR="000C1B53" w:rsidRPr="00083C91">
        <w:rPr>
          <w:rFonts w:ascii="Times New Roman" w:hAnsi="Times New Roman"/>
          <w:bCs/>
          <w:iCs/>
          <w:sz w:val="24"/>
          <w:szCs w:val="24"/>
        </w:rPr>
        <w:t xml:space="preserve">.  </w:t>
      </w:r>
      <w:r w:rsidRPr="00083C91">
        <w:rPr>
          <w:rFonts w:ascii="Times New Roman" w:hAnsi="Times New Roman"/>
          <w:bCs/>
          <w:iCs/>
          <w:sz w:val="24"/>
          <w:szCs w:val="24"/>
        </w:rPr>
        <w:t xml:space="preserve">HUD may </w:t>
      </w:r>
      <w:r w:rsidR="00FA7808" w:rsidRPr="00083C91">
        <w:rPr>
          <w:rFonts w:ascii="Times New Roman" w:hAnsi="Times New Roman"/>
          <w:bCs/>
          <w:iCs/>
          <w:sz w:val="24"/>
          <w:szCs w:val="24"/>
        </w:rPr>
        <w:t>require selected applicants</w:t>
      </w:r>
      <w:r w:rsidRPr="00083C91">
        <w:rPr>
          <w:rFonts w:ascii="Times New Roman" w:hAnsi="Times New Roman"/>
          <w:bCs/>
          <w:iCs/>
          <w:sz w:val="24"/>
          <w:szCs w:val="24"/>
        </w:rPr>
        <w:t xml:space="preserve"> to participate in additional negotiations before receiving an award</w:t>
      </w:r>
      <w:r w:rsidR="000C1B53" w:rsidRPr="00083C91">
        <w:rPr>
          <w:rFonts w:ascii="Times New Roman" w:hAnsi="Times New Roman"/>
          <w:bCs/>
          <w:iCs/>
          <w:sz w:val="24"/>
          <w:szCs w:val="24"/>
        </w:rPr>
        <w:t xml:space="preserve">.  </w:t>
      </w:r>
      <w:r w:rsidR="00FA7808" w:rsidRPr="00083C91">
        <w:rPr>
          <w:rFonts w:ascii="Times New Roman" w:hAnsi="Times New Roman"/>
          <w:bCs/>
          <w:iCs/>
          <w:sz w:val="24"/>
          <w:szCs w:val="24"/>
        </w:rPr>
        <w:t>If negotiations cannot be successfully completed, HUD may offer an award of funds to the next applicant on the selection listing.</w:t>
      </w:r>
      <w:r w:rsidR="00D718A0" w:rsidRPr="00083C91">
        <w:rPr>
          <w:rFonts w:ascii="Times New Roman" w:hAnsi="Times New Roman"/>
          <w:bCs/>
          <w:iCs/>
          <w:sz w:val="24"/>
          <w:szCs w:val="24"/>
        </w:rPr>
        <w:t xml:space="preserve">  </w:t>
      </w:r>
      <w:r w:rsidRPr="00083C91">
        <w:rPr>
          <w:rFonts w:ascii="Times New Roman" w:hAnsi="Times New Roman"/>
          <w:bCs/>
          <w:iCs/>
          <w:sz w:val="24"/>
          <w:szCs w:val="24"/>
        </w:rPr>
        <w:t>For further discussion on this matter, please refer to</w:t>
      </w:r>
      <w:r w:rsidRPr="0082245C">
        <w:rPr>
          <w:rFonts w:ascii="Times New Roman" w:hAnsi="Times New Roman"/>
          <w:bCs/>
          <w:iCs/>
          <w:sz w:val="24"/>
          <w:szCs w:val="24"/>
        </w:rPr>
        <w:t xml:space="preserve"> the </w:t>
      </w:r>
      <w:r w:rsidRPr="0082245C">
        <w:rPr>
          <w:rFonts w:ascii="Times New Roman" w:hAnsi="Times New Roman"/>
          <w:b/>
          <w:bCs/>
          <w:iCs/>
          <w:sz w:val="24"/>
          <w:szCs w:val="24"/>
        </w:rPr>
        <w:t>General Section.</w:t>
      </w:r>
      <w:r w:rsidR="00A7220B">
        <w:rPr>
          <w:rFonts w:ascii="Times New Roman" w:hAnsi="Times New Roman"/>
          <w:bCs/>
          <w:iCs/>
          <w:sz w:val="24"/>
          <w:szCs w:val="24"/>
        </w:rPr>
        <w:t xml:space="preserve"> </w:t>
      </w:r>
    </w:p>
    <w:p w:rsidR="00035C77" w:rsidRDefault="00035C77" w:rsidP="00943BF0">
      <w:pPr>
        <w:suppressAutoHyphens/>
        <w:spacing w:after="0" w:line="480" w:lineRule="auto"/>
        <w:rPr>
          <w:rFonts w:ascii="Times New Roman" w:hAnsi="Times New Roman"/>
          <w:b/>
          <w:bCs/>
          <w:sz w:val="24"/>
          <w:szCs w:val="24"/>
        </w:rPr>
      </w:pPr>
    </w:p>
    <w:p w:rsidR="00D33D40" w:rsidRDefault="00D5461C" w:rsidP="00943BF0">
      <w:pPr>
        <w:suppressAutoHyphens/>
        <w:spacing w:after="0" w:line="480" w:lineRule="auto"/>
        <w:rPr>
          <w:rFonts w:ascii="Times New Roman" w:hAnsi="Times New Roman"/>
          <w:bCs/>
          <w:iCs/>
          <w:sz w:val="24"/>
          <w:szCs w:val="24"/>
        </w:rPr>
      </w:pPr>
      <w:r w:rsidRPr="0082245C">
        <w:rPr>
          <w:rFonts w:ascii="Times New Roman" w:hAnsi="Times New Roman"/>
          <w:b/>
          <w:bCs/>
          <w:sz w:val="24"/>
          <w:szCs w:val="24"/>
        </w:rPr>
        <w:t>B</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sz w:val="24"/>
          <w:szCs w:val="24"/>
        </w:rPr>
        <w:t>Administrative and National Policy Requirements</w:t>
      </w:r>
      <w:r w:rsidR="000C1B53">
        <w:rPr>
          <w:rFonts w:ascii="Times New Roman" w:hAnsi="Times New Roman"/>
          <w:b/>
          <w:sz w:val="24"/>
          <w:szCs w:val="24"/>
        </w:rPr>
        <w:t xml:space="preserve">.  </w:t>
      </w:r>
      <w:r w:rsidRPr="0082245C">
        <w:rPr>
          <w:rFonts w:ascii="Times New Roman" w:hAnsi="Times New Roman"/>
          <w:bCs/>
          <w:iCs/>
          <w:sz w:val="24"/>
          <w:szCs w:val="24"/>
        </w:rPr>
        <w:t xml:space="preserve">Refer to the </w:t>
      </w:r>
      <w:r w:rsidRPr="0082245C">
        <w:rPr>
          <w:rFonts w:ascii="Times New Roman" w:hAnsi="Times New Roman"/>
          <w:b/>
          <w:iCs/>
          <w:sz w:val="24"/>
          <w:szCs w:val="24"/>
        </w:rPr>
        <w:t>General Section</w:t>
      </w:r>
      <w:r w:rsidRPr="0082245C">
        <w:rPr>
          <w:rFonts w:ascii="Times New Roman" w:hAnsi="Times New Roman"/>
          <w:bCs/>
          <w:iCs/>
          <w:sz w:val="24"/>
          <w:szCs w:val="24"/>
        </w:rPr>
        <w:t>.</w:t>
      </w: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b/>
          <w:bCs/>
          <w:sz w:val="24"/>
          <w:szCs w:val="24"/>
        </w:rPr>
        <w:t>1.</w:t>
      </w:r>
      <w:r w:rsidR="00A7220B">
        <w:rPr>
          <w:rFonts w:ascii="Times New Roman" w:hAnsi="Times New Roman"/>
          <w:sz w:val="24"/>
          <w:szCs w:val="24"/>
        </w:rPr>
        <w:t xml:space="preserve"> </w:t>
      </w:r>
      <w:r w:rsidRPr="0082245C">
        <w:rPr>
          <w:rFonts w:ascii="Times New Roman" w:hAnsi="Times New Roman"/>
          <w:b/>
          <w:bCs/>
          <w:sz w:val="24"/>
          <w:szCs w:val="24"/>
        </w:rPr>
        <w:t>Debriefing</w:t>
      </w:r>
      <w:r w:rsidR="000C1B53">
        <w:rPr>
          <w:rFonts w:ascii="Times New Roman" w:hAnsi="Times New Roman"/>
          <w:b/>
          <w:bCs/>
          <w:sz w:val="24"/>
          <w:szCs w:val="24"/>
        </w:rPr>
        <w:t xml:space="preserve">.  </w:t>
      </w:r>
      <w:r w:rsidRPr="0082245C">
        <w:rPr>
          <w:rFonts w:ascii="Times New Roman" w:hAnsi="Times New Roman"/>
          <w:sz w:val="24"/>
          <w:szCs w:val="24"/>
        </w:rPr>
        <w:t xml:space="preserve">The </w:t>
      </w:r>
      <w:r w:rsidRPr="0082245C">
        <w:rPr>
          <w:rFonts w:ascii="Times New Roman" w:hAnsi="Times New Roman"/>
          <w:b/>
          <w:bCs/>
          <w:sz w:val="24"/>
          <w:szCs w:val="24"/>
        </w:rPr>
        <w:t xml:space="preserve">General Section </w:t>
      </w:r>
      <w:r w:rsidRPr="0082245C">
        <w:rPr>
          <w:rFonts w:ascii="Times New Roman" w:hAnsi="Times New Roman"/>
          <w:sz w:val="24"/>
          <w:szCs w:val="24"/>
        </w:rPr>
        <w:t>provides the procedures for requesting a debriefing</w:t>
      </w:r>
      <w:r w:rsidR="000C1B53">
        <w:rPr>
          <w:rFonts w:ascii="Times New Roman" w:hAnsi="Times New Roman"/>
          <w:sz w:val="24"/>
          <w:szCs w:val="24"/>
        </w:rPr>
        <w:t xml:space="preserve">.  </w:t>
      </w:r>
      <w:r w:rsidRPr="0082245C">
        <w:rPr>
          <w:rFonts w:ascii="Times New Roman" w:hAnsi="Times New Roman"/>
          <w:sz w:val="24"/>
          <w:szCs w:val="24"/>
        </w:rPr>
        <w:t xml:space="preserve">All requests for debriefings must be made in writing and submitted within 30 days of receipt of </w:t>
      </w:r>
      <w:r w:rsidR="006C57E5">
        <w:rPr>
          <w:rFonts w:ascii="Times New Roman" w:hAnsi="Times New Roman"/>
          <w:sz w:val="24"/>
          <w:szCs w:val="24"/>
        </w:rPr>
        <w:lastRenderedPageBreak/>
        <w:t>rejection</w:t>
      </w:r>
      <w:r w:rsidR="006C57E5" w:rsidRPr="0082245C">
        <w:rPr>
          <w:rFonts w:ascii="Times New Roman" w:hAnsi="Times New Roman"/>
          <w:sz w:val="24"/>
          <w:szCs w:val="24"/>
        </w:rPr>
        <w:t xml:space="preserve"> </w:t>
      </w:r>
      <w:r w:rsidRPr="0082245C">
        <w:rPr>
          <w:rFonts w:ascii="Times New Roman" w:hAnsi="Times New Roman"/>
          <w:sz w:val="24"/>
          <w:szCs w:val="24"/>
        </w:rPr>
        <w:t xml:space="preserve">to </w:t>
      </w:r>
      <w:r w:rsidR="00505174">
        <w:rPr>
          <w:rFonts w:ascii="Times New Roman" w:hAnsi="Times New Roman"/>
          <w:sz w:val="24"/>
          <w:szCs w:val="24"/>
        </w:rPr>
        <w:t>Mike Blanford</w:t>
      </w:r>
      <w:r w:rsidR="00EF1EE0" w:rsidRPr="0082245C">
        <w:rPr>
          <w:rFonts w:ascii="Times New Roman" w:hAnsi="Times New Roman"/>
          <w:sz w:val="24"/>
          <w:szCs w:val="24"/>
        </w:rPr>
        <w:t xml:space="preserve">, </w:t>
      </w:r>
      <w:r w:rsidR="00505174">
        <w:rPr>
          <w:rFonts w:ascii="Times New Roman" w:hAnsi="Times New Roman"/>
          <w:sz w:val="24"/>
          <w:szCs w:val="24"/>
        </w:rPr>
        <w:t>Affordable Housing Research and Technology</w:t>
      </w:r>
      <w:r w:rsidRPr="0082245C">
        <w:rPr>
          <w:rFonts w:ascii="Times New Roman" w:hAnsi="Times New Roman"/>
          <w:sz w:val="24"/>
          <w:szCs w:val="24"/>
        </w:rPr>
        <w:t xml:space="preserve">, Department of Housing and Urban Development, 451 Seventh Street, SW, Room </w:t>
      </w:r>
      <w:r w:rsidR="00FB67EF" w:rsidRPr="0082245C">
        <w:rPr>
          <w:rFonts w:ascii="Times New Roman" w:hAnsi="Times New Roman"/>
          <w:sz w:val="24"/>
          <w:szCs w:val="24"/>
        </w:rPr>
        <w:t>81</w:t>
      </w:r>
      <w:r w:rsidR="00505174">
        <w:rPr>
          <w:rFonts w:ascii="Times New Roman" w:hAnsi="Times New Roman"/>
          <w:sz w:val="24"/>
          <w:szCs w:val="24"/>
        </w:rPr>
        <w:t>34</w:t>
      </w:r>
      <w:r w:rsidRPr="0082245C">
        <w:rPr>
          <w:rFonts w:ascii="Times New Roman" w:hAnsi="Times New Roman"/>
          <w:sz w:val="24"/>
          <w:szCs w:val="24"/>
        </w:rPr>
        <w:t>, Washington, DC</w:t>
      </w:r>
      <w:r w:rsidR="00A7220B">
        <w:rPr>
          <w:rFonts w:ascii="Times New Roman" w:hAnsi="Times New Roman"/>
          <w:sz w:val="24"/>
          <w:szCs w:val="24"/>
        </w:rPr>
        <w:t xml:space="preserve"> </w:t>
      </w:r>
      <w:r w:rsidRPr="0082245C">
        <w:rPr>
          <w:rFonts w:ascii="Times New Roman" w:hAnsi="Times New Roman"/>
          <w:sz w:val="24"/>
          <w:szCs w:val="24"/>
        </w:rPr>
        <w:t>20410-6000.</w:t>
      </w:r>
      <w:r w:rsidR="00A7220B">
        <w:rPr>
          <w:rFonts w:ascii="Times New Roman" w:hAnsi="Times New Roman"/>
          <w:sz w:val="24"/>
          <w:szCs w:val="24"/>
        </w:rPr>
        <w:t xml:space="preserve"> </w:t>
      </w:r>
      <w:r w:rsidRPr="0082245C">
        <w:rPr>
          <w:rFonts w:ascii="Times New Roman" w:hAnsi="Times New Roman"/>
          <w:sz w:val="24"/>
          <w:szCs w:val="24"/>
        </w:rPr>
        <w:t xml:space="preserve">Applicants may also write to </w:t>
      </w:r>
      <w:r w:rsidR="00505174">
        <w:rPr>
          <w:rFonts w:ascii="Times New Roman" w:hAnsi="Times New Roman"/>
          <w:sz w:val="24"/>
          <w:szCs w:val="24"/>
        </w:rPr>
        <w:t>Mr. Blanford</w:t>
      </w:r>
      <w:r w:rsidR="008B0AE3">
        <w:rPr>
          <w:rFonts w:ascii="Times New Roman" w:hAnsi="Times New Roman"/>
          <w:sz w:val="24"/>
          <w:szCs w:val="24"/>
        </w:rPr>
        <w:t xml:space="preserve"> </w:t>
      </w:r>
      <w:r w:rsidRPr="0082245C">
        <w:rPr>
          <w:rFonts w:ascii="Times New Roman" w:hAnsi="Times New Roman"/>
          <w:sz w:val="24"/>
          <w:szCs w:val="24"/>
        </w:rPr>
        <w:t xml:space="preserve">via e-mail at </w:t>
      </w:r>
      <w:hyperlink r:id="rId18" w:history="1">
        <w:r w:rsidR="00505174">
          <w:rPr>
            <w:rStyle w:val="Hyperlink"/>
            <w:rFonts w:ascii="Times New Roman" w:hAnsi="Times New Roman"/>
            <w:sz w:val="24"/>
            <w:szCs w:val="24"/>
          </w:rPr>
          <w:t>Michael.D.Blanford</w:t>
        </w:r>
        <w:r w:rsidR="00505174" w:rsidRPr="0082245C">
          <w:rPr>
            <w:rStyle w:val="Hyperlink"/>
            <w:rFonts w:ascii="Times New Roman" w:hAnsi="Times New Roman"/>
            <w:sz w:val="24"/>
            <w:szCs w:val="24"/>
          </w:rPr>
          <w:t>@hud.gov</w:t>
        </w:r>
      </w:hyperlink>
      <w:r w:rsidRPr="0082245C">
        <w:rPr>
          <w:rFonts w:ascii="Times New Roman" w:hAnsi="Times New Roman"/>
          <w:sz w:val="24"/>
          <w:szCs w:val="24"/>
        </w:rPr>
        <w:t>.</w:t>
      </w:r>
    </w:p>
    <w:p w:rsidR="00323FA5" w:rsidRDefault="00323FA5" w:rsidP="00943BF0">
      <w:pPr>
        <w:suppressAutoHyphens/>
        <w:spacing w:after="0" w:line="480" w:lineRule="auto"/>
        <w:rPr>
          <w:rFonts w:ascii="Times New Roman" w:hAnsi="Times New Roman"/>
          <w:sz w:val="24"/>
          <w:szCs w:val="24"/>
        </w:rPr>
      </w:pPr>
    </w:p>
    <w:p w:rsidR="00D33D40" w:rsidRDefault="00D5461C" w:rsidP="00943BF0">
      <w:pPr>
        <w:suppressAutoHyphens/>
        <w:spacing w:after="0" w:line="480" w:lineRule="auto"/>
        <w:rPr>
          <w:rFonts w:ascii="Times New Roman" w:hAnsi="Times New Roman"/>
          <w:bCs/>
          <w:sz w:val="24"/>
          <w:szCs w:val="24"/>
        </w:rPr>
      </w:pPr>
      <w:r w:rsidRPr="0082245C">
        <w:rPr>
          <w:rFonts w:ascii="Times New Roman" w:hAnsi="Times New Roman"/>
          <w:b/>
          <w:sz w:val="24"/>
          <w:szCs w:val="24"/>
        </w:rPr>
        <w:t>2.</w:t>
      </w:r>
      <w:r w:rsidR="00A7220B">
        <w:rPr>
          <w:rFonts w:ascii="Times New Roman" w:hAnsi="Times New Roman"/>
          <w:b/>
          <w:sz w:val="24"/>
          <w:szCs w:val="24"/>
        </w:rPr>
        <w:t xml:space="preserve"> </w:t>
      </w:r>
      <w:r w:rsidRPr="0082245C">
        <w:rPr>
          <w:rFonts w:ascii="Times New Roman" w:hAnsi="Times New Roman"/>
          <w:b/>
          <w:sz w:val="24"/>
          <w:szCs w:val="24"/>
        </w:rPr>
        <w:t>Environmental Requirements</w:t>
      </w:r>
      <w:r w:rsidR="000C1B53">
        <w:rPr>
          <w:rFonts w:ascii="Times New Roman" w:hAnsi="Times New Roman"/>
          <w:b/>
          <w:sz w:val="24"/>
          <w:szCs w:val="24"/>
        </w:rPr>
        <w:t xml:space="preserve">.  </w:t>
      </w:r>
      <w:r w:rsidRPr="0082245C">
        <w:rPr>
          <w:rFonts w:ascii="Times New Roman" w:hAnsi="Times New Roman"/>
          <w:sz w:val="24"/>
          <w:szCs w:val="24"/>
        </w:rPr>
        <w:t>The provision of assistance under this program is categorically excluded from environmental review under the National Environmental Policy Act of 1969 (42 U.S.C. 4321) and not subject to compliance actions for related environmental authorities under 24 CFR 50.19(b)(1) and (b)(9).</w:t>
      </w:r>
    </w:p>
    <w:p w:rsidR="00323FA5" w:rsidRDefault="00323FA5" w:rsidP="00943BF0">
      <w:pPr>
        <w:suppressAutoHyphens/>
        <w:spacing w:after="0" w:line="480" w:lineRule="auto"/>
        <w:rPr>
          <w:rFonts w:ascii="Times New Roman" w:hAnsi="Times New Roman"/>
          <w:b/>
          <w:bCs/>
          <w:sz w:val="24"/>
          <w:szCs w:val="24"/>
        </w:rPr>
      </w:pPr>
    </w:p>
    <w:p w:rsidR="00D33D40" w:rsidRDefault="00D5461C" w:rsidP="00943BF0">
      <w:pPr>
        <w:suppressAutoHyphens/>
        <w:spacing w:after="0" w:line="480" w:lineRule="auto"/>
        <w:rPr>
          <w:rFonts w:ascii="Times New Roman" w:hAnsi="Times New Roman"/>
          <w:sz w:val="24"/>
          <w:szCs w:val="24"/>
        </w:rPr>
      </w:pPr>
      <w:r w:rsidRPr="0082245C">
        <w:rPr>
          <w:rFonts w:ascii="Times New Roman" w:hAnsi="Times New Roman"/>
          <w:b/>
          <w:bCs/>
          <w:sz w:val="24"/>
          <w:szCs w:val="24"/>
        </w:rPr>
        <w:t>3.</w:t>
      </w:r>
      <w:r w:rsidR="00A7220B">
        <w:rPr>
          <w:rFonts w:ascii="Times New Roman" w:hAnsi="Times New Roman"/>
          <w:sz w:val="24"/>
          <w:szCs w:val="24"/>
        </w:rPr>
        <w:t xml:space="preserve"> </w:t>
      </w:r>
      <w:r w:rsidRPr="0082245C">
        <w:rPr>
          <w:rFonts w:ascii="Times New Roman" w:hAnsi="Times New Roman"/>
          <w:b/>
          <w:bCs/>
          <w:sz w:val="24"/>
          <w:szCs w:val="24"/>
        </w:rPr>
        <w:t>Administrative</w:t>
      </w:r>
      <w:r w:rsidR="000C1B53">
        <w:rPr>
          <w:rFonts w:ascii="Times New Roman" w:hAnsi="Times New Roman"/>
          <w:b/>
          <w:bCs/>
          <w:sz w:val="24"/>
          <w:szCs w:val="24"/>
        </w:rPr>
        <w:t xml:space="preserve">.  </w:t>
      </w:r>
      <w:r w:rsidRPr="0082245C">
        <w:rPr>
          <w:rFonts w:ascii="Times New Roman" w:hAnsi="Times New Roman"/>
          <w:sz w:val="24"/>
          <w:szCs w:val="24"/>
        </w:rPr>
        <w:t xml:space="preserve">Grants awarded under this </w:t>
      </w:r>
      <w:r w:rsidR="00A9685D">
        <w:rPr>
          <w:rFonts w:ascii="Times New Roman" w:hAnsi="Times New Roman"/>
          <w:sz w:val="24"/>
          <w:szCs w:val="24"/>
        </w:rPr>
        <w:t>NOFA</w:t>
      </w:r>
      <w:r w:rsidRPr="0082245C">
        <w:rPr>
          <w:rFonts w:ascii="Times New Roman" w:hAnsi="Times New Roman"/>
          <w:sz w:val="24"/>
          <w:szCs w:val="24"/>
        </w:rPr>
        <w:t xml:space="preserve"> will be governed by the provisions of 24 CFR part 84 (Grants and Agreements with Institutions of Higher Education, Hospitals, and Other Non-Profit Organizations), O</w:t>
      </w:r>
      <w:r w:rsidR="002F7E26">
        <w:rPr>
          <w:rFonts w:ascii="Times New Roman" w:hAnsi="Times New Roman"/>
          <w:sz w:val="24"/>
          <w:szCs w:val="24"/>
        </w:rPr>
        <w:t xml:space="preserve">ffice of </w:t>
      </w:r>
      <w:r w:rsidRPr="0082245C">
        <w:rPr>
          <w:rFonts w:ascii="Times New Roman" w:hAnsi="Times New Roman"/>
          <w:sz w:val="24"/>
          <w:szCs w:val="24"/>
        </w:rPr>
        <w:t>M</w:t>
      </w:r>
      <w:r w:rsidR="002F7E26">
        <w:rPr>
          <w:rFonts w:ascii="Times New Roman" w:hAnsi="Times New Roman"/>
          <w:sz w:val="24"/>
          <w:szCs w:val="24"/>
        </w:rPr>
        <w:t xml:space="preserve">anagement and </w:t>
      </w:r>
      <w:r w:rsidRPr="0082245C">
        <w:rPr>
          <w:rFonts w:ascii="Times New Roman" w:hAnsi="Times New Roman"/>
          <w:sz w:val="24"/>
          <w:szCs w:val="24"/>
        </w:rPr>
        <w:t>B</w:t>
      </w:r>
      <w:r w:rsidR="002F7E26">
        <w:rPr>
          <w:rFonts w:ascii="Times New Roman" w:hAnsi="Times New Roman"/>
          <w:sz w:val="24"/>
          <w:szCs w:val="24"/>
        </w:rPr>
        <w:t>udget (OMB)</w:t>
      </w:r>
      <w:r w:rsidRPr="0082245C">
        <w:rPr>
          <w:rFonts w:ascii="Times New Roman" w:hAnsi="Times New Roman"/>
          <w:sz w:val="24"/>
          <w:szCs w:val="24"/>
        </w:rPr>
        <w:t xml:space="preserve"> Circular A-21 </w:t>
      </w:r>
      <w:r w:rsidR="000C52B0">
        <w:rPr>
          <w:rFonts w:ascii="Times New Roman" w:hAnsi="Times New Roman"/>
          <w:sz w:val="24"/>
          <w:szCs w:val="24"/>
        </w:rPr>
        <w:t xml:space="preserve">codified at 2 CFR part 220 </w:t>
      </w:r>
      <w:r w:rsidRPr="0082245C">
        <w:rPr>
          <w:rFonts w:ascii="Times New Roman" w:hAnsi="Times New Roman"/>
          <w:sz w:val="24"/>
          <w:szCs w:val="24"/>
        </w:rPr>
        <w:t>(Cost Principles for Educational Institutions) and OMB Circular A-133 (Audits of States, Local Governments, and Non-Profit Organizations)</w:t>
      </w:r>
      <w:r w:rsidR="000C1B53">
        <w:rPr>
          <w:rFonts w:ascii="Times New Roman" w:hAnsi="Times New Roman"/>
          <w:sz w:val="24"/>
          <w:szCs w:val="24"/>
        </w:rPr>
        <w:t xml:space="preserve">.  </w:t>
      </w:r>
      <w:r w:rsidRPr="0082245C">
        <w:rPr>
          <w:rFonts w:ascii="Times New Roman" w:hAnsi="Times New Roman"/>
          <w:sz w:val="24"/>
          <w:szCs w:val="24"/>
        </w:rPr>
        <w:t xml:space="preserve">Applicants can access the OMB circulars at the White House Web site at: </w:t>
      </w:r>
      <w:r w:rsidRPr="0052270F">
        <w:rPr>
          <w:rFonts w:ascii="Times New Roman" w:hAnsi="Times New Roman"/>
          <w:color w:val="0000FF"/>
          <w:sz w:val="24"/>
          <w:szCs w:val="24"/>
          <w:u w:val="single"/>
        </w:rPr>
        <w:t>http://</w:t>
      </w:r>
      <w:hyperlink r:id="rId19" w:history="1">
        <w:r w:rsidRPr="0052270F">
          <w:rPr>
            <w:rStyle w:val="Hyperlink"/>
            <w:rFonts w:ascii="Times New Roman" w:hAnsi="Times New Roman"/>
            <w:bCs/>
            <w:iCs/>
            <w:sz w:val="24"/>
            <w:szCs w:val="24"/>
          </w:rPr>
          <w:t>www.whitehouse.gov/omb/circulars/index.html</w:t>
        </w:r>
      </w:hyperlink>
      <w:r w:rsidRPr="0052270F">
        <w:rPr>
          <w:rFonts w:ascii="Times New Roman" w:hAnsi="Times New Roman"/>
          <w:sz w:val="24"/>
          <w:szCs w:val="24"/>
        </w:rPr>
        <w:t>.</w:t>
      </w:r>
    </w:p>
    <w:p w:rsidR="00A725AD" w:rsidRDefault="00A725AD" w:rsidP="00943BF0">
      <w:pPr>
        <w:suppressAutoHyphens/>
        <w:spacing w:after="0" w:line="480" w:lineRule="auto"/>
        <w:rPr>
          <w:rFonts w:ascii="Times New Roman" w:hAnsi="Times New Roman"/>
          <w:b/>
          <w:bCs/>
          <w:sz w:val="24"/>
          <w:szCs w:val="24"/>
        </w:rPr>
      </w:pPr>
    </w:p>
    <w:p w:rsidR="00D33D40" w:rsidRDefault="00D5461C" w:rsidP="00943BF0">
      <w:pPr>
        <w:suppressAutoHyphens/>
        <w:spacing w:after="0" w:line="480" w:lineRule="auto"/>
        <w:rPr>
          <w:rFonts w:ascii="Times New Roman" w:hAnsi="Times New Roman"/>
          <w:b/>
          <w:sz w:val="24"/>
          <w:szCs w:val="24"/>
        </w:rPr>
      </w:pPr>
      <w:r w:rsidRPr="0082245C">
        <w:rPr>
          <w:rFonts w:ascii="Times New Roman" w:hAnsi="Times New Roman"/>
          <w:b/>
          <w:bCs/>
          <w:sz w:val="24"/>
          <w:szCs w:val="24"/>
        </w:rPr>
        <w:t>C</w:t>
      </w:r>
      <w:r w:rsidRPr="0082245C">
        <w:rPr>
          <w:rFonts w:ascii="Times New Roman" w:hAnsi="Times New Roman"/>
          <w:sz w:val="24"/>
          <w:szCs w:val="24"/>
        </w:rPr>
        <w:t>.</w:t>
      </w:r>
      <w:r w:rsidR="00A7220B">
        <w:rPr>
          <w:rFonts w:ascii="Times New Roman" w:hAnsi="Times New Roman"/>
          <w:sz w:val="24"/>
          <w:szCs w:val="24"/>
        </w:rPr>
        <w:t xml:space="preserve"> </w:t>
      </w:r>
      <w:r w:rsidRPr="0082245C">
        <w:rPr>
          <w:rFonts w:ascii="Times New Roman" w:hAnsi="Times New Roman"/>
          <w:b/>
          <w:sz w:val="24"/>
          <w:szCs w:val="24"/>
        </w:rPr>
        <w:t xml:space="preserve">Reporting </w:t>
      </w:r>
    </w:p>
    <w:p w:rsidR="00D33D40" w:rsidRDefault="00A84DDA" w:rsidP="00943BF0">
      <w:pPr>
        <w:spacing w:after="0" w:line="480" w:lineRule="auto"/>
        <w:rPr>
          <w:rFonts w:ascii="Times New Roman" w:hAnsi="Times New Roman"/>
          <w:sz w:val="24"/>
          <w:szCs w:val="24"/>
        </w:rPr>
      </w:pPr>
      <w:r>
        <w:rPr>
          <w:rFonts w:ascii="Times New Roman" w:hAnsi="Times New Roman"/>
          <w:sz w:val="24"/>
          <w:szCs w:val="24"/>
        </w:rPr>
        <w:t xml:space="preserve">1.  </w:t>
      </w:r>
      <w:r w:rsidR="00D5461C" w:rsidRPr="00083C91">
        <w:rPr>
          <w:rFonts w:ascii="Times New Roman" w:hAnsi="Times New Roman"/>
          <w:sz w:val="24"/>
          <w:szCs w:val="24"/>
        </w:rPr>
        <w:t xml:space="preserve">All </w:t>
      </w:r>
      <w:r w:rsidR="00FA7808" w:rsidRPr="00083C91">
        <w:rPr>
          <w:rFonts w:ascii="Times New Roman" w:hAnsi="Times New Roman"/>
          <w:sz w:val="24"/>
          <w:szCs w:val="24"/>
        </w:rPr>
        <w:t>applicants</w:t>
      </w:r>
      <w:r w:rsidR="003A659C" w:rsidRPr="00083C91">
        <w:rPr>
          <w:rFonts w:ascii="Times New Roman" w:hAnsi="Times New Roman"/>
          <w:sz w:val="24"/>
          <w:szCs w:val="24"/>
        </w:rPr>
        <w:t xml:space="preserve"> </w:t>
      </w:r>
      <w:r w:rsidR="00D5461C" w:rsidRPr="00083C91">
        <w:rPr>
          <w:rFonts w:ascii="Times New Roman" w:hAnsi="Times New Roman"/>
          <w:sz w:val="24"/>
          <w:szCs w:val="24"/>
        </w:rPr>
        <w:t xml:space="preserve">that receive grant funds under this program </w:t>
      </w:r>
      <w:r w:rsidR="00A9685D" w:rsidRPr="00083C91">
        <w:rPr>
          <w:rFonts w:ascii="Times New Roman" w:hAnsi="Times New Roman"/>
          <w:sz w:val="24"/>
          <w:szCs w:val="24"/>
        </w:rPr>
        <w:t>NOFA</w:t>
      </w:r>
      <w:r w:rsidR="008C3DEF" w:rsidRPr="00083C91">
        <w:rPr>
          <w:rFonts w:ascii="Times New Roman" w:hAnsi="Times New Roman"/>
          <w:sz w:val="24"/>
          <w:szCs w:val="24"/>
        </w:rPr>
        <w:t xml:space="preserve"> </w:t>
      </w:r>
      <w:r w:rsidR="00D5461C" w:rsidRPr="00083C91">
        <w:rPr>
          <w:rFonts w:ascii="Times New Roman" w:hAnsi="Times New Roman"/>
          <w:sz w:val="24"/>
          <w:szCs w:val="24"/>
        </w:rPr>
        <w:t xml:space="preserve">are required to submit </w:t>
      </w:r>
      <w:r w:rsidR="0023645D" w:rsidRPr="00083C91">
        <w:rPr>
          <w:rFonts w:ascii="Times New Roman" w:hAnsi="Times New Roman"/>
          <w:sz w:val="24"/>
          <w:szCs w:val="24"/>
        </w:rPr>
        <w:t xml:space="preserve">a quarterly </w:t>
      </w:r>
      <w:r w:rsidR="00D5461C" w:rsidRPr="00083C91">
        <w:rPr>
          <w:rFonts w:ascii="Times New Roman" w:hAnsi="Times New Roman"/>
          <w:sz w:val="24"/>
          <w:szCs w:val="24"/>
        </w:rPr>
        <w:t>progress report</w:t>
      </w:r>
      <w:r w:rsidR="0023645D" w:rsidRPr="00083C91">
        <w:rPr>
          <w:rFonts w:ascii="Times New Roman" w:hAnsi="Times New Roman"/>
          <w:sz w:val="24"/>
          <w:szCs w:val="24"/>
        </w:rPr>
        <w:t xml:space="preserve"> </w:t>
      </w:r>
      <w:r w:rsidR="008C4E69" w:rsidRPr="00083C91">
        <w:rPr>
          <w:rFonts w:ascii="Times New Roman" w:hAnsi="Times New Roman"/>
          <w:sz w:val="24"/>
          <w:szCs w:val="24"/>
        </w:rPr>
        <w:t xml:space="preserve">that </w:t>
      </w:r>
      <w:r w:rsidR="0023645D" w:rsidRPr="00083C91">
        <w:rPr>
          <w:rFonts w:ascii="Times New Roman" w:hAnsi="Times New Roman"/>
          <w:sz w:val="24"/>
          <w:szCs w:val="24"/>
        </w:rPr>
        <w:t>describes the progress of the effort and the likelihood that it will be completed on time</w:t>
      </w:r>
      <w:r w:rsidR="002668C2" w:rsidRPr="00083C91">
        <w:rPr>
          <w:rFonts w:ascii="Times New Roman" w:hAnsi="Times New Roman"/>
          <w:sz w:val="24"/>
          <w:szCs w:val="24"/>
        </w:rPr>
        <w:t xml:space="preserve"> and a financial status report (using the form SF-425).  </w:t>
      </w:r>
      <w:r w:rsidR="0023645D" w:rsidRPr="00083C91">
        <w:rPr>
          <w:rFonts w:ascii="Times New Roman" w:hAnsi="Times New Roman"/>
          <w:sz w:val="24"/>
          <w:szCs w:val="24"/>
        </w:rPr>
        <w:t>Reports must be submitted electronically</w:t>
      </w:r>
      <w:r w:rsidR="003A659C" w:rsidRPr="00083C91">
        <w:rPr>
          <w:rFonts w:ascii="Times New Roman" w:hAnsi="Times New Roman"/>
          <w:sz w:val="24"/>
          <w:szCs w:val="24"/>
        </w:rPr>
        <w:t xml:space="preserve"> (to where? Are you going to tell them in the terms and conditions to the award?  If so indicate that here)</w:t>
      </w:r>
      <w:r w:rsidR="0023645D" w:rsidRPr="00083C91">
        <w:rPr>
          <w:rFonts w:ascii="Times New Roman" w:hAnsi="Times New Roman"/>
          <w:sz w:val="24"/>
          <w:szCs w:val="24"/>
        </w:rPr>
        <w:t>.</w:t>
      </w:r>
      <w:r w:rsidR="00A7220B" w:rsidRPr="00083C91">
        <w:rPr>
          <w:rFonts w:ascii="Times New Roman" w:hAnsi="Times New Roman"/>
          <w:sz w:val="24"/>
          <w:szCs w:val="24"/>
        </w:rPr>
        <w:t xml:space="preserve"> </w:t>
      </w:r>
      <w:r w:rsidR="00323FA5" w:rsidRPr="00083C91">
        <w:rPr>
          <w:rFonts w:ascii="Times New Roman" w:hAnsi="Times New Roman"/>
          <w:sz w:val="24"/>
          <w:szCs w:val="24"/>
        </w:rPr>
        <w:t>In addition, grant recipients must submit a HUD-96010-</w:t>
      </w:r>
      <w:r w:rsidR="00323FA5" w:rsidRPr="00083C91">
        <w:rPr>
          <w:rFonts w:ascii="Times New Roman" w:hAnsi="Times New Roman"/>
          <w:sz w:val="24"/>
          <w:szCs w:val="24"/>
        </w:rPr>
        <w:lastRenderedPageBreak/>
        <w:t>Program_Outcome_Logic_Model annually, which identifies their program’s output and outcome achievements</w:t>
      </w:r>
      <w:r w:rsidR="003A659C" w:rsidRPr="00083C91">
        <w:rPr>
          <w:rFonts w:ascii="Times New Roman" w:hAnsi="Times New Roman"/>
          <w:sz w:val="24"/>
          <w:szCs w:val="24"/>
        </w:rPr>
        <w:t xml:space="preserve"> </w:t>
      </w:r>
      <w:r w:rsidR="00FA7808" w:rsidRPr="00083C91">
        <w:rPr>
          <w:rFonts w:ascii="Times New Roman" w:hAnsi="Times New Roman"/>
          <w:sz w:val="24"/>
          <w:szCs w:val="24"/>
        </w:rPr>
        <w:t xml:space="preserve">and responds </w:t>
      </w:r>
      <w:r w:rsidR="003A659C" w:rsidRPr="00083C91">
        <w:rPr>
          <w:rFonts w:ascii="Times New Roman" w:hAnsi="Times New Roman"/>
          <w:sz w:val="24"/>
          <w:szCs w:val="24"/>
        </w:rPr>
        <w:t>to the Management Qu</w:t>
      </w:r>
      <w:r w:rsidR="00FA7808" w:rsidRPr="00083C91">
        <w:rPr>
          <w:rFonts w:ascii="Times New Roman" w:hAnsi="Times New Roman"/>
          <w:sz w:val="24"/>
          <w:szCs w:val="24"/>
        </w:rPr>
        <w:t>estions. .</w:t>
      </w:r>
    </w:p>
    <w:p w:rsidR="00D33D40" w:rsidRDefault="00D5461C" w:rsidP="00943BF0">
      <w:pPr>
        <w:pStyle w:val="BodyText"/>
        <w:spacing w:line="480" w:lineRule="auto"/>
        <w:rPr>
          <w:sz w:val="24"/>
        </w:rPr>
      </w:pPr>
      <w:r w:rsidRPr="0082245C">
        <w:rPr>
          <w:sz w:val="24"/>
        </w:rPr>
        <w:tab/>
        <w:t xml:space="preserve">At the end of the grant performance period, </w:t>
      </w:r>
      <w:r w:rsidR="006842A0">
        <w:rPr>
          <w:sz w:val="24"/>
        </w:rPr>
        <w:t>grantee</w:t>
      </w:r>
      <w:r w:rsidR="008C4E69">
        <w:rPr>
          <w:sz w:val="24"/>
        </w:rPr>
        <w:t>s</w:t>
      </w:r>
      <w:r w:rsidRPr="0082245C">
        <w:rPr>
          <w:sz w:val="24"/>
        </w:rPr>
        <w:t xml:space="preserve"> must submit two copies and a CD-ROM containing an electronic copy of the paper documenting the </w:t>
      </w:r>
      <w:r w:rsidR="005B1F7E">
        <w:rPr>
          <w:sz w:val="24"/>
        </w:rPr>
        <w:t>effort</w:t>
      </w:r>
      <w:r w:rsidRPr="0082245C">
        <w:rPr>
          <w:sz w:val="24"/>
        </w:rPr>
        <w:t xml:space="preserve"> finding in its final version</w:t>
      </w:r>
      <w:r w:rsidR="003A659C">
        <w:rPr>
          <w:sz w:val="24"/>
        </w:rPr>
        <w:t xml:space="preserve"> </w:t>
      </w:r>
      <w:r w:rsidR="00C229C7">
        <w:rPr>
          <w:sz w:val="24"/>
        </w:rPr>
        <w:t>and</w:t>
      </w:r>
      <w:r w:rsidR="003A659C">
        <w:rPr>
          <w:sz w:val="24"/>
        </w:rPr>
        <w:t xml:space="preserve"> a final report which consists of a final financial report and a final </w:t>
      </w:r>
      <w:proofErr w:type="spellStart"/>
      <w:r w:rsidR="003A659C">
        <w:rPr>
          <w:sz w:val="24"/>
        </w:rPr>
        <w:t>LogicModel</w:t>
      </w:r>
      <w:proofErr w:type="spellEnd"/>
      <w:r w:rsidR="003A659C">
        <w:rPr>
          <w:sz w:val="24"/>
        </w:rPr>
        <w:t xml:space="preserve"> report.</w:t>
      </w:r>
      <w:r w:rsidR="0023645D" w:rsidRPr="0082245C">
        <w:rPr>
          <w:sz w:val="24"/>
        </w:rPr>
        <w:t xml:space="preserve"> </w:t>
      </w:r>
      <w:r w:rsidR="008C4E69">
        <w:rPr>
          <w:sz w:val="24"/>
        </w:rPr>
        <w:t xml:space="preserve"> These copies must be submitted to HUD.</w:t>
      </w:r>
    </w:p>
    <w:p w:rsidR="000C52B0" w:rsidRPr="003A659C" w:rsidRDefault="00F0390F" w:rsidP="000C52B0">
      <w:pPr>
        <w:suppressAutoHyphens/>
        <w:spacing w:line="480" w:lineRule="auto"/>
        <w:rPr>
          <w:rFonts w:ascii="Times New Roman" w:hAnsi="Times New Roman"/>
          <w:b/>
          <w:color w:val="0D0D0D"/>
          <w:sz w:val="24"/>
          <w:szCs w:val="24"/>
        </w:rPr>
      </w:pPr>
      <w:r w:rsidRPr="003A659C">
        <w:rPr>
          <w:rFonts w:ascii="Times New Roman" w:hAnsi="Times New Roman"/>
          <w:bCs/>
          <w:iCs/>
          <w:sz w:val="24"/>
          <w:szCs w:val="24"/>
        </w:rPr>
        <w:t xml:space="preserve">2. </w:t>
      </w:r>
      <w:r w:rsidR="00FA7808" w:rsidRPr="00FA7808">
        <w:rPr>
          <w:rFonts w:ascii="Times New Roman" w:hAnsi="Times New Roman"/>
          <w:b/>
          <w:color w:val="0D0D0D"/>
          <w:sz w:val="24"/>
          <w:szCs w:val="24"/>
        </w:rPr>
        <w:t>Transparency Act Reporting.</w:t>
      </w:r>
    </w:p>
    <w:p w:rsidR="000C52B0" w:rsidRPr="003A659C" w:rsidRDefault="00FA7808" w:rsidP="000C52B0">
      <w:pPr>
        <w:tabs>
          <w:tab w:val="left" w:pos="0"/>
        </w:tabs>
        <w:spacing w:after="120" w:line="480" w:lineRule="auto"/>
        <w:rPr>
          <w:rFonts w:ascii="Times New Roman" w:hAnsi="Times New Roman"/>
          <w:b/>
          <w:sz w:val="24"/>
          <w:szCs w:val="24"/>
          <w:u w:val="single"/>
        </w:rPr>
      </w:pPr>
      <w:r w:rsidRPr="00FA7808">
        <w:rPr>
          <w:rFonts w:ascii="Times New Roman" w:hAnsi="Times New Roman"/>
          <w:b/>
          <w:sz w:val="24"/>
          <w:szCs w:val="24"/>
          <w:u w:val="single"/>
        </w:rPr>
        <w:t xml:space="preserve">a. Recipient Reporting to Meet the Requirements the Federal Financial Assistance Accountability and Transparency Act of 2006 as amended. </w:t>
      </w:r>
    </w:p>
    <w:p w:rsidR="0021447E" w:rsidRDefault="00FA7808">
      <w:pPr>
        <w:pStyle w:val="ListParagraph"/>
        <w:tabs>
          <w:tab w:val="left" w:pos="270"/>
        </w:tabs>
        <w:spacing w:after="0" w:line="480" w:lineRule="auto"/>
        <w:ind w:left="360"/>
        <w:rPr>
          <w:rFonts w:ascii="Times New Roman" w:hAnsi="Times New Roman"/>
          <w:sz w:val="24"/>
          <w:szCs w:val="24"/>
        </w:rPr>
      </w:pPr>
      <w:r w:rsidRPr="00FA7808">
        <w:rPr>
          <w:rFonts w:ascii="Times New Roman" w:hAnsi="Times New Roman"/>
          <w:b/>
          <w:sz w:val="24"/>
          <w:szCs w:val="24"/>
        </w:rPr>
        <w:t>(1)  Prime Awardee Reporting</w:t>
      </w:r>
      <w:r w:rsidRPr="00FA7808">
        <w:rPr>
          <w:rFonts w:ascii="Times New Roman" w:hAnsi="Times New Roman"/>
          <w:sz w:val="24"/>
          <w:szCs w:val="24"/>
        </w:rPr>
        <w:t xml:space="preserve">.  Prime recipients of HUD financial assistance are required to report subawards made either as pass-through awards, subrecipient awards, or vendor awards in the federal governmentwide website </w:t>
      </w:r>
      <w:hyperlink r:id="rId20" w:history="1">
        <w:r w:rsidRPr="00FA7808">
          <w:rPr>
            <w:rStyle w:val="Hyperlink"/>
            <w:rFonts w:ascii="Times New Roman" w:hAnsi="Times New Roman"/>
            <w:sz w:val="24"/>
            <w:szCs w:val="24"/>
          </w:rPr>
          <w:t>www.fsrs.gov</w:t>
        </w:r>
      </w:hyperlink>
      <w:r w:rsidRPr="00FA7808">
        <w:rPr>
          <w:rFonts w:ascii="Times New Roman" w:hAnsi="Times New Roman"/>
          <w:sz w:val="24"/>
          <w:szCs w:val="24"/>
        </w:rPr>
        <w:t xml:space="preserve"> or its successor system.  </w:t>
      </w:r>
    </w:p>
    <w:p w:rsidR="0021447E" w:rsidRDefault="00FA7808">
      <w:pPr>
        <w:spacing w:after="0" w:line="480" w:lineRule="auto"/>
        <w:ind w:firstLine="720"/>
        <w:rPr>
          <w:rFonts w:ascii="Times New Roman" w:hAnsi="Times New Roman"/>
          <w:sz w:val="24"/>
          <w:szCs w:val="24"/>
        </w:rPr>
      </w:pPr>
      <w:r w:rsidRPr="00FA7808">
        <w:rPr>
          <w:rFonts w:ascii="Times New Roman" w:hAnsi="Times New Roman"/>
          <w:sz w:val="24"/>
          <w:szCs w:val="24"/>
        </w:rPr>
        <w:t xml:space="preserve">Starting with awards made October 1, 2010 prime financial assistance awardees receiving funds directly from HUD are required to report subawards and executive compensation information both for the prime award and subawards, including awards made as pass-through awards or awards to vendors, where both the initial award is $25,000 or greater or the cumulative award will be $25,000 or greater if funding incrementally as directed by HUD in accordance with OMB guidance.  The reporting of award and subaward information is  in accordance with the requirements of Federal Financial Assistance Accountability and Transparency Act of 2006, as amended by section 6202 of Public Law 110-252, hereafter referred to as the “Transparency Act” and OMB Guidance issued to the Federal agencies on September 14, 2010 (75 FR 55669) and in OMB Policy guidance.   The prime awardee will have until the end of the month plus one additional month after a subaward or pass-through award is obligated to fulfill the reporting </w:t>
      </w:r>
      <w:r w:rsidRPr="00FA7808">
        <w:rPr>
          <w:rFonts w:ascii="Times New Roman" w:hAnsi="Times New Roman"/>
          <w:sz w:val="24"/>
          <w:szCs w:val="24"/>
        </w:rPr>
        <w:lastRenderedPageBreak/>
        <w:t>requirement.  The Transparency Act requires the creation of a public governmentwide website in which the following subaward data will be displayed:</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(a) Name of entity receiving award;</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(b) Amount of award</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(c) Funding agency;</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(d) North American Industry Classification System (NAICS) code for contracts/CFDA program for financial assistance awards;</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(e) Program source;</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(f) Award title descriptive of the purpose of the funding action;</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(g) Location of the entity (including Congressional district);</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(h) Place of Performance (including Congressional district);</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 xml:space="preserve">(i) Unique identifier of the entity and its parent; and </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(j) Total compensation and names of top five executives.</w:t>
      </w:r>
    </w:p>
    <w:p w:rsidR="000C52B0" w:rsidRPr="003A659C" w:rsidRDefault="00FA7808" w:rsidP="000C52B0">
      <w:pPr>
        <w:spacing w:line="480" w:lineRule="auto"/>
        <w:ind w:firstLine="720"/>
        <w:rPr>
          <w:rFonts w:ascii="Times New Roman" w:hAnsi="Times New Roman"/>
          <w:sz w:val="24"/>
          <w:szCs w:val="24"/>
        </w:rPr>
      </w:pPr>
      <w:r w:rsidRPr="00FA7808">
        <w:rPr>
          <w:rFonts w:ascii="Times New Roman" w:hAnsi="Times New Roman"/>
          <w:sz w:val="24"/>
          <w:szCs w:val="24"/>
        </w:rPr>
        <w:t xml:space="preserve">For the purposes of reporting into the </w:t>
      </w:r>
      <w:r w:rsidR="003A659C">
        <w:rPr>
          <w:rFonts w:ascii="Times New Roman" w:hAnsi="Times New Roman"/>
          <w:sz w:val="24"/>
          <w:szCs w:val="24"/>
        </w:rPr>
        <w:t>FFATA Subaward Reporting System (</w:t>
      </w:r>
      <w:r w:rsidRPr="00FA7808">
        <w:rPr>
          <w:rFonts w:ascii="Times New Roman" w:hAnsi="Times New Roman"/>
          <w:sz w:val="24"/>
          <w:szCs w:val="24"/>
        </w:rPr>
        <w:t>FSRS</w:t>
      </w:r>
      <w:r w:rsidR="003A659C">
        <w:rPr>
          <w:rFonts w:ascii="Times New Roman" w:hAnsi="Times New Roman"/>
          <w:sz w:val="24"/>
          <w:szCs w:val="24"/>
        </w:rPr>
        <w:t>)</w:t>
      </w:r>
      <w:r w:rsidRPr="00FA7808">
        <w:rPr>
          <w:rFonts w:ascii="Times New Roman" w:hAnsi="Times New Roman"/>
          <w:sz w:val="24"/>
          <w:szCs w:val="24"/>
        </w:rPr>
        <w:t xml:space="preserve"> reporting site, the unique identifier is the DUN and Bradstreet Universal Numbering System (DUNS) number the entity has obtained from Dun and Bradstreet, and for Prime awardees the DUNS number registered in the Central Contractor Registration as required by HUD regulation 24 CFR 5.1004.</w:t>
      </w:r>
    </w:p>
    <w:p w:rsidR="000C52B0" w:rsidRPr="003A659C" w:rsidRDefault="00FA7808" w:rsidP="000C52B0">
      <w:pPr>
        <w:spacing w:line="480" w:lineRule="auto"/>
        <w:ind w:left="360"/>
        <w:rPr>
          <w:rFonts w:ascii="Times New Roman" w:hAnsi="Times New Roman"/>
          <w:sz w:val="24"/>
          <w:szCs w:val="24"/>
        </w:rPr>
      </w:pPr>
      <w:r w:rsidRPr="00FA7808">
        <w:rPr>
          <w:rFonts w:ascii="Times New Roman" w:hAnsi="Times New Roman"/>
          <w:b/>
          <w:sz w:val="24"/>
          <w:szCs w:val="24"/>
        </w:rPr>
        <w:t>(2) Prime Awardee Executive Compensation Reporting.</w:t>
      </w:r>
      <w:r w:rsidRPr="00FA7808">
        <w:rPr>
          <w:rFonts w:ascii="Times New Roman" w:hAnsi="Times New Roman"/>
          <w:sz w:val="24"/>
          <w:szCs w:val="24"/>
        </w:rPr>
        <w:t xml:space="preserve">  Prime awardees must also report in the governmentwide website the total compensation and names of the top five executives in the prime awardee organization if:</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lastRenderedPageBreak/>
        <w:t xml:space="preserve">(a) More than 80% of the annual gross revenues are from the Federal government, and those revenues are greater than $25 million annually; and </w:t>
      </w:r>
    </w:p>
    <w:p w:rsidR="000C52B0" w:rsidRPr="003A659C" w:rsidRDefault="00FA7808" w:rsidP="000C52B0">
      <w:pPr>
        <w:pStyle w:val="ListParagraph"/>
        <w:spacing w:line="480" w:lineRule="auto"/>
        <w:rPr>
          <w:rFonts w:ascii="Times New Roman" w:hAnsi="Times New Roman"/>
          <w:sz w:val="24"/>
          <w:szCs w:val="24"/>
        </w:rPr>
      </w:pPr>
      <w:r w:rsidRPr="00FA7808">
        <w:rPr>
          <w:rFonts w:ascii="Times New Roman" w:hAnsi="Times New Roman"/>
          <w:sz w:val="24"/>
          <w:szCs w:val="24"/>
        </w:rPr>
        <w:t>(b) Compensation information is not readily available through reporting to the Securities Exchange Commission (SEC.)</w:t>
      </w:r>
    </w:p>
    <w:p w:rsidR="000C52B0" w:rsidRPr="003A659C" w:rsidRDefault="00FA7808" w:rsidP="000C52B0">
      <w:pPr>
        <w:spacing w:line="480" w:lineRule="auto"/>
        <w:ind w:left="360"/>
        <w:rPr>
          <w:rFonts w:ascii="Times New Roman" w:hAnsi="Times New Roman"/>
          <w:sz w:val="24"/>
          <w:szCs w:val="24"/>
        </w:rPr>
      </w:pPr>
      <w:r w:rsidRPr="00FA7808">
        <w:rPr>
          <w:rFonts w:ascii="Times New Roman" w:hAnsi="Times New Roman"/>
          <w:b/>
          <w:sz w:val="24"/>
          <w:szCs w:val="24"/>
        </w:rPr>
        <w:t>(3) Subaward Executive Compensation Reporting</w:t>
      </w:r>
      <w:r w:rsidRPr="00FA7808">
        <w:rPr>
          <w:rFonts w:ascii="Times New Roman" w:hAnsi="Times New Roman"/>
          <w:sz w:val="24"/>
          <w:szCs w:val="24"/>
        </w:rPr>
        <w:t>.  Prime awardees must also report in the governmentwide website the total compensation and names of the top five executives in the subawardees, pass-through or vendor organization if:</w:t>
      </w:r>
    </w:p>
    <w:p w:rsidR="000C52B0" w:rsidRPr="003A659C" w:rsidRDefault="00FA7808" w:rsidP="000C52B0">
      <w:pPr>
        <w:spacing w:line="480" w:lineRule="auto"/>
        <w:ind w:left="360"/>
        <w:rPr>
          <w:rFonts w:ascii="Times New Roman" w:hAnsi="Times New Roman"/>
          <w:sz w:val="24"/>
          <w:szCs w:val="24"/>
        </w:rPr>
      </w:pPr>
      <w:r w:rsidRPr="00FA7808">
        <w:rPr>
          <w:rFonts w:ascii="Times New Roman" w:hAnsi="Times New Roman"/>
          <w:sz w:val="24"/>
          <w:szCs w:val="24"/>
        </w:rPr>
        <w:t>(a) More than 80% of the annual gross revenues are from the Federal government, and those revenues are greater than $25 million annually; and</w:t>
      </w:r>
    </w:p>
    <w:p w:rsidR="000C52B0" w:rsidRPr="003A659C" w:rsidRDefault="00FA7808" w:rsidP="000C52B0">
      <w:pPr>
        <w:spacing w:line="480" w:lineRule="auto"/>
        <w:ind w:left="360"/>
        <w:rPr>
          <w:rFonts w:ascii="Times New Roman" w:hAnsi="Times New Roman"/>
          <w:sz w:val="24"/>
          <w:szCs w:val="24"/>
        </w:rPr>
      </w:pPr>
      <w:r w:rsidRPr="00FA7808">
        <w:rPr>
          <w:rFonts w:ascii="Times New Roman" w:hAnsi="Times New Roman"/>
          <w:sz w:val="24"/>
          <w:szCs w:val="24"/>
        </w:rPr>
        <w:t>(b) Compensation information is not readily available through reporting to the Securities Exchange Commission (SEC.)</w:t>
      </w:r>
    </w:p>
    <w:p w:rsidR="000C52B0" w:rsidRPr="003A659C" w:rsidRDefault="00FA7808" w:rsidP="000C52B0">
      <w:pPr>
        <w:spacing w:line="480" w:lineRule="auto"/>
        <w:ind w:left="360"/>
        <w:rPr>
          <w:rFonts w:ascii="Times New Roman" w:hAnsi="Times New Roman"/>
          <w:sz w:val="24"/>
          <w:szCs w:val="24"/>
        </w:rPr>
      </w:pPr>
      <w:r w:rsidRPr="00FA7808">
        <w:rPr>
          <w:rFonts w:ascii="Times New Roman" w:hAnsi="Times New Roman"/>
          <w:b/>
          <w:sz w:val="24"/>
          <w:szCs w:val="24"/>
        </w:rPr>
        <w:t>(4) Transparency Act Reporting Exemptions.</w:t>
      </w:r>
      <w:r w:rsidRPr="00FA7808">
        <w:rPr>
          <w:rFonts w:ascii="Times New Roman" w:hAnsi="Times New Roman"/>
          <w:sz w:val="24"/>
          <w:szCs w:val="24"/>
        </w:rPr>
        <w:t xml:space="preserve">  The Transparency Act exempts any sub-</w:t>
      </w:r>
      <w:r w:rsidR="00083C91">
        <w:rPr>
          <w:rFonts w:ascii="Times New Roman" w:hAnsi="Times New Roman"/>
          <w:sz w:val="24"/>
          <w:szCs w:val="24"/>
        </w:rPr>
        <w:t xml:space="preserve">from reporting any </w:t>
      </w:r>
      <w:r w:rsidRPr="00FA7808">
        <w:rPr>
          <w:rFonts w:ascii="Times New Roman" w:hAnsi="Times New Roman"/>
          <w:sz w:val="24"/>
          <w:szCs w:val="24"/>
        </w:rPr>
        <w:t xml:space="preserve">awards </w:t>
      </w:r>
      <w:r w:rsidR="00083C91">
        <w:rPr>
          <w:rFonts w:ascii="Times New Roman" w:hAnsi="Times New Roman"/>
          <w:sz w:val="24"/>
          <w:szCs w:val="24"/>
        </w:rPr>
        <w:t xml:space="preserve">made to an individual, and any sub-awards </w:t>
      </w:r>
      <w:r w:rsidRPr="00FA7808">
        <w:rPr>
          <w:rFonts w:ascii="Times New Roman" w:hAnsi="Times New Roman"/>
          <w:sz w:val="24"/>
          <w:szCs w:val="24"/>
        </w:rPr>
        <w:t xml:space="preserve">less than $25,000 made to </w:t>
      </w:r>
      <w:r w:rsidRPr="00083C91">
        <w:rPr>
          <w:rFonts w:ascii="Times New Roman" w:hAnsi="Times New Roman"/>
          <w:sz w:val="24"/>
          <w:szCs w:val="24"/>
        </w:rPr>
        <w:t>made to an entity whose annual expenditures are less than $300,000.  Subawards with a cumulative total of $25,000 or greater are subject to subaward reporting beginning</w:t>
      </w:r>
      <w:r w:rsidRPr="00FA7808">
        <w:rPr>
          <w:rFonts w:ascii="Times New Roman" w:hAnsi="Times New Roman"/>
          <w:sz w:val="24"/>
          <w:szCs w:val="24"/>
        </w:rPr>
        <w:t xml:space="preserve"> the date the subaward total award amount reaches $25,000.  Any other exemptions to the requirements must be approved by the Office of Management and Budget.</w:t>
      </w:r>
    </w:p>
    <w:p w:rsidR="000C52B0" w:rsidRPr="003A659C" w:rsidRDefault="00FA7808" w:rsidP="000C52B0">
      <w:pPr>
        <w:tabs>
          <w:tab w:val="left" w:pos="90"/>
          <w:tab w:val="left" w:pos="450"/>
        </w:tabs>
        <w:spacing w:line="480" w:lineRule="auto"/>
        <w:rPr>
          <w:rStyle w:val="description"/>
          <w:rFonts w:ascii="Times New Roman" w:hAnsi="Times New Roman"/>
          <w:color w:val="000000"/>
          <w:sz w:val="24"/>
          <w:szCs w:val="24"/>
        </w:rPr>
      </w:pPr>
      <w:r w:rsidRPr="00FA7808">
        <w:rPr>
          <w:rStyle w:val="description"/>
          <w:rFonts w:ascii="Times New Roman" w:hAnsi="Times New Roman"/>
          <w:b/>
          <w:color w:val="000000"/>
          <w:sz w:val="24"/>
          <w:szCs w:val="24"/>
        </w:rPr>
        <w:t xml:space="preserve">3. Compliance with Section 872 of the Duncan Hunter National Defense Authorization Act for Fiscal Year 2009 (Pub. L. 110-417), hereafter referred to as “Section 872.”  </w:t>
      </w:r>
      <w:r w:rsidRPr="00FA7808">
        <w:rPr>
          <w:rStyle w:val="description"/>
          <w:rFonts w:ascii="Times New Roman" w:hAnsi="Times New Roman"/>
          <w:color w:val="000000"/>
          <w:sz w:val="24"/>
          <w:szCs w:val="24"/>
        </w:rPr>
        <w:t xml:space="preserve">Section 872 requires the establishment of a governmentwide data system to contain information related to the integrity and performance of entities awarded federal financial assistance and making use of the </w:t>
      </w:r>
      <w:r w:rsidRPr="00FA7808">
        <w:rPr>
          <w:rStyle w:val="description"/>
          <w:rFonts w:ascii="Times New Roman" w:hAnsi="Times New Roman"/>
          <w:color w:val="000000"/>
          <w:sz w:val="24"/>
          <w:szCs w:val="24"/>
        </w:rPr>
        <w:lastRenderedPageBreak/>
        <w:t xml:space="preserve">information by federal officials in making awards.  It is anticipated that the federal data system will be known as the Federal Awardee Performance and Integrity Information System (FAPIIS).    Only federal officials and the entity will be able to view the information in the FAPIIS system.   </w:t>
      </w:r>
    </w:p>
    <w:p w:rsidR="000C52B0" w:rsidRPr="003A659C" w:rsidRDefault="00FA7808" w:rsidP="000C52B0">
      <w:pPr>
        <w:tabs>
          <w:tab w:val="left" w:pos="450"/>
          <w:tab w:val="left" w:pos="540"/>
        </w:tabs>
        <w:spacing w:line="480" w:lineRule="auto"/>
        <w:rPr>
          <w:rStyle w:val="description"/>
          <w:rFonts w:ascii="Times New Roman" w:hAnsi="Times New Roman"/>
          <w:sz w:val="24"/>
          <w:szCs w:val="24"/>
        </w:rPr>
      </w:pPr>
      <w:r w:rsidRPr="00FA7808">
        <w:rPr>
          <w:rStyle w:val="description"/>
          <w:rFonts w:ascii="Times New Roman" w:hAnsi="Times New Roman"/>
          <w:color w:val="000000"/>
          <w:sz w:val="24"/>
          <w:szCs w:val="24"/>
        </w:rPr>
        <w:t>Further, each recipient of federal funds with a cumulative value greater than $10 million and their direct (i.e., first-tier) subrecipients would be required to report to the FAPIIS system.   The data collection requirements include information about certain civil judgments, criminal convictions, and outcomes of administrative proceedings that reached final disposition within the most recent 5-year period and were connected with the award or performance of a federal or state award. Recipients and first-tier subrecipients must report information at least semi annually to maintain the currency of the information.  Section 872 also requires that an entity be allowed to submit comments to the data system about any information that system contains about the entity.   Use of the FAPIIS system requires a DUNS number and current valid registration in the CCR for HUD awardees and first-tier subrecipients.</w:t>
      </w:r>
    </w:p>
    <w:p w:rsidR="000C52B0" w:rsidRPr="003A659C" w:rsidRDefault="00FA7808" w:rsidP="000C52B0">
      <w:pPr>
        <w:tabs>
          <w:tab w:val="left" w:pos="540"/>
        </w:tabs>
        <w:spacing w:line="480" w:lineRule="auto"/>
        <w:rPr>
          <w:rStyle w:val="description"/>
          <w:rFonts w:ascii="Times New Roman" w:hAnsi="Times New Roman"/>
          <w:color w:val="000000"/>
          <w:sz w:val="24"/>
          <w:szCs w:val="24"/>
        </w:rPr>
      </w:pPr>
      <w:r w:rsidRPr="00FA7808">
        <w:rPr>
          <w:rStyle w:val="description"/>
          <w:rFonts w:ascii="Times New Roman" w:hAnsi="Times New Roman"/>
          <w:color w:val="000000"/>
          <w:sz w:val="24"/>
          <w:szCs w:val="24"/>
        </w:rPr>
        <w:t xml:space="preserve">Prior to making a funding decision, the federal official authorized to make the award is required to determine whether the entity is qualified to receive an award, taking into consideration any information about the entity that is in the data system.  OMB is in the process of issuing regulations regarding federal agency implementation of Section 872 requirements.  A proposed rule was published in the </w:t>
      </w:r>
      <w:r w:rsidRPr="00FA7808">
        <w:rPr>
          <w:rStyle w:val="description"/>
          <w:rFonts w:ascii="Times New Roman" w:hAnsi="Times New Roman"/>
          <w:color w:val="000000"/>
          <w:sz w:val="24"/>
          <w:szCs w:val="24"/>
          <w:u w:val="single"/>
        </w:rPr>
        <w:t>Federal</w:t>
      </w:r>
      <w:r w:rsidRPr="00FA7808">
        <w:rPr>
          <w:rStyle w:val="description"/>
          <w:rFonts w:ascii="Times New Roman" w:hAnsi="Times New Roman"/>
          <w:color w:val="000000"/>
          <w:sz w:val="24"/>
          <w:szCs w:val="24"/>
        </w:rPr>
        <w:t xml:space="preserve"> </w:t>
      </w:r>
      <w:r w:rsidRPr="00FA7808">
        <w:rPr>
          <w:rStyle w:val="description"/>
          <w:rFonts w:ascii="Times New Roman" w:hAnsi="Times New Roman"/>
          <w:color w:val="000000"/>
          <w:sz w:val="24"/>
          <w:szCs w:val="24"/>
          <w:u w:val="single"/>
        </w:rPr>
        <w:t>Register</w:t>
      </w:r>
      <w:r w:rsidRPr="00FA7808">
        <w:rPr>
          <w:rStyle w:val="description"/>
          <w:rFonts w:ascii="Times New Roman" w:hAnsi="Times New Roman"/>
          <w:color w:val="000000"/>
          <w:sz w:val="24"/>
          <w:szCs w:val="24"/>
        </w:rPr>
        <w:t xml:space="preserve"> on February 18, 2010, by OMB seeking public comments no later than April 19, 2010.  </w:t>
      </w:r>
    </w:p>
    <w:p w:rsidR="000C52B0" w:rsidRPr="003A659C" w:rsidRDefault="00FA7808" w:rsidP="000C52B0">
      <w:pPr>
        <w:tabs>
          <w:tab w:val="left" w:pos="0"/>
          <w:tab w:val="left" w:pos="720"/>
          <w:tab w:val="left" w:pos="1440"/>
          <w:tab w:val="left" w:pos="2160"/>
          <w:tab w:val="left" w:pos="2880"/>
          <w:tab w:val="left" w:pos="3600"/>
        </w:tabs>
        <w:suppressAutoHyphens/>
        <w:spacing w:line="480" w:lineRule="auto"/>
        <w:rPr>
          <w:rFonts w:ascii="Times New Roman" w:hAnsi="Times New Roman"/>
          <w:sz w:val="24"/>
          <w:szCs w:val="24"/>
        </w:rPr>
      </w:pPr>
      <w:r w:rsidRPr="00FA7808">
        <w:rPr>
          <w:rStyle w:val="description"/>
          <w:rFonts w:ascii="Times New Roman" w:hAnsi="Times New Roman"/>
          <w:color w:val="000000"/>
          <w:sz w:val="24"/>
          <w:szCs w:val="24"/>
        </w:rPr>
        <w:t>HUD’s terms and conditions to its FY2010 awards will contain requirements related to meeting Section FFATA and Section 872 requirements.</w:t>
      </w:r>
    </w:p>
    <w:p w:rsidR="00323FA5" w:rsidRDefault="00323FA5" w:rsidP="00943BF0">
      <w:pPr>
        <w:pStyle w:val="BodyText"/>
        <w:spacing w:line="480" w:lineRule="auto"/>
        <w:rPr>
          <w:sz w:val="24"/>
        </w:rPr>
      </w:pPr>
    </w:p>
    <w:p w:rsidR="00D33D40" w:rsidRDefault="00D5461C" w:rsidP="00943BF0">
      <w:pPr>
        <w:suppressAutoHyphens/>
        <w:spacing w:after="0" w:line="480" w:lineRule="auto"/>
        <w:rPr>
          <w:rFonts w:ascii="Times New Roman" w:hAnsi="Times New Roman"/>
          <w:snapToGrid w:val="0"/>
          <w:sz w:val="24"/>
          <w:szCs w:val="24"/>
        </w:rPr>
      </w:pPr>
      <w:r w:rsidRPr="0082245C">
        <w:rPr>
          <w:rFonts w:ascii="Times New Roman" w:hAnsi="Times New Roman"/>
          <w:b/>
          <w:iCs/>
          <w:sz w:val="24"/>
          <w:szCs w:val="24"/>
        </w:rPr>
        <w:lastRenderedPageBreak/>
        <w:t>VII. Agency Contacts</w:t>
      </w:r>
    </w:p>
    <w:p w:rsidR="00D33D40" w:rsidRDefault="00AB2B9F" w:rsidP="00943BF0">
      <w:pPr>
        <w:suppressAutoHyphens/>
        <w:spacing w:after="0" w:line="480" w:lineRule="auto"/>
        <w:ind w:firstLine="720"/>
        <w:rPr>
          <w:rFonts w:ascii="Times New Roman" w:hAnsi="Times New Roman"/>
          <w:sz w:val="24"/>
          <w:szCs w:val="24"/>
        </w:rPr>
      </w:pPr>
      <w:r>
        <w:rPr>
          <w:rFonts w:ascii="Times New Roman" w:hAnsi="Times New Roman"/>
          <w:sz w:val="24"/>
          <w:szCs w:val="24"/>
        </w:rPr>
        <w:t xml:space="preserve">Applicants </w:t>
      </w:r>
      <w:r w:rsidRPr="0082245C">
        <w:rPr>
          <w:rFonts w:ascii="Times New Roman" w:hAnsi="Times New Roman"/>
          <w:sz w:val="24"/>
          <w:szCs w:val="24"/>
        </w:rPr>
        <w:t>may</w:t>
      </w:r>
      <w:r w:rsidR="00D5461C" w:rsidRPr="0082245C">
        <w:rPr>
          <w:rFonts w:ascii="Times New Roman" w:hAnsi="Times New Roman"/>
          <w:sz w:val="24"/>
          <w:szCs w:val="24"/>
        </w:rPr>
        <w:t xml:space="preserve"> contact </w:t>
      </w:r>
      <w:r w:rsidR="00505174">
        <w:rPr>
          <w:rFonts w:ascii="Times New Roman" w:hAnsi="Times New Roman"/>
          <w:sz w:val="24"/>
          <w:szCs w:val="24"/>
        </w:rPr>
        <w:t>Mike Blanford</w:t>
      </w:r>
      <w:r w:rsidR="0023645D" w:rsidRPr="0082245C">
        <w:rPr>
          <w:rFonts w:ascii="Times New Roman" w:hAnsi="Times New Roman"/>
          <w:sz w:val="24"/>
          <w:szCs w:val="24"/>
        </w:rPr>
        <w:t xml:space="preserve">, </w:t>
      </w:r>
      <w:r w:rsidR="00505174">
        <w:rPr>
          <w:rFonts w:ascii="Times New Roman" w:hAnsi="Times New Roman"/>
          <w:sz w:val="24"/>
          <w:szCs w:val="24"/>
        </w:rPr>
        <w:t>Affordable Housing Research and Technology</w:t>
      </w:r>
      <w:r w:rsidR="008C4E69">
        <w:rPr>
          <w:rFonts w:ascii="Times New Roman" w:hAnsi="Times New Roman"/>
          <w:sz w:val="24"/>
          <w:szCs w:val="24"/>
        </w:rPr>
        <w:t>,</w:t>
      </w:r>
      <w:r w:rsidR="00D5461C" w:rsidRPr="0082245C">
        <w:rPr>
          <w:rFonts w:ascii="Times New Roman" w:hAnsi="Times New Roman"/>
          <w:sz w:val="24"/>
          <w:szCs w:val="24"/>
        </w:rPr>
        <w:t xml:space="preserve"> at (202) 402-</w:t>
      </w:r>
      <w:r w:rsidR="0023645D" w:rsidRPr="0082245C">
        <w:rPr>
          <w:rFonts w:ascii="Times New Roman" w:hAnsi="Times New Roman"/>
          <w:sz w:val="24"/>
          <w:szCs w:val="24"/>
        </w:rPr>
        <w:t>5</w:t>
      </w:r>
      <w:r w:rsidR="00505174">
        <w:rPr>
          <w:rFonts w:ascii="Times New Roman" w:hAnsi="Times New Roman"/>
          <w:sz w:val="24"/>
          <w:szCs w:val="24"/>
        </w:rPr>
        <w:t>728</w:t>
      </w:r>
      <w:r w:rsidR="000C1B53">
        <w:rPr>
          <w:rFonts w:ascii="Times New Roman" w:hAnsi="Times New Roman"/>
          <w:sz w:val="24"/>
          <w:szCs w:val="24"/>
        </w:rPr>
        <w:t xml:space="preserve">.  </w:t>
      </w:r>
      <w:r w:rsidR="00D5461C" w:rsidRPr="0082245C">
        <w:rPr>
          <w:rFonts w:ascii="Times New Roman" w:hAnsi="Times New Roman"/>
          <w:sz w:val="24"/>
          <w:szCs w:val="24"/>
        </w:rPr>
        <w:t>Persons with speech or hearing impairments may call the Federal Information Relay Service TTY at 800-877-8339</w:t>
      </w:r>
      <w:r w:rsidR="000C1B53">
        <w:rPr>
          <w:rFonts w:ascii="Times New Roman" w:hAnsi="Times New Roman"/>
          <w:sz w:val="24"/>
          <w:szCs w:val="24"/>
        </w:rPr>
        <w:t xml:space="preserve">.  </w:t>
      </w:r>
      <w:r w:rsidR="00D5461C" w:rsidRPr="0082245C">
        <w:rPr>
          <w:rFonts w:ascii="Times New Roman" w:hAnsi="Times New Roman"/>
          <w:sz w:val="24"/>
          <w:szCs w:val="24"/>
        </w:rPr>
        <w:t>Except for the “800” number, these telephone numbers are not toll-free</w:t>
      </w:r>
      <w:r w:rsidR="000C1B53">
        <w:rPr>
          <w:rFonts w:ascii="Times New Roman" w:hAnsi="Times New Roman"/>
          <w:sz w:val="24"/>
          <w:szCs w:val="24"/>
        </w:rPr>
        <w:t xml:space="preserve">.  </w:t>
      </w:r>
      <w:r w:rsidR="0023645D" w:rsidRPr="0082245C">
        <w:rPr>
          <w:rFonts w:ascii="Times New Roman" w:hAnsi="Times New Roman"/>
          <w:sz w:val="24"/>
          <w:szCs w:val="24"/>
        </w:rPr>
        <w:t xml:space="preserve">Individuals </w:t>
      </w:r>
      <w:r w:rsidR="00D5461C" w:rsidRPr="0082245C">
        <w:rPr>
          <w:rFonts w:ascii="Times New Roman" w:hAnsi="Times New Roman"/>
          <w:sz w:val="24"/>
          <w:szCs w:val="24"/>
        </w:rPr>
        <w:t xml:space="preserve">may also reach </w:t>
      </w:r>
      <w:r w:rsidR="00CF51D6">
        <w:rPr>
          <w:rFonts w:ascii="Times New Roman" w:hAnsi="Times New Roman"/>
          <w:sz w:val="24"/>
          <w:szCs w:val="24"/>
        </w:rPr>
        <w:t>M</w:t>
      </w:r>
      <w:r w:rsidR="004D4CCA">
        <w:rPr>
          <w:rFonts w:ascii="Times New Roman" w:hAnsi="Times New Roman"/>
          <w:sz w:val="24"/>
          <w:szCs w:val="24"/>
        </w:rPr>
        <w:t xml:space="preserve">r. </w:t>
      </w:r>
      <w:r w:rsidR="00CF51D6">
        <w:rPr>
          <w:rFonts w:ascii="Times New Roman" w:hAnsi="Times New Roman"/>
          <w:sz w:val="24"/>
          <w:szCs w:val="24"/>
        </w:rPr>
        <w:t>Blanford</w:t>
      </w:r>
      <w:r w:rsidR="00D5461C" w:rsidRPr="0082245C">
        <w:rPr>
          <w:rFonts w:ascii="Times New Roman" w:hAnsi="Times New Roman"/>
          <w:sz w:val="24"/>
          <w:szCs w:val="24"/>
        </w:rPr>
        <w:t xml:space="preserve"> via e-mail at </w:t>
      </w:r>
      <w:r w:rsidR="00505174">
        <w:rPr>
          <w:rFonts w:ascii="Times New Roman" w:hAnsi="Times New Roman"/>
          <w:sz w:val="24"/>
          <w:szCs w:val="24"/>
        </w:rPr>
        <w:t>Michael.D.Blanford</w:t>
      </w:r>
      <w:r w:rsidR="00F0390F" w:rsidRPr="00F0390F">
        <w:t>@hud.gov</w:t>
      </w:r>
      <w:r w:rsidR="0023645D" w:rsidRPr="0082245C">
        <w:rPr>
          <w:rFonts w:ascii="Times New Roman" w:hAnsi="Times New Roman"/>
          <w:sz w:val="24"/>
          <w:szCs w:val="24"/>
        </w:rPr>
        <w:t>.</w:t>
      </w:r>
    </w:p>
    <w:p w:rsidR="00A725AD" w:rsidRDefault="00A725AD" w:rsidP="00943BF0">
      <w:pPr>
        <w:tabs>
          <w:tab w:val="left" w:pos="1620"/>
        </w:tabs>
        <w:autoSpaceDE w:val="0"/>
        <w:autoSpaceDN w:val="0"/>
        <w:adjustRightInd w:val="0"/>
        <w:spacing w:after="0" w:line="480" w:lineRule="auto"/>
        <w:rPr>
          <w:rFonts w:ascii="Times New Roman" w:hAnsi="Times New Roman"/>
          <w:b/>
          <w:bCs/>
          <w:sz w:val="24"/>
          <w:szCs w:val="24"/>
        </w:rPr>
      </w:pPr>
    </w:p>
    <w:p w:rsidR="00D33D40" w:rsidRDefault="00D5461C" w:rsidP="00943BF0">
      <w:pPr>
        <w:tabs>
          <w:tab w:val="left" w:pos="1620"/>
        </w:tabs>
        <w:autoSpaceDE w:val="0"/>
        <w:autoSpaceDN w:val="0"/>
        <w:adjustRightInd w:val="0"/>
        <w:spacing w:after="0" w:line="480" w:lineRule="auto"/>
        <w:rPr>
          <w:rFonts w:ascii="Times New Roman" w:hAnsi="Times New Roman"/>
          <w:b/>
          <w:bCs/>
          <w:color w:val="000000"/>
          <w:sz w:val="24"/>
          <w:szCs w:val="24"/>
        </w:rPr>
      </w:pPr>
      <w:r w:rsidRPr="0082245C">
        <w:rPr>
          <w:rFonts w:ascii="Times New Roman" w:hAnsi="Times New Roman"/>
          <w:b/>
          <w:bCs/>
          <w:sz w:val="24"/>
          <w:szCs w:val="24"/>
        </w:rPr>
        <w:t>VIII. Other</w:t>
      </w:r>
      <w:r w:rsidRPr="0082245C">
        <w:rPr>
          <w:rFonts w:ascii="Times New Roman" w:hAnsi="Times New Roman"/>
          <w:b/>
          <w:bCs/>
          <w:color w:val="000000"/>
          <w:sz w:val="24"/>
          <w:szCs w:val="24"/>
        </w:rPr>
        <w:t xml:space="preserve"> Information:</w:t>
      </w:r>
      <w:r w:rsidR="00A7220B">
        <w:rPr>
          <w:rFonts w:ascii="Times New Roman" w:hAnsi="Times New Roman"/>
          <w:b/>
          <w:bCs/>
          <w:color w:val="000000"/>
          <w:sz w:val="24"/>
          <w:szCs w:val="24"/>
        </w:rPr>
        <w:t xml:space="preserve"> </w:t>
      </w:r>
    </w:p>
    <w:p w:rsidR="00A725AD" w:rsidRDefault="00A725AD" w:rsidP="00943BF0">
      <w:pPr>
        <w:tabs>
          <w:tab w:val="left" w:pos="1620"/>
        </w:tabs>
        <w:autoSpaceDE w:val="0"/>
        <w:autoSpaceDN w:val="0"/>
        <w:adjustRightInd w:val="0"/>
        <w:spacing w:after="0" w:line="480" w:lineRule="auto"/>
        <w:rPr>
          <w:rFonts w:ascii="Times New Roman" w:hAnsi="Times New Roman"/>
          <w:b/>
          <w:bCs/>
          <w:color w:val="000000"/>
          <w:sz w:val="24"/>
          <w:szCs w:val="24"/>
        </w:rPr>
      </w:pPr>
    </w:p>
    <w:p w:rsidR="00D33D40" w:rsidRPr="00A725AD" w:rsidRDefault="00A7220B" w:rsidP="00943BF0">
      <w:pPr>
        <w:numPr>
          <w:ilvl w:val="0"/>
          <w:numId w:val="3"/>
        </w:numPr>
        <w:tabs>
          <w:tab w:val="left" w:pos="0"/>
          <w:tab w:val="left" w:pos="360"/>
        </w:tabs>
        <w:autoSpaceDE w:val="0"/>
        <w:autoSpaceDN w:val="0"/>
        <w:adjustRightInd w:val="0"/>
        <w:spacing w:after="0" w:line="480" w:lineRule="auto"/>
        <w:ind w:left="0" w:firstLine="0"/>
        <w:rPr>
          <w:rFonts w:ascii="Times New Roman" w:hAnsi="Times New Roman"/>
          <w:bCs/>
          <w:color w:val="000000"/>
          <w:sz w:val="24"/>
          <w:szCs w:val="24"/>
        </w:rPr>
      </w:pPr>
      <w:r>
        <w:rPr>
          <w:rFonts w:ascii="Times New Roman" w:hAnsi="Times New Roman"/>
          <w:bCs/>
          <w:color w:val="000000"/>
          <w:sz w:val="24"/>
          <w:szCs w:val="24"/>
        </w:rPr>
        <w:t xml:space="preserve"> </w:t>
      </w:r>
      <w:r w:rsidR="00D5461C" w:rsidRPr="0082245C">
        <w:rPr>
          <w:rFonts w:ascii="Times New Roman" w:hAnsi="Times New Roman"/>
          <w:b/>
          <w:bCs/>
          <w:color w:val="000000"/>
          <w:sz w:val="24"/>
          <w:szCs w:val="24"/>
        </w:rPr>
        <w:t>Proprietary Information</w:t>
      </w:r>
      <w:r w:rsidR="00A725AD">
        <w:rPr>
          <w:rFonts w:ascii="Times New Roman" w:hAnsi="Times New Roman"/>
          <w:b/>
          <w:bCs/>
          <w:color w:val="000000"/>
          <w:sz w:val="24"/>
          <w:szCs w:val="24"/>
        </w:rPr>
        <w:t xml:space="preserve">.  </w:t>
      </w:r>
      <w:r w:rsidR="00D5461C" w:rsidRPr="00A725AD">
        <w:rPr>
          <w:rFonts w:ascii="Times New Roman" w:hAnsi="Times New Roman"/>
          <w:bCs/>
          <w:color w:val="000000"/>
          <w:sz w:val="24"/>
          <w:szCs w:val="24"/>
        </w:rPr>
        <w:t xml:space="preserve">Because it is the intent of this program to accelerate the use of the information provided, any information or </w:t>
      </w:r>
      <w:r w:rsidR="005B1F7E">
        <w:rPr>
          <w:rFonts w:ascii="Times New Roman" w:hAnsi="Times New Roman"/>
          <w:bCs/>
          <w:color w:val="000000"/>
          <w:sz w:val="24"/>
          <w:szCs w:val="24"/>
        </w:rPr>
        <w:t>effort</w:t>
      </w:r>
      <w:r w:rsidR="00D5461C" w:rsidRPr="00A725AD">
        <w:rPr>
          <w:rFonts w:ascii="Times New Roman" w:hAnsi="Times New Roman"/>
          <w:bCs/>
          <w:color w:val="000000"/>
          <w:sz w:val="24"/>
          <w:szCs w:val="24"/>
        </w:rPr>
        <w:t xml:space="preserve"> results, which the </w:t>
      </w:r>
      <w:r w:rsidR="006842A0">
        <w:rPr>
          <w:rFonts w:ascii="Times New Roman" w:hAnsi="Times New Roman"/>
          <w:bCs/>
          <w:color w:val="000000"/>
          <w:sz w:val="24"/>
          <w:szCs w:val="24"/>
        </w:rPr>
        <w:t>grantee</w:t>
      </w:r>
      <w:r w:rsidR="00D5461C" w:rsidRPr="00A725AD">
        <w:rPr>
          <w:rFonts w:ascii="Times New Roman" w:hAnsi="Times New Roman"/>
          <w:bCs/>
          <w:color w:val="000000"/>
          <w:sz w:val="24"/>
          <w:szCs w:val="24"/>
        </w:rPr>
        <w:t xml:space="preserve"> proposes</w:t>
      </w:r>
      <w:r w:rsidR="002668C2" w:rsidRPr="00A725AD">
        <w:rPr>
          <w:rFonts w:ascii="Times New Roman" w:hAnsi="Times New Roman"/>
          <w:bCs/>
          <w:color w:val="000000"/>
          <w:sz w:val="24"/>
          <w:szCs w:val="24"/>
        </w:rPr>
        <w:t xml:space="preserve"> to </w:t>
      </w:r>
      <w:r w:rsidR="00D5461C" w:rsidRPr="00A725AD">
        <w:rPr>
          <w:rFonts w:ascii="Times New Roman" w:hAnsi="Times New Roman"/>
          <w:bCs/>
          <w:color w:val="000000"/>
          <w:sz w:val="24"/>
          <w:szCs w:val="24"/>
        </w:rPr>
        <w:t>remain proprietary, must be discussed in their application</w:t>
      </w:r>
      <w:r w:rsidR="000C1B53" w:rsidRPr="00A725AD">
        <w:rPr>
          <w:rFonts w:ascii="Times New Roman" w:hAnsi="Times New Roman"/>
          <w:bCs/>
          <w:color w:val="000000"/>
          <w:sz w:val="24"/>
          <w:szCs w:val="24"/>
        </w:rPr>
        <w:t xml:space="preserve">.  </w:t>
      </w:r>
      <w:r w:rsidR="00D5461C" w:rsidRPr="00A725AD">
        <w:rPr>
          <w:rFonts w:ascii="Times New Roman" w:hAnsi="Times New Roman"/>
          <w:bCs/>
          <w:color w:val="000000"/>
          <w:sz w:val="24"/>
          <w:szCs w:val="24"/>
        </w:rPr>
        <w:t xml:space="preserve">Since it is important that the information received be made available, such request for retention of proprietary information </w:t>
      </w:r>
      <w:r w:rsidR="008C4E69" w:rsidRPr="00A725AD">
        <w:rPr>
          <w:rFonts w:ascii="Times New Roman" w:hAnsi="Times New Roman"/>
          <w:bCs/>
          <w:color w:val="000000"/>
          <w:sz w:val="24"/>
          <w:szCs w:val="24"/>
        </w:rPr>
        <w:t xml:space="preserve">will </w:t>
      </w:r>
      <w:r w:rsidR="00D5461C" w:rsidRPr="00A725AD">
        <w:rPr>
          <w:rFonts w:ascii="Times New Roman" w:hAnsi="Times New Roman"/>
          <w:bCs/>
          <w:color w:val="000000"/>
          <w:sz w:val="24"/>
          <w:szCs w:val="24"/>
        </w:rPr>
        <w:t>be considered during the review process.</w:t>
      </w:r>
      <w:r w:rsidRPr="00A725AD">
        <w:rPr>
          <w:rFonts w:ascii="Times New Roman" w:hAnsi="Times New Roman"/>
          <w:bCs/>
          <w:color w:val="000000"/>
          <w:sz w:val="24"/>
          <w:szCs w:val="24"/>
        </w:rPr>
        <w:t xml:space="preserve"> </w:t>
      </w:r>
    </w:p>
    <w:p w:rsidR="00A725AD" w:rsidRPr="00A725AD" w:rsidRDefault="00A725AD" w:rsidP="00943BF0">
      <w:pPr>
        <w:autoSpaceDE w:val="0"/>
        <w:autoSpaceDN w:val="0"/>
        <w:adjustRightInd w:val="0"/>
        <w:spacing w:after="0" w:line="480" w:lineRule="auto"/>
        <w:rPr>
          <w:rFonts w:ascii="Times New Roman" w:hAnsi="Times New Roman"/>
          <w:bCs/>
          <w:color w:val="000000"/>
          <w:sz w:val="24"/>
          <w:szCs w:val="24"/>
        </w:rPr>
      </w:pPr>
    </w:p>
    <w:p w:rsidR="00D33D40" w:rsidRPr="00A725AD" w:rsidRDefault="00D5461C" w:rsidP="00943BF0">
      <w:pPr>
        <w:numPr>
          <w:ilvl w:val="0"/>
          <w:numId w:val="3"/>
        </w:numPr>
        <w:tabs>
          <w:tab w:val="left" w:pos="0"/>
          <w:tab w:val="left" w:pos="180"/>
          <w:tab w:val="left" w:pos="360"/>
        </w:tabs>
        <w:autoSpaceDE w:val="0"/>
        <w:autoSpaceDN w:val="0"/>
        <w:adjustRightInd w:val="0"/>
        <w:spacing w:after="0" w:line="480" w:lineRule="auto"/>
        <w:ind w:left="0" w:firstLine="0"/>
        <w:rPr>
          <w:rFonts w:ascii="Times New Roman" w:hAnsi="Times New Roman"/>
          <w:color w:val="000000"/>
          <w:sz w:val="24"/>
          <w:szCs w:val="24"/>
        </w:rPr>
      </w:pPr>
      <w:r w:rsidRPr="00A725AD">
        <w:rPr>
          <w:rFonts w:ascii="Times New Roman" w:hAnsi="Times New Roman"/>
          <w:b/>
          <w:bCs/>
          <w:color w:val="000000"/>
          <w:sz w:val="24"/>
          <w:szCs w:val="24"/>
        </w:rPr>
        <w:t>Paperwork Reduction Act</w:t>
      </w:r>
      <w:r w:rsidR="00A725AD">
        <w:rPr>
          <w:rFonts w:ascii="Times New Roman" w:hAnsi="Times New Roman"/>
          <w:bCs/>
          <w:color w:val="000000"/>
          <w:sz w:val="24"/>
          <w:szCs w:val="24"/>
        </w:rPr>
        <w:t xml:space="preserve">.  </w:t>
      </w:r>
      <w:r w:rsidRPr="00A725AD">
        <w:rPr>
          <w:rFonts w:ascii="Times New Roman" w:hAnsi="Times New Roman"/>
          <w:color w:val="000000"/>
          <w:sz w:val="24"/>
          <w:szCs w:val="24"/>
        </w:rPr>
        <w:t xml:space="preserve">The information collection requirements contained in this document have been approved by the OMB under the Paperwork Reduction Act of 1995 (44 U.S.C. 3501-3520) and assigned OMB control </w:t>
      </w:r>
      <w:r w:rsidRPr="00083C91">
        <w:rPr>
          <w:rFonts w:ascii="Times New Roman" w:hAnsi="Times New Roman"/>
          <w:color w:val="000000"/>
          <w:sz w:val="24"/>
          <w:szCs w:val="24"/>
        </w:rPr>
        <w:t xml:space="preserve">number </w:t>
      </w:r>
      <w:r w:rsidR="000909DE" w:rsidRPr="00083C91">
        <w:rPr>
          <w:color w:val="000000"/>
        </w:rPr>
        <w:t>XXX</w:t>
      </w:r>
      <w:r w:rsidR="000C1B53" w:rsidRPr="00083C91">
        <w:rPr>
          <w:rFonts w:ascii="Times New Roman" w:hAnsi="Times New Roman"/>
          <w:sz w:val="24"/>
          <w:szCs w:val="24"/>
        </w:rPr>
        <w:t xml:space="preserve">.  </w:t>
      </w:r>
      <w:r w:rsidRPr="00083C91">
        <w:rPr>
          <w:rFonts w:ascii="Times New Roman" w:hAnsi="Times New Roman"/>
          <w:color w:val="000000"/>
          <w:sz w:val="24"/>
          <w:szCs w:val="24"/>
        </w:rPr>
        <w:t>In accordance</w:t>
      </w:r>
      <w:r w:rsidRPr="00A725AD">
        <w:rPr>
          <w:rFonts w:ascii="Times New Roman" w:hAnsi="Times New Roman"/>
          <w:color w:val="000000"/>
          <w:sz w:val="24"/>
          <w:szCs w:val="24"/>
        </w:rPr>
        <w:t xml:space="preserve"> with the Paperwork Reduction Act, HUD may not conduct or sponsor, and a person is not required to respond to, a collection of information unless the collection displays a currently valid OMB control number</w:t>
      </w:r>
      <w:r w:rsidR="000C1B53" w:rsidRPr="00A725AD">
        <w:rPr>
          <w:rFonts w:ascii="Times New Roman" w:hAnsi="Times New Roman"/>
          <w:color w:val="000000"/>
          <w:sz w:val="24"/>
          <w:szCs w:val="24"/>
        </w:rPr>
        <w:t xml:space="preserve">.  </w:t>
      </w:r>
      <w:r w:rsidRPr="00A725AD">
        <w:rPr>
          <w:rFonts w:ascii="Times New Roman" w:hAnsi="Times New Roman"/>
          <w:color w:val="000000"/>
          <w:sz w:val="24"/>
          <w:szCs w:val="24"/>
        </w:rPr>
        <w:t xml:space="preserve">Public reporting burden for the collection of information is estimated to </w:t>
      </w:r>
      <w:r w:rsidRPr="00A725AD">
        <w:rPr>
          <w:rFonts w:ascii="Times New Roman" w:hAnsi="Times New Roman"/>
          <w:b/>
          <w:color w:val="000000"/>
          <w:sz w:val="24"/>
          <w:szCs w:val="24"/>
        </w:rPr>
        <w:t xml:space="preserve">average </w:t>
      </w:r>
      <w:r w:rsidR="00CF51D6">
        <w:rPr>
          <w:rFonts w:ascii="Times New Roman" w:hAnsi="Times New Roman"/>
          <w:b/>
          <w:sz w:val="24"/>
          <w:szCs w:val="24"/>
        </w:rPr>
        <w:t>28</w:t>
      </w:r>
      <w:r w:rsidRPr="00A725AD">
        <w:rPr>
          <w:rFonts w:ascii="Times New Roman" w:hAnsi="Times New Roman"/>
          <w:sz w:val="24"/>
          <w:szCs w:val="24"/>
        </w:rPr>
        <w:t xml:space="preserve"> </w:t>
      </w:r>
      <w:r w:rsidRPr="00A725AD">
        <w:rPr>
          <w:rFonts w:ascii="Times New Roman" w:hAnsi="Times New Roman"/>
          <w:color w:val="000000"/>
          <w:sz w:val="24"/>
          <w:szCs w:val="24"/>
        </w:rPr>
        <w:t>hours per annum per respondent for the application and grant administration</w:t>
      </w:r>
      <w:r w:rsidR="000C1B53" w:rsidRPr="00A725AD">
        <w:rPr>
          <w:rFonts w:ascii="Times New Roman" w:hAnsi="Times New Roman"/>
          <w:color w:val="000000"/>
          <w:sz w:val="24"/>
          <w:szCs w:val="24"/>
        </w:rPr>
        <w:t xml:space="preserve">.  </w:t>
      </w:r>
      <w:r w:rsidRPr="00A725AD">
        <w:rPr>
          <w:rFonts w:ascii="Times New Roman" w:hAnsi="Times New Roman"/>
          <w:color w:val="000000"/>
          <w:sz w:val="24"/>
          <w:szCs w:val="24"/>
        </w:rPr>
        <w:t xml:space="preserve">This includes the time for collecting, reviewing, and reporting the data for the application, </w:t>
      </w:r>
      <w:r w:rsidR="00493F32" w:rsidRPr="00A725AD">
        <w:rPr>
          <w:rFonts w:ascii="Times New Roman" w:hAnsi="Times New Roman"/>
          <w:color w:val="000000"/>
          <w:sz w:val="24"/>
          <w:szCs w:val="24"/>
        </w:rPr>
        <w:t xml:space="preserve">quarterly </w:t>
      </w:r>
      <w:r w:rsidRPr="00A725AD">
        <w:rPr>
          <w:rFonts w:ascii="Times New Roman" w:hAnsi="Times New Roman"/>
          <w:color w:val="000000"/>
          <w:sz w:val="24"/>
          <w:szCs w:val="24"/>
        </w:rPr>
        <w:t xml:space="preserve">reports, and final </w:t>
      </w:r>
      <w:r w:rsidRPr="00A725AD">
        <w:rPr>
          <w:rFonts w:ascii="Times New Roman" w:hAnsi="Times New Roman"/>
          <w:color w:val="000000"/>
          <w:sz w:val="24"/>
          <w:szCs w:val="24"/>
        </w:rPr>
        <w:lastRenderedPageBreak/>
        <w:t>report</w:t>
      </w:r>
      <w:r w:rsidR="000C1B53" w:rsidRPr="00A725AD">
        <w:rPr>
          <w:rFonts w:ascii="Times New Roman" w:hAnsi="Times New Roman"/>
          <w:color w:val="000000"/>
          <w:sz w:val="24"/>
          <w:szCs w:val="24"/>
        </w:rPr>
        <w:t xml:space="preserve">.  </w:t>
      </w:r>
      <w:r w:rsidRPr="00A725AD">
        <w:rPr>
          <w:rFonts w:ascii="Times New Roman" w:hAnsi="Times New Roman"/>
          <w:color w:val="000000"/>
          <w:sz w:val="24"/>
          <w:szCs w:val="24"/>
        </w:rPr>
        <w:t>The information will be used for grantee selection and monitoring the administration of funds</w:t>
      </w:r>
      <w:r w:rsidR="000C1B53" w:rsidRPr="00A725AD">
        <w:rPr>
          <w:rFonts w:ascii="Times New Roman" w:hAnsi="Times New Roman"/>
          <w:color w:val="000000"/>
          <w:sz w:val="24"/>
          <w:szCs w:val="24"/>
        </w:rPr>
        <w:t xml:space="preserve">.  </w:t>
      </w:r>
      <w:r w:rsidRPr="00A725AD">
        <w:rPr>
          <w:rFonts w:ascii="Times New Roman" w:hAnsi="Times New Roman"/>
          <w:color w:val="000000"/>
          <w:sz w:val="24"/>
          <w:szCs w:val="24"/>
        </w:rPr>
        <w:t>Response to this request for information is required in order to receive the benefits to be derived.</w:t>
      </w:r>
    </w:p>
    <w:p w:rsidR="00A725AD" w:rsidRDefault="00A725AD" w:rsidP="00943BF0">
      <w:pPr>
        <w:widowControl w:val="0"/>
        <w:suppressAutoHyphens/>
        <w:spacing w:after="0" w:line="480" w:lineRule="auto"/>
        <w:rPr>
          <w:rFonts w:ascii="Times New Roman" w:hAnsi="Times New Roman"/>
          <w:b/>
          <w:color w:val="000000"/>
          <w:sz w:val="24"/>
          <w:szCs w:val="24"/>
        </w:rPr>
      </w:pPr>
    </w:p>
    <w:p w:rsidR="00D33D40" w:rsidRDefault="00D5461C" w:rsidP="00943BF0">
      <w:pPr>
        <w:widowControl w:val="0"/>
        <w:suppressAutoHyphens/>
        <w:spacing w:after="0" w:line="480" w:lineRule="auto"/>
        <w:rPr>
          <w:rFonts w:ascii="Times New Roman" w:hAnsi="Times New Roman"/>
          <w:color w:val="000000"/>
          <w:sz w:val="24"/>
          <w:szCs w:val="24"/>
        </w:rPr>
      </w:pPr>
      <w:r w:rsidRPr="0082245C">
        <w:rPr>
          <w:rFonts w:ascii="Times New Roman" w:hAnsi="Times New Roman"/>
          <w:b/>
          <w:color w:val="000000"/>
          <w:sz w:val="24"/>
          <w:szCs w:val="24"/>
        </w:rPr>
        <w:t>C. Environmental</w:t>
      </w:r>
      <w:r w:rsidR="000C1B53">
        <w:rPr>
          <w:rFonts w:ascii="Times New Roman" w:hAnsi="Times New Roman"/>
          <w:b/>
          <w:color w:val="000000"/>
          <w:sz w:val="24"/>
          <w:szCs w:val="24"/>
        </w:rPr>
        <w:t xml:space="preserve">.  </w:t>
      </w:r>
      <w:r w:rsidRPr="0082245C">
        <w:rPr>
          <w:rFonts w:ascii="Times New Roman" w:hAnsi="Times New Roman"/>
          <w:color w:val="000000"/>
          <w:sz w:val="24"/>
          <w:szCs w:val="24"/>
        </w:rPr>
        <w:t xml:space="preserve">This </w:t>
      </w:r>
      <w:r w:rsidR="00A9685D">
        <w:rPr>
          <w:rFonts w:ascii="Times New Roman" w:hAnsi="Times New Roman"/>
          <w:color w:val="000000"/>
          <w:sz w:val="24"/>
          <w:szCs w:val="24"/>
        </w:rPr>
        <w:t>NOFA</w:t>
      </w:r>
      <w:r w:rsidRPr="0082245C">
        <w:rPr>
          <w:rFonts w:ascii="Times New Roman" w:hAnsi="Times New Roman"/>
          <w:color w:val="000000"/>
          <w:sz w:val="24"/>
          <w:szCs w:val="24"/>
        </w:rPr>
        <w:t xml:space="preserve"> does not direct, provide for assistance, or loan and mortgage insurance for, or otherwise govern</w:t>
      </w:r>
      <w:r w:rsidR="002668C2">
        <w:rPr>
          <w:rFonts w:ascii="Times New Roman" w:hAnsi="Times New Roman"/>
          <w:color w:val="000000"/>
          <w:sz w:val="24"/>
          <w:szCs w:val="24"/>
        </w:rPr>
        <w:t xml:space="preserve"> </w:t>
      </w:r>
      <w:r w:rsidRPr="0082245C">
        <w:rPr>
          <w:rFonts w:ascii="Times New Roman" w:hAnsi="Times New Roman"/>
          <w:color w:val="000000"/>
          <w:sz w:val="24"/>
          <w:szCs w:val="24"/>
        </w:rPr>
        <w:t>or regulate, real property acquisition, disposition, leasing, rehabilitation, alteration, demolition, or new construction, or establish, revise, or provide for standards for construction or construction materials, manufactured housing, or occupancy</w:t>
      </w:r>
      <w:r w:rsidR="000C1B53">
        <w:rPr>
          <w:rFonts w:ascii="Times New Roman" w:hAnsi="Times New Roman"/>
          <w:color w:val="000000"/>
          <w:sz w:val="24"/>
          <w:szCs w:val="24"/>
        </w:rPr>
        <w:t xml:space="preserve">.  </w:t>
      </w:r>
      <w:r w:rsidRPr="0082245C">
        <w:rPr>
          <w:rFonts w:ascii="Times New Roman" w:hAnsi="Times New Roman"/>
          <w:color w:val="000000"/>
          <w:sz w:val="24"/>
          <w:szCs w:val="24"/>
        </w:rPr>
        <w:t xml:space="preserve">Accordingly, under 24 CFR 50.19(c) (1), this </w:t>
      </w:r>
      <w:r w:rsidR="00A9685D">
        <w:rPr>
          <w:rFonts w:ascii="Times New Roman" w:hAnsi="Times New Roman"/>
          <w:color w:val="000000"/>
          <w:sz w:val="24"/>
          <w:szCs w:val="24"/>
        </w:rPr>
        <w:t>NOFA</w:t>
      </w:r>
      <w:r w:rsidRPr="0082245C">
        <w:rPr>
          <w:rFonts w:ascii="Times New Roman" w:hAnsi="Times New Roman"/>
          <w:color w:val="000000"/>
          <w:sz w:val="24"/>
          <w:szCs w:val="24"/>
        </w:rPr>
        <w:t xml:space="preserve"> is categorically excluded from environmental review under the National Environmental Policy Act of 1969 (42 U.S.C. 4321). </w:t>
      </w:r>
    </w:p>
    <w:p w:rsidR="00D33D40" w:rsidRDefault="00D33D40" w:rsidP="00943BF0">
      <w:pPr>
        <w:widowControl w:val="0"/>
        <w:suppressAutoHyphens/>
        <w:spacing w:line="480" w:lineRule="auto"/>
        <w:rPr>
          <w:rFonts w:ascii="Times New Roman" w:hAnsi="Times New Roman"/>
          <w:sz w:val="24"/>
          <w:szCs w:val="24"/>
        </w:rPr>
      </w:pPr>
    </w:p>
    <w:p w:rsidR="00D33D40" w:rsidRDefault="00D5461C" w:rsidP="00943BF0">
      <w:pPr>
        <w:widowControl w:val="0"/>
        <w:suppressAutoHyphens/>
        <w:spacing w:line="480" w:lineRule="auto"/>
        <w:rPr>
          <w:rFonts w:ascii="Times New Roman" w:hAnsi="Times New Roman"/>
          <w:sz w:val="24"/>
          <w:szCs w:val="24"/>
        </w:rPr>
      </w:pPr>
      <w:r w:rsidRPr="0082245C">
        <w:rPr>
          <w:rFonts w:ascii="Times New Roman" w:hAnsi="Times New Roman"/>
          <w:sz w:val="24"/>
          <w:szCs w:val="24"/>
        </w:rPr>
        <w:t>Dated: ____________________________</w:t>
      </w:r>
    </w:p>
    <w:p w:rsidR="00D33D40" w:rsidRDefault="00D33D40" w:rsidP="00943BF0">
      <w:pPr>
        <w:widowControl w:val="0"/>
        <w:suppressAutoHyphens/>
        <w:spacing w:line="480" w:lineRule="auto"/>
        <w:rPr>
          <w:rFonts w:ascii="Times New Roman" w:hAnsi="Times New Roman"/>
          <w:sz w:val="24"/>
          <w:szCs w:val="24"/>
        </w:rPr>
      </w:pPr>
    </w:p>
    <w:p w:rsidR="00D33D40" w:rsidRDefault="00D33D40" w:rsidP="00943BF0">
      <w:pPr>
        <w:widowControl w:val="0"/>
        <w:suppressAutoHyphens/>
        <w:spacing w:line="480" w:lineRule="auto"/>
        <w:rPr>
          <w:rFonts w:ascii="Times New Roman" w:hAnsi="Times New Roman"/>
          <w:sz w:val="24"/>
          <w:szCs w:val="24"/>
        </w:rPr>
      </w:pPr>
    </w:p>
    <w:p w:rsidR="00D5461C" w:rsidRPr="0082245C" w:rsidRDefault="00D5461C" w:rsidP="00943BF0">
      <w:pPr>
        <w:widowControl w:val="0"/>
        <w:suppressAutoHyphens/>
        <w:spacing w:after="0" w:line="480" w:lineRule="auto"/>
        <w:ind w:left="3600" w:firstLine="720"/>
        <w:rPr>
          <w:rFonts w:ascii="Times New Roman" w:hAnsi="Times New Roman"/>
          <w:sz w:val="24"/>
          <w:szCs w:val="24"/>
        </w:rPr>
      </w:pPr>
      <w:r w:rsidRPr="0082245C">
        <w:rPr>
          <w:rFonts w:ascii="Times New Roman" w:hAnsi="Times New Roman"/>
          <w:sz w:val="24"/>
          <w:szCs w:val="24"/>
        </w:rPr>
        <w:t>_____________________________________</w:t>
      </w:r>
    </w:p>
    <w:p w:rsidR="00D33D40" w:rsidRDefault="00D5461C" w:rsidP="00943BF0">
      <w:pPr>
        <w:widowControl w:val="0"/>
        <w:suppressAutoHyphens/>
        <w:spacing w:after="0" w:line="480" w:lineRule="auto"/>
        <w:rPr>
          <w:rFonts w:ascii="Times New Roman" w:hAnsi="Times New Roman"/>
          <w:sz w:val="24"/>
          <w:szCs w:val="24"/>
        </w:rPr>
      </w:pP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color w:val="000000"/>
          <w:sz w:val="24"/>
          <w:szCs w:val="24"/>
        </w:rPr>
        <w:t>Raphael W. Bostic</w:t>
      </w:r>
      <w:r w:rsidRPr="0082245C" w:rsidDel="00504E1D">
        <w:rPr>
          <w:rFonts w:ascii="Times New Roman" w:hAnsi="Times New Roman"/>
          <w:sz w:val="24"/>
          <w:szCs w:val="24"/>
        </w:rPr>
        <w:t xml:space="preserve"> </w:t>
      </w:r>
    </w:p>
    <w:p w:rsidR="00D33D40" w:rsidRDefault="00D5461C" w:rsidP="00943BF0">
      <w:pPr>
        <w:widowControl w:val="0"/>
        <w:suppressAutoHyphens/>
        <w:spacing w:after="0" w:line="480" w:lineRule="auto"/>
        <w:rPr>
          <w:rFonts w:ascii="Times New Roman" w:hAnsi="Times New Roman"/>
          <w:sz w:val="24"/>
          <w:szCs w:val="24"/>
        </w:rPr>
      </w:pP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008C3DEF">
        <w:rPr>
          <w:rFonts w:ascii="Times New Roman" w:hAnsi="Times New Roman"/>
          <w:sz w:val="24"/>
          <w:szCs w:val="24"/>
        </w:rPr>
        <w:t xml:space="preserve"> </w:t>
      </w:r>
      <w:r w:rsidR="000A4BC7">
        <w:rPr>
          <w:rFonts w:ascii="Times New Roman" w:hAnsi="Times New Roman"/>
          <w:sz w:val="24"/>
          <w:szCs w:val="24"/>
        </w:rPr>
        <w:t xml:space="preserve"> </w:t>
      </w:r>
      <w:r w:rsidRPr="0082245C">
        <w:rPr>
          <w:rFonts w:ascii="Times New Roman" w:hAnsi="Times New Roman"/>
          <w:sz w:val="24"/>
          <w:szCs w:val="24"/>
        </w:rPr>
        <w:t xml:space="preserve">Assistant Secretary for </w:t>
      </w:r>
    </w:p>
    <w:p w:rsidR="00AE573E" w:rsidRDefault="00D5461C" w:rsidP="00943BF0">
      <w:pPr>
        <w:spacing w:after="0" w:line="480" w:lineRule="auto"/>
        <w:contextualSpacing/>
        <w:rPr>
          <w:rFonts w:ascii="Times New Roman" w:hAnsi="Times New Roman"/>
          <w:sz w:val="24"/>
          <w:szCs w:val="24"/>
        </w:rPr>
      </w:pP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Pr="0082245C">
        <w:rPr>
          <w:rFonts w:ascii="Times New Roman" w:hAnsi="Times New Roman"/>
          <w:sz w:val="24"/>
          <w:szCs w:val="24"/>
        </w:rPr>
        <w:tab/>
      </w:r>
      <w:r w:rsidR="008C3DEF">
        <w:rPr>
          <w:rFonts w:ascii="Times New Roman" w:hAnsi="Times New Roman"/>
          <w:sz w:val="24"/>
          <w:szCs w:val="24"/>
        </w:rPr>
        <w:t xml:space="preserve"> </w:t>
      </w:r>
      <w:r w:rsidR="000A4BC7">
        <w:rPr>
          <w:rFonts w:ascii="Times New Roman" w:hAnsi="Times New Roman"/>
          <w:sz w:val="24"/>
          <w:szCs w:val="24"/>
        </w:rPr>
        <w:t xml:space="preserve"> </w:t>
      </w:r>
      <w:r w:rsidRPr="0082245C">
        <w:rPr>
          <w:rFonts w:ascii="Times New Roman" w:hAnsi="Times New Roman"/>
          <w:sz w:val="24"/>
          <w:szCs w:val="24"/>
        </w:rPr>
        <w:t>Policy Development and Research</w:t>
      </w:r>
    </w:p>
    <w:sectPr w:rsidR="00AE573E" w:rsidSect="00943BF0">
      <w:headerReference w:type="default" r:id="rId21"/>
      <w:footerReference w:type="even" r:id="rId22"/>
      <w:footerReference w:type="default" r:id="rId23"/>
      <w:headerReference w:type="first" r:id="rId24"/>
      <w:pgSz w:w="12240" w:h="15840"/>
      <w:pgMar w:top="1440" w:right="1440" w:bottom="1440" w:left="1440" w:header="720" w:footer="720" w:gutter="0"/>
      <w:lnNumType w:countBy="1"/>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C90" w:rsidRDefault="00507C90" w:rsidP="00CE3B92">
      <w:pPr>
        <w:spacing w:after="0" w:line="240" w:lineRule="auto"/>
      </w:pPr>
      <w:r>
        <w:separator/>
      </w:r>
    </w:p>
  </w:endnote>
  <w:endnote w:type="continuationSeparator" w:id="0">
    <w:p w:rsidR="00507C90" w:rsidRDefault="00507C90" w:rsidP="00CE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90" w:rsidRDefault="00142CB4" w:rsidP="00DC6F3C">
    <w:pPr>
      <w:pStyle w:val="Footer"/>
      <w:framePr w:wrap="around" w:vAnchor="text" w:hAnchor="margin" w:xAlign="right" w:y="1"/>
      <w:rPr>
        <w:rStyle w:val="PageNumber"/>
      </w:rPr>
    </w:pPr>
    <w:r>
      <w:rPr>
        <w:rStyle w:val="PageNumber"/>
      </w:rPr>
      <w:fldChar w:fldCharType="begin"/>
    </w:r>
    <w:r w:rsidR="00507C90">
      <w:rPr>
        <w:rStyle w:val="PageNumber"/>
      </w:rPr>
      <w:instrText xml:space="preserve">PAGE  </w:instrText>
    </w:r>
    <w:r>
      <w:rPr>
        <w:rStyle w:val="PageNumber"/>
      </w:rPr>
      <w:fldChar w:fldCharType="separate"/>
    </w:r>
    <w:r w:rsidR="00507C90">
      <w:rPr>
        <w:rStyle w:val="PageNumber"/>
        <w:noProof/>
      </w:rPr>
      <w:t>18</w:t>
    </w:r>
    <w:r>
      <w:rPr>
        <w:rStyle w:val="PageNumber"/>
      </w:rPr>
      <w:fldChar w:fldCharType="end"/>
    </w:r>
  </w:p>
  <w:p w:rsidR="00507C90" w:rsidRDefault="00507C90" w:rsidP="00DC6F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90" w:rsidRDefault="00507C90">
    <w:pPr>
      <w:pStyle w:val="Footer"/>
      <w:jc w:val="center"/>
      <w:rPr>
        <w:rFonts w:ascii="Times New Roman" w:hAnsi="Times New Roman"/>
        <w:sz w:val="24"/>
        <w:szCs w:val="24"/>
      </w:rPr>
    </w:pPr>
    <w:r w:rsidRPr="00FA7808">
      <w:rPr>
        <w:rFonts w:ascii="Times New Roman" w:hAnsi="Times New Roman"/>
        <w:b/>
        <w:bCs/>
        <w:sz w:val="24"/>
        <w:szCs w:val="24"/>
      </w:rPr>
      <w:t xml:space="preserve">** </w:t>
    </w:r>
    <w:r w:rsidR="003B29AE">
      <w:rPr>
        <w:rFonts w:ascii="Times New Roman" w:hAnsi="Times New Roman"/>
        <w:b/>
        <w:bCs/>
        <w:sz w:val="24"/>
        <w:szCs w:val="24"/>
      </w:rPr>
      <w:t>OMB</w:t>
    </w:r>
    <w:r w:rsidR="003B29AE" w:rsidRPr="00FA7808">
      <w:rPr>
        <w:rFonts w:ascii="Times New Roman" w:hAnsi="Times New Roman"/>
        <w:b/>
        <w:bCs/>
        <w:sz w:val="24"/>
        <w:szCs w:val="24"/>
      </w:rPr>
      <w:t xml:space="preserve"> </w:t>
    </w:r>
    <w:r w:rsidRPr="00FA7808">
      <w:rPr>
        <w:rFonts w:ascii="Times New Roman" w:hAnsi="Times New Roman"/>
        <w:b/>
        <w:bCs/>
        <w:sz w:val="24"/>
        <w:szCs w:val="24"/>
      </w:rPr>
      <w:t>DRAFT – CONFIDENTIAL – FOR INTERNAL USE ONLY **</w:t>
    </w:r>
  </w:p>
  <w:p w:rsidR="00507C90" w:rsidRDefault="00507C90">
    <w:pPr>
      <w:pStyle w:val="Footer"/>
    </w:pPr>
  </w:p>
  <w:p w:rsidR="00507C90" w:rsidRPr="002F1828" w:rsidRDefault="00507C90" w:rsidP="00DC6F3C">
    <w:pPr>
      <w:pStyle w:val="Footer"/>
      <w:ind w:right="360"/>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C90" w:rsidRDefault="00507C90" w:rsidP="00CE3B92">
      <w:pPr>
        <w:spacing w:after="0" w:line="240" w:lineRule="auto"/>
      </w:pPr>
      <w:r>
        <w:separator/>
      </w:r>
    </w:p>
  </w:footnote>
  <w:footnote w:type="continuationSeparator" w:id="0">
    <w:p w:rsidR="00507C90" w:rsidRDefault="00507C90" w:rsidP="00CE3B92">
      <w:pPr>
        <w:spacing w:after="0" w:line="240" w:lineRule="auto"/>
      </w:pPr>
      <w:r>
        <w:continuationSeparator/>
      </w:r>
    </w:p>
  </w:footnote>
  <w:footnote w:id="1">
    <w:p w:rsidR="00507C90" w:rsidRPr="00195D3E" w:rsidRDefault="00507C90" w:rsidP="0001683E">
      <w:pPr>
        <w:pStyle w:val="FootnoteText"/>
      </w:pPr>
      <w:r w:rsidRPr="00195D3E">
        <w:rPr>
          <w:rStyle w:val="FootnoteReference"/>
        </w:rPr>
        <w:footnoteRef/>
      </w:r>
      <w:r w:rsidRPr="00195D3E">
        <w:t xml:space="preserve"> Kingsley, Thomas G., et al. 1996. “Assessment of American Indian Housing Needs and Programs: Final Report,” pp. xii-xiii.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90" w:rsidRDefault="00507C90">
    <w:pPr>
      <w:pStyle w:val="Header"/>
      <w:jc w:val="right"/>
    </w:pPr>
  </w:p>
  <w:p w:rsidR="00507C90" w:rsidRDefault="00507C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90" w:rsidRDefault="00142CB4">
    <w:pPr>
      <w:pStyle w:val="Header"/>
      <w:jc w:val="right"/>
    </w:pPr>
    <w:fldSimple w:instr=" PAGE   \* MERGEFORMAT ">
      <w:r w:rsidR="00507C90">
        <w:rPr>
          <w:noProof/>
        </w:rPr>
        <w:t>1</w:t>
      </w:r>
    </w:fldSimple>
  </w:p>
  <w:p w:rsidR="00507C90" w:rsidRDefault="00507C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B08C2D"/>
    <w:multiLevelType w:val="hybridMultilevel"/>
    <w:tmpl w:val="090BBE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0447A"/>
    <w:multiLevelType w:val="hybridMultilevel"/>
    <w:tmpl w:val="C950B460"/>
    <w:lvl w:ilvl="0" w:tplc="28B2B664">
      <w:start w:val="5"/>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09037AF1"/>
    <w:multiLevelType w:val="hybridMultilevel"/>
    <w:tmpl w:val="A7BAFB00"/>
    <w:lvl w:ilvl="0" w:tplc="07EEAAB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1461A4"/>
    <w:multiLevelType w:val="hybridMultilevel"/>
    <w:tmpl w:val="A6D25134"/>
    <w:lvl w:ilvl="0" w:tplc="7EEA67F6">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D5D4BA9"/>
    <w:multiLevelType w:val="hybridMultilevel"/>
    <w:tmpl w:val="B26C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60036"/>
    <w:multiLevelType w:val="hybridMultilevel"/>
    <w:tmpl w:val="667C440C"/>
    <w:lvl w:ilvl="0" w:tplc="23DC101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A0921"/>
    <w:multiLevelType w:val="hybridMultilevel"/>
    <w:tmpl w:val="ADBE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00269"/>
    <w:multiLevelType w:val="hybridMultilevel"/>
    <w:tmpl w:val="499AE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C5413"/>
    <w:multiLevelType w:val="hybridMultilevel"/>
    <w:tmpl w:val="451257A6"/>
    <w:lvl w:ilvl="0" w:tplc="2122864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DC127E6"/>
    <w:multiLevelType w:val="hybridMultilevel"/>
    <w:tmpl w:val="8CD8B458"/>
    <w:lvl w:ilvl="0" w:tplc="F7BEDEDE">
      <w:start w:val="1"/>
      <w:numFmt w:val="decimal"/>
      <w:lvlText w:val="(%1)"/>
      <w:lvlJc w:val="left"/>
      <w:pPr>
        <w:ind w:left="1170" w:hanging="360"/>
      </w:pPr>
      <w:rPr>
        <w:rFonts w:eastAsia="Calibri" w:hint="default"/>
        <w:color w:val="auto"/>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EC531B6"/>
    <w:multiLevelType w:val="hybridMultilevel"/>
    <w:tmpl w:val="A5B6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C1309"/>
    <w:multiLevelType w:val="hybridMultilevel"/>
    <w:tmpl w:val="FA484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C14D1"/>
    <w:multiLevelType w:val="hybridMultilevel"/>
    <w:tmpl w:val="F56A9AF2"/>
    <w:lvl w:ilvl="0" w:tplc="2A5A08A4">
      <w:start w:val="3"/>
      <w:numFmt w:val="lowerRoman"/>
      <w:lvlText w:val="(%1)"/>
      <w:lvlJc w:val="left"/>
      <w:pPr>
        <w:ind w:left="117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1DE0654"/>
    <w:multiLevelType w:val="hybridMultilevel"/>
    <w:tmpl w:val="D1CE45E2"/>
    <w:lvl w:ilvl="0" w:tplc="23DC101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8099D"/>
    <w:multiLevelType w:val="multilevel"/>
    <w:tmpl w:val="0FBC0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27816AC"/>
    <w:multiLevelType w:val="hybridMultilevel"/>
    <w:tmpl w:val="EA00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BD261E"/>
    <w:multiLevelType w:val="hybridMultilevel"/>
    <w:tmpl w:val="3B9C1EA8"/>
    <w:lvl w:ilvl="0" w:tplc="04090019">
      <w:start w:val="1"/>
      <w:numFmt w:val="lowerLetter"/>
      <w:lvlText w:val="%1."/>
      <w:lvlJc w:val="left"/>
      <w:pPr>
        <w:ind w:left="450" w:hanging="360"/>
      </w:pPr>
      <w:rPr>
        <w:rFonts w:hint="default"/>
        <w:u w:val="single"/>
      </w:rPr>
    </w:lvl>
    <w:lvl w:ilvl="1" w:tplc="097413E2">
      <w:start w:val="1"/>
      <w:numFmt w:val="lowerLetter"/>
      <w:lvlText w:val="%2."/>
      <w:lvlJc w:val="left"/>
      <w:pPr>
        <w:ind w:left="1170" w:hanging="360"/>
      </w:pPr>
      <w:rPr>
        <w:rFonts w:ascii="Times New Roman" w:eastAsia="Calibri" w:hAnsi="Times New Roman" w:cs="Times New Roman"/>
      </w:rPr>
    </w:lvl>
    <w:lvl w:ilvl="2" w:tplc="DF8C78DC">
      <w:start w:val="4"/>
      <w:numFmt w:val="decimal"/>
      <w:lvlText w:val="%3."/>
      <w:lvlJc w:val="left"/>
      <w:pPr>
        <w:ind w:left="2070" w:hanging="360"/>
      </w:pPr>
      <w:rPr>
        <w:rFonts w:hint="default"/>
        <w:u w:val="single"/>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7AB1117"/>
    <w:multiLevelType w:val="hybridMultilevel"/>
    <w:tmpl w:val="81C49FA0"/>
    <w:lvl w:ilvl="0" w:tplc="95288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2953F4"/>
    <w:multiLevelType w:val="hybridMultilevel"/>
    <w:tmpl w:val="A856581C"/>
    <w:lvl w:ilvl="0" w:tplc="9864B70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F24BFE"/>
    <w:multiLevelType w:val="hybridMultilevel"/>
    <w:tmpl w:val="0B96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311A28"/>
    <w:multiLevelType w:val="hybridMultilevel"/>
    <w:tmpl w:val="5EF8D622"/>
    <w:lvl w:ilvl="0" w:tplc="A324118A">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33F74A7D"/>
    <w:multiLevelType w:val="hybridMultilevel"/>
    <w:tmpl w:val="DCEA8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22133A"/>
    <w:multiLevelType w:val="hybridMultilevel"/>
    <w:tmpl w:val="425C4BE4"/>
    <w:lvl w:ilvl="0" w:tplc="C8C00F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BD7539"/>
    <w:multiLevelType w:val="hybridMultilevel"/>
    <w:tmpl w:val="6930F2C6"/>
    <w:lvl w:ilvl="0" w:tplc="55E6C8A8">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0A65DD8"/>
    <w:multiLevelType w:val="hybridMultilevel"/>
    <w:tmpl w:val="DDCA159C"/>
    <w:lvl w:ilvl="0" w:tplc="F4701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856CA2"/>
    <w:multiLevelType w:val="hybridMultilevel"/>
    <w:tmpl w:val="781AF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E3370"/>
    <w:multiLevelType w:val="hybridMultilevel"/>
    <w:tmpl w:val="3486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252F81"/>
    <w:multiLevelType w:val="hybridMultilevel"/>
    <w:tmpl w:val="4B5EEDB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4B8A395D"/>
    <w:multiLevelType w:val="hybridMultilevel"/>
    <w:tmpl w:val="BBB2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F3E31"/>
    <w:multiLevelType w:val="hybridMultilevel"/>
    <w:tmpl w:val="A45AA5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3C33A4"/>
    <w:multiLevelType w:val="hybridMultilevel"/>
    <w:tmpl w:val="631A56B0"/>
    <w:lvl w:ilvl="0" w:tplc="6E16BC32">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5340649"/>
    <w:multiLevelType w:val="hybridMultilevel"/>
    <w:tmpl w:val="C2FCE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D25243"/>
    <w:multiLevelType w:val="hybridMultilevel"/>
    <w:tmpl w:val="1598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3D64B0"/>
    <w:multiLevelType w:val="hybridMultilevel"/>
    <w:tmpl w:val="751AFB90"/>
    <w:lvl w:ilvl="0" w:tplc="F9C0C392">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70719C"/>
    <w:multiLevelType w:val="hybridMultilevel"/>
    <w:tmpl w:val="652268EC"/>
    <w:lvl w:ilvl="0" w:tplc="23DC101E">
      <w:start w:val="1"/>
      <w:numFmt w:val="bullet"/>
      <w:lvlText w:val="-"/>
      <w:lvlJc w:val="left"/>
      <w:pPr>
        <w:ind w:left="990" w:hanging="360"/>
      </w:pPr>
      <w:rPr>
        <w:rFonts w:ascii="Arial" w:hAnsi="Aria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5D461021"/>
    <w:multiLevelType w:val="hybridMultilevel"/>
    <w:tmpl w:val="2278C2FC"/>
    <w:lvl w:ilvl="0" w:tplc="4C1E8B00">
      <w:start w:val="1"/>
      <w:numFmt w:val="lowerLetter"/>
      <w:lvlText w:val="%1."/>
      <w:lvlJc w:val="left"/>
      <w:pPr>
        <w:ind w:left="360" w:hanging="360"/>
      </w:pPr>
      <w:rPr>
        <w:rFonts w:ascii="Times New Roman" w:eastAsia="Calibri" w:hAnsi="Times New Roman" w:cs="Times New Roman"/>
        <w:u w:val="single"/>
      </w:rPr>
    </w:lvl>
    <w:lvl w:ilvl="1" w:tplc="B6124028">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D1E58"/>
    <w:multiLevelType w:val="hybridMultilevel"/>
    <w:tmpl w:val="A316FBCA"/>
    <w:lvl w:ilvl="0" w:tplc="04090001">
      <w:start w:val="1"/>
      <w:numFmt w:val="bullet"/>
      <w:lvlText w:val=""/>
      <w:lvlJc w:val="left"/>
      <w:pPr>
        <w:ind w:left="8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0712534"/>
    <w:multiLevelType w:val="hybridMultilevel"/>
    <w:tmpl w:val="BE1A733A"/>
    <w:lvl w:ilvl="0" w:tplc="F3C2F1FA">
      <w:start w:val="1"/>
      <w:numFmt w:val="bullet"/>
      <w:lvlText w:val=""/>
      <w:lvlJc w:val="left"/>
      <w:pPr>
        <w:tabs>
          <w:tab w:val="num" w:pos="720"/>
        </w:tabs>
        <w:ind w:left="720" w:hanging="360"/>
      </w:pPr>
      <w:rPr>
        <w:rFonts w:ascii="Symbol" w:hAnsi="Symbol" w:hint="default"/>
        <w:u w:color="000000"/>
      </w:rPr>
    </w:lvl>
    <w:lvl w:ilvl="1" w:tplc="047E901E">
      <w:start w:val="1"/>
      <w:numFmt w:val="bullet"/>
      <w:pStyle w:val="Bullets"/>
      <w:lvlText w:val=""/>
      <w:lvlJc w:val="left"/>
      <w:pPr>
        <w:tabs>
          <w:tab w:val="num" w:pos="2533"/>
        </w:tabs>
        <w:ind w:left="2533" w:hanging="360"/>
      </w:pPr>
      <w:rPr>
        <w:rFonts w:ascii="Symbol" w:hAnsi="Symbol" w:hint="default"/>
      </w:rPr>
    </w:lvl>
    <w:lvl w:ilvl="2" w:tplc="4470121C">
      <w:start w:val="1"/>
      <w:numFmt w:val="bullet"/>
      <w:lvlText w:val=""/>
      <w:lvlJc w:val="left"/>
      <w:pPr>
        <w:tabs>
          <w:tab w:val="num" w:pos="3253"/>
        </w:tabs>
        <w:ind w:left="3253" w:hanging="360"/>
      </w:pPr>
      <w:rPr>
        <w:rFonts w:ascii="Symbol" w:hAnsi="Symbol" w:hint="default"/>
        <w:color w:val="auto"/>
      </w:rPr>
    </w:lvl>
    <w:lvl w:ilvl="3" w:tplc="04090001" w:tentative="1">
      <w:start w:val="1"/>
      <w:numFmt w:val="bullet"/>
      <w:lvlText w:val=""/>
      <w:lvlJc w:val="left"/>
      <w:pPr>
        <w:tabs>
          <w:tab w:val="num" w:pos="3973"/>
        </w:tabs>
        <w:ind w:left="3973" w:hanging="360"/>
      </w:pPr>
      <w:rPr>
        <w:rFonts w:ascii="Symbol" w:hAnsi="Symbol" w:hint="default"/>
      </w:rPr>
    </w:lvl>
    <w:lvl w:ilvl="4" w:tplc="04090003" w:tentative="1">
      <w:start w:val="1"/>
      <w:numFmt w:val="bullet"/>
      <w:lvlText w:val="o"/>
      <w:lvlJc w:val="left"/>
      <w:pPr>
        <w:tabs>
          <w:tab w:val="num" w:pos="4693"/>
        </w:tabs>
        <w:ind w:left="4693" w:hanging="360"/>
      </w:pPr>
      <w:rPr>
        <w:rFonts w:ascii="Courier New" w:hAnsi="Courier New" w:hint="default"/>
      </w:rPr>
    </w:lvl>
    <w:lvl w:ilvl="5" w:tplc="04090005" w:tentative="1">
      <w:start w:val="1"/>
      <w:numFmt w:val="bullet"/>
      <w:lvlText w:val=""/>
      <w:lvlJc w:val="left"/>
      <w:pPr>
        <w:tabs>
          <w:tab w:val="num" w:pos="5413"/>
        </w:tabs>
        <w:ind w:left="5413" w:hanging="360"/>
      </w:pPr>
      <w:rPr>
        <w:rFonts w:ascii="Wingdings" w:hAnsi="Wingdings" w:hint="default"/>
      </w:rPr>
    </w:lvl>
    <w:lvl w:ilvl="6" w:tplc="04090001" w:tentative="1">
      <w:start w:val="1"/>
      <w:numFmt w:val="bullet"/>
      <w:lvlText w:val=""/>
      <w:lvlJc w:val="left"/>
      <w:pPr>
        <w:tabs>
          <w:tab w:val="num" w:pos="6133"/>
        </w:tabs>
        <w:ind w:left="6133" w:hanging="360"/>
      </w:pPr>
      <w:rPr>
        <w:rFonts w:ascii="Symbol" w:hAnsi="Symbol" w:hint="default"/>
      </w:rPr>
    </w:lvl>
    <w:lvl w:ilvl="7" w:tplc="04090003" w:tentative="1">
      <w:start w:val="1"/>
      <w:numFmt w:val="bullet"/>
      <w:lvlText w:val="o"/>
      <w:lvlJc w:val="left"/>
      <w:pPr>
        <w:tabs>
          <w:tab w:val="num" w:pos="6853"/>
        </w:tabs>
        <w:ind w:left="6853" w:hanging="360"/>
      </w:pPr>
      <w:rPr>
        <w:rFonts w:ascii="Courier New" w:hAnsi="Courier New" w:hint="default"/>
      </w:rPr>
    </w:lvl>
    <w:lvl w:ilvl="8" w:tplc="04090005" w:tentative="1">
      <w:start w:val="1"/>
      <w:numFmt w:val="bullet"/>
      <w:lvlText w:val=""/>
      <w:lvlJc w:val="left"/>
      <w:pPr>
        <w:tabs>
          <w:tab w:val="num" w:pos="7573"/>
        </w:tabs>
        <w:ind w:left="7573" w:hanging="360"/>
      </w:pPr>
      <w:rPr>
        <w:rFonts w:ascii="Wingdings" w:hAnsi="Wingdings" w:hint="default"/>
      </w:rPr>
    </w:lvl>
  </w:abstractNum>
  <w:abstractNum w:abstractNumId="38">
    <w:nsid w:val="634C3211"/>
    <w:multiLevelType w:val="hybridMultilevel"/>
    <w:tmpl w:val="709206DA"/>
    <w:lvl w:ilvl="0" w:tplc="3C0047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35C052B"/>
    <w:multiLevelType w:val="hybridMultilevel"/>
    <w:tmpl w:val="2250AD46"/>
    <w:lvl w:ilvl="0" w:tplc="59069C64">
      <w:start w:val="9"/>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786406F"/>
    <w:multiLevelType w:val="hybridMultilevel"/>
    <w:tmpl w:val="F34C6AE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nsid w:val="69D7262E"/>
    <w:multiLevelType w:val="hybridMultilevel"/>
    <w:tmpl w:val="E9E6DC7C"/>
    <w:lvl w:ilvl="0" w:tplc="04090019">
      <w:start w:val="1"/>
      <w:numFmt w:val="lowerLetter"/>
      <w:lvlText w:val="%1."/>
      <w:lvlJc w:val="left"/>
      <w:pPr>
        <w:ind w:left="720" w:hanging="360"/>
      </w:pPr>
    </w:lvl>
    <w:lvl w:ilvl="1" w:tplc="A7723ADA">
      <w:start w:val="1"/>
      <w:numFmt w:val="lowerLetter"/>
      <w:lvlText w:val="(%2)"/>
      <w:lvlJc w:val="left"/>
      <w:pPr>
        <w:ind w:left="1440" w:hanging="360"/>
      </w:pPr>
      <w:rPr>
        <w:rFonts w:ascii="Times New Roman" w:eastAsia="Calibri" w:hAnsi="Times New Roman" w:cs="Times New Roman"/>
      </w:rPr>
    </w:lvl>
    <w:lvl w:ilvl="2" w:tplc="21F41646">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F53DB7"/>
    <w:multiLevelType w:val="hybridMultilevel"/>
    <w:tmpl w:val="0F3E0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FE48A4"/>
    <w:multiLevelType w:val="hybridMultilevel"/>
    <w:tmpl w:val="21DEC1B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nsid w:val="76056908"/>
    <w:multiLevelType w:val="hybridMultilevel"/>
    <w:tmpl w:val="82A0D1F4"/>
    <w:lvl w:ilvl="0" w:tplc="AB0C6A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7C52171"/>
    <w:multiLevelType w:val="hybridMultilevel"/>
    <w:tmpl w:val="8020E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681EDD"/>
    <w:multiLevelType w:val="hybridMultilevel"/>
    <w:tmpl w:val="66A66B9A"/>
    <w:lvl w:ilvl="0" w:tplc="23DC101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0D6C60"/>
    <w:multiLevelType w:val="hybridMultilevel"/>
    <w:tmpl w:val="5E8EE084"/>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8"/>
  </w:num>
  <w:num w:numId="2">
    <w:abstractNumId w:val="37"/>
  </w:num>
  <w:num w:numId="3">
    <w:abstractNumId w:val="22"/>
  </w:num>
  <w:num w:numId="4">
    <w:abstractNumId w:val="18"/>
  </w:num>
  <w:num w:numId="5">
    <w:abstractNumId w:val="29"/>
  </w:num>
  <w:num w:numId="6">
    <w:abstractNumId w:val="41"/>
  </w:num>
  <w:num w:numId="7">
    <w:abstractNumId w:val="11"/>
  </w:num>
  <w:num w:numId="8">
    <w:abstractNumId w:val="1"/>
  </w:num>
  <w:num w:numId="9">
    <w:abstractNumId w:val="0"/>
  </w:num>
  <w:num w:numId="10">
    <w:abstractNumId w:val="35"/>
  </w:num>
  <w:num w:numId="11">
    <w:abstractNumId w:val="33"/>
  </w:num>
  <w:num w:numId="12">
    <w:abstractNumId w:val="21"/>
  </w:num>
  <w:num w:numId="13">
    <w:abstractNumId w:val="38"/>
  </w:num>
  <w:num w:numId="14">
    <w:abstractNumId w:val="10"/>
  </w:num>
  <w:num w:numId="15">
    <w:abstractNumId w:val="26"/>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5"/>
  </w:num>
  <w:num w:numId="29">
    <w:abstractNumId w:val="42"/>
  </w:num>
  <w:num w:numId="30">
    <w:abstractNumId w:val="17"/>
  </w:num>
  <w:num w:numId="31">
    <w:abstractNumId w:val="4"/>
  </w:num>
  <w:num w:numId="32">
    <w:abstractNumId w:val="15"/>
  </w:num>
  <w:num w:numId="33">
    <w:abstractNumId w:val="19"/>
  </w:num>
  <w:num w:numId="34">
    <w:abstractNumId w:val="6"/>
  </w:num>
  <w:num w:numId="35">
    <w:abstractNumId w:val="36"/>
  </w:num>
  <w:num w:numId="36">
    <w:abstractNumId w:val="25"/>
  </w:num>
  <w:num w:numId="37">
    <w:abstractNumId w:val="31"/>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9"/>
  </w:num>
  <w:num w:numId="41">
    <w:abstractNumId w:val="12"/>
  </w:num>
  <w:num w:numId="42">
    <w:abstractNumId w:val="16"/>
  </w:num>
  <w:num w:numId="43">
    <w:abstractNumId w:val="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
  </w:num>
  <w:num w:numId="52">
    <w:abstractNumId w:val="44"/>
  </w:num>
  <w:num w:numId="53">
    <w:abstractNumId w:val="24"/>
  </w:num>
  <w:num w:numId="54">
    <w:abstractNumId w:val="13"/>
  </w:num>
  <w:num w:numId="55">
    <w:abstractNumId w:val="40"/>
  </w:num>
  <w:num w:numId="56">
    <w:abstractNumId w:val="34"/>
  </w:num>
  <w:num w:numId="57">
    <w:abstractNumId w:val="32"/>
  </w:num>
  <w:num w:numId="58">
    <w:abstractNumId w:val="5"/>
  </w:num>
  <w:num w:numId="59">
    <w:abstractNumId w:val="46"/>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20"/>
  </w:num>
  <w:num w:numId="63">
    <w:abstractNumId w:val="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144B"/>
    <w:rsid w:val="000019CF"/>
    <w:rsid w:val="0000713D"/>
    <w:rsid w:val="00012402"/>
    <w:rsid w:val="0001540C"/>
    <w:rsid w:val="0001683E"/>
    <w:rsid w:val="00026943"/>
    <w:rsid w:val="00030D56"/>
    <w:rsid w:val="00033431"/>
    <w:rsid w:val="00035C77"/>
    <w:rsid w:val="00041CA8"/>
    <w:rsid w:val="00050A03"/>
    <w:rsid w:val="00057560"/>
    <w:rsid w:val="00064B8F"/>
    <w:rsid w:val="00064D0C"/>
    <w:rsid w:val="00080AAA"/>
    <w:rsid w:val="000819FA"/>
    <w:rsid w:val="00083C91"/>
    <w:rsid w:val="000909DE"/>
    <w:rsid w:val="00094392"/>
    <w:rsid w:val="000A2033"/>
    <w:rsid w:val="000A4BC7"/>
    <w:rsid w:val="000C1B53"/>
    <w:rsid w:val="000C2069"/>
    <w:rsid w:val="000C52B0"/>
    <w:rsid w:val="000C5BEF"/>
    <w:rsid w:val="000C7ECE"/>
    <w:rsid w:val="000E144B"/>
    <w:rsid w:val="000E524C"/>
    <w:rsid w:val="000F086D"/>
    <w:rsid w:val="001001FF"/>
    <w:rsid w:val="0011501A"/>
    <w:rsid w:val="00123D83"/>
    <w:rsid w:val="00127771"/>
    <w:rsid w:val="001279A7"/>
    <w:rsid w:val="001328A6"/>
    <w:rsid w:val="00133878"/>
    <w:rsid w:val="00142CB4"/>
    <w:rsid w:val="00153B1B"/>
    <w:rsid w:val="0016237D"/>
    <w:rsid w:val="0016600F"/>
    <w:rsid w:val="00166D32"/>
    <w:rsid w:val="001756A1"/>
    <w:rsid w:val="00183D1F"/>
    <w:rsid w:val="001853B6"/>
    <w:rsid w:val="00190CD4"/>
    <w:rsid w:val="00192DF5"/>
    <w:rsid w:val="00195E7A"/>
    <w:rsid w:val="0019649D"/>
    <w:rsid w:val="001A2EF0"/>
    <w:rsid w:val="001A34D5"/>
    <w:rsid w:val="001B759A"/>
    <w:rsid w:val="001C1792"/>
    <w:rsid w:val="001C779A"/>
    <w:rsid w:val="001D4191"/>
    <w:rsid w:val="001D6EEE"/>
    <w:rsid w:val="001F1903"/>
    <w:rsid w:val="001F5ABD"/>
    <w:rsid w:val="00206724"/>
    <w:rsid w:val="0021447E"/>
    <w:rsid w:val="00225F18"/>
    <w:rsid w:val="002310A6"/>
    <w:rsid w:val="00233177"/>
    <w:rsid w:val="0023645D"/>
    <w:rsid w:val="00246527"/>
    <w:rsid w:val="002528B9"/>
    <w:rsid w:val="00262950"/>
    <w:rsid w:val="00265E69"/>
    <w:rsid w:val="0026633A"/>
    <w:rsid w:val="002668C2"/>
    <w:rsid w:val="00273777"/>
    <w:rsid w:val="00292E90"/>
    <w:rsid w:val="00294C7E"/>
    <w:rsid w:val="00297C93"/>
    <w:rsid w:val="002B254D"/>
    <w:rsid w:val="002B4332"/>
    <w:rsid w:val="002B4A28"/>
    <w:rsid w:val="002C63B3"/>
    <w:rsid w:val="002C7EDD"/>
    <w:rsid w:val="002D09BA"/>
    <w:rsid w:val="002D22E4"/>
    <w:rsid w:val="002D3E2E"/>
    <w:rsid w:val="002E74CF"/>
    <w:rsid w:val="002F1828"/>
    <w:rsid w:val="002F7E26"/>
    <w:rsid w:val="00300687"/>
    <w:rsid w:val="003029C1"/>
    <w:rsid w:val="00323FA5"/>
    <w:rsid w:val="003242BC"/>
    <w:rsid w:val="00331379"/>
    <w:rsid w:val="00331D27"/>
    <w:rsid w:val="003377DF"/>
    <w:rsid w:val="0034350D"/>
    <w:rsid w:val="00346763"/>
    <w:rsid w:val="00353C2F"/>
    <w:rsid w:val="003767ED"/>
    <w:rsid w:val="00393AD7"/>
    <w:rsid w:val="0039419E"/>
    <w:rsid w:val="003A589B"/>
    <w:rsid w:val="003A5F95"/>
    <w:rsid w:val="003A659C"/>
    <w:rsid w:val="003A65FB"/>
    <w:rsid w:val="003B29AE"/>
    <w:rsid w:val="003C0CEB"/>
    <w:rsid w:val="003C760D"/>
    <w:rsid w:val="003D180C"/>
    <w:rsid w:val="003D4B5F"/>
    <w:rsid w:val="003E132D"/>
    <w:rsid w:val="003E1471"/>
    <w:rsid w:val="003E2A28"/>
    <w:rsid w:val="003E39C1"/>
    <w:rsid w:val="003E522E"/>
    <w:rsid w:val="003F02B5"/>
    <w:rsid w:val="003F6AE4"/>
    <w:rsid w:val="0041097A"/>
    <w:rsid w:val="0041768F"/>
    <w:rsid w:val="00421B36"/>
    <w:rsid w:val="00422076"/>
    <w:rsid w:val="00427583"/>
    <w:rsid w:val="00430E76"/>
    <w:rsid w:val="00437104"/>
    <w:rsid w:val="00442976"/>
    <w:rsid w:val="00453AB6"/>
    <w:rsid w:val="004621C7"/>
    <w:rsid w:val="00476A0E"/>
    <w:rsid w:val="00480865"/>
    <w:rsid w:val="00485056"/>
    <w:rsid w:val="00490ED8"/>
    <w:rsid w:val="00493F32"/>
    <w:rsid w:val="00496DE0"/>
    <w:rsid w:val="00497925"/>
    <w:rsid w:val="004C0EED"/>
    <w:rsid w:val="004C1F7A"/>
    <w:rsid w:val="004D4CCA"/>
    <w:rsid w:val="004E61A6"/>
    <w:rsid w:val="004E7740"/>
    <w:rsid w:val="004E7AED"/>
    <w:rsid w:val="004E7C4A"/>
    <w:rsid w:val="004F1DB9"/>
    <w:rsid w:val="004F2458"/>
    <w:rsid w:val="004F6E4C"/>
    <w:rsid w:val="00505174"/>
    <w:rsid w:val="00507C90"/>
    <w:rsid w:val="0051110B"/>
    <w:rsid w:val="005161EE"/>
    <w:rsid w:val="0052270F"/>
    <w:rsid w:val="00534B3D"/>
    <w:rsid w:val="00534EA6"/>
    <w:rsid w:val="005472D7"/>
    <w:rsid w:val="00557F80"/>
    <w:rsid w:val="005615EA"/>
    <w:rsid w:val="00576B34"/>
    <w:rsid w:val="00577534"/>
    <w:rsid w:val="0057771A"/>
    <w:rsid w:val="005826CE"/>
    <w:rsid w:val="00593C9B"/>
    <w:rsid w:val="005A121D"/>
    <w:rsid w:val="005A1EBE"/>
    <w:rsid w:val="005A2C82"/>
    <w:rsid w:val="005A55E8"/>
    <w:rsid w:val="005B02DD"/>
    <w:rsid w:val="005B1F7E"/>
    <w:rsid w:val="005B72C3"/>
    <w:rsid w:val="005C07B1"/>
    <w:rsid w:val="005C26A2"/>
    <w:rsid w:val="005C4033"/>
    <w:rsid w:val="005C771E"/>
    <w:rsid w:val="005E219C"/>
    <w:rsid w:val="005E26E3"/>
    <w:rsid w:val="005E2815"/>
    <w:rsid w:val="005F38F0"/>
    <w:rsid w:val="00606EA3"/>
    <w:rsid w:val="00611E97"/>
    <w:rsid w:val="00631E9A"/>
    <w:rsid w:val="0063263F"/>
    <w:rsid w:val="00647BC8"/>
    <w:rsid w:val="00656051"/>
    <w:rsid w:val="00680400"/>
    <w:rsid w:val="00680B58"/>
    <w:rsid w:val="00682497"/>
    <w:rsid w:val="006842A0"/>
    <w:rsid w:val="006A35C6"/>
    <w:rsid w:val="006B14A2"/>
    <w:rsid w:val="006B4A9C"/>
    <w:rsid w:val="006C001F"/>
    <w:rsid w:val="006C57E5"/>
    <w:rsid w:val="006D73E0"/>
    <w:rsid w:val="006E0714"/>
    <w:rsid w:val="006E6A1E"/>
    <w:rsid w:val="006F14FD"/>
    <w:rsid w:val="006F3A98"/>
    <w:rsid w:val="006F7747"/>
    <w:rsid w:val="00700883"/>
    <w:rsid w:val="00715624"/>
    <w:rsid w:val="007162C1"/>
    <w:rsid w:val="00716694"/>
    <w:rsid w:val="0072269D"/>
    <w:rsid w:val="007257AA"/>
    <w:rsid w:val="00733286"/>
    <w:rsid w:val="00751BEB"/>
    <w:rsid w:val="0075714C"/>
    <w:rsid w:val="007609F5"/>
    <w:rsid w:val="00761A87"/>
    <w:rsid w:val="00763694"/>
    <w:rsid w:val="007770BF"/>
    <w:rsid w:val="00777CCB"/>
    <w:rsid w:val="00786BBE"/>
    <w:rsid w:val="007966C2"/>
    <w:rsid w:val="007B2593"/>
    <w:rsid w:val="007B4034"/>
    <w:rsid w:val="007C1C51"/>
    <w:rsid w:val="007C2327"/>
    <w:rsid w:val="007C305C"/>
    <w:rsid w:val="007D0460"/>
    <w:rsid w:val="007F39EB"/>
    <w:rsid w:val="007F66D7"/>
    <w:rsid w:val="00801798"/>
    <w:rsid w:val="008221C8"/>
    <w:rsid w:val="0082245C"/>
    <w:rsid w:val="008232CB"/>
    <w:rsid w:val="00834D1F"/>
    <w:rsid w:val="00835CEF"/>
    <w:rsid w:val="0084049A"/>
    <w:rsid w:val="00844ADE"/>
    <w:rsid w:val="00850966"/>
    <w:rsid w:val="0086103E"/>
    <w:rsid w:val="00876B39"/>
    <w:rsid w:val="008824C3"/>
    <w:rsid w:val="008A42BF"/>
    <w:rsid w:val="008B07FB"/>
    <w:rsid w:val="008B082E"/>
    <w:rsid w:val="008B0AE3"/>
    <w:rsid w:val="008C3DEF"/>
    <w:rsid w:val="008C4E69"/>
    <w:rsid w:val="008D492E"/>
    <w:rsid w:val="009213A0"/>
    <w:rsid w:val="00926AA9"/>
    <w:rsid w:val="00927E9A"/>
    <w:rsid w:val="0093141D"/>
    <w:rsid w:val="00936548"/>
    <w:rsid w:val="00942E4B"/>
    <w:rsid w:val="00943BF0"/>
    <w:rsid w:val="00945439"/>
    <w:rsid w:val="009567AC"/>
    <w:rsid w:val="00967287"/>
    <w:rsid w:val="009765AE"/>
    <w:rsid w:val="00976B84"/>
    <w:rsid w:val="00986209"/>
    <w:rsid w:val="00987C62"/>
    <w:rsid w:val="00990D93"/>
    <w:rsid w:val="0099106E"/>
    <w:rsid w:val="009937B1"/>
    <w:rsid w:val="009A12A7"/>
    <w:rsid w:val="009A35D6"/>
    <w:rsid w:val="009B0064"/>
    <w:rsid w:val="009B140F"/>
    <w:rsid w:val="009B3913"/>
    <w:rsid w:val="009B492A"/>
    <w:rsid w:val="009B7D4F"/>
    <w:rsid w:val="009E4F01"/>
    <w:rsid w:val="009F635C"/>
    <w:rsid w:val="00A07470"/>
    <w:rsid w:val="00A0754C"/>
    <w:rsid w:val="00A118F5"/>
    <w:rsid w:val="00A1524E"/>
    <w:rsid w:val="00A21963"/>
    <w:rsid w:val="00A24819"/>
    <w:rsid w:val="00A32C4A"/>
    <w:rsid w:val="00A473A2"/>
    <w:rsid w:val="00A52194"/>
    <w:rsid w:val="00A543BD"/>
    <w:rsid w:val="00A566CC"/>
    <w:rsid w:val="00A6129E"/>
    <w:rsid w:val="00A664F5"/>
    <w:rsid w:val="00A70719"/>
    <w:rsid w:val="00A7220B"/>
    <w:rsid w:val="00A725AD"/>
    <w:rsid w:val="00A84DDA"/>
    <w:rsid w:val="00A8591F"/>
    <w:rsid w:val="00A87892"/>
    <w:rsid w:val="00A902BD"/>
    <w:rsid w:val="00A9685D"/>
    <w:rsid w:val="00AA0ED7"/>
    <w:rsid w:val="00AA18E0"/>
    <w:rsid w:val="00AA5176"/>
    <w:rsid w:val="00AA5E33"/>
    <w:rsid w:val="00AA6E7A"/>
    <w:rsid w:val="00AB2B9F"/>
    <w:rsid w:val="00AB32B0"/>
    <w:rsid w:val="00AB3349"/>
    <w:rsid w:val="00AB3B90"/>
    <w:rsid w:val="00AB4E1B"/>
    <w:rsid w:val="00AC4564"/>
    <w:rsid w:val="00AD0CD8"/>
    <w:rsid w:val="00AD44E0"/>
    <w:rsid w:val="00AE573E"/>
    <w:rsid w:val="00AE7A48"/>
    <w:rsid w:val="00AF1DA5"/>
    <w:rsid w:val="00AF5923"/>
    <w:rsid w:val="00B01740"/>
    <w:rsid w:val="00B12159"/>
    <w:rsid w:val="00B17587"/>
    <w:rsid w:val="00B244D5"/>
    <w:rsid w:val="00B24759"/>
    <w:rsid w:val="00B64738"/>
    <w:rsid w:val="00B663AF"/>
    <w:rsid w:val="00B71F47"/>
    <w:rsid w:val="00B749FA"/>
    <w:rsid w:val="00B77DF9"/>
    <w:rsid w:val="00B85589"/>
    <w:rsid w:val="00B87568"/>
    <w:rsid w:val="00B934FC"/>
    <w:rsid w:val="00B9414D"/>
    <w:rsid w:val="00B95922"/>
    <w:rsid w:val="00B96F97"/>
    <w:rsid w:val="00BA1ACD"/>
    <w:rsid w:val="00BA2E23"/>
    <w:rsid w:val="00BA6736"/>
    <w:rsid w:val="00BB2229"/>
    <w:rsid w:val="00BB2751"/>
    <w:rsid w:val="00BD702E"/>
    <w:rsid w:val="00BE2B72"/>
    <w:rsid w:val="00BF2607"/>
    <w:rsid w:val="00C01EAC"/>
    <w:rsid w:val="00C0505A"/>
    <w:rsid w:val="00C05DE7"/>
    <w:rsid w:val="00C107F8"/>
    <w:rsid w:val="00C10D81"/>
    <w:rsid w:val="00C14297"/>
    <w:rsid w:val="00C201C6"/>
    <w:rsid w:val="00C229C7"/>
    <w:rsid w:val="00C3142F"/>
    <w:rsid w:val="00C3180C"/>
    <w:rsid w:val="00C3635A"/>
    <w:rsid w:val="00C41687"/>
    <w:rsid w:val="00C438CF"/>
    <w:rsid w:val="00C45F2C"/>
    <w:rsid w:val="00C57E91"/>
    <w:rsid w:val="00C61CFE"/>
    <w:rsid w:val="00C65A2A"/>
    <w:rsid w:val="00CB2C0D"/>
    <w:rsid w:val="00CB77DB"/>
    <w:rsid w:val="00CC463E"/>
    <w:rsid w:val="00CD2A0A"/>
    <w:rsid w:val="00CD33FE"/>
    <w:rsid w:val="00CE3B92"/>
    <w:rsid w:val="00CE6938"/>
    <w:rsid w:val="00CF3655"/>
    <w:rsid w:val="00CF51D6"/>
    <w:rsid w:val="00CF549A"/>
    <w:rsid w:val="00CF5A39"/>
    <w:rsid w:val="00D04DB3"/>
    <w:rsid w:val="00D1584C"/>
    <w:rsid w:val="00D16161"/>
    <w:rsid w:val="00D228CC"/>
    <w:rsid w:val="00D33D40"/>
    <w:rsid w:val="00D341DF"/>
    <w:rsid w:val="00D362F2"/>
    <w:rsid w:val="00D52687"/>
    <w:rsid w:val="00D5461C"/>
    <w:rsid w:val="00D547A0"/>
    <w:rsid w:val="00D61FDB"/>
    <w:rsid w:val="00D63B57"/>
    <w:rsid w:val="00D64991"/>
    <w:rsid w:val="00D718A0"/>
    <w:rsid w:val="00D7242C"/>
    <w:rsid w:val="00D7566C"/>
    <w:rsid w:val="00D8097E"/>
    <w:rsid w:val="00D95863"/>
    <w:rsid w:val="00DA6B81"/>
    <w:rsid w:val="00DA7C35"/>
    <w:rsid w:val="00DC172B"/>
    <w:rsid w:val="00DC1E7E"/>
    <w:rsid w:val="00DC3606"/>
    <w:rsid w:val="00DC6F3C"/>
    <w:rsid w:val="00DD4AE1"/>
    <w:rsid w:val="00DE4C28"/>
    <w:rsid w:val="00DE5213"/>
    <w:rsid w:val="00DE7001"/>
    <w:rsid w:val="00DE7F2B"/>
    <w:rsid w:val="00DF02D1"/>
    <w:rsid w:val="00DF36E4"/>
    <w:rsid w:val="00DF3AC9"/>
    <w:rsid w:val="00DF664D"/>
    <w:rsid w:val="00E0054C"/>
    <w:rsid w:val="00E008FE"/>
    <w:rsid w:val="00E2600E"/>
    <w:rsid w:val="00E35DBC"/>
    <w:rsid w:val="00E37ECF"/>
    <w:rsid w:val="00E40358"/>
    <w:rsid w:val="00E4290D"/>
    <w:rsid w:val="00E57425"/>
    <w:rsid w:val="00E57817"/>
    <w:rsid w:val="00E66BD6"/>
    <w:rsid w:val="00E8070A"/>
    <w:rsid w:val="00E80819"/>
    <w:rsid w:val="00E8314F"/>
    <w:rsid w:val="00EA62F3"/>
    <w:rsid w:val="00EB02C4"/>
    <w:rsid w:val="00EB69F7"/>
    <w:rsid w:val="00EB6C69"/>
    <w:rsid w:val="00EC2500"/>
    <w:rsid w:val="00EC6E2C"/>
    <w:rsid w:val="00ED3103"/>
    <w:rsid w:val="00ED482C"/>
    <w:rsid w:val="00EE3BAF"/>
    <w:rsid w:val="00EE4883"/>
    <w:rsid w:val="00EE7FD2"/>
    <w:rsid w:val="00EF1EE0"/>
    <w:rsid w:val="00EF1F96"/>
    <w:rsid w:val="00EF3644"/>
    <w:rsid w:val="00EF5631"/>
    <w:rsid w:val="00EF6DB5"/>
    <w:rsid w:val="00EF78F4"/>
    <w:rsid w:val="00F00050"/>
    <w:rsid w:val="00F01F48"/>
    <w:rsid w:val="00F0390F"/>
    <w:rsid w:val="00F12061"/>
    <w:rsid w:val="00F15F26"/>
    <w:rsid w:val="00F247E9"/>
    <w:rsid w:val="00F2697D"/>
    <w:rsid w:val="00F276F9"/>
    <w:rsid w:val="00F33453"/>
    <w:rsid w:val="00F5126D"/>
    <w:rsid w:val="00F60D07"/>
    <w:rsid w:val="00F66942"/>
    <w:rsid w:val="00F9488F"/>
    <w:rsid w:val="00F95B43"/>
    <w:rsid w:val="00F963E9"/>
    <w:rsid w:val="00FA7808"/>
    <w:rsid w:val="00FA7D3F"/>
    <w:rsid w:val="00FB014B"/>
    <w:rsid w:val="00FB3E12"/>
    <w:rsid w:val="00FB44C1"/>
    <w:rsid w:val="00FB67EF"/>
    <w:rsid w:val="00FC62FA"/>
    <w:rsid w:val="00FC7277"/>
    <w:rsid w:val="00FD2CB6"/>
    <w:rsid w:val="00FE1A9A"/>
    <w:rsid w:val="00FE32A0"/>
    <w:rsid w:val="00FE4E38"/>
    <w:rsid w:val="00FE7B9C"/>
    <w:rsid w:val="00FF2B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footnote text" w:uiPriority="99"/>
    <w:lsdException w:name="header" w:uiPriority="99"/>
    <w:lsdException w:name="footnote reference" w:uiPriority="99"/>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522E"/>
    <w:pPr>
      <w:spacing w:after="200" w:line="276" w:lineRule="auto"/>
    </w:pPr>
    <w:rPr>
      <w:sz w:val="22"/>
      <w:szCs w:val="22"/>
    </w:rPr>
  </w:style>
  <w:style w:type="paragraph" w:styleId="Heading1">
    <w:name w:val="heading 1"/>
    <w:basedOn w:val="Normal"/>
    <w:next w:val="Normal"/>
    <w:link w:val="Heading1Char"/>
    <w:qFormat/>
    <w:rsid w:val="00FE32A0"/>
    <w:pPr>
      <w:keepNext/>
      <w:spacing w:after="0" w:line="240" w:lineRule="auto"/>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qFormat/>
    <w:rsid w:val="00FE32A0"/>
    <w:pPr>
      <w:keepNext/>
      <w:spacing w:after="0" w:line="240" w:lineRule="auto"/>
      <w:outlineLvl w:val="1"/>
    </w:pPr>
    <w:rPr>
      <w:rFonts w:ascii="Arial" w:eastAsia="Times New Roman" w:hAnsi="Arial"/>
      <w:b/>
      <w:szCs w:val="20"/>
    </w:rPr>
  </w:style>
  <w:style w:type="paragraph" w:styleId="Heading3">
    <w:name w:val="heading 3"/>
    <w:basedOn w:val="Normal"/>
    <w:next w:val="Normal"/>
    <w:link w:val="Heading3Char"/>
    <w:qFormat/>
    <w:rsid w:val="00FE32A0"/>
    <w:pPr>
      <w:keepNext/>
      <w:tabs>
        <w:tab w:val="right" w:pos="540"/>
        <w:tab w:val="left" w:pos="630"/>
      </w:tabs>
      <w:spacing w:after="0" w:line="240" w:lineRule="auto"/>
      <w:jc w:val="center"/>
      <w:outlineLvl w:val="2"/>
    </w:pPr>
    <w:rPr>
      <w:rFonts w:ascii="Times New Roman" w:eastAsia="Times New Roman" w:hAnsi="Times New Roman"/>
      <w:b/>
    </w:rPr>
  </w:style>
  <w:style w:type="paragraph" w:styleId="Heading4">
    <w:name w:val="heading 4"/>
    <w:basedOn w:val="Normal"/>
    <w:next w:val="Normal"/>
    <w:link w:val="Heading4Char"/>
    <w:qFormat/>
    <w:rsid w:val="00FE32A0"/>
    <w:pPr>
      <w:keepNext/>
      <w:suppressAutoHyphens/>
      <w:spacing w:after="0" w:line="480" w:lineRule="auto"/>
      <w:ind w:firstLine="720"/>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FE32A0"/>
    <w:pPr>
      <w:keepNext/>
      <w:widowControl w:val="0"/>
      <w:tabs>
        <w:tab w:val="left" w:pos="-720"/>
        <w:tab w:val="left" w:pos="0"/>
      </w:tabs>
      <w:suppressAutoHyphens/>
      <w:overflowPunct w:val="0"/>
      <w:autoSpaceDE w:val="0"/>
      <w:autoSpaceDN w:val="0"/>
      <w:adjustRightInd w:val="0"/>
      <w:spacing w:after="0" w:line="480" w:lineRule="atLeast"/>
      <w:ind w:left="720" w:hanging="720"/>
      <w:textAlignment w:val="baseline"/>
      <w:outlineLvl w:val="4"/>
    </w:pPr>
    <w:rPr>
      <w:rFonts w:ascii="Times New Roman" w:eastAsia="Times New Roman" w:hAnsi="Times New Roman"/>
      <w:b/>
      <w:szCs w:val="20"/>
    </w:rPr>
  </w:style>
  <w:style w:type="paragraph" w:styleId="Heading6">
    <w:name w:val="heading 6"/>
    <w:basedOn w:val="Normal"/>
    <w:next w:val="Normal"/>
    <w:link w:val="Heading6Char"/>
    <w:qFormat/>
    <w:rsid w:val="00FE32A0"/>
    <w:pPr>
      <w:keepNext/>
      <w:widowControl w:val="0"/>
      <w:tabs>
        <w:tab w:val="left" w:pos="-720"/>
      </w:tabs>
      <w:suppressAutoHyphens/>
      <w:overflowPunct w:val="0"/>
      <w:autoSpaceDE w:val="0"/>
      <w:autoSpaceDN w:val="0"/>
      <w:adjustRightInd w:val="0"/>
      <w:spacing w:after="0" w:line="480" w:lineRule="atLeast"/>
      <w:textAlignment w:val="baseline"/>
      <w:outlineLvl w:val="5"/>
    </w:pPr>
    <w:rPr>
      <w:rFonts w:ascii="Times New Roman" w:eastAsia="Times New Roman" w:hAnsi="Times New Roman"/>
      <w:b/>
      <w:szCs w:val="20"/>
    </w:rPr>
  </w:style>
  <w:style w:type="paragraph" w:styleId="Heading7">
    <w:name w:val="heading 7"/>
    <w:basedOn w:val="Normal"/>
    <w:next w:val="Normal"/>
    <w:link w:val="Heading7Char"/>
    <w:qFormat/>
    <w:rsid w:val="00FE32A0"/>
    <w:pPr>
      <w:keepNext/>
      <w:widowControl w:val="0"/>
      <w:numPr>
        <w:ilvl w:val="12"/>
      </w:numPr>
      <w:tabs>
        <w:tab w:val="left" w:pos="-720"/>
      </w:tabs>
      <w:suppressAutoHyphens/>
      <w:overflowPunct w:val="0"/>
      <w:autoSpaceDE w:val="0"/>
      <w:autoSpaceDN w:val="0"/>
      <w:adjustRightInd w:val="0"/>
      <w:spacing w:after="0" w:line="480" w:lineRule="atLeast"/>
      <w:textAlignment w:val="baseline"/>
      <w:outlineLvl w:val="6"/>
    </w:pPr>
    <w:rPr>
      <w:rFonts w:ascii="Times New Roman" w:eastAsia="Times New Roman" w:hAnsi="Times New Roman"/>
      <w:b/>
      <w:bCs/>
      <w:szCs w:val="20"/>
      <w:u w:val="single"/>
    </w:rPr>
  </w:style>
  <w:style w:type="paragraph" w:styleId="Heading8">
    <w:name w:val="heading 8"/>
    <w:basedOn w:val="Normal"/>
    <w:next w:val="Normal"/>
    <w:link w:val="Heading8Char"/>
    <w:qFormat/>
    <w:rsid w:val="00FE32A0"/>
    <w:pPr>
      <w:keepNext/>
      <w:tabs>
        <w:tab w:val="right" w:pos="540"/>
        <w:tab w:val="left" w:pos="630"/>
      </w:tabs>
      <w:spacing w:after="0" w:line="240" w:lineRule="auto"/>
      <w:outlineLvl w:val="7"/>
    </w:pPr>
    <w:rPr>
      <w:rFonts w:ascii="Arial" w:eastAsia="Times New Roman" w:hAnsi="Arial"/>
      <w:szCs w:val="20"/>
      <w:u w:val="single"/>
    </w:rPr>
  </w:style>
  <w:style w:type="paragraph" w:styleId="Heading9">
    <w:name w:val="heading 9"/>
    <w:basedOn w:val="Normal"/>
    <w:next w:val="Normal"/>
    <w:link w:val="Heading9Char"/>
    <w:qFormat/>
    <w:rsid w:val="00FE32A0"/>
    <w:pPr>
      <w:keepNext/>
      <w:tabs>
        <w:tab w:val="left" w:pos="-720"/>
      </w:tabs>
      <w:spacing w:after="0" w:line="240" w:lineRule="auto"/>
      <w:outlineLvl w:val="8"/>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E32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20392"/>
    <w:rPr>
      <w:rFonts w:ascii="Lucida Grande" w:hAnsi="Lucida Grande"/>
      <w:sz w:val="18"/>
      <w:szCs w:val="18"/>
    </w:rPr>
  </w:style>
  <w:style w:type="paragraph" w:styleId="Footer">
    <w:name w:val="footer"/>
    <w:basedOn w:val="Normal"/>
    <w:link w:val="FooterChar"/>
    <w:unhideWhenUsed/>
    <w:rsid w:val="00DC6F3C"/>
    <w:pPr>
      <w:tabs>
        <w:tab w:val="center" w:pos="4320"/>
        <w:tab w:val="right" w:pos="8640"/>
      </w:tabs>
      <w:spacing w:after="0" w:line="240" w:lineRule="auto"/>
    </w:pPr>
  </w:style>
  <w:style w:type="character" w:customStyle="1" w:styleId="FooterChar">
    <w:name w:val="Footer Char"/>
    <w:basedOn w:val="DefaultParagraphFont"/>
    <w:link w:val="Footer"/>
    <w:rsid w:val="00DC6F3C"/>
  </w:style>
  <w:style w:type="character" w:styleId="PageNumber">
    <w:name w:val="page number"/>
    <w:basedOn w:val="DefaultParagraphFont"/>
    <w:unhideWhenUsed/>
    <w:rsid w:val="00DC6F3C"/>
  </w:style>
  <w:style w:type="paragraph" w:styleId="ListParagraph">
    <w:name w:val="List Paragraph"/>
    <w:basedOn w:val="Normal"/>
    <w:uiPriority w:val="34"/>
    <w:qFormat/>
    <w:rsid w:val="00C10D81"/>
    <w:pPr>
      <w:ind w:left="720"/>
      <w:contextualSpacing/>
    </w:pPr>
  </w:style>
  <w:style w:type="character" w:customStyle="1" w:styleId="Heading1Char">
    <w:name w:val="Heading 1 Char"/>
    <w:basedOn w:val="DefaultParagraphFont"/>
    <w:link w:val="Heading1"/>
    <w:rsid w:val="00FE32A0"/>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FE32A0"/>
    <w:rPr>
      <w:rFonts w:ascii="Arial" w:eastAsia="Times New Roman" w:hAnsi="Arial" w:cs="Times New Roman"/>
      <w:b/>
      <w:szCs w:val="20"/>
    </w:rPr>
  </w:style>
  <w:style w:type="character" w:customStyle="1" w:styleId="Heading3Char">
    <w:name w:val="Heading 3 Char"/>
    <w:basedOn w:val="DefaultParagraphFont"/>
    <w:link w:val="Heading3"/>
    <w:rsid w:val="00FE32A0"/>
    <w:rPr>
      <w:rFonts w:ascii="Times New Roman" w:eastAsia="Times New Roman" w:hAnsi="Times New Roman" w:cs="Times New Roman"/>
      <w:b/>
    </w:rPr>
  </w:style>
  <w:style w:type="character" w:customStyle="1" w:styleId="Heading4Char">
    <w:name w:val="Heading 4 Char"/>
    <w:basedOn w:val="DefaultParagraphFont"/>
    <w:link w:val="Heading4"/>
    <w:rsid w:val="00FE32A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FE32A0"/>
    <w:rPr>
      <w:rFonts w:ascii="Times New Roman" w:eastAsia="Times New Roman" w:hAnsi="Times New Roman" w:cs="Times New Roman"/>
      <w:b/>
      <w:szCs w:val="20"/>
    </w:rPr>
  </w:style>
  <w:style w:type="character" w:customStyle="1" w:styleId="Heading6Char">
    <w:name w:val="Heading 6 Char"/>
    <w:basedOn w:val="DefaultParagraphFont"/>
    <w:link w:val="Heading6"/>
    <w:rsid w:val="00FE32A0"/>
    <w:rPr>
      <w:rFonts w:ascii="Times New Roman" w:eastAsia="Times New Roman" w:hAnsi="Times New Roman" w:cs="Times New Roman"/>
      <w:b/>
      <w:szCs w:val="20"/>
    </w:rPr>
  </w:style>
  <w:style w:type="character" w:customStyle="1" w:styleId="Heading7Char">
    <w:name w:val="Heading 7 Char"/>
    <w:basedOn w:val="DefaultParagraphFont"/>
    <w:link w:val="Heading7"/>
    <w:rsid w:val="00FE32A0"/>
    <w:rPr>
      <w:rFonts w:ascii="Times New Roman" w:eastAsia="Times New Roman" w:hAnsi="Times New Roman" w:cs="Times New Roman"/>
      <w:b/>
      <w:bCs/>
      <w:szCs w:val="20"/>
      <w:u w:val="single"/>
    </w:rPr>
  </w:style>
  <w:style w:type="character" w:customStyle="1" w:styleId="Heading8Char">
    <w:name w:val="Heading 8 Char"/>
    <w:basedOn w:val="DefaultParagraphFont"/>
    <w:link w:val="Heading8"/>
    <w:rsid w:val="00FE32A0"/>
    <w:rPr>
      <w:rFonts w:ascii="Arial" w:eastAsia="Times New Roman" w:hAnsi="Arial" w:cs="Times New Roman"/>
      <w:szCs w:val="20"/>
      <w:u w:val="single"/>
    </w:rPr>
  </w:style>
  <w:style w:type="character" w:customStyle="1" w:styleId="Heading9Char">
    <w:name w:val="Heading 9 Char"/>
    <w:basedOn w:val="DefaultParagraphFont"/>
    <w:link w:val="Heading9"/>
    <w:rsid w:val="00FE32A0"/>
    <w:rPr>
      <w:rFonts w:ascii="Times New Roman" w:eastAsia="Times New Roman" w:hAnsi="Times New Roman" w:cs="Times New Roman"/>
      <w:b/>
      <w:sz w:val="24"/>
      <w:szCs w:val="24"/>
    </w:rPr>
  </w:style>
  <w:style w:type="paragraph" w:styleId="BodyTextIndent">
    <w:name w:val="Body Text Indent"/>
    <w:basedOn w:val="Normal"/>
    <w:link w:val="BodyTextIndentChar"/>
    <w:rsid w:val="00FE32A0"/>
    <w:pPr>
      <w:spacing w:after="0" w:line="240" w:lineRule="auto"/>
      <w:ind w:left="900" w:hanging="18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E32A0"/>
    <w:rPr>
      <w:rFonts w:ascii="Times New Roman" w:eastAsia="Times New Roman" w:hAnsi="Times New Roman" w:cs="Times New Roman"/>
      <w:sz w:val="24"/>
      <w:szCs w:val="24"/>
    </w:rPr>
  </w:style>
  <w:style w:type="character" w:styleId="Hyperlink">
    <w:name w:val="Hyperlink"/>
    <w:basedOn w:val="DefaultParagraphFont"/>
    <w:rsid w:val="00FE32A0"/>
    <w:rPr>
      <w:color w:val="0000FF"/>
      <w:u w:val="single"/>
    </w:rPr>
  </w:style>
  <w:style w:type="paragraph" w:styleId="BodyTextIndent3">
    <w:name w:val="Body Text Indent 3"/>
    <w:basedOn w:val="Normal"/>
    <w:link w:val="BodyTextIndent3Char"/>
    <w:rsid w:val="00FE32A0"/>
    <w:pPr>
      <w:tabs>
        <w:tab w:val="right" w:pos="900"/>
        <w:tab w:val="left" w:pos="990"/>
      </w:tabs>
      <w:spacing w:after="0" w:line="240" w:lineRule="auto"/>
      <w:ind w:left="990" w:hanging="990"/>
    </w:pPr>
    <w:rPr>
      <w:rFonts w:ascii="Arial" w:eastAsia="Times New Roman" w:hAnsi="Arial"/>
      <w:szCs w:val="20"/>
    </w:rPr>
  </w:style>
  <w:style w:type="character" w:customStyle="1" w:styleId="BodyTextIndent3Char">
    <w:name w:val="Body Text Indent 3 Char"/>
    <w:basedOn w:val="DefaultParagraphFont"/>
    <w:link w:val="BodyTextIndent3"/>
    <w:rsid w:val="00FE32A0"/>
    <w:rPr>
      <w:rFonts w:ascii="Arial" w:eastAsia="Times New Roman" w:hAnsi="Arial" w:cs="Times New Roman"/>
      <w:szCs w:val="20"/>
    </w:rPr>
  </w:style>
  <w:style w:type="paragraph" w:styleId="BodyText">
    <w:name w:val="Body Text"/>
    <w:basedOn w:val="Normal"/>
    <w:link w:val="BodyTextChar"/>
    <w:rsid w:val="00FE32A0"/>
    <w:pPr>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rsid w:val="00FE32A0"/>
    <w:rPr>
      <w:rFonts w:ascii="Times New Roman" w:eastAsia="Times New Roman" w:hAnsi="Times New Roman" w:cs="Times New Roman"/>
      <w:szCs w:val="24"/>
    </w:rPr>
  </w:style>
  <w:style w:type="paragraph" w:styleId="BodyTextIndent2">
    <w:name w:val="Body Text Indent 2"/>
    <w:basedOn w:val="Normal"/>
    <w:link w:val="BodyTextIndent2Char"/>
    <w:rsid w:val="00FE32A0"/>
    <w:pPr>
      <w:tabs>
        <w:tab w:val="right" w:pos="540"/>
        <w:tab w:val="left" w:pos="630"/>
      </w:tabs>
      <w:spacing w:after="0" w:line="240" w:lineRule="auto"/>
      <w:ind w:left="630" w:hanging="630"/>
    </w:pPr>
    <w:rPr>
      <w:rFonts w:ascii="Times New Roman" w:eastAsia="Times New Roman" w:hAnsi="Times New Roman"/>
    </w:rPr>
  </w:style>
  <w:style w:type="character" w:customStyle="1" w:styleId="BodyTextIndent2Char">
    <w:name w:val="Body Text Indent 2 Char"/>
    <w:basedOn w:val="DefaultParagraphFont"/>
    <w:link w:val="BodyTextIndent2"/>
    <w:rsid w:val="00FE32A0"/>
    <w:rPr>
      <w:rFonts w:ascii="Times New Roman" w:eastAsia="Times New Roman" w:hAnsi="Times New Roman" w:cs="Times New Roman"/>
    </w:rPr>
  </w:style>
  <w:style w:type="paragraph" w:styleId="EndnoteText">
    <w:name w:val="endnote text"/>
    <w:basedOn w:val="Normal"/>
    <w:link w:val="EndnoteTextChar"/>
    <w:semiHidden/>
    <w:rsid w:val="00FE32A0"/>
    <w:pPr>
      <w:widowControl w:val="0"/>
      <w:tabs>
        <w:tab w:val="left" w:pos="-720"/>
      </w:tabs>
      <w:suppressAutoHyphens/>
      <w:overflowPunct w:val="0"/>
      <w:autoSpaceDE w:val="0"/>
      <w:autoSpaceDN w:val="0"/>
      <w:adjustRightInd w:val="0"/>
      <w:spacing w:after="0" w:line="240" w:lineRule="atLeast"/>
      <w:textAlignment w:val="baseline"/>
    </w:pPr>
    <w:rPr>
      <w:rFonts w:ascii="Courier New" w:eastAsia="Times New Roman" w:hAnsi="Courier New"/>
      <w:sz w:val="24"/>
      <w:szCs w:val="20"/>
    </w:rPr>
  </w:style>
  <w:style w:type="character" w:customStyle="1" w:styleId="EndnoteTextChar">
    <w:name w:val="Endnote Text Char"/>
    <w:basedOn w:val="DefaultParagraphFont"/>
    <w:link w:val="EndnoteText"/>
    <w:semiHidden/>
    <w:rsid w:val="00FE32A0"/>
    <w:rPr>
      <w:rFonts w:ascii="Courier New" w:eastAsia="Times New Roman" w:hAnsi="Courier New" w:cs="Times New Roman"/>
      <w:sz w:val="24"/>
      <w:szCs w:val="20"/>
    </w:rPr>
  </w:style>
  <w:style w:type="paragraph" w:styleId="BodyText2">
    <w:name w:val="Body Text 2"/>
    <w:basedOn w:val="Normal"/>
    <w:link w:val="BodyText2Char"/>
    <w:rsid w:val="00FE32A0"/>
    <w:pPr>
      <w:suppressAutoHyphens/>
      <w:spacing w:after="0" w:line="240" w:lineRule="auto"/>
    </w:pPr>
    <w:rPr>
      <w:rFonts w:ascii="Times New Roman" w:eastAsia="Times New Roman" w:hAnsi="Times New Roman"/>
      <w:sz w:val="24"/>
      <w:szCs w:val="24"/>
      <w:u w:val="single"/>
    </w:rPr>
  </w:style>
  <w:style w:type="character" w:customStyle="1" w:styleId="BodyText2Char">
    <w:name w:val="Body Text 2 Char"/>
    <w:basedOn w:val="DefaultParagraphFont"/>
    <w:link w:val="BodyText2"/>
    <w:rsid w:val="00FE32A0"/>
    <w:rPr>
      <w:rFonts w:ascii="Times New Roman" w:eastAsia="Times New Roman" w:hAnsi="Times New Roman" w:cs="Times New Roman"/>
      <w:sz w:val="24"/>
      <w:szCs w:val="24"/>
      <w:u w:val="single"/>
    </w:rPr>
  </w:style>
  <w:style w:type="paragraph" w:styleId="BodyText3">
    <w:name w:val="Body Text 3"/>
    <w:basedOn w:val="Normal"/>
    <w:link w:val="BodyText3Char"/>
    <w:rsid w:val="00FE32A0"/>
    <w:pPr>
      <w:keepNext/>
      <w:tabs>
        <w:tab w:val="right" w:pos="540"/>
        <w:tab w:val="left" w:pos="630"/>
      </w:tabs>
      <w:spacing w:after="0" w:line="240" w:lineRule="auto"/>
    </w:pPr>
    <w:rPr>
      <w:rFonts w:ascii="Times New Roman" w:eastAsia="Times New Roman" w:hAnsi="Times New Roman"/>
      <w:u w:val="single"/>
    </w:rPr>
  </w:style>
  <w:style w:type="character" w:customStyle="1" w:styleId="BodyText3Char">
    <w:name w:val="Body Text 3 Char"/>
    <w:basedOn w:val="DefaultParagraphFont"/>
    <w:link w:val="BodyText3"/>
    <w:rsid w:val="00FE32A0"/>
    <w:rPr>
      <w:rFonts w:ascii="Times New Roman" w:eastAsia="Times New Roman" w:hAnsi="Times New Roman" w:cs="Times New Roman"/>
      <w:u w:val="single"/>
    </w:rPr>
  </w:style>
  <w:style w:type="paragraph" w:customStyle="1" w:styleId="Document1">
    <w:name w:val="Document 1"/>
    <w:rsid w:val="00FE32A0"/>
    <w:pPr>
      <w:keepNext/>
      <w:keepLines/>
      <w:widowControl w:val="0"/>
      <w:tabs>
        <w:tab w:val="left" w:pos="-720"/>
      </w:tabs>
      <w:suppressAutoHyphens/>
      <w:overflowPunct w:val="0"/>
      <w:autoSpaceDE w:val="0"/>
      <w:autoSpaceDN w:val="0"/>
      <w:adjustRightInd w:val="0"/>
      <w:spacing w:line="240" w:lineRule="atLeast"/>
      <w:textAlignment w:val="baseline"/>
    </w:pPr>
    <w:rPr>
      <w:rFonts w:ascii="CG Times" w:eastAsia="Times New Roman" w:hAnsi="CG Times"/>
      <w:sz w:val="22"/>
    </w:rPr>
  </w:style>
  <w:style w:type="paragraph" w:customStyle="1" w:styleId="Bullets">
    <w:name w:val="Bullets"/>
    <w:basedOn w:val="Normal"/>
    <w:rsid w:val="00FE32A0"/>
    <w:pPr>
      <w:numPr>
        <w:ilvl w:val="1"/>
        <w:numId w:val="2"/>
      </w:numPr>
      <w:overflowPunct w:val="0"/>
      <w:autoSpaceDE w:val="0"/>
      <w:autoSpaceDN w:val="0"/>
      <w:adjustRightInd w:val="0"/>
      <w:spacing w:after="120" w:line="280" w:lineRule="exact"/>
      <w:ind w:left="720" w:right="360"/>
      <w:textAlignment w:val="baseline"/>
    </w:pPr>
    <w:rPr>
      <w:rFonts w:ascii="Times New Roman" w:eastAsia="Times New Roman" w:hAnsi="Times New Roman"/>
      <w:color w:val="000000"/>
      <w:sz w:val="24"/>
      <w:szCs w:val="20"/>
    </w:rPr>
  </w:style>
  <w:style w:type="paragraph" w:styleId="List">
    <w:name w:val="List"/>
    <w:basedOn w:val="Normal"/>
    <w:rsid w:val="00FE32A0"/>
    <w:pPr>
      <w:widowControl w:val="0"/>
      <w:suppressAutoHyphens/>
      <w:overflowPunct w:val="0"/>
      <w:autoSpaceDE w:val="0"/>
      <w:autoSpaceDN w:val="0"/>
      <w:adjustRightInd w:val="0"/>
      <w:spacing w:after="0" w:line="240" w:lineRule="atLeast"/>
      <w:ind w:left="360" w:hanging="360"/>
      <w:textAlignment w:val="baseline"/>
    </w:pPr>
    <w:rPr>
      <w:rFonts w:ascii="Colonna MT" w:eastAsia="Times New Roman" w:hAnsi="Colonna MT"/>
      <w:sz w:val="24"/>
      <w:szCs w:val="20"/>
    </w:rPr>
  </w:style>
  <w:style w:type="paragraph" w:customStyle="1" w:styleId="Word222Null">
    <w:name w:val="Word222Null"/>
    <w:rsid w:val="00FE32A0"/>
    <w:pPr>
      <w:widowControl w:val="0"/>
      <w:suppressAutoHyphens/>
      <w:overflowPunct w:val="0"/>
      <w:autoSpaceDE w:val="0"/>
      <w:autoSpaceDN w:val="0"/>
      <w:adjustRightInd w:val="0"/>
      <w:spacing w:line="240" w:lineRule="atLeast"/>
      <w:textAlignment w:val="baseline"/>
    </w:pPr>
    <w:rPr>
      <w:rFonts w:ascii="Colonna MT" w:eastAsia="Times New Roman" w:hAnsi="Colonna MT"/>
      <w:sz w:val="24"/>
    </w:rPr>
  </w:style>
  <w:style w:type="paragraph" w:styleId="List2">
    <w:name w:val="List 2"/>
    <w:basedOn w:val="Normal"/>
    <w:rsid w:val="00FE32A0"/>
    <w:pPr>
      <w:widowControl w:val="0"/>
      <w:suppressAutoHyphens/>
      <w:overflowPunct w:val="0"/>
      <w:autoSpaceDE w:val="0"/>
      <w:autoSpaceDN w:val="0"/>
      <w:adjustRightInd w:val="0"/>
      <w:spacing w:after="0" w:line="240" w:lineRule="atLeast"/>
      <w:ind w:left="720" w:hanging="360"/>
      <w:textAlignment w:val="baseline"/>
    </w:pPr>
    <w:rPr>
      <w:rFonts w:ascii="Colonna MT" w:eastAsia="Times New Roman" w:hAnsi="Colonna MT"/>
      <w:sz w:val="24"/>
      <w:szCs w:val="20"/>
    </w:rPr>
  </w:style>
  <w:style w:type="character" w:styleId="FollowedHyperlink">
    <w:name w:val="FollowedHyperlink"/>
    <w:basedOn w:val="DefaultParagraphFont"/>
    <w:rsid w:val="00FE32A0"/>
    <w:rPr>
      <w:color w:val="800080"/>
      <w:u w:val="single"/>
    </w:rPr>
  </w:style>
  <w:style w:type="character" w:styleId="LineNumber">
    <w:name w:val="line number"/>
    <w:basedOn w:val="DefaultParagraphFont"/>
    <w:rsid w:val="00FE32A0"/>
  </w:style>
  <w:style w:type="paragraph" w:styleId="Header">
    <w:name w:val="header"/>
    <w:basedOn w:val="Normal"/>
    <w:link w:val="HeaderChar"/>
    <w:uiPriority w:val="99"/>
    <w:rsid w:val="00FE32A0"/>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FE32A0"/>
    <w:rPr>
      <w:rFonts w:ascii="Times New Roman" w:eastAsia="Times New Roman" w:hAnsi="Times New Roman" w:cs="Times New Roman"/>
      <w:sz w:val="24"/>
      <w:szCs w:val="24"/>
    </w:rPr>
  </w:style>
  <w:style w:type="paragraph" w:styleId="Title">
    <w:name w:val="Title"/>
    <w:basedOn w:val="Normal"/>
    <w:link w:val="TitleChar"/>
    <w:qFormat/>
    <w:rsid w:val="00FE32A0"/>
    <w:pPr>
      <w:spacing w:after="0" w:line="240" w:lineRule="auto"/>
      <w:jc w:val="center"/>
    </w:pPr>
    <w:rPr>
      <w:rFonts w:ascii="Arial" w:eastAsia="Times New Roman" w:hAnsi="Arial"/>
      <w:b/>
      <w:bCs/>
      <w:sz w:val="24"/>
      <w:szCs w:val="24"/>
    </w:rPr>
  </w:style>
  <w:style w:type="character" w:customStyle="1" w:styleId="TitleChar">
    <w:name w:val="Title Char"/>
    <w:basedOn w:val="DefaultParagraphFont"/>
    <w:link w:val="Title"/>
    <w:rsid w:val="00FE32A0"/>
    <w:rPr>
      <w:rFonts w:ascii="Arial" w:eastAsia="Times New Roman" w:hAnsi="Arial" w:cs="Times New Roman"/>
      <w:b/>
      <w:bCs/>
      <w:sz w:val="24"/>
      <w:szCs w:val="24"/>
    </w:rPr>
  </w:style>
  <w:style w:type="character" w:customStyle="1" w:styleId="BalloonTextChar1">
    <w:name w:val="Balloon Text Char1"/>
    <w:basedOn w:val="DefaultParagraphFont"/>
    <w:link w:val="BalloonText"/>
    <w:semiHidden/>
    <w:rsid w:val="00FE32A0"/>
    <w:rPr>
      <w:rFonts w:ascii="Tahoma" w:eastAsia="Times New Roman" w:hAnsi="Tahoma" w:cs="Tahoma"/>
      <w:sz w:val="16"/>
      <w:szCs w:val="16"/>
    </w:rPr>
  </w:style>
  <w:style w:type="table" w:styleId="TableGrid">
    <w:name w:val="Table Grid"/>
    <w:basedOn w:val="TableNormal"/>
    <w:rsid w:val="003006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B14A2"/>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unhideWhenUsed/>
    <w:rsid w:val="00AE7A4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E7A48"/>
    <w:rPr>
      <w:rFonts w:ascii="Consolas" w:hAnsi="Consolas"/>
      <w:sz w:val="21"/>
      <w:szCs w:val="21"/>
    </w:rPr>
  </w:style>
  <w:style w:type="paragraph" w:styleId="Revision">
    <w:name w:val="Revision"/>
    <w:hidden/>
    <w:rsid w:val="006E0714"/>
    <w:rPr>
      <w:sz w:val="22"/>
      <w:szCs w:val="22"/>
    </w:rPr>
  </w:style>
  <w:style w:type="character" w:styleId="EndnoteReference">
    <w:name w:val="endnote reference"/>
    <w:basedOn w:val="DefaultParagraphFont"/>
    <w:rsid w:val="00EC2500"/>
    <w:rPr>
      <w:vertAlign w:val="superscript"/>
    </w:rPr>
  </w:style>
  <w:style w:type="paragraph" w:styleId="FootnoteText">
    <w:name w:val="footnote text"/>
    <w:basedOn w:val="Normal"/>
    <w:link w:val="FootnoteTextChar"/>
    <w:uiPriority w:val="99"/>
    <w:rsid w:val="00EC2500"/>
    <w:pPr>
      <w:spacing w:after="0" w:line="240" w:lineRule="auto"/>
    </w:pPr>
    <w:rPr>
      <w:sz w:val="20"/>
      <w:szCs w:val="20"/>
    </w:rPr>
  </w:style>
  <w:style w:type="character" w:customStyle="1" w:styleId="FootnoteTextChar">
    <w:name w:val="Footnote Text Char"/>
    <w:basedOn w:val="DefaultParagraphFont"/>
    <w:link w:val="FootnoteText"/>
    <w:uiPriority w:val="99"/>
    <w:rsid w:val="00EC2500"/>
    <w:rPr>
      <w:sz w:val="20"/>
      <w:szCs w:val="20"/>
    </w:rPr>
  </w:style>
  <w:style w:type="character" w:styleId="FootnoteReference">
    <w:name w:val="footnote reference"/>
    <w:basedOn w:val="DefaultParagraphFont"/>
    <w:uiPriority w:val="99"/>
    <w:rsid w:val="00EC2500"/>
    <w:rPr>
      <w:vertAlign w:val="superscript"/>
    </w:rPr>
  </w:style>
  <w:style w:type="paragraph" w:styleId="NormalWeb">
    <w:name w:val="Normal (Web)"/>
    <w:basedOn w:val="Normal"/>
    <w:uiPriority w:val="99"/>
    <w:unhideWhenUsed/>
    <w:rsid w:val="00A118F5"/>
    <w:pPr>
      <w:spacing w:after="240" w:line="240" w:lineRule="auto"/>
    </w:pPr>
    <w:rPr>
      <w:rFonts w:ascii="Times New Roman" w:eastAsia="Times New Roman" w:hAnsi="Times New Roman"/>
      <w:sz w:val="24"/>
      <w:szCs w:val="24"/>
    </w:rPr>
  </w:style>
  <w:style w:type="character" w:styleId="CommentReference">
    <w:name w:val="annotation reference"/>
    <w:basedOn w:val="DefaultParagraphFont"/>
    <w:rsid w:val="00AA5E33"/>
    <w:rPr>
      <w:sz w:val="16"/>
      <w:szCs w:val="16"/>
    </w:rPr>
  </w:style>
  <w:style w:type="paragraph" w:styleId="CommentText">
    <w:name w:val="annotation text"/>
    <w:basedOn w:val="Normal"/>
    <w:link w:val="CommentTextChar"/>
    <w:rsid w:val="00AA5E33"/>
    <w:rPr>
      <w:sz w:val="20"/>
      <w:szCs w:val="20"/>
    </w:rPr>
  </w:style>
  <w:style w:type="character" w:customStyle="1" w:styleId="CommentTextChar">
    <w:name w:val="Comment Text Char"/>
    <w:basedOn w:val="DefaultParagraphFont"/>
    <w:link w:val="CommentText"/>
    <w:rsid w:val="00AA5E33"/>
  </w:style>
  <w:style w:type="paragraph" w:styleId="CommentSubject">
    <w:name w:val="annotation subject"/>
    <w:basedOn w:val="CommentText"/>
    <w:next w:val="CommentText"/>
    <w:link w:val="CommentSubjectChar"/>
    <w:rsid w:val="00AA5E33"/>
    <w:rPr>
      <w:b/>
      <w:bCs/>
    </w:rPr>
  </w:style>
  <w:style w:type="character" w:customStyle="1" w:styleId="CommentSubjectChar">
    <w:name w:val="Comment Subject Char"/>
    <w:basedOn w:val="CommentTextChar"/>
    <w:link w:val="CommentSubject"/>
    <w:rsid w:val="00AA5E33"/>
    <w:rPr>
      <w:b/>
      <w:bCs/>
    </w:rPr>
  </w:style>
  <w:style w:type="character" w:customStyle="1" w:styleId="description">
    <w:name w:val="description"/>
    <w:basedOn w:val="DefaultParagraphFont"/>
    <w:rsid w:val="000C52B0"/>
  </w:style>
</w:styles>
</file>

<file path=word/webSettings.xml><?xml version="1.0" encoding="utf-8"?>
<w:webSettings xmlns:r="http://schemas.openxmlformats.org/officeDocument/2006/relationships" xmlns:w="http://schemas.openxmlformats.org/wordprocessingml/2006/main">
  <w:divs>
    <w:div w:id="964890131">
      <w:bodyDiv w:val="1"/>
      <w:marLeft w:val="0"/>
      <w:marRight w:val="0"/>
      <w:marTop w:val="0"/>
      <w:marBottom w:val="0"/>
      <w:divBdr>
        <w:top w:val="none" w:sz="0" w:space="0" w:color="auto"/>
        <w:left w:val="none" w:sz="0" w:space="0" w:color="auto"/>
        <w:bottom w:val="none" w:sz="0" w:space="0" w:color="auto"/>
        <w:right w:val="none" w:sz="0" w:space="0" w:color="auto"/>
      </w:divBdr>
    </w:div>
    <w:div w:id="1351642621">
      <w:bodyDiv w:val="1"/>
      <w:marLeft w:val="0"/>
      <w:marRight w:val="0"/>
      <w:marTop w:val="0"/>
      <w:marBottom w:val="0"/>
      <w:divBdr>
        <w:top w:val="none" w:sz="0" w:space="0" w:color="auto"/>
        <w:left w:val="none" w:sz="0" w:space="0" w:color="auto"/>
        <w:bottom w:val="none" w:sz="0" w:space="0" w:color="auto"/>
        <w:right w:val="none" w:sz="0" w:space="0" w:color="auto"/>
      </w:divBdr>
      <w:divsChild>
        <w:div w:id="1462259646">
          <w:marLeft w:val="0"/>
          <w:marRight w:val="0"/>
          <w:marTop w:val="0"/>
          <w:marBottom w:val="0"/>
          <w:divBdr>
            <w:top w:val="none" w:sz="0" w:space="0" w:color="auto"/>
            <w:left w:val="none" w:sz="0" w:space="0" w:color="auto"/>
            <w:bottom w:val="none" w:sz="0" w:space="0" w:color="auto"/>
            <w:right w:val="none" w:sz="0" w:space="0" w:color="auto"/>
          </w:divBdr>
          <w:divsChild>
            <w:div w:id="18402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1593">
      <w:bodyDiv w:val="1"/>
      <w:marLeft w:val="0"/>
      <w:marRight w:val="0"/>
      <w:marTop w:val="0"/>
      <w:marBottom w:val="0"/>
      <w:divBdr>
        <w:top w:val="none" w:sz="0" w:space="0" w:color="auto"/>
        <w:left w:val="none" w:sz="0" w:space="0" w:color="auto"/>
        <w:bottom w:val="none" w:sz="0" w:space="0" w:color="auto"/>
        <w:right w:val="none" w:sz="0" w:space="0" w:color="auto"/>
      </w:divBdr>
      <w:divsChild>
        <w:div w:id="529413063">
          <w:marLeft w:val="0"/>
          <w:marRight w:val="0"/>
          <w:marTop w:val="0"/>
          <w:marBottom w:val="0"/>
          <w:divBdr>
            <w:top w:val="none" w:sz="0" w:space="0" w:color="auto"/>
            <w:left w:val="none" w:sz="0" w:space="0" w:color="auto"/>
            <w:bottom w:val="none" w:sz="0" w:space="0" w:color="auto"/>
            <w:right w:val="none" w:sz="0" w:space="0" w:color="auto"/>
          </w:divBdr>
          <w:divsChild>
            <w:div w:id="5094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mailto:support@grants.gov" TargetMode="External"/><Relationship Id="rId18" Type="http://schemas.openxmlformats.org/officeDocument/2006/relationships/hyperlink" Target="mailto:John.I.Carruthers@hud.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rants.gov/applicants/find_grant_opportunities.jsp" TargetMode="External"/><Relationship Id="rId17" Type="http://schemas.openxmlformats.org/officeDocument/2006/relationships/hyperlink" Target="http://www.hud.gov/webcasts/index.cf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07.grants.gov/applicants/apply_for_grants.jsp" TargetMode="External"/><Relationship Id="rId20" Type="http://schemas.openxmlformats.org/officeDocument/2006/relationships/hyperlink" Target="http://www.fsr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tion508.go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rants.gov/applicants/apply_for_grants.jsp" TargetMode="External"/><Relationship Id="rId23" Type="http://schemas.openxmlformats.org/officeDocument/2006/relationships/footer" Target="footer2.xml"/><Relationship Id="rId10" Type="http://schemas.openxmlformats.org/officeDocument/2006/relationships/hyperlink" Target="http://www.hud.gov/offices/fheo/promotingfh/lep.cfm" TargetMode="External"/><Relationship Id="rId19" Type="http://schemas.openxmlformats.org/officeDocument/2006/relationships/hyperlink" Target="http://www.whitehouse.gov/omb/circulars/index.html" TargetMode="External"/><Relationship Id="rId4" Type="http://schemas.openxmlformats.org/officeDocument/2006/relationships/settings" Target="settings.xml"/><Relationship Id="rId9" Type="http://schemas.openxmlformats.org/officeDocument/2006/relationships/hyperlink" Target="http://www.justice.gov/crt/lep/guidance/HUD_guidance_Jan07.pdf" TargetMode="External"/><Relationship Id="rId14" Type="http://schemas.openxmlformats.org/officeDocument/2006/relationships/hyperlink" Target="http://www.grant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ECE6-F26D-412B-90AF-B09B5891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9339</Words>
  <Characters>53238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62453</CharactersWithSpaces>
  <SharedDoc>false</SharedDoc>
  <HLinks>
    <vt:vector size="78" baseType="variant">
      <vt:variant>
        <vt:i4>5308481</vt:i4>
      </vt:variant>
      <vt:variant>
        <vt:i4>54</vt:i4>
      </vt:variant>
      <vt:variant>
        <vt:i4>0</vt:i4>
      </vt:variant>
      <vt:variant>
        <vt:i4>5</vt:i4>
      </vt:variant>
      <vt:variant>
        <vt:lpwstr>http://www.fsrs.gov/</vt:lpwstr>
      </vt:variant>
      <vt:variant>
        <vt:lpwstr/>
      </vt:variant>
      <vt:variant>
        <vt:i4>6684718</vt:i4>
      </vt:variant>
      <vt:variant>
        <vt:i4>51</vt:i4>
      </vt:variant>
      <vt:variant>
        <vt:i4>0</vt:i4>
      </vt:variant>
      <vt:variant>
        <vt:i4>5</vt:i4>
      </vt:variant>
      <vt:variant>
        <vt:lpwstr>http://www.whitehouse.gov/omb/circulars/index.html</vt:lpwstr>
      </vt:variant>
      <vt:variant>
        <vt:lpwstr/>
      </vt:variant>
      <vt:variant>
        <vt:i4>786472</vt:i4>
      </vt:variant>
      <vt:variant>
        <vt:i4>48</vt:i4>
      </vt:variant>
      <vt:variant>
        <vt:i4>0</vt:i4>
      </vt:variant>
      <vt:variant>
        <vt:i4>5</vt:i4>
      </vt:variant>
      <vt:variant>
        <vt:lpwstr>mailto:John.I.Carruthers@hud.gov</vt:lpwstr>
      </vt:variant>
      <vt:variant>
        <vt:lpwstr/>
      </vt:variant>
      <vt:variant>
        <vt:i4>5898331</vt:i4>
      </vt:variant>
      <vt:variant>
        <vt:i4>45</vt:i4>
      </vt:variant>
      <vt:variant>
        <vt:i4>0</vt:i4>
      </vt:variant>
      <vt:variant>
        <vt:i4>5</vt:i4>
      </vt:variant>
      <vt:variant>
        <vt:lpwstr>http://www.hud.gov/webcasts/index.cfm</vt:lpwstr>
      </vt:variant>
      <vt:variant>
        <vt:lpwstr/>
      </vt:variant>
      <vt:variant>
        <vt:i4>3211306</vt:i4>
      </vt:variant>
      <vt:variant>
        <vt:i4>42</vt:i4>
      </vt:variant>
      <vt:variant>
        <vt:i4>0</vt:i4>
      </vt:variant>
      <vt:variant>
        <vt:i4>5</vt:i4>
      </vt:variant>
      <vt:variant>
        <vt:lpwstr>http://www07.grants.gov/applicants/apply_for_grants.jsp</vt:lpwstr>
      </vt:variant>
      <vt:variant>
        <vt:lpwstr/>
      </vt:variant>
      <vt:variant>
        <vt:i4>393242</vt:i4>
      </vt:variant>
      <vt:variant>
        <vt:i4>33</vt:i4>
      </vt:variant>
      <vt:variant>
        <vt:i4>0</vt:i4>
      </vt:variant>
      <vt:variant>
        <vt:i4>5</vt:i4>
      </vt:variant>
      <vt:variant>
        <vt:lpwstr>http://www.grants.gov/applicants/apply_for_grants.jsp</vt:lpwstr>
      </vt:variant>
      <vt:variant>
        <vt:lpwstr/>
      </vt:variant>
      <vt:variant>
        <vt:i4>3604526</vt:i4>
      </vt:variant>
      <vt:variant>
        <vt:i4>30</vt:i4>
      </vt:variant>
      <vt:variant>
        <vt:i4>0</vt:i4>
      </vt:variant>
      <vt:variant>
        <vt:i4>5</vt:i4>
      </vt:variant>
      <vt:variant>
        <vt:lpwstr>http://www.grants.gov/</vt:lpwstr>
      </vt:variant>
      <vt:variant>
        <vt:lpwstr/>
      </vt:variant>
      <vt:variant>
        <vt:i4>4784245</vt:i4>
      </vt:variant>
      <vt:variant>
        <vt:i4>18</vt:i4>
      </vt:variant>
      <vt:variant>
        <vt:i4>0</vt:i4>
      </vt:variant>
      <vt:variant>
        <vt:i4>5</vt:i4>
      </vt:variant>
      <vt:variant>
        <vt:lpwstr>mailto:support@grants.gov</vt:lpwstr>
      </vt:variant>
      <vt:variant>
        <vt:lpwstr/>
      </vt:variant>
      <vt:variant>
        <vt:i4>524306</vt:i4>
      </vt:variant>
      <vt:variant>
        <vt:i4>15</vt:i4>
      </vt:variant>
      <vt:variant>
        <vt:i4>0</vt:i4>
      </vt:variant>
      <vt:variant>
        <vt:i4>5</vt:i4>
      </vt:variant>
      <vt:variant>
        <vt:lpwstr>http://www.grants.gov/applicants/find_grant_opportunities.jsp</vt:lpwstr>
      </vt:variant>
      <vt:variant>
        <vt:lpwstr/>
      </vt:variant>
      <vt:variant>
        <vt:i4>6422578</vt:i4>
      </vt:variant>
      <vt:variant>
        <vt:i4>12</vt:i4>
      </vt:variant>
      <vt:variant>
        <vt:i4>0</vt:i4>
      </vt:variant>
      <vt:variant>
        <vt:i4>5</vt:i4>
      </vt:variant>
      <vt:variant>
        <vt:lpwstr>http://www.section508.gov/</vt:lpwstr>
      </vt:variant>
      <vt:variant>
        <vt:lpwstr/>
      </vt:variant>
      <vt:variant>
        <vt:i4>6422624</vt:i4>
      </vt:variant>
      <vt:variant>
        <vt:i4>9</vt:i4>
      </vt:variant>
      <vt:variant>
        <vt:i4>0</vt:i4>
      </vt:variant>
      <vt:variant>
        <vt:i4>5</vt:i4>
      </vt:variant>
      <vt:variant>
        <vt:lpwstr>http://www.hud.gov/offices/fheo/promotingfh/lep.cfm</vt:lpwstr>
      </vt:variant>
      <vt:variant>
        <vt:lpwstr/>
      </vt:variant>
      <vt:variant>
        <vt:i4>1179669</vt:i4>
      </vt:variant>
      <vt:variant>
        <vt:i4>6</vt:i4>
      </vt:variant>
      <vt:variant>
        <vt:i4>0</vt:i4>
      </vt:variant>
      <vt:variant>
        <vt:i4>5</vt:i4>
      </vt:variant>
      <vt:variant>
        <vt:lpwstr>http://www.justice.gov/crt/lep/guidance/HUD_guidance_Jan07.pdf</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h21360</dc:creator>
  <cp:keywords/>
  <cp:lastModifiedBy>h18681</cp:lastModifiedBy>
  <cp:revision>5</cp:revision>
  <cp:lastPrinted>2011-05-05T13:01:00Z</cp:lastPrinted>
  <dcterms:created xsi:type="dcterms:W3CDTF">2011-05-13T14:29:00Z</dcterms:created>
  <dcterms:modified xsi:type="dcterms:W3CDTF">2011-05-18T13:11:00Z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1132220591</vt:i4>
  </property>
  <property fmtid="{D5CDD505-2E9C-101B-9397-08002B2CF9AE}" pid="3" name="_NewReviewCycle">
    <vt:lpwstr/>
  </property>
  <property fmtid="{D5CDD505-2E9C-101B-9397-08002B2CF9AE}" pid="4" name="_EmailSubject">
    <vt:lpwstr>OMB Submission for Sustainable Construction in Indian Country Small Grants NOFA</vt:lpwstr>
  </property>
  <property fmtid="{D5CDD505-2E9C-101B-9397-08002B2CF9AE}" pid="5" name="_AuthorEmail">
    <vt:lpwstr>Michael.D.Blanford@hud.gov</vt:lpwstr>
  </property>
  <property fmtid="{D5CDD505-2E9C-101B-9397-08002B2CF9AE}" pid="6" name="_AuthorEmailDisplayName">
    <vt:lpwstr>Blanford, Michael D</vt:lpwstr>
  </property>
  <property fmtid="{D5CDD505-2E9C-101B-9397-08002B2CF9AE}" pid="7" name="_PreviousAdHocReviewCycleID">
    <vt:i4>841610278</vt:i4>
  </property>
</Properties>
</file>