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1EB" w:rsidRPr="00BC7F42" w:rsidRDefault="0017564C" w:rsidP="007461EB">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Request for Non-Substantive Changes</w:t>
      </w:r>
      <w:r w:rsidR="007461EB" w:rsidRPr="00BC7F42">
        <w:rPr>
          <w:rFonts w:ascii="Times New Roman" w:hAnsi="Times New Roman" w:cs="Times New Roman"/>
        </w:rPr>
        <w:t xml:space="preserve"> for </w:t>
      </w:r>
      <w:r w:rsidR="004D7F05">
        <w:rPr>
          <w:rFonts w:ascii="Times New Roman" w:hAnsi="Times New Roman" w:cs="Times New Roman"/>
        </w:rPr>
        <w:t>Work Activity Report (Self-Employed Person)</w:t>
      </w:r>
    </w:p>
    <w:p w:rsidR="007461EB" w:rsidRPr="00BC7F42" w:rsidRDefault="004D7F05" w:rsidP="007461EB">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SSA-820-F4</w:t>
      </w:r>
    </w:p>
    <w:p w:rsidR="007461EB" w:rsidRPr="00BC7F42" w:rsidRDefault="007461EB" w:rsidP="007461EB">
      <w:pPr>
        <w:jc w:val="center"/>
        <w:rPr>
          <w:rFonts w:ascii="Times New Roman" w:hAnsi="Times New Roman"/>
          <w:b/>
          <w:color w:val="0000FF"/>
        </w:rPr>
      </w:pPr>
    </w:p>
    <w:p w:rsidR="007461EB" w:rsidRPr="00BC7F42" w:rsidRDefault="007461EB" w:rsidP="007461EB">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sidR="004D7F05">
        <w:rPr>
          <w:rFonts w:ascii="Times New Roman" w:hAnsi="Times New Roman" w:cs="Times New Roman"/>
        </w:rPr>
        <w:t>0598</w:t>
      </w:r>
      <w:r w:rsidRPr="00BC7F42">
        <w:rPr>
          <w:rFonts w:ascii="Times New Roman" w:hAnsi="Times New Roman" w:cs="Times New Roman"/>
        </w:rPr>
        <w:t xml:space="preserve"> </w:t>
      </w:r>
    </w:p>
    <w:p w:rsidR="007461EB" w:rsidRPr="00664553" w:rsidRDefault="007461EB" w:rsidP="007461EB">
      <w:pPr>
        <w:jc w:val="center"/>
        <w:rPr>
          <w:rFonts w:ascii="Times New Roman" w:hAnsi="Times New Roman"/>
          <w:b/>
          <w:color w:val="FF0000"/>
        </w:rPr>
      </w:pPr>
    </w:p>
    <w:p w:rsidR="000E64F1" w:rsidRDefault="007461EB" w:rsidP="000E64F1">
      <w:pPr>
        <w:pStyle w:val="Heading7"/>
      </w:pPr>
      <w:r w:rsidRPr="00BC7F42">
        <w:t>Revision to the Collection Instrument</w:t>
      </w:r>
    </w:p>
    <w:p w:rsidR="008631EA" w:rsidRPr="008631EA" w:rsidRDefault="000E64F1" w:rsidP="008631EA">
      <w:pPr>
        <w:pStyle w:val="Heading7"/>
        <w:rPr>
          <w:b w:val="0"/>
          <w:u w:val="none"/>
        </w:rPr>
      </w:pPr>
      <w:r w:rsidRPr="000E64F1">
        <w:rPr>
          <w:b w:val="0"/>
          <w:snapToGrid/>
          <w:color w:val="000000"/>
          <w:u w:val="none"/>
        </w:rPr>
        <w:t>We are making revisions to clarify the language, remove questions, and streamline the form to make it easier for respondents</w:t>
      </w:r>
      <w:r w:rsidRPr="000E64F1">
        <w:rPr>
          <w:snapToGrid/>
          <w:color w:val="000000"/>
          <w:u w:val="none"/>
        </w:rPr>
        <w:t xml:space="preserve"> </w:t>
      </w:r>
      <w:r w:rsidRPr="000E64F1">
        <w:rPr>
          <w:b w:val="0"/>
          <w:snapToGrid/>
          <w:color w:val="000000"/>
          <w:u w:val="none"/>
        </w:rPr>
        <w:t>to use</w:t>
      </w:r>
      <w:r w:rsidR="00BB6ACE" w:rsidRPr="000E64F1">
        <w:rPr>
          <w:b w:val="0"/>
          <w:snapToGrid/>
          <w:color w:val="000000"/>
          <w:u w:val="none"/>
        </w:rPr>
        <w:t>.</w:t>
      </w:r>
      <w:r w:rsidR="00BB6ACE" w:rsidRPr="008631EA">
        <w:rPr>
          <w:snapToGrid/>
          <w:color w:val="000000"/>
          <w:u w:val="none"/>
        </w:rPr>
        <w:t xml:space="preserve">  </w:t>
      </w:r>
      <w:r w:rsidR="008631EA" w:rsidRPr="008631EA">
        <w:rPr>
          <w:b w:val="0"/>
          <w:u w:val="none"/>
        </w:rPr>
        <w:t xml:space="preserve">We </w:t>
      </w:r>
      <w:r w:rsidR="00113793">
        <w:rPr>
          <w:b w:val="0"/>
          <w:u w:val="none"/>
        </w:rPr>
        <w:t>are also revising our procedures</w:t>
      </w:r>
      <w:r w:rsidR="008631EA" w:rsidRPr="008631EA">
        <w:rPr>
          <w:b w:val="0"/>
          <w:u w:val="none"/>
        </w:rPr>
        <w:t xml:space="preserve"> to eliminate unnecessary development in certain self-employment cases.  </w:t>
      </w:r>
      <w:r w:rsidR="00CF0815">
        <w:rPr>
          <w:b w:val="0"/>
          <w:u w:val="none"/>
        </w:rPr>
        <w:t xml:space="preserve">We anticipate these actions will </w:t>
      </w:r>
      <w:r w:rsidR="00CF0815">
        <w:rPr>
          <w:b w:val="0"/>
          <w:snapToGrid/>
          <w:color w:val="000000"/>
          <w:u w:val="none"/>
        </w:rPr>
        <w:t>decrease</w:t>
      </w:r>
      <w:r w:rsidR="00CF0815" w:rsidRPr="000E64F1">
        <w:rPr>
          <w:b w:val="0"/>
          <w:snapToGrid/>
          <w:color w:val="000000"/>
          <w:u w:val="none"/>
        </w:rPr>
        <w:t xml:space="preserve"> the burden hours</w:t>
      </w:r>
      <w:r w:rsidR="00CF0815">
        <w:rPr>
          <w:b w:val="0"/>
          <w:snapToGrid/>
          <w:color w:val="000000"/>
          <w:u w:val="none"/>
        </w:rPr>
        <w:t xml:space="preserve"> for this form.</w:t>
      </w:r>
      <w:r w:rsidR="008631EA" w:rsidRPr="008631EA">
        <w:rPr>
          <w:b w:val="0"/>
          <w:u w:val="none"/>
        </w:rPr>
        <w:t xml:space="preserve"> </w:t>
      </w:r>
    </w:p>
    <w:p w:rsidR="000E64F1" w:rsidRDefault="000E64F1" w:rsidP="000E64F1">
      <w:pPr>
        <w:rPr>
          <w:rFonts w:ascii="Times New Roman" w:hAnsi="Times New Roman"/>
        </w:rPr>
      </w:pPr>
    </w:p>
    <w:p w:rsidR="00884221" w:rsidRPr="00CF0815" w:rsidRDefault="00CF0815" w:rsidP="00884221">
      <w:pPr>
        <w:rPr>
          <w:rFonts w:ascii="Times New Roman" w:hAnsi="Times New Roman"/>
        </w:rPr>
      </w:pPr>
      <w:r>
        <w:rPr>
          <w:rFonts w:ascii="Times New Roman" w:hAnsi="Times New Roman"/>
        </w:rPr>
        <w:t xml:space="preserve">The last time we submitted this collection, we reported </w:t>
      </w:r>
      <w:r w:rsidR="000E64F1" w:rsidRPr="000E64F1">
        <w:rPr>
          <w:rFonts w:ascii="Times New Roman" w:hAnsi="Times New Roman"/>
        </w:rPr>
        <w:t>approximately 100,000 respondents take 30 minutes each to complete form SSA-820-F4 each year</w:t>
      </w:r>
      <w:r>
        <w:rPr>
          <w:rFonts w:ascii="Times New Roman" w:hAnsi="Times New Roman"/>
        </w:rPr>
        <w:t xml:space="preserve"> for a total estimated burden of</w:t>
      </w:r>
      <w:r w:rsidR="000E64F1" w:rsidRPr="000E64F1">
        <w:rPr>
          <w:rFonts w:ascii="Times New Roman" w:hAnsi="Times New Roman"/>
        </w:rPr>
        <w:t xml:space="preserve"> 50,000 hours.</w:t>
      </w:r>
      <w:r>
        <w:rPr>
          <w:rFonts w:ascii="Times New Roman" w:hAnsi="Times New Roman"/>
        </w:rPr>
        <w:t xml:space="preserve">  </w:t>
      </w:r>
      <w:r w:rsidR="008631EA">
        <w:rPr>
          <w:rFonts w:ascii="Times New Roman" w:hAnsi="Times New Roman"/>
        </w:rPr>
        <w:t xml:space="preserve">Based on our change in procedure, </w:t>
      </w:r>
      <w:r w:rsidR="003227F3">
        <w:rPr>
          <w:rFonts w:ascii="Times New Roman" w:hAnsi="Times New Roman"/>
        </w:rPr>
        <w:t xml:space="preserve">we </w:t>
      </w:r>
      <w:r>
        <w:rPr>
          <w:rFonts w:ascii="Times New Roman" w:hAnsi="Times New Roman"/>
        </w:rPr>
        <w:t>estimate</w:t>
      </w:r>
      <w:r w:rsidR="000E64F1" w:rsidRPr="00884221">
        <w:rPr>
          <w:rFonts w:ascii="Times New Roman" w:hAnsi="Times New Roman"/>
        </w:rPr>
        <w:t xml:space="preserve"> </w:t>
      </w:r>
      <w:r w:rsidR="00884221" w:rsidRPr="00CF0815">
        <w:rPr>
          <w:rFonts w:ascii="Times New Roman" w:hAnsi="Times New Roman"/>
        </w:rPr>
        <w:t xml:space="preserve">only half the respondents will take </w:t>
      </w:r>
      <w:r>
        <w:rPr>
          <w:rFonts w:ascii="Times New Roman" w:hAnsi="Times New Roman"/>
        </w:rPr>
        <w:t>the entire 30</w:t>
      </w:r>
      <w:r w:rsidR="00884221" w:rsidRPr="00CF0815">
        <w:rPr>
          <w:rFonts w:ascii="Times New Roman" w:hAnsi="Times New Roman"/>
        </w:rPr>
        <w:t xml:space="preserve"> minutes to complete </w:t>
      </w:r>
      <w:r>
        <w:rPr>
          <w:rFonts w:ascii="Times New Roman" w:hAnsi="Times New Roman"/>
        </w:rPr>
        <w:t>the</w:t>
      </w:r>
      <w:r w:rsidR="00884221" w:rsidRPr="00CF0815">
        <w:rPr>
          <w:rFonts w:ascii="Times New Roman" w:hAnsi="Times New Roman"/>
        </w:rPr>
        <w:t xml:space="preserve"> SSA-820-F4, while the other half will </w:t>
      </w:r>
      <w:r>
        <w:rPr>
          <w:rFonts w:ascii="Times New Roman" w:hAnsi="Times New Roman"/>
        </w:rPr>
        <w:t xml:space="preserve">have a reduced burden of 15 </w:t>
      </w:r>
      <w:r w:rsidR="00884221" w:rsidRPr="00CF0815">
        <w:rPr>
          <w:rFonts w:ascii="Times New Roman" w:hAnsi="Times New Roman"/>
        </w:rPr>
        <w:t xml:space="preserve">minutes to complete </w:t>
      </w:r>
      <w:r>
        <w:rPr>
          <w:rFonts w:ascii="Times New Roman" w:hAnsi="Times New Roman"/>
        </w:rPr>
        <w:t>the form</w:t>
      </w:r>
      <w:r w:rsidR="00884221" w:rsidRPr="00CF0815">
        <w:rPr>
          <w:rFonts w:ascii="Times New Roman" w:hAnsi="Times New Roman"/>
        </w:rPr>
        <w:t>.</w:t>
      </w:r>
      <w:r>
        <w:rPr>
          <w:rFonts w:ascii="Times New Roman" w:hAnsi="Times New Roman"/>
        </w:rPr>
        <w:t xml:space="preserve">  The chart below shows the revised burden estimates:</w:t>
      </w:r>
    </w:p>
    <w:p w:rsidR="00884221" w:rsidRPr="00884221" w:rsidRDefault="00884221" w:rsidP="000E64F1">
      <w:pPr>
        <w:rPr>
          <w:rFonts w:ascii="Times New Roman" w:hAnsi="Times New Roman"/>
        </w:rPr>
      </w:pPr>
    </w:p>
    <w:tbl>
      <w:tblPr>
        <w:tblW w:w="8250" w:type="dxa"/>
        <w:tblInd w:w="48" w:type="dxa"/>
        <w:tblCellMar>
          <w:left w:w="0" w:type="dxa"/>
          <w:right w:w="0" w:type="dxa"/>
        </w:tblCellMar>
        <w:tblLook w:val="04A0"/>
      </w:tblPr>
      <w:tblGrid>
        <w:gridCol w:w="1788"/>
        <w:gridCol w:w="1650"/>
        <w:gridCol w:w="1482"/>
        <w:gridCol w:w="1620"/>
        <w:gridCol w:w="1710"/>
      </w:tblGrid>
      <w:tr w:rsidR="00884221" w:rsidRPr="00884221" w:rsidTr="00CF0815">
        <w:trPr>
          <w:trHeight w:val="1007"/>
        </w:trPr>
        <w:tc>
          <w:tcPr>
            <w:tcW w:w="1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4221" w:rsidRPr="00884221" w:rsidRDefault="00884221" w:rsidP="00CF0815">
            <w:pPr>
              <w:rPr>
                <w:rFonts w:ascii="Times New Roman" w:eastAsiaTheme="minorHAnsi" w:hAnsi="Times New Roman"/>
                <w:b/>
                <w:bCs/>
              </w:rPr>
            </w:pPr>
            <w:r w:rsidRPr="00884221">
              <w:rPr>
                <w:rFonts w:ascii="Times New Roman" w:hAnsi="Times New Roman"/>
                <w:b/>
                <w:bCs/>
              </w:rPr>
              <w:t xml:space="preserve">Form Number </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4221" w:rsidRPr="00884221" w:rsidRDefault="00884221" w:rsidP="00CF0815">
            <w:pPr>
              <w:rPr>
                <w:rFonts w:ascii="Times New Roman" w:eastAsiaTheme="minorHAnsi" w:hAnsi="Times New Roman"/>
                <w:b/>
                <w:bCs/>
              </w:rPr>
            </w:pPr>
            <w:r w:rsidRPr="00884221">
              <w:rPr>
                <w:rFonts w:ascii="Times New Roman" w:hAnsi="Times New Roman"/>
                <w:b/>
                <w:bCs/>
              </w:rPr>
              <w:t>Number of Respondents</w:t>
            </w:r>
          </w:p>
        </w:tc>
        <w:tc>
          <w:tcPr>
            <w:tcW w:w="14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4221" w:rsidRPr="00884221" w:rsidRDefault="00884221" w:rsidP="00CF0815">
            <w:pPr>
              <w:rPr>
                <w:rFonts w:ascii="Times New Roman" w:eastAsiaTheme="minorHAnsi" w:hAnsi="Times New Roman"/>
                <w:b/>
                <w:bCs/>
              </w:rPr>
            </w:pPr>
            <w:r w:rsidRPr="00884221">
              <w:rPr>
                <w:rFonts w:ascii="Times New Roman" w:hAnsi="Times New Roman"/>
                <w:b/>
                <w:bCs/>
              </w:rPr>
              <w:t>Frequency of Response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4221" w:rsidRPr="00884221" w:rsidRDefault="00884221" w:rsidP="00CF0815">
            <w:pPr>
              <w:rPr>
                <w:rFonts w:ascii="Times New Roman" w:eastAsiaTheme="minorHAnsi" w:hAnsi="Times New Roman"/>
                <w:b/>
                <w:bCs/>
              </w:rPr>
            </w:pPr>
            <w:r w:rsidRPr="00884221">
              <w:rPr>
                <w:rFonts w:ascii="Times New Roman" w:hAnsi="Times New Roman"/>
                <w:b/>
                <w:bCs/>
              </w:rPr>
              <w:t>Average Burden per Response (minutes)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4221" w:rsidRPr="00884221" w:rsidRDefault="00884221" w:rsidP="00CF0815">
            <w:pPr>
              <w:rPr>
                <w:rFonts w:ascii="Times New Roman" w:eastAsiaTheme="minorHAnsi" w:hAnsi="Times New Roman"/>
                <w:b/>
                <w:bCs/>
              </w:rPr>
            </w:pPr>
            <w:r w:rsidRPr="00884221">
              <w:rPr>
                <w:rFonts w:ascii="Times New Roman" w:hAnsi="Times New Roman"/>
                <w:b/>
                <w:bCs/>
              </w:rPr>
              <w:t xml:space="preserve">Total Annual </w:t>
            </w:r>
          </w:p>
          <w:p w:rsidR="00884221" w:rsidRPr="00884221" w:rsidRDefault="00884221" w:rsidP="00CF0815">
            <w:pPr>
              <w:rPr>
                <w:rFonts w:ascii="Times New Roman" w:eastAsiaTheme="minorHAnsi" w:hAnsi="Times New Roman"/>
                <w:b/>
                <w:bCs/>
              </w:rPr>
            </w:pPr>
            <w:r w:rsidRPr="00884221">
              <w:rPr>
                <w:rFonts w:ascii="Times New Roman" w:hAnsi="Times New Roman"/>
                <w:b/>
                <w:bCs/>
              </w:rPr>
              <w:t>Burden (hours)</w:t>
            </w:r>
          </w:p>
        </w:tc>
      </w:tr>
      <w:tr w:rsidR="00884221" w:rsidTr="00CF0815">
        <w:trPr>
          <w:trHeight w:val="248"/>
        </w:trPr>
        <w:tc>
          <w:tcPr>
            <w:tcW w:w="1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4221" w:rsidRDefault="00884221" w:rsidP="00CF0815">
            <w:pPr>
              <w:rPr>
                <w:rFonts w:ascii="Times New Roman" w:eastAsiaTheme="minorHAnsi" w:hAnsi="Times New Roman"/>
              </w:rPr>
            </w:pPr>
            <w:r>
              <w:rPr>
                <w:rFonts w:ascii="Times New Roman" w:hAnsi="Times New Roman"/>
              </w:rPr>
              <w:t>SSA-820-BK</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4221" w:rsidRDefault="00884221" w:rsidP="00CF0815">
            <w:pPr>
              <w:jc w:val="right"/>
              <w:rPr>
                <w:rFonts w:ascii="Times New Roman" w:eastAsiaTheme="minorHAnsi" w:hAnsi="Times New Roman"/>
              </w:rPr>
            </w:pPr>
            <w:r>
              <w:rPr>
                <w:rFonts w:ascii="Times New Roman" w:hAnsi="Times New Roman"/>
              </w:rPr>
              <w:t>50,000</w:t>
            </w:r>
          </w:p>
        </w:tc>
        <w:tc>
          <w:tcPr>
            <w:tcW w:w="1482" w:type="dxa"/>
            <w:tcBorders>
              <w:top w:val="nil"/>
              <w:left w:val="nil"/>
              <w:bottom w:val="single" w:sz="8" w:space="0" w:color="auto"/>
              <w:right w:val="single" w:sz="8" w:space="0" w:color="auto"/>
            </w:tcBorders>
            <w:tcMar>
              <w:top w:w="0" w:type="dxa"/>
              <w:left w:w="108" w:type="dxa"/>
              <w:bottom w:w="0" w:type="dxa"/>
              <w:right w:w="108" w:type="dxa"/>
            </w:tcMar>
            <w:hideMark/>
          </w:tcPr>
          <w:p w:rsidR="00884221" w:rsidRDefault="00884221" w:rsidP="00CF0815">
            <w:pPr>
              <w:jc w:val="right"/>
              <w:rPr>
                <w:rFonts w:ascii="Times New Roman" w:eastAsiaTheme="minorHAnsi" w:hAnsi="Times New Roman"/>
              </w:rPr>
            </w:pPr>
            <w:r>
              <w:rPr>
                <w:rFonts w:ascii="Times New Roman" w:hAnsi="Times New Roman"/>
              </w:rP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84221" w:rsidRDefault="00884221" w:rsidP="00CF0815">
            <w:pPr>
              <w:jc w:val="right"/>
              <w:rPr>
                <w:rFonts w:ascii="Times New Roman" w:eastAsiaTheme="minorHAnsi" w:hAnsi="Times New Roman"/>
              </w:rPr>
            </w:pPr>
            <w:r>
              <w:rPr>
                <w:rFonts w:ascii="Times New Roman" w:hAnsi="Times New Roman"/>
              </w:rPr>
              <w:t>15</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84221" w:rsidRDefault="005357E8" w:rsidP="00CF0815">
            <w:pPr>
              <w:jc w:val="right"/>
              <w:rPr>
                <w:rFonts w:ascii="Times New Roman" w:eastAsiaTheme="minorHAnsi" w:hAnsi="Times New Roman"/>
              </w:rPr>
            </w:pPr>
            <w:r>
              <w:rPr>
                <w:rFonts w:ascii="Times New Roman" w:hAnsi="Times New Roman"/>
              </w:rPr>
              <w:t>12,5</w:t>
            </w:r>
            <w:r w:rsidR="00884221">
              <w:rPr>
                <w:rFonts w:ascii="Times New Roman" w:hAnsi="Times New Roman"/>
              </w:rPr>
              <w:t>00</w:t>
            </w:r>
          </w:p>
        </w:tc>
      </w:tr>
      <w:tr w:rsidR="00884221" w:rsidTr="00CF0815">
        <w:trPr>
          <w:trHeight w:val="248"/>
        </w:trPr>
        <w:tc>
          <w:tcPr>
            <w:tcW w:w="1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4221" w:rsidRDefault="00884221" w:rsidP="00CF0815">
            <w:pPr>
              <w:rPr>
                <w:rFonts w:ascii="Times New Roman" w:eastAsiaTheme="minorHAnsi" w:hAnsi="Times New Roman"/>
              </w:rPr>
            </w:pPr>
            <w:r>
              <w:rPr>
                <w:rFonts w:ascii="Times New Roman" w:hAnsi="Times New Roman"/>
              </w:rPr>
              <w:t>SSA-820-BK</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884221" w:rsidRDefault="00884221" w:rsidP="00CF0815">
            <w:pPr>
              <w:jc w:val="right"/>
              <w:rPr>
                <w:rFonts w:ascii="Times New Roman" w:eastAsiaTheme="minorHAnsi" w:hAnsi="Times New Roman"/>
              </w:rPr>
            </w:pPr>
            <w:r>
              <w:rPr>
                <w:rFonts w:ascii="Times New Roman" w:hAnsi="Times New Roman"/>
              </w:rPr>
              <w:t>50,000</w:t>
            </w:r>
          </w:p>
        </w:tc>
        <w:tc>
          <w:tcPr>
            <w:tcW w:w="1482" w:type="dxa"/>
            <w:tcBorders>
              <w:top w:val="nil"/>
              <w:left w:val="nil"/>
              <w:bottom w:val="single" w:sz="8" w:space="0" w:color="auto"/>
              <w:right w:val="single" w:sz="8" w:space="0" w:color="auto"/>
            </w:tcBorders>
            <w:tcMar>
              <w:top w:w="0" w:type="dxa"/>
              <w:left w:w="108" w:type="dxa"/>
              <w:bottom w:w="0" w:type="dxa"/>
              <w:right w:w="108" w:type="dxa"/>
            </w:tcMar>
            <w:hideMark/>
          </w:tcPr>
          <w:p w:rsidR="00884221" w:rsidRDefault="00884221" w:rsidP="00CF0815">
            <w:pPr>
              <w:jc w:val="right"/>
              <w:rPr>
                <w:rFonts w:ascii="Times New Roman" w:eastAsiaTheme="minorHAnsi" w:hAnsi="Times New Roman"/>
              </w:rPr>
            </w:pPr>
            <w:r>
              <w:rPr>
                <w:rFonts w:ascii="Times New Roman" w:hAnsi="Times New Roman"/>
              </w:rP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884221" w:rsidRDefault="00884221" w:rsidP="00CF0815">
            <w:pPr>
              <w:jc w:val="right"/>
              <w:rPr>
                <w:rFonts w:ascii="Times New Roman" w:eastAsiaTheme="minorHAnsi" w:hAnsi="Times New Roman"/>
              </w:rPr>
            </w:pPr>
            <w:r>
              <w:rPr>
                <w:rFonts w:ascii="Times New Roman" w:hAnsi="Times New Roman"/>
              </w:rPr>
              <w:t>30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884221" w:rsidRDefault="00884221" w:rsidP="00CF0815">
            <w:pPr>
              <w:jc w:val="right"/>
              <w:rPr>
                <w:rFonts w:ascii="Times New Roman" w:eastAsiaTheme="minorHAnsi" w:hAnsi="Times New Roman"/>
              </w:rPr>
            </w:pPr>
            <w:r>
              <w:rPr>
                <w:rFonts w:ascii="Times New Roman" w:hAnsi="Times New Roman"/>
              </w:rPr>
              <w:t>25,000</w:t>
            </w:r>
          </w:p>
        </w:tc>
      </w:tr>
      <w:tr w:rsidR="00884221" w:rsidTr="00CF0815">
        <w:trPr>
          <w:trHeight w:val="524"/>
        </w:trPr>
        <w:tc>
          <w:tcPr>
            <w:tcW w:w="1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4221" w:rsidRDefault="00884221" w:rsidP="00CF0815">
            <w:pPr>
              <w:rPr>
                <w:rFonts w:ascii="Calibri" w:eastAsiaTheme="minorHAnsi" w:hAnsi="Calibri"/>
                <w:b/>
                <w:bCs/>
              </w:rPr>
            </w:pPr>
          </w:p>
          <w:p w:rsidR="00884221" w:rsidRDefault="00884221" w:rsidP="00CF0815">
            <w:pPr>
              <w:rPr>
                <w:rFonts w:ascii="Times New Roman" w:eastAsiaTheme="minorHAnsi" w:hAnsi="Times New Roman"/>
                <w:b/>
                <w:bCs/>
              </w:rPr>
            </w:pPr>
            <w:r>
              <w:rPr>
                <w:rFonts w:ascii="Times New Roman" w:hAnsi="Times New Roman"/>
                <w:b/>
                <w:bCs/>
              </w:rPr>
              <w:t>Totals</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884221" w:rsidRDefault="00884221" w:rsidP="00CF0815">
            <w:pPr>
              <w:jc w:val="right"/>
              <w:rPr>
                <w:rFonts w:ascii="Calibri" w:eastAsiaTheme="minorHAnsi" w:hAnsi="Calibri"/>
              </w:rPr>
            </w:pPr>
          </w:p>
          <w:p w:rsidR="00884221" w:rsidRDefault="00884221" w:rsidP="00CF0815">
            <w:pPr>
              <w:jc w:val="right"/>
              <w:rPr>
                <w:rFonts w:ascii="Times New Roman" w:eastAsiaTheme="minorHAnsi" w:hAnsi="Times New Roman"/>
                <w:b/>
                <w:bCs/>
              </w:rPr>
            </w:pPr>
            <w:r>
              <w:rPr>
                <w:rFonts w:ascii="Times New Roman" w:hAnsi="Times New Roman"/>
                <w:b/>
                <w:bCs/>
              </w:rPr>
              <w:t>100,000</w:t>
            </w:r>
          </w:p>
        </w:tc>
        <w:tc>
          <w:tcPr>
            <w:tcW w:w="1482" w:type="dxa"/>
            <w:tcBorders>
              <w:top w:val="nil"/>
              <w:left w:val="nil"/>
              <w:bottom w:val="single" w:sz="8" w:space="0" w:color="auto"/>
              <w:right w:val="single" w:sz="8" w:space="0" w:color="auto"/>
            </w:tcBorders>
            <w:tcMar>
              <w:top w:w="0" w:type="dxa"/>
              <w:left w:w="108" w:type="dxa"/>
              <w:bottom w:w="0" w:type="dxa"/>
              <w:right w:w="108" w:type="dxa"/>
            </w:tcMar>
          </w:tcPr>
          <w:p w:rsidR="00884221" w:rsidRDefault="00884221" w:rsidP="00CF0815">
            <w:pPr>
              <w:jc w:val="right"/>
              <w:rPr>
                <w:rFonts w:ascii="Calibri" w:eastAsiaTheme="minorHAnsi" w:hAnsi="Calibri"/>
              </w:rPr>
            </w:pPr>
          </w:p>
          <w:p w:rsidR="00884221" w:rsidRDefault="00884221" w:rsidP="00CF0815">
            <w:pPr>
              <w:jc w:val="right"/>
              <w:rPr>
                <w:rFonts w:ascii="Times New Roman" w:eastAsiaTheme="minorHAnsi" w:hAnsi="Times New Roman"/>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84221" w:rsidRDefault="00884221" w:rsidP="00CF0815">
            <w:pPr>
              <w:jc w:val="right"/>
              <w:rPr>
                <w:rFonts w:ascii="Calibri" w:eastAsiaTheme="minorHAnsi" w:hAnsi="Calibri"/>
              </w:rPr>
            </w:pPr>
          </w:p>
          <w:p w:rsidR="00884221" w:rsidRDefault="00884221" w:rsidP="00CF0815">
            <w:pPr>
              <w:jc w:val="right"/>
              <w:rPr>
                <w:rFonts w:ascii="Times New Roman" w:eastAsiaTheme="minorHAnsi" w:hAnsi="Times New Roman"/>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84221" w:rsidRDefault="00884221" w:rsidP="00CF0815">
            <w:pPr>
              <w:jc w:val="right"/>
              <w:rPr>
                <w:rFonts w:ascii="Calibri" w:eastAsiaTheme="minorHAnsi" w:hAnsi="Calibri"/>
                <w:b/>
                <w:bCs/>
              </w:rPr>
            </w:pPr>
          </w:p>
          <w:p w:rsidR="00884221" w:rsidRDefault="00884221" w:rsidP="00CF0815">
            <w:pPr>
              <w:jc w:val="right"/>
              <w:rPr>
                <w:rFonts w:ascii="Times New Roman" w:eastAsiaTheme="minorHAnsi" w:hAnsi="Times New Roman"/>
                <w:b/>
                <w:bCs/>
              </w:rPr>
            </w:pPr>
            <w:r>
              <w:rPr>
                <w:rFonts w:ascii="Times New Roman" w:hAnsi="Times New Roman"/>
                <w:b/>
                <w:bCs/>
              </w:rPr>
              <w:t>37</w:t>
            </w:r>
            <w:r w:rsidR="005357E8">
              <w:rPr>
                <w:rFonts w:ascii="Times New Roman" w:hAnsi="Times New Roman"/>
                <w:b/>
                <w:bCs/>
              </w:rPr>
              <w:t>,5</w:t>
            </w:r>
            <w:r>
              <w:rPr>
                <w:rFonts w:ascii="Times New Roman" w:hAnsi="Times New Roman"/>
                <w:b/>
                <w:bCs/>
              </w:rPr>
              <w:t>00</w:t>
            </w:r>
          </w:p>
        </w:tc>
      </w:tr>
    </w:tbl>
    <w:p w:rsidR="00884221" w:rsidRPr="000E64F1" w:rsidRDefault="00884221" w:rsidP="000E64F1">
      <w:pPr>
        <w:rPr>
          <w:rFonts w:ascii="Times New Roman" w:hAnsi="Times New Roman"/>
          <w:i/>
        </w:rPr>
      </w:pPr>
    </w:p>
    <w:p w:rsidR="007461EB" w:rsidRPr="00CF0815" w:rsidRDefault="00CF0815" w:rsidP="007461EB">
      <w:pPr>
        <w:rPr>
          <w:rFonts w:ascii="Times New Roman" w:hAnsi="Times New Roman"/>
          <w:b/>
        </w:rPr>
      </w:pPr>
      <w:r w:rsidRPr="00CF0815">
        <w:rPr>
          <w:rFonts w:ascii="Times New Roman" w:hAnsi="Times New Roman"/>
          <w:b/>
        </w:rPr>
        <w:t>The revisions to the collection instrument are as follows:</w:t>
      </w:r>
    </w:p>
    <w:p w:rsidR="00CF0815" w:rsidRDefault="00CF0815" w:rsidP="007461EB">
      <w:pPr>
        <w:rPr>
          <w:rFonts w:ascii="Times New Roman" w:hAnsi="Times New Roman"/>
        </w:rPr>
      </w:pPr>
    </w:p>
    <w:p w:rsidR="00A20E86" w:rsidRDefault="00A20E86" w:rsidP="007461EB">
      <w:pPr>
        <w:pStyle w:val="ListParagraph"/>
        <w:numPr>
          <w:ilvl w:val="0"/>
          <w:numId w:val="2"/>
        </w:numPr>
      </w:pPr>
      <w:r>
        <w:rPr>
          <w:b/>
          <w:i/>
          <w:u w:val="single"/>
        </w:rPr>
        <w:t>Change 1</w:t>
      </w:r>
      <w:r w:rsidR="007461EB" w:rsidRPr="00A20E86">
        <w:rPr>
          <w:b/>
          <w:i/>
          <w:u w:val="single"/>
        </w:rPr>
        <w:t>:</w:t>
      </w:r>
      <w:r w:rsidR="007461EB" w:rsidRPr="00A20E86">
        <w:rPr>
          <w:i/>
        </w:rPr>
        <w:t xml:space="preserve">  </w:t>
      </w:r>
      <w:r w:rsidR="0064262B" w:rsidRPr="00A20E86">
        <w:t>We are adding a c</w:t>
      </w:r>
      <w:r w:rsidR="004D7F05" w:rsidRPr="00A20E86">
        <w:t xml:space="preserve">over </w:t>
      </w:r>
      <w:r w:rsidR="0064262B" w:rsidRPr="00A20E86">
        <w:t>l</w:t>
      </w:r>
      <w:r w:rsidR="004D7F05" w:rsidRPr="00A20E86">
        <w:t>etter</w:t>
      </w:r>
      <w:r w:rsidR="007461EB" w:rsidRPr="00A20E86">
        <w:t>.</w:t>
      </w:r>
    </w:p>
    <w:p w:rsidR="00A20E86" w:rsidRDefault="00A20E86" w:rsidP="00A20E86">
      <w:pPr>
        <w:pStyle w:val="ListParagraph"/>
        <w:ind w:left="360"/>
        <w:rPr>
          <w:b/>
          <w:i/>
          <w:u w:val="single"/>
        </w:rPr>
      </w:pPr>
    </w:p>
    <w:p w:rsidR="007461EB" w:rsidRPr="00A20E86" w:rsidRDefault="007461EB" w:rsidP="00A20E86">
      <w:pPr>
        <w:pStyle w:val="ListParagraph"/>
        <w:ind w:left="360"/>
      </w:pPr>
      <w:r w:rsidRPr="00A20E86">
        <w:rPr>
          <w:b/>
          <w:i/>
          <w:u w:val="single"/>
        </w:rPr>
        <w:t>Justification 1:</w:t>
      </w:r>
      <w:r w:rsidRPr="00A20E86">
        <w:rPr>
          <w:i/>
        </w:rPr>
        <w:t xml:space="preserve">  </w:t>
      </w:r>
      <w:r w:rsidRPr="00A20E86">
        <w:t xml:space="preserve">We </w:t>
      </w:r>
      <w:r w:rsidR="0064262B" w:rsidRPr="00A20E86">
        <w:t>added the</w:t>
      </w:r>
      <w:r w:rsidR="004D7F05" w:rsidRPr="00A20E86">
        <w:t xml:space="preserve"> cover letter to </w:t>
      </w:r>
      <w:r w:rsidR="00E6169C" w:rsidRPr="00A20E86">
        <w:t xml:space="preserve">explain the purpose of the form and provide contact information in the event that the beneficiary needs assistance.  </w:t>
      </w:r>
      <w:r w:rsidR="0064262B" w:rsidRPr="00A20E86">
        <w:t xml:space="preserve">By making the cover letter part of the form, we can ensure that the cover letter is included each time </w:t>
      </w:r>
      <w:r w:rsidR="0062797B" w:rsidRPr="00A20E86">
        <w:t xml:space="preserve">we send </w:t>
      </w:r>
      <w:r w:rsidR="0064262B" w:rsidRPr="00A20E86">
        <w:t>the for</w:t>
      </w:r>
      <w:r w:rsidR="0062797B" w:rsidRPr="00A20E86">
        <w:t>m.</w:t>
      </w:r>
    </w:p>
    <w:p w:rsidR="0062797B" w:rsidRDefault="0062797B" w:rsidP="007461EB">
      <w:pPr>
        <w:rPr>
          <w:rFonts w:ascii="Times New Roman" w:hAnsi="Times New Roman"/>
          <w:i/>
        </w:rPr>
      </w:pPr>
    </w:p>
    <w:p w:rsidR="00A20E86" w:rsidRDefault="007461EB" w:rsidP="007461EB">
      <w:pPr>
        <w:pStyle w:val="ListParagraph"/>
        <w:numPr>
          <w:ilvl w:val="0"/>
          <w:numId w:val="2"/>
        </w:numPr>
      </w:pPr>
      <w:r w:rsidRPr="00A20E86">
        <w:rPr>
          <w:b/>
          <w:i/>
          <w:u w:val="single"/>
        </w:rPr>
        <w:t>Change 2:</w:t>
      </w:r>
      <w:r w:rsidRPr="00A20E86">
        <w:rPr>
          <w:i/>
        </w:rPr>
        <w:t xml:space="preserve">  </w:t>
      </w:r>
      <w:r w:rsidR="00E6169C" w:rsidRPr="00A20E86">
        <w:t>We added the claim number to the top of each page</w:t>
      </w:r>
      <w:r w:rsidRPr="00A20E86">
        <w:t>.</w:t>
      </w:r>
    </w:p>
    <w:p w:rsidR="00A20E86" w:rsidRDefault="00A20E86" w:rsidP="00A20E86">
      <w:pPr>
        <w:pStyle w:val="ListParagraph"/>
        <w:ind w:left="360"/>
        <w:rPr>
          <w:b/>
          <w:i/>
          <w:u w:val="single"/>
        </w:rPr>
      </w:pPr>
    </w:p>
    <w:p w:rsidR="007461EB" w:rsidRPr="00A20E86" w:rsidRDefault="00C003F9" w:rsidP="00A20E86">
      <w:pPr>
        <w:pStyle w:val="ListParagraph"/>
        <w:ind w:left="360"/>
      </w:pPr>
      <w:r w:rsidRPr="00A20E86">
        <w:rPr>
          <w:b/>
          <w:i/>
          <w:u w:val="single"/>
        </w:rPr>
        <w:t>Justification 2:</w:t>
      </w:r>
      <w:r w:rsidRPr="00A20E86">
        <w:rPr>
          <w:i/>
        </w:rPr>
        <w:t xml:space="preserve">  </w:t>
      </w:r>
      <w:r w:rsidRPr="00A20E86">
        <w:t>The claim number on each page will help with labeling on paper forms if the pages</w:t>
      </w:r>
      <w:r w:rsidR="00E1708C" w:rsidRPr="00A20E86">
        <w:t xml:space="preserve"> come apart</w:t>
      </w:r>
      <w:r w:rsidRPr="00A20E86">
        <w:t>.  SSA staff requested this change</w:t>
      </w:r>
      <w:r w:rsidR="002C37E0" w:rsidRPr="00A20E86">
        <w:t>.</w:t>
      </w:r>
    </w:p>
    <w:p w:rsidR="00783A05" w:rsidRPr="00345F3E" w:rsidRDefault="00783A05" w:rsidP="007461EB">
      <w:pPr>
        <w:rPr>
          <w:rFonts w:ascii="Times New Roman" w:hAnsi="Times New Roman"/>
        </w:rPr>
      </w:pPr>
    </w:p>
    <w:p w:rsidR="00A20E86" w:rsidRDefault="00783A05" w:rsidP="007461EB">
      <w:pPr>
        <w:pStyle w:val="ListParagraph"/>
        <w:numPr>
          <w:ilvl w:val="0"/>
          <w:numId w:val="2"/>
        </w:numPr>
      </w:pPr>
      <w:r w:rsidRPr="00A20E86">
        <w:rPr>
          <w:b/>
          <w:i/>
          <w:u w:val="single"/>
        </w:rPr>
        <w:t>Change 3:</w:t>
      </w:r>
      <w:r w:rsidRPr="00A20E86">
        <w:rPr>
          <w:b/>
          <w:i/>
        </w:rPr>
        <w:t xml:space="preserve"> </w:t>
      </w:r>
      <w:r w:rsidR="00A20E86">
        <w:rPr>
          <w:b/>
          <w:i/>
        </w:rPr>
        <w:t xml:space="preserve"> </w:t>
      </w:r>
      <w:r w:rsidR="0062797B" w:rsidRPr="00A20E86">
        <w:t>We added a heading that says “</w:t>
      </w:r>
      <w:r w:rsidRPr="00A20E86">
        <w:t>Identification-To Be Completed by SSA” and darkened the header.</w:t>
      </w:r>
    </w:p>
    <w:p w:rsidR="00A20E86" w:rsidRDefault="00A20E86" w:rsidP="00A20E86">
      <w:pPr>
        <w:pStyle w:val="ListParagraph"/>
        <w:ind w:left="360"/>
        <w:rPr>
          <w:b/>
          <w:i/>
          <w:u w:val="single"/>
        </w:rPr>
      </w:pPr>
    </w:p>
    <w:p w:rsidR="00783A05" w:rsidRPr="00A20E86" w:rsidRDefault="00783A05" w:rsidP="00A20E86">
      <w:pPr>
        <w:pStyle w:val="ListParagraph"/>
        <w:ind w:left="360"/>
      </w:pPr>
      <w:r w:rsidRPr="00A20E86">
        <w:rPr>
          <w:b/>
          <w:i/>
          <w:u w:val="single"/>
        </w:rPr>
        <w:t xml:space="preserve">Justification 3: </w:t>
      </w:r>
      <w:r w:rsidRPr="00A20E86">
        <w:rPr>
          <w:i/>
        </w:rPr>
        <w:t xml:space="preserve"> </w:t>
      </w:r>
      <w:r w:rsidRPr="00A20E86">
        <w:t>The darkened headers will visually distingui</w:t>
      </w:r>
      <w:r w:rsidR="00A20E86">
        <w:t xml:space="preserve">sh the headers from the rest of </w:t>
      </w:r>
      <w:r w:rsidRPr="00A20E86">
        <w:t xml:space="preserve">the page.  The header provides information on the contents of the section.  </w:t>
      </w:r>
    </w:p>
    <w:p w:rsidR="00783A05" w:rsidRDefault="00783A05" w:rsidP="007461EB">
      <w:pPr>
        <w:rPr>
          <w:rFonts w:ascii="Times New Roman" w:hAnsi="Times New Roman"/>
          <w:i/>
        </w:rPr>
      </w:pPr>
    </w:p>
    <w:p w:rsidR="00A20E86" w:rsidRDefault="00783A05" w:rsidP="007461EB">
      <w:pPr>
        <w:pStyle w:val="ListParagraph"/>
        <w:numPr>
          <w:ilvl w:val="0"/>
          <w:numId w:val="2"/>
        </w:numPr>
        <w:rPr>
          <w:i/>
        </w:rPr>
      </w:pPr>
      <w:r w:rsidRPr="00A20E86">
        <w:rPr>
          <w:b/>
          <w:i/>
          <w:u w:val="single"/>
        </w:rPr>
        <w:lastRenderedPageBreak/>
        <w:t>Change 4:</w:t>
      </w:r>
      <w:r w:rsidRPr="00A20E86">
        <w:rPr>
          <w:i/>
        </w:rPr>
        <w:t xml:space="preserve">  </w:t>
      </w:r>
      <w:r w:rsidR="00AF1A18" w:rsidRPr="00A20E86">
        <w:t xml:space="preserve">We changed the </w:t>
      </w:r>
      <w:r w:rsidR="002C37E0" w:rsidRPr="00A20E86">
        <w:t xml:space="preserve">title of the first block from </w:t>
      </w:r>
      <w:r w:rsidR="00A20E86">
        <w:t>“Name of Disabled P</w:t>
      </w:r>
      <w:r w:rsidR="002C37E0" w:rsidRPr="00A20E86">
        <w:t>erson</w:t>
      </w:r>
      <w:r w:rsidR="00A20E86">
        <w:t>”</w:t>
      </w:r>
      <w:r w:rsidR="002C37E0" w:rsidRPr="00A20E86">
        <w:t xml:space="preserve"> to </w:t>
      </w:r>
      <w:r w:rsidR="00A20E86">
        <w:t>“Name of Claimant or Beneficiary.”</w:t>
      </w:r>
    </w:p>
    <w:p w:rsidR="00A20E86" w:rsidRDefault="00A20E86" w:rsidP="00A20E86">
      <w:pPr>
        <w:pStyle w:val="ListParagraph"/>
        <w:ind w:left="360"/>
        <w:rPr>
          <w:b/>
          <w:i/>
          <w:u w:val="single"/>
        </w:rPr>
      </w:pPr>
    </w:p>
    <w:p w:rsidR="00783A05" w:rsidRPr="00A20E86" w:rsidRDefault="00783A05" w:rsidP="00A20E86">
      <w:pPr>
        <w:pStyle w:val="ListParagraph"/>
        <w:ind w:left="360"/>
        <w:rPr>
          <w:i/>
        </w:rPr>
      </w:pPr>
      <w:r w:rsidRPr="00A20E86">
        <w:rPr>
          <w:b/>
          <w:i/>
          <w:u w:val="single"/>
        </w:rPr>
        <w:t>Justification 4:</w:t>
      </w:r>
      <w:r w:rsidR="00A20E86">
        <w:rPr>
          <w:b/>
          <w:i/>
          <w:u w:val="single"/>
        </w:rPr>
        <w:t xml:space="preserve"> </w:t>
      </w:r>
      <w:r w:rsidR="002C37E0" w:rsidRPr="00A20E86">
        <w:rPr>
          <w:b/>
          <w:i/>
          <w:u w:val="single"/>
        </w:rPr>
        <w:t xml:space="preserve"> </w:t>
      </w:r>
      <w:r w:rsidR="004C65B7" w:rsidRPr="00A20E86">
        <w:t>We made this change for consistency be</w:t>
      </w:r>
      <w:r w:rsidR="00436175">
        <w:t>tween this form and the SSA</w:t>
      </w:r>
      <w:r w:rsidR="00436175">
        <w:noBreakHyphen/>
        <w:t>821</w:t>
      </w:r>
      <w:r w:rsidR="00436175">
        <w:noBreakHyphen/>
      </w:r>
      <w:r w:rsidR="004C65B7" w:rsidRPr="00A20E86">
        <w:t>BK</w:t>
      </w:r>
      <w:r w:rsidR="004C65B7" w:rsidRPr="00A20E86">
        <w:rPr>
          <w:i/>
        </w:rPr>
        <w:t>.</w:t>
      </w:r>
      <w:r w:rsidR="0062797B" w:rsidRPr="00A20E86">
        <w:rPr>
          <w:b/>
          <w:i/>
          <w:color w:val="FF0000"/>
          <w:u w:val="single"/>
        </w:rPr>
        <w:t xml:space="preserve"> </w:t>
      </w:r>
    </w:p>
    <w:p w:rsidR="002C37E0" w:rsidRDefault="002C37E0" w:rsidP="007461EB">
      <w:pPr>
        <w:rPr>
          <w:rFonts w:ascii="Times New Roman" w:hAnsi="Times New Roman"/>
          <w:b/>
          <w:i/>
          <w:u w:val="single"/>
        </w:rPr>
      </w:pPr>
    </w:p>
    <w:p w:rsidR="00A20E86" w:rsidRPr="00A20E86" w:rsidRDefault="002C37E0" w:rsidP="007461EB">
      <w:pPr>
        <w:pStyle w:val="ListParagraph"/>
        <w:numPr>
          <w:ilvl w:val="0"/>
          <w:numId w:val="2"/>
        </w:numPr>
        <w:rPr>
          <w:i/>
        </w:rPr>
      </w:pPr>
      <w:r w:rsidRPr="00A20E86">
        <w:rPr>
          <w:b/>
          <w:i/>
          <w:u w:val="single"/>
        </w:rPr>
        <w:t xml:space="preserve">Change 5:  </w:t>
      </w:r>
      <w:r w:rsidRPr="00A20E86">
        <w:t>Changed title of the SSN block from “Social Security Number” to “Claimant or Beneficiary’s own SSN</w:t>
      </w:r>
      <w:r w:rsidR="007944CC">
        <w:t>.</w:t>
      </w:r>
      <w:r w:rsidRPr="00A20E86">
        <w:t>”</w:t>
      </w:r>
    </w:p>
    <w:p w:rsidR="00A20E86" w:rsidRDefault="00A20E86" w:rsidP="00A20E86">
      <w:pPr>
        <w:pStyle w:val="ListParagraph"/>
        <w:ind w:left="360"/>
        <w:rPr>
          <w:b/>
          <w:i/>
          <w:u w:val="single"/>
        </w:rPr>
      </w:pPr>
    </w:p>
    <w:p w:rsidR="002C37E0" w:rsidRPr="00A20E86" w:rsidRDefault="00436175" w:rsidP="00A20E86">
      <w:pPr>
        <w:pStyle w:val="ListParagraph"/>
        <w:ind w:left="360"/>
        <w:rPr>
          <w:i/>
        </w:rPr>
      </w:pPr>
      <w:proofErr w:type="gramStart"/>
      <w:r>
        <w:rPr>
          <w:b/>
          <w:i/>
          <w:u w:val="single"/>
        </w:rPr>
        <w:t>Justification 5:</w:t>
      </w:r>
      <w:r w:rsidR="002C37E0" w:rsidRPr="00A20E86">
        <w:rPr>
          <w:b/>
          <w:i/>
          <w:u w:val="single"/>
        </w:rPr>
        <w:t xml:space="preserve"> </w:t>
      </w:r>
      <w:r w:rsidR="002C37E0" w:rsidRPr="00A20E86">
        <w:rPr>
          <w:i/>
        </w:rPr>
        <w:t xml:space="preserve"> </w:t>
      </w:r>
      <w:r w:rsidR="002C37E0" w:rsidRPr="00A20E86">
        <w:t xml:space="preserve">Changed </w:t>
      </w:r>
      <w:r w:rsidR="009510B9" w:rsidRPr="00A20E86">
        <w:t xml:space="preserve">to </w:t>
      </w:r>
      <w:r w:rsidR="00EF4C2F" w:rsidRPr="00A20E86">
        <w:t>provide</w:t>
      </w:r>
      <w:r w:rsidR="002C37E0" w:rsidRPr="00A20E86">
        <w:t xml:space="preserve"> the </w:t>
      </w:r>
      <w:r w:rsidR="007944CC">
        <w:t>SSA users</w:t>
      </w:r>
      <w:r w:rsidR="002C37E0" w:rsidRPr="00A20E86">
        <w:t xml:space="preserve"> </w:t>
      </w:r>
      <w:r w:rsidR="00EF4C2F" w:rsidRPr="00A20E86">
        <w:t xml:space="preserve">with specific instructions </w:t>
      </w:r>
      <w:r>
        <w:t>regarding</w:t>
      </w:r>
      <w:r w:rsidR="00EF4C2F" w:rsidRPr="00A20E86">
        <w:t xml:space="preserve"> </w:t>
      </w:r>
      <w:r>
        <w:t>which</w:t>
      </w:r>
      <w:r w:rsidR="002C37E0" w:rsidRPr="00A20E86">
        <w:t xml:space="preserve"> SSN to provide.</w:t>
      </w:r>
      <w:proofErr w:type="gramEnd"/>
      <w:r w:rsidR="002C37E0" w:rsidRPr="00A20E86">
        <w:t xml:space="preserve">  In some instances, the claim number is not the beneficiary’s own SSN.  </w:t>
      </w:r>
    </w:p>
    <w:p w:rsidR="002C37E0" w:rsidRDefault="002C37E0" w:rsidP="007461EB">
      <w:pPr>
        <w:rPr>
          <w:rFonts w:ascii="Times New Roman" w:hAnsi="Times New Roman"/>
          <w:i/>
        </w:rPr>
      </w:pPr>
    </w:p>
    <w:p w:rsidR="00A20E86" w:rsidRDefault="002C37E0" w:rsidP="007461EB">
      <w:pPr>
        <w:pStyle w:val="ListParagraph"/>
        <w:numPr>
          <w:ilvl w:val="0"/>
          <w:numId w:val="2"/>
        </w:numPr>
      </w:pPr>
      <w:r w:rsidRPr="00A20E86">
        <w:rPr>
          <w:b/>
          <w:i/>
          <w:u w:val="single"/>
        </w:rPr>
        <w:t>Change 6</w:t>
      </w:r>
      <w:r w:rsidR="00EF4C2F" w:rsidRPr="00A20E86">
        <w:rPr>
          <w:b/>
          <w:i/>
          <w:u w:val="single"/>
        </w:rPr>
        <w:t>:</w:t>
      </w:r>
      <w:r w:rsidR="009510B9" w:rsidRPr="00A20E86">
        <w:rPr>
          <w:b/>
          <w:i/>
          <w:u w:val="single"/>
        </w:rPr>
        <w:t xml:space="preserve">  </w:t>
      </w:r>
      <w:r w:rsidR="009510B9" w:rsidRPr="00A20E86">
        <w:t>Changed the title of the block from “Name of W/E (if other than disabled person)” and “Social Security Number” to “Claim number(s)</w:t>
      </w:r>
      <w:r w:rsidR="007944CC">
        <w:t>”</w:t>
      </w:r>
      <w:r w:rsidR="009510B9" w:rsidRPr="00A20E86">
        <w:t xml:space="preserve"> and </w:t>
      </w:r>
      <w:r w:rsidR="007944CC">
        <w:t>“</w:t>
      </w:r>
      <w:r w:rsidR="009510B9" w:rsidRPr="00A20E86">
        <w:t>BIC</w:t>
      </w:r>
      <w:r w:rsidR="007944CC">
        <w:t>.”</w:t>
      </w:r>
    </w:p>
    <w:p w:rsidR="00A20E86" w:rsidRDefault="00A20E86" w:rsidP="00A20E86">
      <w:pPr>
        <w:pStyle w:val="ListParagraph"/>
        <w:ind w:left="360"/>
        <w:rPr>
          <w:b/>
          <w:i/>
          <w:u w:val="single"/>
        </w:rPr>
      </w:pPr>
    </w:p>
    <w:p w:rsidR="00EF4C2F" w:rsidRPr="00A20E86" w:rsidRDefault="00EF4C2F" w:rsidP="00A20E86">
      <w:pPr>
        <w:pStyle w:val="ListParagraph"/>
        <w:ind w:left="360"/>
      </w:pPr>
      <w:r w:rsidRPr="00A20E86">
        <w:rPr>
          <w:b/>
          <w:i/>
          <w:u w:val="single"/>
        </w:rPr>
        <w:t>Justification 6:</w:t>
      </w:r>
      <w:r w:rsidR="009510B9" w:rsidRPr="00A20E86">
        <w:rPr>
          <w:b/>
          <w:i/>
        </w:rPr>
        <w:t xml:space="preserve">  </w:t>
      </w:r>
      <w:r w:rsidR="0062797B" w:rsidRPr="00A20E86">
        <w:t xml:space="preserve">We </w:t>
      </w:r>
      <w:r w:rsidR="00C003F9" w:rsidRPr="00A20E86">
        <w:t>do not</w:t>
      </w:r>
      <w:r w:rsidR="0062797B" w:rsidRPr="00A20E86">
        <w:t xml:space="preserve"> need</w:t>
      </w:r>
      <w:r w:rsidR="0062797B" w:rsidRPr="00A20E86">
        <w:rPr>
          <w:b/>
        </w:rPr>
        <w:t xml:space="preserve"> t</w:t>
      </w:r>
      <w:r w:rsidR="00F45AF0" w:rsidRPr="00A20E86">
        <w:t xml:space="preserve">he name of the wage earner.  </w:t>
      </w:r>
      <w:r w:rsidR="009510B9" w:rsidRPr="00A20E86">
        <w:t>We need</w:t>
      </w:r>
      <w:r w:rsidR="009510B9" w:rsidRPr="00A20E86">
        <w:rPr>
          <w:b/>
        </w:rPr>
        <w:t xml:space="preserve"> </w:t>
      </w:r>
      <w:r w:rsidR="009510B9" w:rsidRPr="00A20E86">
        <w:t xml:space="preserve">Claim number and BIC, and </w:t>
      </w:r>
      <w:r w:rsidR="00F45AF0" w:rsidRPr="00A20E86">
        <w:t xml:space="preserve">SSA users are familiar with this terminology.  </w:t>
      </w:r>
      <w:r w:rsidR="009510B9" w:rsidRPr="00A20E86">
        <w:t xml:space="preserve">  </w:t>
      </w:r>
    </w:p>
    <w:p w:rsidR="00C81B58" w:rsidRPr="00345F3E" w:rsidRDefault="00C81B58" w:rsidP="007461EB">
      <w:pPr>
        <w:rPr>
          <w:rFonts w:ascii="Times New Roman" w:hAnsi="Times New Roman"/>
        </w:rPr>
      </w:pPr>
    </w:p>
    <w:p w:rsidR="00A20E86" w:rsidRDefault="00C81B58" w:rsidP="007461EB">
      <w:pPr>
        <w:pStyle w:val="ListParagraph"/>
        <w:numPr>
          <w:ilvl w:val="0"/>
          <w:numId w:val="2"/>
        </w:numPr>
      </w:pPr>
      <w:r w:rsidRPr="00A20E86">
        <w:rPr>
          <w:b/>
          <w:i/>
          <w:u w:val="single"/>
        </w:rPr>
        <w:t xml:space="preserve">Change 7:  </w:t>
      </w:r>
      <w:r w:rsidR="007944CC">
        <w:t xml:space="preserve">Moved Paperwork and </w:t>
      </w:r>
      <w:r w:rsidRPr="00A20E86">
        <w:t>Privacy Act Notice language to the end of the form and updated the language</w:t>
      </w:r>
      <w:r w:rsidR="007944CC">
        <w:t>.</w:t>
      </w:r>
    </w:p>
    <w:p w:rsidR="00A20E86" w:rsidRDefault="00A20E86" w:rsidP="00A20E86">
      <w:pPr>
        <w:pStyle w:val="ListParagraph"/>
        <w:ind w:left="360"/>
        <w:rPr>
          <w:b/>
          <w:i/>
          <w:u w:val="single"/>
        </w:rPr>
      </w:pPr>
    </w:p>
    <w:p w:rsidR="00C81B58" w:rsidRPr="00A20E86" w:rsidRDefault="00C81B58" w:rsidP="00A20E86">
      <w:pPr>
        <w:pStyle w:val="ListParagraph"/>
        <w:ind w:left="360"/>
      </w:pPr>
      <w:r w:rsidRPr="00A20E86">
        <w:rPr>
          <w:b/>
          <w:i/>
          <w:u w:val="single"/>
        </w:rPr>
        <w:t xml:space="preserve">Justification 7: </w:t>
      </w:r>
      <w:r w:rsidRPr="00A20E86">
        <w:rPr>
          <w:i/>
        </w:rPr>
        <w:t xml:space="preserve"> </w:t>
      </w:r>
      <w:r w:rsidRPr="00A20E86">
        <w:t xml:space="preserve">Updated language provided by </w:t>
      </w:r>
      <w:r w:rsidR="00FE4390">
        <w:t>OGC</w:t>
      </w:r>
      <w:r w:rsidRPr="00A20E86">
        <w:t xml:space="preserve">.  Moving the language to the end of the form conforms to SSA standards on other forms. </w:t>
      </w:r>
    </w:p>
    <w:p w:rsidR="00C81B58" w:rsidRDefault="00C81B58" w:rsidP="00C81B58">
      <w:pPr>
        <w:rPr>
          <w:rFonts w:ascii="Times New Roman" w:hAnsi="Times New Roman"/>
          <w:b/>
          <w:i/>
          <w:u w:val="single"/>
        </w:rPr>
      </w:pPr>
    </w:p>
    <w:p w:rsidR="00A20E86" w:rsidRDefault="00C81B58" w:rsidP="00C81B58">
      <w:pPr>
        <w:pStyle w:val="ListParagraph"/>
        <w:numPr>
          <w:ilvl w:val="0"/>
          <w:numId w:val="2"/>
        </w:numPr>
      </w:pPr>
      <w:r w:rsidRPr="00A20E86">
        <w:rPr>
          <w:b/>
          <w:i/>
          <w:u w:val="single"/>
        </w:rPr>
        <w:t xml:space="preserve">Change 8:  </w:t>
      </w:r>
      <w:r w:rsidRPr="00A20E86">
        <w:t>Changed language from “date disability began or, if later, date of prior investigation” to “alleged onset date, date of onset, date of entitlement, or last determination date as appropriate</w:t>
      </w:r>
      <w:r w:rsidR="007944CC">
        <w:t>.</w:t>
      </w:r>
      <w:r w:rsidRPr="00A20E86">
        <w:t xml:space="preserve">” </w:t>
      </w:r>
    </w:p>
    <w:p w:rsidR="00A20E86" w:rsidRDefault="00A20E86" w:rsidP="00A20E86">
      <w:pPr>
        <w:pStyle w:val="ListParagraph"/>
        <w:ind w:left="360"/>
        <w:rPr>
          <w:b/>
          <w:i/>
          <w:u w:val="single"/>
        </w:rPr>
      </w:pPr>
    </w:p>
    <w:p w:rsidR="00C81B58" w:rsidRPr="00A20E86" w:rsidRDefault="00C81B58" w:rsidP="00A20E86">
      <w:pPr>
        <w:pStyle w:val="ListParagraph"/>
        <w:ind w:left="360"/>
      </w:pPr>
      <w:r w:rsidRPr="00A20E86">
        <w:rPr>
          <w:b/>
          <w:i/>
          <w:u w:val="single"/>
        </w:rPr>
        <w:t>Justification 8:</w:t>
      </w:r>
      <w:r w:rsidR="00472F0D" w:rsidRPr="00A20E86">
        <w:rPr>
          <w:b/>
          <w:i/>
          <w:u w:val="single"/>
        </w:rPr>
        <w:t xml:space="preserve">  </w:t>
      </w:r>
      <w:r w:rsidR="00472F0D" w:rsidRPr="00A20E86">
        <w:t xml:space="preserve">SSA users are familiar with this terminology, and these instructions provide specific information on the date to use.  </w:t>
      </w:r>
    </w:p>
    <w:p w:rsidR="00472F0D" w:rsidRPr="00345F3E" w:rsidRDefault="00472F0D" w:rsidP="00C81B58">
      <w:pPr>
        <w:rPr>
          <w:rFonts w:ascii="Times New Roman" w:hAnsi="Times New Roman"/>
        </w:rPr>
      </w:pPr>
    </w:p>
    <w:p w:rsidR="00A20E86" w:rsidRDefault="00472F0D" w:rsidP="00472F0D">
      <w:pPr>
        <w:pStyle w:val="ListParagraph"/>
        <w:numPr>
          <w:ilvl w:val="0"/>
          <w:numId w:val="2"/>
        </w:numPr>
      </w:pPr>
      <w:r w:rsidRPr="00A20E86">
        <w:rPr>
          <w:b/>
          <w:i/>
          <w:u w:val="single"/>
        </w:rPr>
        <w:t xml:space="preserve">Change 9:  </w:t>
      </w:r>
      <w:r w:rsidRPr="00A20E86">
        <w:t>Shaded the date box</w:t>
      </w:r>
      <w:r w:rsidR="007944CC">
        <w:t>.</w:t>
      </w:r>
    </w:p>
    <w:p w:rsidR="00A20E86" w:rsidRDefault="00A20E86" w:rsidP="00A20E86">
      <w:pPr>
        <w:pStyle w:val="ListParagraph"/>
        <w:ind w:left="360"/>
        <w:rPr>
          <w:b/>
          <w:i/>
          <w:u w:val="single"/>
        </w:rPr>
      </w:pPr>
    </w:p>
    <w:p w:rsidR="00472F0D" w:rsidRPr="00A20E86" w:rsidRDefault="00472F0D" w:rsidP="00A20E86">
      <w:pPr>
        <w:pStyle w:val="ListParagraph"/>
        <w:ind w:left="360"/>
      </w:pPr>
      <w:r w:rsidRPr="00A20E86">
        <w:rPr>
          <w:b/>
          <w:i/>
          <w:u w:val="single"/>
        </w:rPr>
        <w:t xml:space="preserve">Justification 9:  </w:t>
      </w:r>
      <w:r w:rsidRPr="00A20E86">
        <w:t xml:space="preserve">Provides a visual highlight for an important date that </w:t>
      </w:r>
      <w:r w:rsidR="0062797B" w:rsidRPr="00A20E86">
        <w:t>we refer</w:t>
      </w:r>
      <w:r w:rsidRPr="00A20E86">
        <w:t xml:space="preserve"> to throughout the rest of the form. </w:t>
      </w:r>
    </w:p>
    <w:p w:rsidR="007461EB" w:rsidRDefault="007461EB" w:rsidP="007461EB">
      <w:pPr>
        <w:rPr>
          <w:rFonts w:ascii="Times New Roman" w:hAnsi="Times New Roman"/>
          <w:i/>
        </w:rPr>
      </w:pPr>
    </w:p>
    <w:p w:rsidR="00A20E86" w:rsidRPr="00A20E86" w:rsidRDefault="00472F0D" w:rsidP="00472F0D">
      <w:pPr>
        <w:pStyle w:val="ListParagraph"/>
        <w:numPr>
          <w:ilvl w:val="0"/>
          <w:numId w:val="2"/>
        </w:numPr>
        <w:rPr>
          <w:i/>
        </w:rPr>
      </w:pPr>
      <w:r w:rsidRPr="00A20E86">
        <w:rPr>
          <w:b/>
          <w:i/>
          <w:u w:val="single"/>
        </w:rPr>
        <w:t>Change 10:</w:t>
      </w:r>
      <w:r w:rsidR="007944CC">
        <w:rPr>
          <w:b/>
          <w:i/>
          <w:u w:val="single"/>
        </w:rPr>
        <w:t xml:space="preserve"> </w:t>
      </w:r>
      <w:r w:rsidRPr="00A20E86">
        <w:rPr>
          <w:b/>
          <w:i/>
        </w:rPr>
        <w:t xml:space="preserve"> </w:t>
      </w:r>
      <w:r w:rsidRPr="00A20E86">
        <w:t>We added a heading th</w:t>
      </w:r>
      <w:r w:rsidR="0062797B" w:rsidRPr="00A20E86">
        <w:t>at says “</w:t>
      </w:r>
      <w:r w:rsidRPr="00A20E86">
        <w:t xml:space="preserve">Information-To Be Completed by Person Applying </w:t>
      </w:r>
      <w:proofErr w:type="gramStart"/>
      <w:r w:rsidRPr="00A20E86">
        <w:t>For Or</w:t>
      </w:r>
      <w:proofErr w:type="gramEnd"/>
      <w:r w:rsidRPr="00A20E86">
        <w:t xml:space="preserve"> Receiving Benefits” and darkened the header.</w:t>
      </w:r>
    </w:p>
    <w:p w:rsidR="00A20E86" w:rsidRDefault="00A20E86" w:rsidP="00A20E86">
      <w:pPr>
        <w:pStyle w:val="ListParagraph"/>
        <w:ind w:left="360"/>
        <w:rPr>
          <w:b/>
          <w:i/>
          <w:u w:val="single"/>
        </w:rPr>
      </w:pPr>
    </w:p>
    <w:p w:rsidR="00472F0D" w:rsidRPr="00A20E86" w:rsidRDefault="00472F0D" w:rsidP="00A20E86">
      <w:pPr>
        <w:pStyle w:val="ListParagraph"/>
        <w:ind w:left="360"/>
        <w:rPr>
          <w:i/>
        </w:rPr>
      </w:pPr>
      <w:r w:rsidRPr="00A20E86">
        <w:rPr>
          <w:b/>
          <w:i/>
          <w:u w:val="single"/>
        </w:rPr>
        <w:t xml:space="preserve">Justification 10: </w:t>
      </w:r>
      <w:r w:rsidRPr="00A20E86">
        <w:rPr>
          <w:i/>
        </w:rPr>
        <w:t xml:space="preserve"> </w:t>
      </w:r>
      <w:r w:rsidRPr="00A20E86">
        <w:t xml:space="preserve">The darkened headers will visually distinguish the headers from the rest of the page.  The </w:t>
      </w:r>
      <w:r w:rsidR="007944CC">
        <w:t xml:space="preserve">new </w:t>
      </w:r>
      <w:r w:rsidRPr="00A20E86">
        <w:t xml:space="preserve">header provides information on the contents of the section, and </w:t>
      </w:r>
      <w:r w:rsidR="007944CC">
        <w:t xml:space="preserve">shows </w:t>
      </w:r>
      <w:r w:rsidRPr="00A20E86">
        <w:t xml:space="preserve">where the beneficiary should begin. </w:t>
      </w:r>
    </w:p>
    <w:p w:rsidR="00472F0D" w:rsidRDefault="00472F0D" w:rsidP="00472F0D">
      <w:pPr>
        <w:rPr>
          <w:rFonts w:ascii="Times New Roman" w:hAnsi="Times New Roman"/>
          <w:i/>
        </w:rPr>
      </w:pPr>
    </w:p>
    <w:p w:rsidR="00A20E86" w:rsidRPr="007944CC" w:rsidRDefault="00472F0D" w:rsidP="007944CC">
      <w:pPr>
        <w:pStyle w:val="ListParagraph"/>
        <w:numPr>
          <w:ilvl w:val="0"/>
          <w:numId w:val="2"/>
        </w:numPr>
      </w:pPr>
      <w:r w:rsidRPr="00A20E86">
        <w:rPr>
          <w:b/>
          <w:i/>
          <w:u w:val="single"/>
        </w:rPr>
        <w:t>Change 11:</w:t>
      </w:r>
      <w:r w:rsidRPr="00A20E86">
        <w:rPr>
          <w:b/>
          <w:i/>
        </w:rPr>
        <w:t xml:space="preserve"> </w:t>
      </w:r>
      <w:r w:rsidR="00C003F9" w:rsidRPr="00A20E86">
        <w:t xml:space="preserve"> </w:t>
      </w:r>
      <w:r w:rsidR="007944CC">
        <w:t>Replaced</w:t>
      </w:r>
      <w:r w:rsidR="00B605E4" w:rsidRPr="00A20E86">
        <w:t xml:space="preserve"> the heading</w:t>
      </w:r>
      <w:r w:rsidR="00C003F9" w:rsidRPr="00A20E86">
        <w:t xml:space="preserve"> </w:t>
      </w:r>
      <w:r w:rsidR="007944CC">
        <w:t>“</w:t>
      </w:r>
      <w:r w:rsidR="00C003F9" w:rsidRPr="00A20E86">
        <w:t>Answer Each Question As Fully As Possible,</w:t>
      </w:r>
      <w:r w:rsidR="007944CC">
        <w:t>”</w:t>
      </w:r>
      <w:r w:rsidR="00C003F9" w:rsidRPr="00A20E86">
        <w:t xml:space="preserve"> </w:t>
      </w:r>
      <w:r w:rsidR="007944CC">
        <w:t xml:space="preserve">with the following new language:  </w:t>
      </w:r>
      <w:r w:rsidRPr="00A20E86">
        <w:t xml:space="preserve">“Please answer each of the questions on this form with as many </w:t>
      </w:r>
      <w:r w:rsidRPr="00A20E86">
        <w:lastRenderedPageBreak/>
        <w:t>details as you can.  This information will help us decide if you should get or keep getting disability benefits.  If you need more room for your answers, go to the Remarks section at the end of the form” and put them in bold font.</w:t>
      </w:r>
      <w:r w:rsidR="00C003F9" w:rsidRPr="00A20E86">
        <w:t xml:space="preserve">  Added information under Information-To Be Completed by Person Applying </w:t>
      </w:r>
      <w:proofErr w:type="gramStart"/>
      <w:r w:rsidR="00C003F9" w:rsidRPr="00A20E86">
        <w:t>For Or</w:t>
      </w:r>
      <w:proofErr w:type="gramEnd"/>
      <w:r w:rsidR="00C003F9" w:rsidRPr="00A20E86">
        <w:t xml:space="preserve"> Receiving Benefits section.</w:t>
      </w:r>
      <w:r w:rsidR="007944CC">
        <w:t>”</w:t>
      </w:r>
      <w:r w:rsidR="007944CC">
        <w:br/>
      </w:r>
    </w:p>
    <w:p w:rsidR="00927B01" w:rsidRPr="00A20E86" w:rsidRDefault="00472F0D" w:rsidP="00A20E86">
      <w:pPr>
        <w:pStyle w:val="ListParagraph"/>
        <w:ind w:left="360"/>
      </w:pPr>
      <w:r w:rsidRPr="00A20E86">
        <w:rPr>
          <w:b/>
          <w:i/>
          <w:u w:val="single"/>
        </w:rPr>
        <w:t xml:space="preserve">Justification </w:t>
      </w:r>
      <w:r w:rsidR="00927B01" w:rsidRPr="00A20E86">
        <w:rPr>
          <w:b/>
          <w:i/>
          <w:u w:val="single"/>
        </w:rPr>
        <w:t>11</w:t>
      </w:r>
      <w:r w:rsidRPr="00A20E86">
        <w:rPr>
          <w:b/>
          <w:i/>
          <w:u w:val="single"/>
        </w:rPr>
        <w:t xml:space="preserve">: </w:t>
      </w:r>
      <w:r w:rsidRPr="00A20E86">
        <w:rPr>
          <w:i/>
        </w:rPr>
        <w:t xml:space="preserve"> </w:t>
      </w:r>
      <w:r w:rsidRPr="00A20E86">
        <w:t xml:space="preserve">Instructions encourage beneficiaries to provide </w:t>
      </w:r>
      <w:r w:rsidR="00927B01" w:rsidRPr="00A20E86">
        <w:t xml:space="preserve">as much information as possible, </w:t>
      </w:r>
      <w:r w:rsidR="007944CC">
        <w:t xml:space="preserve">and it </w:t>
      </w:r>
      <w:r w:rsidR="00927B01" w:rsidRPr="00A20E86">
        <w:t>provide</w:t>
      </w:r>
      <w:r w:rsidR="007944CC">
        <w:t>s</w:t>
      </w:r>
      <w:r w:rsidR="00927B01" w:rsidRPr="00A20E86">
        <w:t xml:space="preserve"> </w:t>
      </w:r>
      <w:r w:rsidRPr="00A20E86">
        <w:t xml:space="preserve">information on why we need this, and what to do if </w:t>
      </w:r>
      <w:r w:rsidR="00927B01" w:rsidRPr="00A20E86">
        <w:t>they</w:t>
      </w:r>
      <w:r w:rsidRPr="00A20E86">
        <w:t xml:space="preserve"> need more room. </w:t>
      </w:r>
      <w:r w:rsidR="00927B01" w:rsidRPr="00A20E86">
        <w:t xml:space="preserve"> Bold font visually distinguishes these important general instructions. </w:t>
      </w:r>
      <w:r w:rsidR="00927B01" w:rsidRPr="00A20E86">
        <w:rPr>
          <w:i/>
        </w:rPr>
        <w:t xml:space="preserve">   </w:t>
      </w:r>
    </w:p>
    <w:p w:rsidR="00927B01" w:rsidRDefault="00927B01" w:rsidP="00472F0D">
      <w:pPr>
        <w:rPr>
          <w:rFonts w:ascii="Times New Roman" w:hAnsi="Times New Roman"/>
          <w:i/>
        </w:rPr>
      </w:pPr>
    </w:p>
    <w:p w:rsidR="00A20E86" w:rsidRDefault="00927B01" w:rsidP="00927B01">
      <w:pPr>
        <w:pStyle w:val="ListParagraph"/>
        <w:numPr>
          <w:ilvl w:val="0"/>
          <w:numId w:val="2"/>
        </w:numPr>
      </w:pPr>
      <w:r w:rsidRPr="00A20E86">
        <w:rPr>
          <w:b/>
          <w:i/>
          <w:u w:val="single"/>
        </w:rPr>
        <w:t>Change 12:</w:t>
      </w:r>
      <w:r w:rsidR="007944CC">
        <w:rPr>
          <w:b/>
          <w:i/>
          <w:u w:val="single"/>
        </w:rPr>
        <w:t xml:space="preserve"> </w:t>
      </w:r>
      <w:r w:rsidR="00B605E4" w:rsidRPr="00A20E86">
        <w:t xml:space="preserve"> Make the questions numbers bold</w:t>
      </w:r>
      <w:r w:rsidRPr="00A20E86">
        <w:t>.</w:t>
      </w:r>
    </w:p>
    <w:p w:rsidR="00A20E86" w:rsidRDefault="00A20E86" w:rsidP="00A20E86">
      <w:pPr>
        <w:pStyle w:val="ListParagraph"/>
        <w:ind w:left="360"/>
        <w:rPr>
          <w:b/>
          <w:i/>
          <w:u w:val="single"/>
        </w:rPr>
      </w:pPr>
    </w:p>
    <w:p w:rsidR="00472F0D" w:rsidRPr="00A20E86" w:rsidRDefault="00927B01" w:rsidP="00A20E86">
      <w:pPr>
        <w:pStyle w:val="ListParagraph"/>
        <w:ind w:left="360"/>
      </w:pPr>
      <w:r w:rsidRPr="00A20E86">
        <w:rPr>
          <w:b/>
          <w:i/>
          <w:u w:val="single"/>
        </w:rPr>
        <w:t>Justification 12:</w:t>
      </w:r>
      <w:r w:rsidR="007944CC">
        <w:rPr>
          <w:b/>
          <w:i/>
          <w:u w:val="single"/>
        </w:rPr>
        <w:t xml:space="preserve">  </w:t>
      </w:r>
      <w:r w:rsidRPr="00A20E86">
        <w:t>Provides a visual distinction for each question.</w:t>
      </w:r>
    </w:p>
    <w:p w:rsidR="00927B01" w:rsidRDefault="00927B01" w:rsidP="00927B01">
      <w:pPr>
        <w:rPr>
          <w:rFonts w:ascii="Times New Roman" w:hAnsi="Times New Roman"/>
          <w:i/>
        </w:rPr>
      </w:pPr>
    </w:p>
    <w:p w:rsidR="00A20E86" w:rsidRDefault="00927B01" w:rsidP="00927B01">
      <w:pPr>
        <w:pStyle w:val="ListParagraph"/>
        <w:numPr>
          <w:ilvl w:val="0"/>
          <w:numId w:val="2"/>
        </w:numPr>
      </w:pPr>
      <w:r w:rsidRPr="00A20E86">
        <w:rPr>
          <w:b/>
          <w:i/>
          <w:u w:val="single"/>
        </w:rPr>
        <w:t>Change 13</w:t>
      </w:r>
      <w:r w:rsidR="007944CC">
        <w:rPr>
          <w:b/>
          <w:i/>
          <w:u w:val="single"/>
        </w:rPr>
        <w:t xml:space="preserve">:  </w:t>
      </w:r>
      <w:r w:rsidR="006130F8" w:rsidRPr="00A20E86">
        <w:t xml:space="preserve">Moved question 1 (Date) to top of the form, and added a new question 1. </w:t>
      </w:r>
    </w:p>
    <w:p w:rsidR="00A20E86" w:rsidRDefault="006130F8" w:rsidP="00A20E86">
      <w:pPr>
        <w:pStyle w:val="ListParagraph"/>
        <w:ind w:left="360"/>
      </w:pPr>
      <w:r w:rsidRPr="00A20E86">
        <w:t xml:space="preserve">In question </w:t>
      </w:r>
      <w:proofErr w:type="gramStart"/>
      <w:r w:rsidRPr="00A20E86">
        <w:t>1</w:t>
      </w:r>
      <w:proofErr w:type="gramEnd"/>
      <w:r w:rsidRPr="00A20E86">
        <w:t xml:space="preserve"> we are now asking </w:t>
      </w:r>
      <w:r w:rsidR="004D780A" w:rsidRPr="00A20E86">
        <w:t>for information about income reported as self-</w:t>
      </w:r>
      <w:r w:rsidR="005152F4" w:rsidRPr="00A20E86">
        <w:t>employment, which</w:t>
      </w:r>
      <w:r w:rsidR="004D780A" w:rsidRPr="00A20E86">
        <w:t xml:space="preserve"> may not represent self-employment work activity</w:t>
      </w:r>
      <w:r w:rsidR="00927B01" w:rsidRPr="00A20E86">
        <w:t>.</w:t>
      </w:r>
      <w:r w:rsidR="004D780A" w:rsidRPr="00A20E86">
        <w:t xml:space="preserve">  Added yes or no check boxes, capitalized the yes and no, and put them in bold font.  For each check box, we provided instructions on which question to go to next.</w:t>
      </w:r>
    </w:p>
    <w:p w:rsidR="00A20E86" w:rsidRDefault="00A20E86" w:rsidP="00A20E86">
      <w:pPr>
        <w:pStyle w:val="ListParagraph"/>
        <w:ind w:left="360"/>
        <w:rPr>
          <w:b/>
          <w:i/>
          <w:u w:val="single"/>
        </w:rPr>
      </w:pPr>
    </w:p>
    <w:p w:rsidR="00927B01" w:rsidRPr="00A20E86" w:rsidRDefault="004D780A" w:rsidP="00A20E86">
      <w:pPr>
        <w:pStyle w:val="ListParagraph"/>
        <w:ind w:left="360"/>
      </w:pPr>
      <w:r w:rsidRPr="00A20E86">
        <w:rPr>
          <w:i/>
        </w:rPr>
        <w:t xml:space="preserve"> </w:t>
      </w:r>
      <w:r w:rsidR="00927B01" w:rsidRPr="00A20E86">
        <w:rPr>
          <w:b/>
          <w:i/>
          <w:u w:val="single"/>
        </w:rPr>
        <w:t xml:space="preserve">Justification </w:t>
      </w:r>
      <w:r w:rsidR="00F37307" w:rsidRPr="00A20E86">
        <w:rPr>
          <w:b/>
          <w:i/>
          <w:u w:val="single"/>
        </w:rPr>
        <w:t>1</w:t>
      </w:r>
      <w:r w:rsidR="00927B01" w:rsidRPr="00A20E86">
        <w:rPr>
          <w:b/>
          <w:i/>
          <w:u w:val="single"/>
        </w:rPr>
        <w:t xml:space="preserve">3: </w:t>
      </w:r>
      <w:r w:rsidR="00927B01" w:rsidRPr="00A20E86">
        <w:rPr>
          <w:i/>
        </w:rPr>
        <w:t xml:space="preserve"> </w:t>
      </w:r>
      <w:r w:rsidR="00DE621B" w:rsidRPr="00A20E86">
        <w:t>This is consistent with question 1 on SSA-821</w:t>
      </w:r>
      <w:r w:rsidR="007944CC">
        <w:t>-BK,</w:t>
      </w:r>
      <w:r w:rsidR="00DE621B" w:rsidRPr="00A20E86">
        <w:t xml:space="preserve"> Work Activity Report-Employee.  Many beneficiaries must complete both forms</w:t>
      </w:r>
      <w:r w:rsidR="00DE621B" w:rsidRPr="00A20E86">
        <w:rPr>
          <w:i/>
        </w:rPr>
        <w:t xml:space="preserve">.  </w:t>
      </w:r>
    </w:p>
    <w:p w:rsidR="00DE621B" w:rsidRDefault="00DE621B" w:rsidP="00927B01">
      <w:pPr>
        <w:rPr>
          <w:rFonts w:ascii="Times New Roman" w:hAnsi="Times New Roman"/>
          <w:i/>
        </w:rPr>
      </w:pPr>
    </w:p>
    <w:p w:rsidR="00A20E86" w:rsidRDefault="00DE621B" w:rsidP="00DE621B">
      <w:pPr>
        <w:pStyle w:val="ListParagraph"/>
        <w:numPr>
          <w:ilvl w:val="0"/>
          <w:numId w:val="2"/>
        </w:numPr>
      </w:pPr>
      <w:proofErr w:type="gramStart"/>
      <w:r w:rsidRPr="00A20E86">
        <w:rPr>
          <w:b/>
          <w:i/>
          <w:u w:val="single"/>
        </w:rPr>
        <w:t>Change 14</w:t>
      </w:r>
      <w:r w:rsidR="007944CC">
        <w:rPr>
          <w:b/>
          <w:i/>
          <w:u w:val="single"/>
        </w:rPr>
        <w:t xml:space="preserve">:  </w:t>
      </w:r>
      <w:r w:rsidR="002B27A7" w:rsidRPr="00A20E86">
        <w:t>Moved question</w:t>
      </w:r>
      <w:r w:rsidRPr="00A20E86">
        <w:t xml:space="preserve"> </w:t>
      </w:r>
      <w:r w:rsidR="002B27A7" w:rsidRPr="00A20E86">
        <w:t xml:space="preserve">2 to question 3, and added new information for question 2, </w:t>
      </w:r>
      <w:r w:rsidR="00E17CF6" w:rsidRPr="00A20E86">
        <w:t xml:space="preserve">to capture information about </w:t>
      </w:r>
      <w:r w:rsidR="005152F4" w:rsidRPr="00A20E86">
        <w:t>payments, which</w:t>
      </w:r>
      <w:r w:rsidR="00774FD5" w:rsidRPr="00A20E86">
        <w:t xml:space="preserve"> may not reflect self-employment work activity, and instructions to go to question 7 if the beneficiary did not work.</w:t>
      </w:r>
      <w:proofErr w:type="gramEnd"/>
      <w:r w:rsidR="00774FD5" w:rsidRPr="00A20E86">
        <w:t xml:space="preserve">  </w:t>
      </w:r>
    </w:p>
    <w:p w:rsidR="00A20E86" w:rsidRDefault="00A20E86" w:rsidP="00A20E86">
      <w:pPr>
        <w:pStyle w:val="ListParagraph"/>
        <w:ind w:left="360"/>
        <w:rPr>
          <w:b/>
          <w:i/>
          <w:u w:val="single"/>
        </w:rPr>
      </w:pPr>
    </w:p>
    <w:p w:rsidR="00DE621B" w:rsidRPr="00A20E86" w:rsidRDefault="00DE621B" w:rsidP="00A20E86">
      <w:pPr>
        <w:pStyle w:val="ListParagraph"/>
        <w:ind w:left="360"/>
      </w:pPr>
      <w:r w:rsidRPr="00A20E86">
        <w:rPr>
          <w:b/>
          <w:i/>
          <w:u w:val="single"/>
        </w:rPr>
        <w:t>Justification 14:</w:t>
      </w:r>
      <w:r w:rsidR="007944CC">
        <w:rPr>
          <w:b/>
          <w:i/>
          <w:u w:val="single"/>
        </w:rPr>
        <w:t xml:space="preserve">  </w:t>
      </w:r>
      <w:r w:rsidR="00774FD5" w:rsidRPr="00A20E86">
        <w:t>This is consistent with question 2 on the SSA-821</w:t>
      </w:r>
      <w:r w:rsidR="007944CC">
        <w:t>-BK</w:t>
      </w:r>
      <w:r w:rsidR="00774FD5" w:rsidRPr="00A20E86">
        <w:t xml:space="preserve"> Work Activity Report-Employee.  Many beneficiaries must complete both forms.  The instructions will help users understand the directions.   </w:t>
      </w:r>
    </w:p>
    <w:p w:rsidR="00774FD5" w:rsidRDefault="00774FD5" w:rsidP="00DE621B">
      <w:pPr>
        <w:rPr>
          <w:rFonts w:ascii="Times New Roman" w:hAnsi="Times New Roman"/>
          <w:i/>
        </w:rPr>
      </w:pPr>
    </w:p>
    <w:p w:rsidR="00A20E86" w:rsidRPr="00A20E86" w:rsidRDefault="00774FD5" w:rsidP="00774FD5">
      <w:pPr>
        <w:pStyle w:val="ListParagraph"/>
        <w:numPr>
          <w:ilvl w:val="0"/>
          <w:numId w:val="2"/>
        </w:numPr>
        <w:rPr>
          <w:i/>
        </w:rPr>
      </w:pPr>
      <w:r w:rsidRPr="00A20E86">
        <w:rPr>
          <w:b/>
          <w:i/>
          <w:u w:val="single"/>
        </w:rPr>
        <w:t>Change 15</w:t>
      </w:r>
      <w:r w:rsidR="007944CC">
        <w:rPr>
          <w:b/>
          <w:i/>
          <w:u w:val="single"/>
        </w:rPr>
        <w:t xml:space="preserve">:  </w:t>
      </w:r>
      <w:r w:rsidRPr="00A20E86">
        <w:t>Added a chart for the beneficiary to complete, and an example to question</w:t>
      </w:r>
      <w:r w:rsidR="007944CC">
        <w:t xml:space="preserve"> 2.</w:t>
      </w:r>
    </w:p>
    <w:p w:rsidR="00A20E86" w:rsidRDefault="00A20E86" w:rsidP="00A20E86">
      <w:pPr>
        <w:pStyle w:val="ListParagraph"/>
        <w:ind w:left="360"/>
        <w:rPr>
          <w:b/>
          <w:i/>
          <w:u w:val="single"/>
        </w:rPr>
      </w:pPr>
    </w:p>
    <w:p w:rsidR="00774FD5" w:rsidRPr="00A20E86" w:rsidRDefault="00774FD5" w:rsidP="00A20E86">
      <w:pPr>
        <w:pStyle w:val="ListParagraph"/>
        <w:ind w:left="360"/>
        <w:rPr>
          <w:i/>
        </w:rPr>
      </w:pPr>
      <w:r w:rsidRPr="00A20E86">
        <w:rPr>
          <w:b/>
          <w:i/>
          <w:u w:val="single"/>
        </w:rPr>
        <w:t>Justification 15:</w:t>
      </w:r>
      <w:r w:rsidR="007944CC">
        <w:rPr>
          <w:b/>
          <w:i/>
          <w:u w:val="single"/>
        </w:rPr>
        <w:t xml:space="preserve">  </w:t>
      </w:r>
      <w:r w:rsidRPr="00A20E86">
        <w:t>The chart provides structure for the response, and the example provides an illustration of what kind of information we need.</w:t>
      </w:r>
    </w:p>
    <w:p w:rsidR="00DE621B" w:rsidRDefault="00DE621B" w:rsidP="00927B01">
      <w:pPr>
        <w:rPr>
          <w:rFonts w:ascii="Times New Roman" w:hAnsi="Times New Roman"/>
          <w:i/>
        </w:rPr>
      </w:pPr>
    </w:p>
    <w:p w:rsidR="00A20E86" w:rsidRPr="00A20E86" w:rsidRDefault="00774FD5" w:rsidP="00A20E86">
      <w:pPr>
        <w:pStyle w:val="ListParagraph"/>
        <w:numPr>
          <w:ilvl w:val="0"/>
          <w:numId w:val="2"/>
        </w:numPr>
      </w:pPr>
      <w:r w:rsidRPr="00A20E86">
        <w:rPr>
          <w:b/>
          <w:i/>
          <w:u w:val="single"/>
        </w:rPr>
        <w:t>Change 16</w:t>
      </w:r>
      <w:r w:rsidR="007944CC">
        <w:rPr>
          <w:b/>
          <w:i/>
          <w:u w:val="single"/>
        </w:rPr>
        <w:t xml:space="preserve">:  </w:t>
      </w:r>
      <w:r w:rsidR="005A4CE8" w:rsidRPr="00A20E86">
        <w:t xml:space="preserve">Added instructions that asked the beneficiary </w:t>
      </w:r>
      <w:proofErr w:type="gramStart"/>
      <w:r w:rsidR="005A4CE8" w:rsidRPr="00A20E86">
        <w:t>to please tell</w:t>
      </w:r>
      <w:proofErr w:type="gramEnd"/>
      <w:r w:rsidR="005A4CE8" w:rsidRPr="00A20E86">
        <w:t xml:space="preserve"> us about their work.</w:t>
      </w:r>
      <w:r w:rsidR="005A4CE8" w:rsidRPr="00A20E86">
        <w:rPr>
          <w:b/>
        </w:rPr>
        <w:t xml:space="preserve">  </w:t>
      </w:r>
    </w:p>
    <w:p w:rsidR="00A20E86" w:rsidRDefault="00A20E86" w:rsidP="00A20E86">
      <w:pPr>
        <w:pStyle w:val="ListParagraph"/>
        <w:ind w:left="360"/>
        <w:rPr>
          <w:b/>
          <w:i/>
          <w:u w:val="single"/>
        </w:rPr>
      </w:pPr>
    </w:p>
    <w:p w:rsidR="00774FD5" w:rsidRPr="00A20E86" w:rsidRDefault="00774FD5" w:rsidP="00A20E86">
      <w:pPr>
        <w:pStyle w:val="ListParagraph"/>
        <w:ind w:left="360"/>
      </w:pPr>
      <w:r w:rsidRPr="00A20E86">
        <w:rPr>
          <w:b/>
          <w:i/>
          <w:u w:val="single"/>
        </w:rPr>
        <w:t xml:space="preserve">Justification 16: </w:t>
      </w:r>
      <w:r w:rsidRPr="00A20E86">
        <w:rPr>
          <w:i/>
        </w:rPr>
        <w:t xml:space="preserve"> </w:t>
      </w:r>
      <w:r w:rsidR="005A4CE8" w:rsidRPr="00A20E86">
        <w:t xml:space="preserve">Provides clear instructions to the user and addresses SSA initiative to be more polite in our communications. </w:t>
      </w:r>
    </w:p>
    <w:p w:rsidR="005A4CE8" w:rsidRDefault="005A4CE8" w:rsidP="00774FD5">
      <w:pPr>
        <w:rPr>
          <w:rFonts w:ascii="Times New Roman" w:hAnsi="Times New Roman"/>
          <w:i/>
        </w:rPr>
      </w:pPr>
    </w:p>
    <w:p w:rsidR="00A20E86" w:rsidRPr="00A20E86" w:rsidRDefault="005A4CE8" w:rsidP="005A4CE8">
      <w:pPr>
        <w:pStyle w:val="ListParagraph"/>
        <w:numPr>
          <w:ilvl w:val="0"/>
          <w:numId w:val="2"/>
        </w:numPr>
        <w:rPr>
          <w:i/>
        </w:rPr>
      </w:pPr>
      <w:r w:rsidRPr="00A20E86">
        <w:rPr>
          <w:b/>
          <w:i/>
          <w:u w:val="single"/>
        </w:rPr>
        <w:t>Change 17</w:t>
      </w:r>
      <w:r w:rsidR="007944CC">
        <w:rPr>
          <w:b/>
          <w:i/>
          <w:u w:val="single"/>
        </w:rPr>
        <w:t xml:space="preserve">:  </w:t>
      </w:r>
      <w:r w:rsidRPr="00A20E86">
        <w:t xml:space="preserve">Merged </w:t>
      </w:r>
      <w:r w:rsidR="006C3453" w:rsidRPr="00A20E86">
        <w:t>old question 2 and 3 into current question 3.</w:t>
      </w:r>
    </w:p>
    <w:p w:rsidR="00A20E86" w:rsidRDefault="00A20E86" w:rsidP="00A20E86">
      <w:pPr>
        <w:pStyle w:val="ListParagraph"/>
        <w:ind w:left="360"/>
        <w:rPr>
          <w:b/>
          <w:i/>
          <w:u w:val="single"/>
        </w:rPr>
      </w:pPr>
    </w:p>
    <w:p w:rsidR="005A4CE8" w:rsidRPr="00A20E86" w:rsidRDefault="005A4CE8" w:rsidP="00A20E86">
      <w:pPr>
        <w:pStyle w:val="ListParagraph"/>
        <w:ind w:left="360"/>
        <w:rPr>
          <w:i/>
        </w:rPr>
      </w:pPr>
      <w:r w:rsidRPr="00A20E86">
        <w:rPr>
          <w:b/>
          <w:i/>
        </w:rPr>
        <w:t xml:space="preserve"> </w:t>
      </w:r>
      <w:r w:rsidRPr="00A20E86">
        <w:rPr>
          <w:b/>
          <w:i/>
          <w:u w:val="single"/>
        </w:rPr>
        <w:t xml:space="preserve">Justification </w:t>
      </w:r>
      <w:r w:rsidR="006C3453" w:rsidRPr="00A20E86">
        <w:rPr>
          <w:b/>
          <w:i/>
          <w:u w:val="single"/>
        </w:rPr>
        <w:t>17</w:t>
      </w:r>
      <w:r w:rsidRPr="00A20E86">
        <w:rPr>
          <w:b/>
          <w:i/>
          <w:u w:val="single"/>
        </w:rPr>
        <w:t>:</w:t>
      </w:r>
      <w:r w:rsidR="007944CC">
        <w:rPr>
          <w:b/>
          <w:i/>
          <w:u w:val="single"/>
        </w:rPr>
        <w:t xml:space="preserve">  </w:t>
      </w:r>
      <w:r w:rsidR="006E09BC" w:rsidRPr="00A20E86">
        <w:t>This change w</w:t>
      </w:r>
      <w:r w:rsidR="006C3453" w:rsidRPr="00A20E86">
        <w:t>ill assist users to understand the questions</w:t>
      </w:r>
      <w:r w:rsidR="00BB6ACE" w:rsidRPr="00A20E86">
        <w:t xml:space="preserve">.  </w:t>
      </w:r>
      <w:r w:rsidR="006C3453" w:rsidRPr="00A20E86">
        <w:t xml:space="preserve">All information in new question 3 is for the same period of self-employment. </w:t>
      </w:r>
    </w:p>
    <w:p w:rsidR="005A4CE8" w:rsidRDefault="005A4CE8" w:rsidP="005A4CE8">
      <w:pPr>
        <w:rPr>
          <w:rFonts w:ascii="Times New Roman" w:hAnsi="Times New Roman"/>
          <w:b/>
          <w:i/>
          <w:u w:val="single"/>
        </w:rPr>
      </w:pPr>
    </w:p>
    <w:p w:rsidR="00A20E86" w:rsidRDefault="005A4CE8" w:rsidP="005A4CE8">
      <w:pPr>
        <w:pStyle w:val="ListParagraph"/>
        <w:numPr>
          <w:ilvl w:val="0"/>
          <w:numId w:val="2"/>
        </w:numPr>
      </w:pPr>
      <w:r w:rsidRPr="00A20E86">
        <w:rPr>
          <w:b/>
          <w:i/>
          <w:u w:val="single"/>
        </w:rPr>
        <w:t xml:space="preserve">Change </w:t>
      </w:r>
      <w:r w:rsidR="006C3453" w:rsidRPr="00A20E86">
        <w:rPr>
          <w:b/>
          <w:i/>
          <w:u w:val="single"/>
        </w:rPr>
        <w:t>18</w:t>
      </w:r>
      <w:r w:rsidR="007944CC">
        <w:rPr>
          <w:b/>
          <w:i/>
          <w:u w:val="single"/>
        </w:rPr>
        <w:t xml:space="preserve">:  </w:t>
      </w:r>
      <w:r w:rsidRPr="00A20E86">
        <w:t>Added a request for a phone number and fax number</w:t>
      </w:r>
      <w:r w:rsidR="007944CC">
        <w:t>.</w:t>
      </w:r>
    </w:p>
    <w:p w:rsidR="00A20E86" w:rsidRDefault="00A20E86" w:rsidP="00A20E86">
      <w:pPr>
        <w:pStyle w:val="ListParagraph"/>
        <w:ind w:left="360"/>
        <w:rPr>
          <w:b/>
          <w:i/>
          <w:u w:val="single"/>
        </w:rPr>
      </w:pPr>
    </w:p>
    <w:p w:rsidR="005A4CE8" w:rsidRPr="00A20E86" w:rsidRDefault="005A4CE8" w:rsidP="00A20E86">
      <w:pPr>
        <w:pStyle w:val="ListParagraph"/>
        <w:ind w:left="360"/>
      </w:pPr>
      <w:r w:rsidRPr="00A20E86">
        <w:rPr>
          <w:b/>
          <w:i/>
          <w:u w:val="single"/>
        </w:rPr>
        <w:t xml:space="preserve">Justification </w:t>
      </w:r>
      <w:r w:rsidR="006C3453" w:rsidRPr="00A20E86">
        <w:rPr>
          <w:b/>
          <w:i/>
          <w:u w:val="single"/>
        </w:rPr>
        <w:t>18</w:t>
      </w:r>
      <w:r w:rsidRPr="00A20E86">
        <w:rPr>
          <w:b/>
          <w:i/>
          <w:u w:val="single"/>
        </w:rPr>
        <w:t>:</w:t>
      </w:r>
      <w:r w:rsidR="007944CC">
        <w:rPr>
          <w:b/>
          <w:i/>
          <w:u w:val="single"/>
        </w:rPr>
        <w:t xml:space="preserve">  </w:t>
      </w:r>
      <w:r w:rsidRPr="00A20E86">
        <w:t>SSA users requested this change.  This will make contact easier.</w:t>
      </w:r>
    </w:p>
    <w:p w:rsidR="005A4CE8" w:rsidRDefault="005A4CE8" w:rsidP="005A4CE8">
      <w:pPr>
        <w:rPr>
          <w:rFonts w:ascii="Times New Roman" w:hAnsi="Times New Roman"/>
          <w:i/>
        </w:rPr>
      </w:pPr>
    </w:p>
    <w:p w:rsidR="00A20E86" w:rsidRDefault="005A4CE8" w:rsidP="005A4CE8">
      <w:pPr>
        <w:pStyle w:val="ListParagraph"/>
        <w:numPr>
          <w:ilvl w:val="0"/>
          <w:numId w:val="2"/>
        </w:numPr>
      </w:pPr>
      <w:r w:rsidRPr="00A20E86">
        <w:rPr>
          <w:b/>
          <w:i/>
          <w:u w:val="single"/>
        </w:rPr>
        <w:t xml:space="preserve">Change </w:t>
      </w:r>
      <w:r w:rsidR="006C3453" w:rsidRPr="00A20E86">
        <w:rPr>
          <w:b/>
          <w:i/>
          <w:u w:val="single"/>
        </w:rPr>
        <w:t>19</w:t>
      </w:r>
      <w:r w:rsidR="007944CC">
        <w:rPr>
          <w:b/>
          <w:i/>
          <w:u w:val="single"/>
        </w:rPr>
        <w:t xml:space="preserve">:  </w:t>
      </w:r>
      <w:r w:rsidRPr="00A20E86">
        <w:t>Added a request for the date work started and stopped.</w:t>
      </w:r>
    </w:p>
    <w:p w:rsidR="00A20E86" w:rsidRDefault="00A20E86" w:rsidP="00A20E86">
      <w:pPr>
        <w:pStyle w:val="ListParagraph"/>
        <w:ind w:left="360"/>
        <w:rPr>
          <w:b/>
          <w:i/>
          <w:u w:val="single"/>
        </w:rPr>
      </w:pPr>
    </w:p>
    <w:p w:rsidR="005A4CE8" w:rsidRPr="00A20E86" w:rsidRDefault="005A4CE8" w:rsidP="00A20E86">
      <w:pPr>
        <w:pStyle w:val="ListParagraph"/>
        <w:ind w:left="360"/>
      </w:pPr>
      <w:r w:rsidRPr="00A20E86">
        <w:rPr>
          <w:b/>
          <w:i/>
          <w:u w:val="single"/>
        </w:rPr>
        <w:t>Justification 1</w:t>
      </w:r>
      <w:r w:rsidR="006C3453" w:rsidRPr="00A20E86">
        <w:rPr>
          <w:b/>
          <w:i/>
          <w:u w:val="single"/>
        </w:rPr>
        <w:t>9</w:t>
      </w:r>
      <w:r w:rsidRPr="00A20E86">
        <w:rPr>
          <w:b/>
          <w:i/>
          <w:u w:val="single"/>
        </w:rPr>
        <w:t>:</w:t>
      </w:r>
      <w:r w:rsidR="007944CC">
        <w:rPr>
          <w:b/>
          <w:i/>
          <w:u w:val="single"/>
        </w:rPr>
        <w:t xml:space="preserve">  </w:t>
      </w:r>
      <w:r w:rsidRPr="00A20E86">
        <w:t>SSA needs this information to make a work determination</w:t>
      </w:r>
      <w:r w:rsidR="00BB6ACE" w:rsidRPr="00A20E86">
        <w:t xml:space="preserve">.  </w:t>
      </w:r>
      <w:r w:rsidR="006C3453" w:rsidRPr="00A20E86">
        <w:t>SSA users requested t</w:t>
      </w:r>
      <w:r w:rsidRPr="00A20E86">
        <w:t>his change.</w:t>
      </w:r>
    </w:p>
    <w:p w:rsidR="005A4CE8" w:rsidRDefault="005A4CE8" w:rsidP="005A4CE8">
      <w:pPr>
        <w:rPr>
          <w:rFonts w:ascii="Times New Roman" w:hAnsi="Times New Roman"/>
          <w:i/>
        </w:rPr>
      </w:pPr>
    </w:p>
    <w:p w:rsidR="00A20E86" w:rsidRPr="00A20E86" w:rsidRDefault="006E09BC" w:rsidP="006E09BC">
      <w:pPr>
        <w:pStyle w:val="ListParagraph"/>
        <w:numPr>
          <w:ilvl w:val="0"/>
          <w:numId w:val="2"/>
        </w:numPr>
        <w:rPr>
          <w:i/>
        </w:rPr>
      </w:pPr>
      <w:r w:rsidRPr="00A20E86">
        <w:rPr>
          <w:b/>
          <w:i/>
          <w:u w:val="single"/>
        </w:rPr>
        <w:t>Change 2</w:t>
      </w:r>
      <w:r w:rsidR="000D7F56" w:rsidRPr="00A20E86">
        <w:rPr>
          <w:b/>
          <w:i/>
          <w:u w:val="single"/>
        </w:rPr>
        <w:t>0</w:t>
      </w:r>
      <w:r w:rsidR="007944CC">
        <w:rPr>
          <w:b/>
          <w:i/>
          <w:u w:val="single"/>
        </w:rPr>
        <w:t xml:space="preserve">:  </w:t>
      </w:r>
      <w:r w:rsidRPr="00A20E86">
        <w:t xml:space="preserve">Moved </w:t>
      </w:r>
      <w:r w:rsidR="0065729B" w:rsidRPr="00A20E86">
        <w:t xml:space="preserve">old question 3B to new question 4 </w:t>
      </w:r>
      <w:r w:rsidR="0090026A" w:rsidRPr="00A20E86">
        <w:t>and updated the chart</w:t>
      </w:r>
      <w:r w:rsidRPr="00A20E86">
        <w:t>.</w:t>
      </w:r>
      <w:r w:rsidR="0090026A" w:rsidRPr="00A20E86">
        <w:t xml:space="preserve">  Also changed the question about hours worked from 40 hours per month to 45 hours per month. </w:t>
      </w:r>
    </w:p>
    <w:p w:rsidR="00A20E86" w:rsidRDefault="00A20E86" w:rsidP="00A20E86">
      <w:pPr>
        <w:pStyle w:val="ListParagraph"/>
        <w:ind w:left="360"/>
        <w:rPr>
          <w:b/>
          <w:i/>
          <w:u w:val="single"/>
        </w:rPr>
      </w:pPr>
    </w:p>
    <w:p w:rsidR="006E09BC" w:rsidRPr="00A20E86" w:rsidRDefault="006E09BC" w:rsidP="00A20E86">
      <w:pPr>
        <w:pStyle w:val="ListParagraph"/>
        <w:ind w:left="360"/>
        <w:rPr>
          <w:i/>
        </w:rPr>
      </w:pPr>
      <w:r w:rsidRPr="00A20E86">
        <w:rPr>
          <w:b/>
          <w:i/>
          <w:u w:val="single"/>
        </w:rPr>
        <w:t>Justification 2</w:t>
      </w:r>
      <w:r w:rsidR="000D7F56" w:rsidRPr="00A20E86">
        <w:rPr>
          <w:b/>
          <w:i/>
          <w:u w:val="single"/>
        </w:rPr>
        <w:t>0</w:t>
      </w:r>
      <w:r w:rsidRPr="00A20E86">
        <w:rPr>
          <w:b/>
          <w:i/>
          <w:u w:val="single"/>
        </w:rPr>
        <w:t>:</w:t>
      </w:r>
      <w:r w:rsidR="0014236E">
        <w:rPr>
          <w:b/>
          <w:i/>
          <w:u w:val="single"/>
        </w:rPr>
        <w:t xml:space="preserve">  </w:t>
      </w:r>
      <w:r w:rsidR="0090026A" w:rsidRPr="00A20E86">
        <w:t xml:space="preserve">The new chart will assist users to provide the needed monthly information, and provides room for a greater number of months of earnings.  SSA users requested this change.  Changing the question about hours worked reflects changes in trial work period and substantial gainful activity guidelines since the last time the form was revised. </w:t>
      </w:r>
    </w:p>
    <w:p w:rsidR="006E09BC" w:rsidRDefault="006E09BC" w:rsidP="005A4CE8">
      <w:pPr>
        <w:rPr>
          <w:rFonts w:ascii="Times New Roman" w:hAnsi="Times New Roman"/>
          <w:i/>
        </w:rPr>
      </w:pPr>
    </w:p>
    <w:p w:rsidR="00A20E86" w:rsidRDefault="0090026A" w:rsidP="0090026A">
      <w:pPr>
        <w:pStyle w:val="ListParagraph"/>
        <w:numPr>
          <w:ilvl w:val="0"/>
          <w:numId w:val="2"/>
        </w:numPr>
      </w:pPr>
      <w:r w:rsidRPr="00A20E86">
        <w:rPr>
          <w:b/>
          <w:i/>
          <w:u w:val="single"/>
        </w:rPr>
        <w:t>Change 2</w:t>
      </w:r>
      <w:r w:rsidR="000D7F56" w:rsidRPr="00A20E86">
        <w:rPr>
          <w:b/>
          <w:i/>
          <w:u w:val="single"/>
        </w:rPr>
        <w:t>1</w:t>
      </w:r>
      <w:r w:rsidR="0014236E">
        <w:rPr>
          <w:b/>
          <w:i/>
          <w:u w:val="single"/>
        </w:rPr>
        <w:t xml:space="preserve">:  </w:t>
      </w:r>
      <w:r w:rsidRPr="00A20E86">
        <w:t>Added question 5 to request verification of</w:t>
      </w:r>
      <w:r w:rsidR="00E94C84" w:rsidRPr="00A20E86">
        <w:t xml:space="preserve"> yearly self-employment income (tax records), </w:t>
      </w:r>
      <w:r w:rsidR="009212C8" w:rsidRPr="00A20E86">
        <w:t>or</w:t>
      </w:r>
      <w:r w:rsidRPr="00A20E86">
        <w:t xml:space="preserve"> a chart for users to provide yearly income if they cannot provide tax returns.</w:t>
      </w:r>
    </w:p>
    <w:p w:rsidR="00A20E86" w:rsidRDefault="00A20E86" w:rsidP="00A20E86">
      <w:pPr>
        <w:pStyle w:val="ListParagraph"/>
        <w:ind w:left="360"/>
        <w:rPr>
          <w:b/>
          <w:i/>
          <w:u w:val="single"/>
        </w:rPr>
      </w:pPr>
    </w:p>
    <w:p w:rsidR="0090026A" w:rsidRPr="00A20E86" w:rsidRDefault="0090026A" w:rsidP="00A20E86">
      <w:pPr>
        <w:pStyle w:val="ListParagraph"/>
        <w:ind w:left="360"/>
      </w:pPr>
      <w:r w:rsidRPr="00A20E86">
        <w:rPr>
          <w:b/>
          <w:i/>
          <w:u w:val="single"/>
        </w:rPr>
        <w:t>Justification 2</w:t>
      </w:r>
      <w:r w:rsidR="000D7F56" w:rsidRPr="00A20E86">
        <w:rPr>
          <w:b/>
          <w:i/>
          <w:u w:val="single"/>
        </w:rPr>
        <w:t>1</w:t>
      </w:r>
      <w:r w:rsidRPr="00A20E86">
        <w:rPr>
          <w:b/>
          <w:i/>
          <w:u w:val="single"/>
        </w:rPr>
        <w:t>:</w:t>
      </w:r>
      <w:r w:rsidR="0014236E">
        <w:rPr>
          <w:b/>
          <w:i/>
          <w:u w:val="single"/>
        </w:rPr>
        <w:t xml:space="preserve">  </w:t>
      </w:r>
      <w:r w:rsidR="00E94C84" w:rsidRPr="00A20E86">
        <w:t>We also need information on yearly self-employment income</w:t>
      </w:r>
      <w:r w:rsidRPr="00A20E86">
        <w:t>.</w:t>
      </w:r>
      <w:r w:rsidR="00E94C84" w:rsidRPr="00A20E86">
        <w:t xml:space="preserve">  We make substantial gainful activity determinations based on average monthly earnings.  </w:t>
      </w:r>
      <w:r w:rsidR="005152F4" w:rsidRPr="00A20E86">
        <w:t xml:space="preserve">Self-employment income may fluctuate throughout the year and we may need annual totals to make a work determination.     </w:t>
      </w:r>
    </w:p>
    <w:p w:rsidR="005A4CE8" w:rsidRDefault="005A4CE8" w:rsidP="00774FD5">
      <w:pPr>
        <w:rPr>
          <w:rFonts w:ascii="Times New Roman" w:hAnsi="Times New Roman"/>
          <w:i/>
        </w:rPr>
      </w:pPr>
    </w:p>
    <w:p w:rsidR="00A20E86" w:rsidRDefault="00E94C84" w:rsidP="00E94C84">
      <w:pPr>
        <w:pStyle w:val="ListParagraph"/>
        <w:numPr>
          <w:ilvl w:val="0"/>
          <w:numId w:val="2"/>
        </w:numPr>
        <w:rPr>
          <w:i/>
        </w:rPr>
      </w:pPr>
      <w:r w:rsidRPr="00A20E86">
        <w:rPr>
          <w:b/>
          <w:i/>
          <w:u w:val="single"/>
        </w:rPr>
        <w:t>Change 2</w:t>
      </w:r>
      <w:r w:rsidR="000D7F56" w:rsidRPr="00A20E86">
        <w:rPr>
          <w:b/>
          <w:i/>
          <w:u w:val="single"/>
        </w:rPr>
        <w:t>2</w:t>
      </w:r>
      <w:r w:rsidRPr="00A20E86">
        <w:rPr>
          <w:b/>
          <w:i/>
          <w:u w:val="single"/>
        </w:rPr>
        <w:t>:</w:t>
      </w:r>
      <w:r w:rsidRPr="00A20E86">
        <w:rPr>
          <w:b/>
          <w:i/>
        </w:rPr>
        <w:t xml:space="preserve"> </w:t>
      </w:r>
      <w:r w:rsidR="0014236E">
        <w:rPr>
          <w:b/>
          <w:i/>
        </w:rPr>
        <w:t xml:space="preserve"> </w:t>
      </w:r>
      <w:r w:rsidR="009212C8" w:rsidRPr="00A20E86">
        <w:t>Combined</w:t>
      </w:r>
      <w:r w:rsidR="009212C8" w:rsidRPr="00A20E86">
        <w:rPr>
          <w:b/>
        </w:rPr>
        <w:t xml:space="preserve"> </w:t>
      </w:r>
      <w:r w:rsidR="009212C8" w:rsidRPr="00A20E86">
        <w:t xml:space="preserve">old question </w:t>
      </w:r>
      <w:proofErr w:type="gramStart"/>
      <w:r w:rsidR="009212C8" w:rsidRPr="00A20E86">
        <w:t>4</w:t>
      </w:r>
      <w:proofErr w:type="gramEnd"/>
      <w:r w:rsidR="009212C8" w:rsidRPr="00A20E86">
        <w:t xml:space="preserve"> and 6 to create new question 6.  Revised the wording of the question to capture </w:t>
      </w:r>
      <w:proofErr w:type="gramStart"/>
      <w:r w:rsidR="009212C8" w:rsidRPr="00A20E86">
        <w:t>more specific information about management responsibilities</w:t>
      </w:r>
      <w:proofErr w:type="gramEnd"/>
      <w:r w:rsidR="009212C8" w:rsidRPr="00A20E86">
        <w:t xml:space="preserve">.  </w:t>
      </w:r>
      <w:r w:rsidR="009212C8" w:rsidRPr="00A20E86">
        <w:rPr>
          <w:i/>
        </w:rPr>
        <w:t xml:space="preserve"> </w:t>
      </w:r>
    </w:p>
    <w:p w:rsidR="00A20E86" w:rsidRDefault="00A20E86" w:rsidP="00A20E86">
      <w:pPr>
        <w:pStyle w:val="ListParagraph"/>
        <w:ind w:left="360"/>
        <w:rPr>
          <w:b/>
          <w:i/>
          <w:u w:val="single"/>
        </w:rPr>
      </w:pPr>
    </w:p>
    <w:p w:rsidR="00E94C84" w:rsidRPr="00A20E86" w:rsidRDefault="00E94C84" w:rsidP="00A20E86">
      <w:pPr>
        <w:pStyle w:val="ListParagraph"/>
        <w:ind w:left="360"/>
        <w:rPr>
          <w:i/>
        </w:rPr>
      </w:pPr>
      <w:r w:rsidRPr="00A20E86">
        <w:rPr>
          <w:b/>
          <w:i/>
          <w:u w:val="single"/>
        </w:rPr>
        <w:t>Justification 2</w:t>
      </w:r>
      <w:r w:rsidR="000D7F56" w:rsidRPr="00A20E86">
        <w:rPr>
          <w:b/>
          <w:i/>
          <w:u w:val="single"/>
        </w:rPr>
        <w:t>2</w:t>
      </w:r>
      <w:r w:rsidRPr="00A20E86">
        <w:rPr>
          <w:b/>
          <w:i/>
          <w:u w:val="single"/>
        </w:rPr>
        <w:t xml:space="preserve">: </w:t>
      </w:r>
      <w:r w:rsidRPr="00A20E86">
        <w:rPr>
          <w:i/>
        </w:rPr>
        <w:t xml:space="preserve"> </w:t>
      </w:r>
      <w:r w:rsidRPr="00A20E86">
        <w:t xml:space="preserve">We </w:t>
      </w:r>
      <w:r w:rsidR="009212C8" w:rsidRPr="00A20E86">
        <w:t>use</w:t>
      </w:r>
      <w:r w:rsidRPr="00A20E86">
        <w:t xml:space="preserve"> information on </w:t>
      </w:r>
      <w:r w:rsidR="009212C8" w:rsidRPr="00A20E86">
        <w:t xml:space="preserve">management responsibilities to make substantial gainful activity determinations on </w:t>
      </w:r>
      <w:r w:rsidRPr="00A20E86">
        <w:t xml:space="preserve">self-employment income.  </w:t>
      </w:r>
    </w:p>
    <w:p w:rsidR="00472F0D" w:rsidRPr="00345F3E" w:rsidRDefault="00472F0D" w:rsidP="00472F0D">
      <w:pPr>
        <w:rPr>
          <w:rFonts w:ascii="Times New Roman" w:hAnsi="Times New Roman"/>
        </w:rPr>
      </w:pPr>
      <w:r w:rsidRPr="00345F3E">
        <w:rPr>
          <w:rFonts w:ascii="Times New Roman" w:hAnsi="Times New Roman"/>
        </w:rPr>
        <w:t xml:space="preserve"> </w:t>
      </w:r>
    </w:p>
    <w:p w:rsidR="00A20E86" w:rsidRDefault="009212C8" w:rsidP="009212C8">
      <w:pPr>
        <w:pStyle w:val="ListParagraph"/>
        <w:numPr>
          <w:ilvl w:val="0"/>
          <w:numId w:val="2"/>
        </w:numPr>
      </w:pPr>
      <w:r w:rsidRPr="00A20E86">
        <w:rPr>
          <w:b/>
          <w:i/>
          <w:u w:val="single"/>
        </w:rPr>
        <w:t>Change 2</w:t>
      </w:r>
      <w:r w:rsidR="000D7F56" w:rsidRPr="00A20E86">
        <w:rPr>
          <w:b/>
          <w:i/>
          <w:u w:val="single"/>
        </w:rPr>
        <w:t>3</w:t>
      </w:r>
      <w:r w:rsidR="0014236E">
        <w:rPr>
          <w:b/>
          <w:i/>
          <w:u w:val="single"/>
        </w:rPr>
        <w:t xml:space="preserve">:  </w:t>
      </w:r>
      <w:r w:rsidR="005152F4" w:rsidRPr="00A20E86">
        <w:t xml:space="preserve">Reworded </w:t>
      </w:r>
      <w:r w:rsidR="005152F4" w:rsidRPr="00A20E86">
        <w:rPr>
          <w:b/>
        </w:rPr>
        <w:t>old</w:t>
      </w:r>
      <w:r w:rsidRPr="00A20E86">
        <w:t xml:space="preserve"> question 5 to create new question 7.  Revised the wording of the question to capture </w:t>
      </w:r>
      <w:proofErr w:type="gramStart"/>
      <w:r w:rsidRPr="00A20E86">
        <w:t>more specific information about changes</w:t>
      </w:r>
      <w:proofErr w:type="gramEnd"/>
      <w:r w:rsidRPr="00A20E86">
        <w:t xml:space="preserve"> in work activity due to disability</w:t>
      </w:r>
      <w:r w:rsidR="005152F4" w:rsidRPr="00A20E86">
        <w:t xml:space="preserve">.  </w:t>
      </w:r>
      <w:r w:rsidRPr="00A20E86">
        <w:t xml:space="preserve">We also provided a chart with examples of some of the specific information we need, and provided information in the “reduced my work hours” block to get specific information hours worked.    </w:t>
      </w:r>
    </w:p>
    <w:p w:rsidR="00A20E86" w:rsidRDefault="00A20E86" w:rsidP="00A20E86">
      <w:pPr>
        <w:pStyle w:val="ListParagraph"/>
        <w:ind w:left="360"/>
        <w:rPr>
          <w:b/>
          <w:i/>
          <w:u w:val="single"/>
        </w:rPr>
      </w:pPr>
    </w:p>
    <w:p w:rsidR="00472F0D" w:rsidRPr="00A20E86" w:rsidRDefault="009212C8" w:rsidP="00A20E86">
      <w:pPr>
        <w:pStyle w:val="ListParagraph"/>
        <w:ind w:left="360"/>
      </w:pPr>
      <w:r w:rsidRPr="00A20E86">
        <w:rPr>
          <w:b/>
          <w:i/>
          <w:u w:val="single"/>
        </w:rPr>
        <w:t>Justification 2</w:t>
      </w:r>
      <w:r w:rsidR="000D7F56" w:rsidRPr="00A20E86">
        <w:rPr>
          <w:b/>
          <w:i/>
          <w:u w:val="single"/>
        </w:rPr>
        <w:t>3</w:t>
      </w:r>
      <w:r w:rsidRPr="00A20E86">
        <w:rPr>
          <w:b/>
          <w:i/>
          <w:u w:val="single"/>
        </w:rPr>
        <w:t xml:space="preserve">: </w:t>
      </w:r>
      <w:r w:rsidRPr="00A20E86">
        <w:rPr>
          <w:i/>
        </w:rPr>
        <w:t xml:space="preserve"> </w:t>
      </w:r>
      <w:r w:rsidRPr="00A20E86">
        <w:t xml:space="preserve">We need this information to help us determine when self-employment work </w:t>
      </w:r>
      <w:r w:rsidR="00D06865" w:rsidRPr="00A20E86">
        <w:t xml:space="preserve">fell below the substantial gainful activity </w:t>
      </w:r>
      <w:r w:rsidR="005152F4" w:rsidRPr="00A20E86">
        <w:t>level.</w:t>
      </w:r>
      <w:r w:rsidRPr="00A20E86">
        <w:t xml:space="preserve">  </w:t>
      </w:r>
      <w:r w:rsidR="00D06865" w:rsidRPr="00A20E86">
        <w:t xml:space="preserve">We also use this information to help us determine if </w:t>
      </w:r>
      <w:r w:rsidR="005152F4" w:rsidRPr="00A20E86">
        <w:t>self-employment</w:t>
      </w:r>
      <w:r w:rsidR="00D06865" w:rsidRPr="00A20E86">
        <w:t xml:space="preserve"> work activity may have been an unsuccessful work attempt.  </w:t>
      </w:r>
    </w:p>
    <w:p w:rsidR="00472F0D" w:rsidRPr="00345F3E" w:rsidRDefault="00472F0D" w:rsidP="007461EB">
      <w:pPr>
        <w:rPr>
          <w:rFonts w:ascii="Times New Roman" w:hAnsi="Times New Roman"/>
        </w:rPr>
      </w:pPr>
    </w:p>
    <w:p w:rsidR="00A20E86" w:rsidRDefault="00D06865" w:rsidP="00D06865">
      <w:pPr>
        <w:pStyle w:val="ListParagraph"/>
        <w:numPr>
          <w:ilvl w:val="0"/>
          <w:numId w:val="2"/>
        </w:numPr>
        <w:rPr>
          <w:i/>
        </w:rPr>
      </w:pPr>
      <w:r w:rsidRPr="00A20E86">
        <w:rPr>
          <w:b/>
          <w:i/>
          <w:u w:val="single"/>
        </w:rPr>
        <w:t xml:space="preserve">Change </w:t>
      </w:r>
      <w:r w:rsidR="004B2664" w:rsidRPr="00A20E86">
        <w:rPr>
          <w:b/>
          <w:i/>
          <w:u w:val="single"/>
        </w:rPr>
        <w:t>2</w:t>
      </w:r>
      <w:r w:rsidR="000D7F56" w:rsidRPr="00A20E86">
        <w:rPr>
          <w:b/>
          <w:i/>
          <w:u w:val="single"/>
        </w:rPr>
        <w:t>4</w:t>
      </w:r>
      <w:r w:rsidRPr="00A20E86">
        <w:rPr>
          <w:b/>
          <w:i/>
          <w:u w:val="single"/>
        </w:rPr>
        <w:t>:</w:t>
      </w:r>
      <w:r w:rsidRPr="00A20E86">
        <w:rPr>
          <w:b/>
          <w:i/>
        </w:rPr>
        <w:t xml:space="preserve"> </w:t>
      </w:r>
      <w:r w:rsidR="0014236E">
        <w:rPr>
          <w:b/>
          <w:i/>
        </w:rPr>
        <w:t xml:space="preserve"> </w:t>
      </w:r>
      <w:r w:rsidRPr="00A20E86">
        <w:t>Combined</w:t>
      </w:r>
      <w:r w:rsidRPr="00A20E86">
        <w:rPr>
          <w:b/>
        </w:rPr>
        <w:t xml:space="preserve"> </w:t>
      </w:r>
      <w:r w:rsidRPr="00A20E86">
        <w:t>old question</w:t>
      </w:r>
      <w:r w:rsidR="0014236E">
        <w:t>s</w:t>
      </w:r>
      <w:r w:rsidRPr="00A20E86">
        <w:t xml:space="preserve"> 7, 9, and question 8A to create new question 8.  Revised the wording of the question to capture </w:t>
      </w:r>
      <w:proofErr w:type="gramStart"/>
      <w:r w:rsidRPr="00A20E86">
        <w:t>more specific information about unpaid help and un-incurred business expenses</w:t>
      </w:r>
      <w:proofErr w:type="gramEnd"/>
      <w:r w:rsidRPr="00A20E86">
        <w:t>.  W</w:t>
      </w:r>
      <w:r w:rsidR="0014236E">
        <w:t xml:space="preserve">e also added checkboxes for yes and </w:t>
      </w:r>
      <w:r w:rsidRPr="00A20E86">
        <w:t>no answers with instructions.</w:t>
      </w:r>
      <w:r w:rsidRPr="00A20E86">
        <w:rPr>
          <w:i/>
        </w:rPr>
        <w:t xml:space="preserve">   </w:t>
      </w:r>
    </w:p>
    <w:p w:rsidR="00A20E86" w:rsidRDefault="00A20E86" w:rsidP="00A20E86">
      <w:pPr>
        <w:pStyle w:val="ListParagraph"/>
        <w:ind w:left="360"/>
        <w:rPr>
          <w:b/>
          <w:i/>
          <w:u w:val="single"/>
        </w:rPr>
      </w:pPr>
    </w:p>
    <w:p w:rsidR="00D06865" w:rsidRPr="00A20E86" w:rsidRDefault="00D06865" w:rsidP="00A20E86">
      <w:pPr>
        <w:pStyle w:val="ListParagraph"/>
        <w:ind w:left="360"/>
        <w:rPr>
          <w:i/>
        </w:rPr>
      </w:pPr>
      <w:r w:rsidRPr="00A20E86">
        <w:rPr>
          <w:b/>
          <w:i/>
          <w:u w:val="single"/>
        </w:rPr>
        <w:t>Justification 2</w:t>
      </w:r>
      <w:r w:rsidR="000D7F56" w:rsidRPr="00A20E86">
        <w:rPr>
          <w:b/>
          <w:i/>
          <w:u w:val="single"/>
        </w:rPr>
        <w:t>4</w:t>
      </w:r>
      <w:r w:rsidRPr="00A20E86">
        <w:rPr>
          <w:b/>
          <w:i/>
          <w:u w:val="single"/>
        </w:rPr>
        <w:t xml:space="preserve">: </w:t>
      </w:r>
      <w:r w:rsidRPr="00A20E86">
        <w:rPr>
          <w:i/>
        </w:rPr>
        <w:t xml:space="preserve"> </w:t>
      </w:r>
      <w:r w:rsidRPr="00A20E86">
        <w:t xml:space="preserve">We deduct the value of any un-incurred business expenses when we determine countable income from </w:t>
      </w:r>
      <w:r w:rsidR="005152F4" w:rsidRPr="00A20E86">
        <w:t>self-employment</w:t>
      </w:r>
      <w:r w:rsidRPr="00A20E86">
        <w:t xml:space="preserve"> to make substantial gainful activity determinations.  We also consider the value of any unpaid help.  The revised wording and instructions will help users understand what information we need.   </w:t>
      </w:r>
    </w:p>
    <w:p w:rsidR="004B2664" w:rsidRDefault="004B2664" w:rsidP="00D06865">
      <w:pPr>
        <w:rPr>
          <w:rFonts w:ascii="Times New Roman" w:hAnsi="Times New Roman"/>
          <w:i/>
        </w:rPr>
      </w:pPr>
    </w:p>
    <w:p w:rsidR="00A20E86" w:rsidRDefault="004B2664" w:rsidP="004B2664">
      <w:pPr>
        <w:pStyle w:val="ListParagraph"/>
        <w:numPr>
          <w:ilvl w:val="0"/>
          <w:numId w:val="2"/>
        </w:numPr>
      </w:pPr>
      <w:r w:rsidRPr="00A20E86">
        <w:rPr>
          <w:b/>
          <w:i/>
          <w:u w:val="single"/>
        </w:rPr>
        <w:t>Change 2</w:t>
      </w:r>
      <w:r w:rsidR="000D7F56" w:rsidRPr="00A20E86">
        <w:rPr>
          <w:b/>
          <w:i/>
          <w:u w:val="single"/>
        </w:rPr>
        <w:t>5</w:t>
      </w:r>
      <w:r w:rsidRPr="00A20E86">
        <w:rPr>
          <w:b/>
          <w:u w:val="single"/>
        </w:rPr>
        <w:t>:</w:t>
      </w:r>
      <w:r w:rsidRPr="00A20E86">
        <w:rPr>
          <w:b/>
        </w:rPr>
        <w:t xml:space="preserve"> </w:t>
      </w:r>
      <w:r w:rsidR="0014236E">
        <w:rPr>
          <w:b/>
        </w:rPr>
        <w:t xml:space="preserve"> </w:t>
      </w:r>
      <w:r w:rsidRPr="00A20E86">
        <w:t>Revised old question 8B to create new question 9.  Revised the wording of the question to clarify what expenses we n</w:t>
      </w:r>
      <w:r w:rsidR="0014236E">
        <w:t xml:space="preserve">eed to know about, and added yes and </w:t>
      </w:r>
      <w:r w:rsidRPr="00A20E86">
        <w:t xml:space="preserve">no checkboxes with instructions.  We also added a statement that we may need proof of these expenses.  We also added a chart with an example. </w:t>
      </w:r>
    </w:p>
    <w:p w:rsidR="00A20E86" w:rsidRDefault="00A20E86" w:rsidP="00A20E86">
      <w:pPr>
        <w:pStyle w:val="ListParagraph"/>
        <w:ind w:left="360"/>
        <w:rPr>
          <w:b/>
          <w:i/>
          <w:u w:val="single"/>
        </w:rPr>
      </w:pPr>
    </w:p>
    <w:p w:rsidR="004B2664" w:rsidRPr="00A20E86" w:rsidRDefault="004B2664" w:rsidP="00A20E86">
      <w:pPr>
        <w:pStyle w:val="ListParagraph"/>
        <w:ind w:left="360"/>
      </w:pPr>
      <w:r w:rsidRPr="00A20E86">
        <w:rPr>
          <w:b/>
          <w:i/>
          <w:u w:val="single"/>
        </w:rPr>
        <w:t>Justification 2</w:t>
      </w:r>
      <w:r w:rsidR="000D7F56" w:rsidRPr="00A20E86">
        <w:rPr>
          <w:b/>
          <w:i/>
          <w:u w:val="single"/>
        </w:rPr>
        <w:t>5</w:t>
      </w:r>
      <w:r w:rsidRPr="00A20E86">
        <w:rPr>
          <w:b/>
          <w:i/>
          <w:u w:val="single"/>
        </w:rPr>
        <w:t xml:space="preserve">: </w:t>
      </w:r>
      <w:r w:rsidRPr="00A20E86">
        <w:rPr>
          <w:i/>
        </w:rPr>
        <w:t xml:space="preserve"> </w:t>
      </w:r>
      <w:r w:rsidRPr="00A20E86">
        <w:t xml:space="preserve">We deduct impairment related work expenses when we determine countable income from </w:t>
      </w:r>
      <w:r w:rsidR="005152F4" w:rsidRPr="00A20E86">
        <w:t>self-employment</w:t>
      </w:r>
      <w:r w:rsidRPr="00A20E86">
        <w:t>.  We must have proof of the expense to deduct it</w:t>
      </w:r>
      <w:r w:rsidR="00037E00" w:rsidRPr="00A20E86">
        <w:t>, and we must know when it was paid</w:t>
      </w:r>
      <w:r w:rsidRPr="00A20E86">
        <w:t xml:space="preserve">.  However, we will only request proof of the expense if it is material to the determination.    </w:t>
      </w:r>
    </w:p>
    <w:p w:rsidR="004B2664" w:rsidRDefault="004B2664" w:rsidP="004B2664">
      <w:pPr>
        <w:rPr>
          <w:rFonts w:ascii="Times New Roman" w:hAnsi="Times New Roman"/>
          <w:i/>
        </w:rPr>
      </w:pPr>
      <w:r>
        <w:rPr>
          <w:rFonts w:ascii="Times New Roman" w:hAnsi="Times New Roman"/>
          <w:i/>
        </w:rPr>
        <w:t xml:space="preserve"> </w:t>
      </w:r>
    </w:p>
    <w:p w:rsidR="00A20E86" w:rsidRDefault="00037E00" w:rsidP="00037E00">
      <w:pPr>
        <w:pStyle w:val="ListParagraph"/>
        <w:numPr>
          <w:ilvl w:val="0"/>
          <w:numId w:val="2"/>
        </w:numPr>
        <w:rPr>
          <w:i/>
        </w:rPr>
      </w:pPr>
      <w:r w:rsidRPr="00A20E86">
        <w:rPr>
          <w:b/>
          <w:i/>
          <w:u w:val="single"/>
        </w:rPr>
        <w:t>Change 2</w:t>
      </w:r>
      <w:r w:rsidR="000D7F56" w:rsidRPr="00A20E86">
        <w:rPr>
          <w:b/>
          <w:i/>
          <w:u w:val="single"/>
        </w:rPr>
        <w:t>6</w:t>
      </w:r>
      <w:r w:rsidRPr="00A20E86">
        <w:rPr>
          <w:b/>
          <w:i/>
          <w:u w:val="single"/>
        </w:rPr>
        <w:t>:</w:t>
      </w:r>
      <w:r w:rsidRPr="00A20E86">
        <w:rPr>
          <w:b/>
          <w:i/>
        </w:rPr>
        <w:t xml:space="preserve"> </w:t>
      </w:r>
      <w:r w:rsidR="0014236E">
        <w:rPr>
          <w:b/>
          <w:i/>
        </w:rPr>
        <w:t xml:space="preserve"> </w:t>
      </w:r>
      <w:r w:rsidRPr="00A20E86">
        <w:t xml:space="preserve">Removed the number 10 from question 10 and added a header titled Remarks.  We also darkened the header. </w:t>
      </w:r>
      <w:r w:rsidRPr="00A20E86">
        <w:rPr>
          <w:b/>
        </w:rPr>
        <w:t xml:space="preserve"> </w:t>
      </w:r>
      <w:r w:rsidRPr="00A20E86">
        <w:rPr>
          <w:i/>
        </w:rPr>
        <w:t xml:space="preserve">    </w:t>
      </w:r>
    </w:p>
    <w:p w:rsidR="00A20E86" w:rsidRDefault="00A20E86" w:rsidP="00A20E86">
      <w:pPr>
        <w:pStyle w:val="ListParagraph"/>
        <w:ind w:left="360"/>
        <w:rPr>
          <w:b/>
          <w:i/>
          <w:u w:val="single"/>
        </w:rPr>
      </w:pPr>
    </w:p>
    <w:p w:rsidR="00037E00" w:rsidRPr="00A20E86" w:rsidRDefault="00037E00" w:rsidP="00A20E86">
      <w:pPr>
        <w:pStyle w:val="ListParagraph"/>
        <w:ind w:left="360"/>
        <w:rPr>
          <w:i/>
        </w:rPr>
      </w:pPr>
      <w:r w:rsidRPr="00A20E86">
        <w:rPr>
          <w:b/>
          <w:i/>
          <w:u w:val="single"/>
        </w:rPr>
        <w:t>Justification 2</w:t>
      </w:r>
      <w:r w:rsidR="000D7F56" w:rsidRPr="00A20E86">
        <w:rPr>
          <w:b/>
          <w:i/>
          <w:u w:val="single"/>
        </w:rPr>
        <w:t>6</w:t>
      </w:r>
      <w:r w:rsidRPr="00A20E86">
        <w:rPr>
          <w:b/>
          <w:i/>
          <w:u w:val="single"/>
        </w:rPr>
        <w:t xml:space="preserve">: </w:t>
      </w:r>
      <w:r w:rsidRPr="00A20E86">
        <w:rPr>
          <w:i/>
        </w:rPr>
        <w:t xml:space="preserve"> </w:t>
      </w:r>
      <w:r w:rsidRPr="00A20E86">
        <w:t xml:space="preserve">We direct users to use the remarks section to provide more information for any question.  The darkened header will visually distinguish the headers from the rest of the page and help users find it.  </w:t>
      </w:r>
    </w:p>
    <w:p w:rsidR="00037E00" w:rsidRDefault="00037E00" w:rsidP="00037E00">
      <w:pPr>
        <w:rPr>
          <w:rFonts w:ascii="Times New Roman" w:hAnsi="Times New Roman"/>
          <w:i/>
        </w:rPr>
      </w:pPr>
    </w:p>
    <w:p w:rsidR="00A20E86" w:rsidRDefault="00037E00" w:rsidP="00037E00">
      <w:pPr>
        <w:pStyle w:val="ListParagraph"/>
        <w:numPr>
          <w:ilvl w:val="0"/>
          <w:numId w:val="2"/>
        </w:numPr>
        <w:rPr>
          <w:i/>
        </w:rPr>
      </w:pPr>
      <w:r w:rsidRPr="00A20E86">
        <w:rPr>
          <w:b/>
          <w:i/>
          <w:u w:val="single"/>
        </w:rPr>
        <w:t>Change 2</w:t>
      </w:r>
      <w:r w:rsidR="000D7F56" w:rsidRPr="00A20E86">
        <w:rPr>
          <w:b/>
          <w:i/>
          <w:u w:val="single"/>
        </w:rPr>
        <w:t>7</w:t>
      </w:r>
      <w:r w:rsidRPr="00A20E86">
        <w:rPr>
          <w:b/>
          <w:i/>
          <w:u w:val="single"/>
        </w:rPr>
        <w:t>:</w:t>
      </w:r>
      <w:r w:rsidRPr="00A20E86">
        <w:rPr>
          <w:b/>
        </w:rPr>
        <w:t xml:space="preserve"> </w:t>
      </w:r>
      <w:r w:rsidR="0014236E">
        <w:rPr>
          <w:b/>
        </w:rPr>
        <w:t xml:space="preserve"> </w:t>
      </w:r>
      <w:r w:rsidRPr="00A20E86">
        <w:t xml:space="preserve">Deleted question 11. </w:t>
      </w:r>
      <w:r w:rsidRPr="00A20E86">
        <w:rPr>
          <w:b/>
        </w:rPr>
        <w:t xml:space="preserve"> </w:t>
      </w:r>
      <w:r w:rsidRPr="00A20E86">
        <w:t xml:space="preserve">   </w:t>
      </w:r>
      <w:r w:rsidRPr="00A20E86">
        <w:rPr>
          <w:i/>
        </w:rPr>
        <w:t xml:space="preserve"> </w:t>
      </w:r>
    </w:p>
    <w:p w:rsidR="00A20E86" w:rsidRDefault="00A20E86" w:rsidP="00A20E86">
      <w:pPr>
        <w:pStyle w:val="ListParagraph"/>
        <w:ind w:left="360"/>
        <w:rPr>
          <w:b/>
          <w:i/>
          <w:u w:val="single"/>
        </w:rPr>
      </w:pPr>
    </w:p>
    <w:p w:rsidR="0062797B" w:rsidRPr="00A20E86" w:rsidRDefault="00037E00" w:rsidP="00A20E86">
      <w:pPr>
        <w:pStyle w:val="ListParagraph"/>
        <w:ind w:left="360"/>
        <w:rPr>
          <w:i/>
        </w:rPr>
      </w:pPr>
      <w:r w:rsidRPr="00A20E86">
        <w:rPr>
          <w:b/>
          <w:i/>
          <w:u w:val="single"/>
        </w:rPr>
        <w:t>Justification 2</w:t>
      </w:r>
      <w:r w:rsidR="000D7F56" w:rsidRPr="00A20E86">
        <w:rPr>
          <w:b/>
          <w:i/>
          <w:u w:val="single"/>
        </w:rPr>
        <w:t>7</w:t>
      </w:r>
      <w:r w:rsidRPr="00A20E86">
        <w:rPr>
          <w:b/>
          <w:i/>
          <w:u w:val="single"/>
        </w:rPr>
        <w:t xml:space="preserve">: </w:t>
      </w:r>
      <w:r w:rsidRPr="00A20E86">
        <w:rPr>
          <w:i/>
        </w:rPr>
        <w:t xml:space="preserve"> </w:t>
      </w:r>
      <w:r w:rsidRPr="00A20E86">
        <w:t xml:space="preserve">We </w:t>
      </w:r>
      <w:r w:rsidR="00703B5C" w:rsidRPr="00A20E86">
        <w:t>no longer need this</w:t>
      </w:r>
      <w:r w:rsidRPr="00A20E86">
        <w:t xml:space="preserve"> information</w:t>
      </w:r>
      <w:r w:rsidR="0014236E">
        <w:t>.</w:t>
      </w:r>
    </w:p>
    <w:p w:rsidR="0062797B" w:rsidRDefault="0062797B" w:rsidP="00037E00">
      <w:pPr>
        <w:rPr>
          <w:rFonts w:ascii="Times New Roman" w:hAnsi="Times New Roman"/>
          <w:i/>
        </w:rPr>
      </w:pPr>
    </w:p>
    <w:p w:rsidR="00A20E86" w:rsidRPr="00A20E86" w:rsidRDefault="004C65B7" w:rsidP="004C65B7">
      <w:pPr>
        <w:pStyle w:val="ListParagraph"/>
        <w:numPr>
          <w:ilvl w:val="0"/>
          <w:numId w:val="2"/>
        </w:numPr>
        <w:rPr>
          <w:i/>
        </w:rPr>
      </w:pPr>
      <w:r w:rsidRPr="00A20E86">
        <w:rPr>
          <w:b/>
          <w:i/>
          <w:u w:val="single"/>
        </w:rPr>
        <w:t>Change 2</w:t>
      </w:r>
      <w:r w:rsidR="000D7F56" w:rsidRPr="00A20E86">
        <w:rPr>
          <w:b/>
          <w:i/>
          <w:u w:val="single"/>
        </w:rPr>
        <w:t>8</w:t>
      </w:r>
      <w:r w:rsidRPr="00A20E86">
        <w:rPr>
          <w:b/>
          <w:i/>
          <w:u w:val="single"/>
        </w:rPr>
        <w:t xml:space="preserve">:  </w:t>
      </w:r>
      <w:r w:rsidR="000D7F56" w:rsidRPr="00A20E86">
        <w:t xml:space="preserve"> Added the Signature Section to the top of the page, and made bold</w:t>
      </w:r>
      <w:r w:rsidR="00BB6ACE" w:rsidRPr="00A20E86">
        <w:t xml:space="preserve">.  </w:t>
      </w:r>
      <w:r w:rsidRPr="00A20E86">
        <w:t>We did not change the content of the question.</w:t>
      </w:r>
    </w:p>
    <w:p w:rsidR="00A20E86" w:rsidRDefault="00A20E86" w:rsidP="00A20E86">
      <w:pPr>
        <w:pStyle w:val="ListParagraph"/>
        <w:ind w:left="360"/>
        <w:rPr>
          <w:b/>
          <w:i/>
          <w:u w:val="single"/>
        </w:rPr>
      </w:pPr>
    </w:p>
    <w:p w:rsidR="004C65B7" w:rsidRPr="00A20E86" w:rsidRDefault="004C65B7" w:rsidP="00A20E86">
      <w:pPr>
        <w:pStyle w:val="ListParagraph"/>
        <w:ind w:left="360"/>
        <w:rPr>
          <w:i/>
        </w:rPr>
      </w:pPr>
      <w:r w:rsidRPr="00A20E86">
        <w:rPr>
          <w:b/>
          <w:i/>
          <w:u w:val="single"/>
        </w:rPr>
        <w:t>Justification 2</w:t>
      </w:r>
      <w:r w:rsidR="000D7F56" w:rsidRPr="00A20E86">
        <w:rPr>
          <w:b/>
          <w:i/>
          <w:u w:val="single"/>
        </w:rPr>
        <w:t>8</w:t>
      </w:r>
      <w:r w:rsidRPr="00A20E86">
        <w:rPr>
          <w:b/>
          <w:i/>
          <w:u w:val="single"/>
        </w:rPr>
        <w:t xml:space="preserve">: </w:t>
      </w:r>
      <w:r w:rsidR="0014236E">
        <w:rPr>
          <w:b/>
          <w:i/>
          <w:u w:val="single"/>
        </w:rPr>
        <w:t xml:space="preserve"> </w:t>
      </w:r>
      <w:r w:rsidRPr="00A20E86">
        <w:t xml:space="preserve">We moved this question into its own section </w:t>
      </w:r>
      <w:r w:rsidR="0014236E">
        <w:t>f</w:t>
      </w:r>
      <w:r w:rsidRPr="00A20E86">
        <w:t xml:space="preserve">or organizational purposes. </w:t>
      </w:r>
    </w:p>
    <w:p w:rsidR="004C65B7" w:rsidRPr="00345F3E" w:rsidRDefault="004C65B7" w:rsidP="004C65B7">
      <w:pPr>
        <w:rPr>
          <w:rFonts w:ascii="Times New Roman" w:hAnsi="Times New Roman"/>
        </w:rPr>
      </w:pPr>
      <w:r w:rsidRPr="00345F3E">
        <w:rPr>
          <w:rFonts w:ascii="Times New Roman" w:hAnsi="Times New Roman"/>
        </w:rPr>
        <w:t xml:space="preserve"> </w:t>
      </w:r>
    </w:p>
    <w:p w:rsidR="00A20E86" w:rsidRDefault="000D7F56" w:rsidP="00190A5C">
      <w:pPr>
        <w:pStyle w:val="ListParagraph"/>
        <w:numPr>
          <w:ilvl w:val="0"/>
          <w:numId w:val="2"/>
        </w:numPr>
        <w:rPr>
          <w:i/>
        </w:rPr>
      </w:pPr>
      <w:r w:rsidRPr="00A20E86">
        <w:rPr>
          <w:b/>
          <w:i/>
          <w:u w:val="single"/>
        </w:rPr>
        <w:t>Change 29</w:t>
      </w:r>
      <w:r w:rsidR="00190A5C" w:rsidRPr="00A20E86">
        <w:rPr>
          <w:b/>
          <w:i/>
          <w:u w:val="single"/>
        </w:rPr>
        <w:t xml:space="preserve">:  </w:t>
      </w:r>
      <w:r w:rsidR="00190A5C" w:rsidRPr="00A20E86">
        <w:t xml:space="preserve">We are deleting page </w:t>
      </w:r>
      <w:r w:rsidR="0033232B" w:rsidRPr="00A20E86">
        <w:t>4</w:t>
      </w:r>
      <w:r w:rsidR="00190A5C" w:rsidRPr="00A20E86">
        <w:t>, “FOR SSA USE ONLY-DO NOT WRITE ON THIS PAGE</w:t>
      </w:r>
      <w:r w:rsidR="0014236E">
        <w:t>.</w:t>
      </w:r>
      <w:r w:rsidR="00190A5C" w:rsidRPr="00A20E86">
        <w:t>”</w:t>
      </w:r>
      <w:r w:rsidR="00190A5C" w:rsidRPr="00A20E86">
        <w:rPr>
          <w:i/>
        </w:rPr>
        <w:t xml:space="preserve"> </w:t>
      </w:r>
    </w:p>
    <w:p w:rsidR="00A20E86" w:rsidRDefault="00A20E86" w:rsidP="00A20E86">
      <w:pPr>
        <w:pStyle w:val="ListParagraph"/>
        <w:ind w:left="360"/>
        <w:rPr>
          <w:b/>
          <w:i/>
          <w:u w:val="single"/>
        </w:rPr>
      </w:pPr>
    </w:p>
    <w:p w:rsidR="004C65B7" w:rsidRDefault="00190A5C" w:rsidP="00A20E86">
      <w:pPr>
        <w:pStyle w:val="ListParagraph"/>
        <w:ind w:left="360"/>
        <w:rPr>
          <w:i/>
        </w:rPr>
      </w:pPr>
      <w:r w:rsidRPr="00A20E86">
        <w:rPr>
          <w:b/>
          <w:i/>
          <w:u w:val="single"/>
        </w:rPr>
        <w:t xml:space="preserve">Justification </w:t>
      </w:r>
      <w:r w:rsidR="000D7F56" w:rsidRPr="00A20E86">
        <w:rPr>
          <w:b/>
          <w:i/>
          <w:u w:val="single"/>
        </w:rPr>
        <w:t>29</w:t>
      </w:r>
      <w:r w:rsidRPr="00A20E86">
        <w:rPr>
          <w:b/>
          <w:i/>
          <w:u w:val="single"/>
        </w:rPr>
        <w:t>:</w:t>
      </w:r>
      <w:r w:rsidRPr="00A20E86">
        <w:rPr>
          <w:i/>
        </w:rPr>
        <w:t xml:space="preserve"> </w:t>
      </w:r>
      <w:r w:rsidR="0014236E">
        <w:rPr>
          <w:i/>
        </w:rPr>
        <w:t xml:space="preserve"> </w:t>
      </w:r>
      <w:r w:rsidRPr="00A20E86">
        <w:t>We created a new SGA determination form, the SSA-823, which will capture this information.</w:t>
      </w:r>
    </w:p>
    <w:sectPr w:rsidR="004C65B7" w:rsidSect="000E4A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A840EB8"/>
    <w:multiLevelType w:val="hybridMultilevel"/>
    <w:tmpl w:val="AD60C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61EB"/>
    <w:rsid w:val="00001284"/>
    <w:rsid w:val="00001C08"/>
    <w:rsid w:val="0000232E"/>
    <w:rsid w:val="00006857"/>
    <w:rsid w:val="00006F1D"/>
    <w:rsid w:val="000111DD"/>
    <w:rsid w:val="00012AD2"/>
    <w:rsid w:val="000136F5"/>
    <w:rsid w:val="00013A4E"/>
    <w:rsid w:val="00022536"/>
    <w:rsid w:val="0002536D"/>
    <w:rsid w:val="000273F3"/>
    <w:rsid w:val="00037E00"/>
    <w:rsid w:val="00054DF3"/>
    <w:rsid w:val="000655CB"/>
    <w:rsid w:val="00065D52"/>
    <w:rsid w:val="00075AE3"/>
    <w:rsid w:val="000814FB"/>
    <w:rsid w:val="00083D2A"/>
    <w:rsid w:val="00090F91"/>
    <w:rsid w:val="00091E19"/>
    <w:rsid w:val="00092581"/>
    <w:rsid w:val="00092FA6"/>
    <w:rsid w:val="00095D22"/>
    <w:rsid w:val="000A3390"/>
    <w:rsid w:val="000A45D4"/>
    <w:rsid w:val="000A520A"/>
    <w:rsid w:val="000B4AC1"/>
    <w:rsid w:val="000B5E3E"/>
    <w:rsid w:val="000D76A8"/>
    <w:rsid w:val="000D7F56"/>
    <w:rsid w:val="000E24FC"/>
    <w:rsid w:val="000E331B"/>
    <w:rsid w:val="000E4A74"/>
    <w:rsid w:val="000E50EA"/>
    <w:rsid w:val="000E64F1"/>
    <w:rsid w:val="000E7602"/>
    <w:rsid w:val="000F0163"/>
    <w:rsid w:val="000F0E96"/>
    <w:rsid w:val="000F7782"/>
    <w:rsid w:val="00102B59"/>
    <w:rsid w:val="00112A24"/>
    <w:rsid w:val="00113793"/>
    <w:rsid w:val="00113CA5"/>
    <w:rsid w:val="00116A3E"/>
    <w:rsid w:val="00117A16"/>
    <w:rsid w:val="00120B15"/>
    <w:rsid w:val="001352DF"/>
    <w:rsid w:val="00140F48"/>
    <w:rsid w:val="0014236E"/>
    <w:rsid w:val="00143ABC"/>
    <w:rsid w:val="0014588B"/>
    <w:rsid w:val="00151F9D"/>
    <w:rsid w:val="00153367"/>
    <w:rsid w:val="00154575"/>
    <w:rsid w:val="00163E34"/>
    <w:rsid w:val="001729CD"/>
    <w:rsid w:val="0017564C"/>
    <w:rsid w:val="001768D3"/>
    <w:rsid w:val="00180400"/>
    <w:rsid w:val="001812FB"/>
    <w:rsid w:val="00183C4C"/>
    <w:rsid w:val="001874F9"/>
    <w:rsid w:val="00190A5C"/>
    <w:rsid w:val="0019115B"/>
    <w:rsid w:val="00191DF7"/>
    <w:rsid w:val="001A0A0D"/>
    <w:rsid w:val="001A283D"/>
    <w:rsid w:val="001A40DC"/>
    <w:rsid w:val="001A4622"/>
    <w:rsid w:val="001B103A"/>
    <w:rsid w:val="001C3198"/>
    <w:rsid w:val="001D09E7"/>
    <w:rsid w:val="001D1B58"/>
    <w:rsid w:val="001E5170"/>
    <w:rsid w:val="001F011E"/>
    <w:rsid w:val="001F5008"/>
    <w:rsid w:val="0020046B"/>
    <w:rsid w:val="0020224B"/>
    <w:rsid w:val="00206F59"/>
    <w:rsid w:val="00214B73"/>
    <w:rsid w:val="00215191"/>
    <w:rsid w:val="00215A18"/>
    <w:rsid w:val="002206B7"/>
    <w:rsid w:val="002217F8"/>
    <w:rsid w:val="0023042B"/>
    <w:rsid w:val="0023278C"/>
    <w:rsid w:val="00235136"/>
    <w:rsid w:val="00250A5E"/>
    <w:rsid w:val="00250C27"/>
    <w:rsid w:val="0025521C"/>
    <w:rsid w:val="00274A0A"/>
    <w:rsid w:val="00274E83"/>
    <w:rsid w:val="00281F9F"/>
    <w:rsid w:val="0028265E"/>
    <w:rsid w:val="0028535F"/>
    <w:rsid w:val="00292898"/>
    <w:rsid w:val="00293F92"/>
    <w:rsid w:val="00295812"/>
    <w:rsid w:val="00295A50"/>
    <w:rsid w:val="00297D60"/>
    <w:rsid w:val="002A41F3"/>
    <w:rsid w:val="002A66DA"/>
    <w:rsid w:val="002B27A7"/>
    <w:rsid w:val="002B2EBF"/>
    <w:rsid w:val="002B3A42"/>
    <w:rsid w:val="002C37E0"/>
    <w:rsid w:val="002C6867"/>
    <w:rsid w:val="002C7A6B"/>
    <w:rsid w:val="002D1200"/>
    <w:rsid w:val="002E79AD"/>
    <w:rsid w:val="0030646C"/>
    <w:rsid w:val="00306ACE"/>
    <w:rsid w:val="00307315"/>
    <w:rsid w:val="00310AB5"/>
    <w:rsid w:val="0031435E"/>
    <w:rsid w:val="0032215D"/>
    <w:rsid w:val="003227F3"/>
    <w:rsid w:val="003229F3"/>
    <w:rsid w:val="003320E1"/>
    <w:rsid w:val="0033232B"/>
    <w:rsid w:val="00334D35"/>
    <w:rsid w:val="0033646C"/>
    <w:rsid w:val="00337EC0"/>
    <w:rsid w:val="00341F7F"/>
    <w:rsid w:val="00342164"/>
    <w:rsid w:val="00342907"/>
    <w:rsid w:val="00342FA6"/>
    <w:rsid w:val="00345F3E"/>
    <w:rsid w:val="00351297"/>
    <w:rsid w:val="00353EE7"/>
    <w:rsid w:val="00355665"/>
    <w:rsid w:val="00356ECD"/>
    <w:rsid w:val="00357A59"/>
    <w:rsid w:val="00364BB7"/>
    <w:rsid w:val="00364C02"/>
    <w:rsid w:val="003736C1"/>
    <w:rsid w:val="00380BB7"/>
    <w:rsid w:val="0038240C"/>
    <w:rsid w:val="00387E27"/>
    <w:rsid w:val="00393254"/>
    <w:rsid w:val="00396E32"/>
    <w:rsid w:val="003A08A7"/>
    <w:rsid w:val="003C068D"/>
    <w:rsid w:val="003C6009"/>
    <w:rsid w:val="003D22C9"/>
    <w:rsid w:val="003D40EA"/>
    <w:rsid w:val="003D5B1F"/>
    <w:rsid w:val="003D6F09"/>
    <w:rsid w:val="003E110C"/>
    <w:rsid w:val="00402F99"/>
    <w:rsid w:val="00420D2E"/>
    <w:rsid w:val="0042405A"/>
    <w:rsid w:val="00424905"/>
    <w:rsid w:val="00424AC8"/>
    <w:rsid w:val="0042524D"/>
    <w:rsid w:val="004336DD"/>
    <w:rsid w:val="00436175"/>
    <w:rsid w:val="00437F8B"/>
    <w:rsid w:val="00455BF7"/>
    <w:rsid w:val="0046077C"/>
    <w:rsid w:val="00462157"/>
    <w:rsid w:val="0046586A"/>
    <w:rsid w:val="00472F0D"/>
    <w:rsid w:val="00474276"/>
    <w:rsid w:val="00481998"/>
    <w:rsid w:val="00482F76"/>
    <w:rsid w:val="00486195"/>
    <w:rsid w:val="00486564"/>
    <w:rsid w:val="004902FB"/>
    <w:rsid w:val="00493A13"/>
    <w:rsid w:val="004A4056"/>
    <w:rsid w:val="004B2664"/>
    <w:rsid w:val="004B282C"/>
    <w:rsid w:val="004C65B7"/>
    <w:rsid w:val="004C7D4F"/>
    <w:rsid w:val="004D0417"/>
    <w:rsid w:val="004D33D6"/>
    <w:rsid w:val="004D780A"/>
    <w:rsid w:val="004D7F05"/>
    <w:rsid w:val="004E0AFA"/>
    <w:rsid w:val="004E196C"/>
    <w:rsid w:val="004E1B8A"/>
    <w:rsid w:val="004E3BF9"/>
    <w:rsid w:val="004E5977"/>
    <w:rsid w:val="004F0F26"/>
    <w:rsid w:val="004F7B7D"/>
    <w:rsid w:val="00500371"/>
    <w:rsid w:val="005152F4"/>
    <w:rsid w:val="00516EFE"/>
    <w:rsid w:val="00520491"/>
    <w:rsid w:val="00530A6D"/>
    <w:rsid w:val="00534604"/>
    <w:rsid w:val="005357E8"/>
    <w:rsid w:val="00542492"/>
    <w:rsid w:val="00552F55"/>
    <w:rsid w:val="00567534"/>
    <w:rsid w:val="00567723"/>
    <w:rsid w:val="0057103D"/>
    <w:rsid w:val="00571E23"/>
    <w:rsid w:val="00572E1A"/>
    <w:rsid w:val="00576660"/>
    <w:rsid w:val="00576E95"/>
    <w:rsid w:val="00585772"/>
    <w:rsid w:val="005923F6"/>
    <w:rsid w:val="00597552"/>
    <w:rsid w:val="005A4CE8"/>
    <w:rsid w:val="005C2B46"/>
    <w:rsid w:val="005C46F5"/>
    <w:rsid w:val="005D3DE1"/>
    <w:rsid w:val="005D6A61"/>
    <w:rsid w:val="005E44C0"/>
    <w:rsid w:val="005E6D57"/>
    <w:rsid w:val="005E7B48"/>
    <w:rsid w:val="005E7C2D"/>
    <w:rsid w:val="005F0FEA"/>
    <w:rsid w:val="005F3A87"/>
    <w:rsid w:val="006130F8"/>
    <w:rsid w:val="0062665F"/>
    <w:rsid w:val="006269B4"/>
    <w:rsid w:val="0062797B"/>
    <w:rsid w:val="006309CE"/>
    <w:rsid w:val="00636123"/>
    <w:rsid w:val="00636CC6"/>
    <w:rsid w:val="00641441"/>
    <w:rsid w:val="0064262B"/>
    <w:rsid w:val="006446F6"/>
    <w:rsid w:val="0064690E"/>
    <w:rsid w:val="00646CA4"/>
    <w:rsid w:val="00650A4E"/>
    <w:rsid w:val="0065729B"/>
    <w:rsid w:val="00661338"/>
    <w:rsid w:val="00666C43"/>
    <w:rsid w:val="006679B1"/>
    <w:rsid w:val="00675277"/>
    <w:rsid w:val="00680C6B"/>
    <w:rsid w:val="00683AB7"/>
    <w:rsid w:val="00685ACB"/>
    <w:rsid w:val="0068644F"/>
    <w:rsid w:val="00687EF1"/>
    <w:rsid w:val="00692DCC"/>
    <w:rsid w:val="00694AFF"/>
    <w:rsid w:val="006A1C3E"/>
    <w:rsid w:val="006A3F54"/>
    <w:rsid w:val="006A7731"/>
    <w:rsid w:val="006B423D"/>
    <w:rsid w:val="006B5CAB"/>
    <w:rsid w:val="006B7420"/>
    <w:rsid w:val="006C208C"/>
    <w:rsid w:val="006C22A1"/>
    <w:rsid w:val="006C30AC"/>
    <w:rsid w:val="006C3453"/>
    <w:rsid w:val="006C5846"/>
    <w:rsid w:val="006E09BC"/>
    <w:rsid w:val="006E3773"/>
    <w:rsid w:val="006E4883"/>
    <w:rsid w:val="006F26D7"/>
    <w:rsid w:val="007017CD"/>
    <w:rsid w:val="00703B5C"/>
    <w:rsid w:val="00703CC8"/>
    <w:rsid w:val="007101CE"/>
    <w:rsid w:val="0071134A"/>
    <w:rsid w:val="007143DE"/>
    <w:rsid w:val="00714E26"/>
    <w:rsid w:val="00715DA9"/>
    <w:rsid w:val="00717243"/>
    <w:rsid w:val="00733F39"/>
    <w:rsid w:val="007437E3"/>
    <w:rsid w:val="007461EB"/>
    <w:rsid w:val="00752651"/>
    <w:rsid w:val="00753242"/>
    <w:rsid w:val="00756294"/>
    <w:rsid w:val="007567DE"/>
    <w:rsid w:val="00760ABF"/>
    <w:rsid w:val="007621F5"/>
    <w:rsid w:val="00762596"/>
    <w:rsid w:val="00762B88"/>
    <w:rsid w:val="00762BE8"/>
    <w:rsid w:val="00774FD5"/>
    <w:rsid w:val="00775CA4"/>
    <w:rsid w:val="00783A05"/>
    <w:rsid w:val="00785060"/>
    <w:rsid w:val="007944CC"/>
    <w:rsid w:val="007A19A0"/>
    <w:rsid w:val="007A49F6"/>
    <w:rsid w:val="007A7791"/>
    <w:rsid w:val="007B1326"/>
    <w:rsid w:val="007B3EA3"/>
    <w:rsid w:val="007C367B"/>
    <w:rsid w:val="007C7898"/>
    <w:rsid w:val="007C7E76"/>
    <w:rsid w:val="007D1D27"/>
    <w:rsid w:val="007F055B"/>
    <w:rsid w:val="007F3C9C"/>
    <w:rsid w:val="00823F26"/>
    <w:rsid w:val="008240FF"/>
    <w:rsid w:val="008248E2"/>
    <w:rsid w:val="00827228"/>
    <w:rsid w:val="00834C6C"/>
    <w:rsid w:val="0083575A"/>
    <w:rsid w:val="008366C6"/>
    <w:rsid w:val="0084285C"/>
    <w:rsid w:val="008433CA"/>
    <w:rsid w:val="00845086"/>
    <w:rsid w:val="00852588"/>
    <w:rsid w:val="0085618C"/>
    <w:rsid w:val="008613A0"/>
    <w:rsid w:val="00861756"/>
    <w:rsid w:val="008631EA"/>
    <w:rsid w:val="008647EB"/>
    <w:rsid w:val="00877E52"/>
    <w:rsid w:val="00884221"/>
    <w:rsid w:val="00896156"/>
    <w:rsid w:val="008A5128"/>
    <w:rsid w:val="008B44BA"/>
    <w:rsid w:val="008C312A"/>
    <w:rsid w:val="008C5972"/>
    <w:rsid w:val="008E552C"/>
    <w:rsid w:val="008E7F46"/>
    <w:rsid w:val="0090026A"/>
    <w:rsid w:val="009014BC"/>
    <w:rsid w:val="00905B9F"/>
    <w:rsid w:val="009062F9"/>
    <w:rsid w:val="009212C8"/>
    <w:rsid w:val="00922FB1"/>
    <w:rsid w:val="00927B01"/>
    <w:rsid w:val="0093002C"/>
    <w:rsid w:val="00932CF3"/>
    <w:rsid w:val="00941CF2"/>
    <w:rsid w:val="009431BE"/>
    <w:rsid w:val="009510B9"/>
    <w:rsid w:val="009605F4"/>
    <w:rsid w:val="009663FF"/>
    <w:rsid w:val="0097004A"/>
    <w:rsid w:val="009840F7"/>
    <w:rsid w:val="00994209"/>
    <w:rsid w:val="009A0F39"/>
    <w:rsid w:val="009A1606"/>
    <w:rsid w:val="009A57D4"/>
    <w:rsid w:val="009B647A"/>
    <w:rsid w:val="009B6C2E"/>
    <w:rsid w:val="009C14B8"/>
    <w:rsid w:val="009C4F46"/>
    <w:rsid w:val="009E3E57"/>
    <w:rsid w:val="009E6A96"/>
    <w:rsid w:val="009E7FA4"/>
    <w:rsid w:val="009F352D"/>
    <w:rsid w:val="009F4B26"/>
    <w:rsid w:val="00A051D7"/>
    <w:rsid w:val="00A058D2"/>
    <w:rsid w:val="00A12B4E"/>
    <w:rsid w:val="00A20E86"/>
    <w:rsid w:val="00A222FE"/>
    <w:rsid w:val="00A22E73"/>
    <w:rsid w:val="00A23BF2"/>
    <w:rsid w:val="00A30BBB"/>
    <w:rsid w:val="00A31AF9"/>
    <w:rsid w:val="00A37527"/>
    <w:rsid w:val="00A52460"/>
    <w:rsid w:val="00A6040B"/>
    <w:rsid w:val="00A62222"/>
    <w:rsid w:val="00A63A82"/>
    <w:rsid w:val="00A73648"/>
    <w:rsid w:val="00A80596"/>
    <w:rsid w:val="00A81362"/>
    <w:rsid w:val="00A8354E"/>
    <w:rsid w:val="00A84778"/>
    <w:rsid w:val="00A87585"/>
    <w:rsid w:val="00A87D87"/>
    <w:rsid w:val="00A93B64"/>
    <w:rsid w:val="00A964C7"/>
    <w:rsid w:val="00A96E7B"/>
    <w:rsid w:val="00A97A70"/>
    <w:rsid w:val="00AA16AA"/>
    <w:rsid w:val="00AA4752"/>
    <w:rsid w:val="00AA49E6"/>
    <w:rsid w:val="00AC0CC9"/>
    <w:rsid w:val="00AC2E51"/>
    <w:rsid w:val="00AD1D24"/>
    <w:rsid w:val="00AE2323"/>
    <w:rsid w:val="00AE2D67"/>
    <w:rsid w:val="00AF1A18"/>
    <w:rsid w:val="00AF1D12"/>
    <w:rsid w:val="00B0318F"/>
    <w:rsid w:val="00B05A4B"/>
    <w:rsid w:val="00B06FAE"/>
    <w:rsid w:val="00B15A50"/>
    <w:rsid w:val="00B33B8D"/>
    <w:rsid w:val="00B35608"/>
    <w:rsid w:val="00B35940"/>
    <w:rsid w:val="00B36681"/>
    <w:rsid w:val="00B43973"/>
    <w:rsid w:val="00B43FC3"/>
    <w:rsid w:val="00B45E54"/>
    <w:rsid w:val="00B46D13"/>
    <w:rsid w:val="00B5100E"/>
    <w:rsid w:val="00B54B85"/>
    <w:rsid w:val="00B605E4"/>
    <w:rsid w:val="00B72D62"/>
    <w:rsid w:val="00B755CE"/>
    <w:rsid w:val="00B77B2E"/>
    <w:rsid w:val="00B82EA0"/>
    <w:rsid w:val="00B917C0"/>
    <w:rsid w:val="00B930B3"/>
    <w:rsid w:val="00B93CCA"/>
    <w:rsid w:val="00B94351"/>
    <w:rsid w:val="00BA6527"/>
    <w:rsid w:val="00BB0E70"/>
    <w:rsid w:val="00BB4D17"/>
    <w:rsid w:val="00BB5667"/>
    <w:rsid w:val="00BB6ACE"/>
    <w:rsid w:val="00BC162A"/>
    <w:rsid w:val="00BC25D6"/>
    <w:rsid w:val="00BC7AFA"/>
    <w:rsid w:val="00BD0899"/>
    <w:rsid w:val="00BD578A"/>
    <w:rsid w:val="00BD76D6"/>
    <w:rsid w:val="00BE1E07"/>
    <w:rsid w:val="00BE71AE"/>
    <w:rsid w:val="00BF283C"/>
    <w:rsid w:val="00BF5CAF"/>
    <w:rsid w:val="00C003F9"/>
    <w:rsid w:val="00C10B72"/>
    <w:rsid w:val="00C23A31"/>
    <w:rsid w:val="00C24AF3"/>
    <w:rsid w:val="00C327A5"/>
    <w:rsid w:val="00C360A3"/>
    <w:rsid w:val="00C543FE"/>
    <w:rsid w:val="00C62E24"/>
    <w:rsid w:val="00C6697B"/>
    <w:rsid w:val="00C71C71"/>
    <w:rsid w:val="00C72417"/>
    <w:rsid w:val="00C75F34"/>
    <w:rsid w:val="00C81B58"/>
    <w:rsid w:val="00C8454D"/>
    <w:rsid w:val="00C87583"/>
    <w:rsid w:val="00CC70ED"/>
    <w:rsid w:val="00CE1ED1"/>
    <w:rsid w:val="00CE57BA"/>
    <w:rsid w:val="00CE6157"/>
    <w:rsid w:val="00CE786A"/>
    <w:rsid w:val="00CE78EF"/>
    <w:rsid w:val="00CF0815"/>
    <w:rsid w:val="00CF45A0"/>
    <w:rsid w:val="00CF73A0"/>
    <w:rsid w:val="00D0296B"/>
    <w:rsid w:val="00D043E9"/>
    <w:rsid w:val="00D06865"/>
    <w:rsid w:val="00D07694"/>
    <w:rsid w:val="00D11806"/>
    <w:rsid w:val="00D1428D"/>
    <w:rsid w:val="00D166A3"/>
    <w:rsid w:val="00D16C19"/>
    <w:rsid w:val="00D206DF"/>
    <w:rsid w:val="00D20923"/>
    <w:rsid w:val="00D220FC"/>
    <w:rsid w:val="00D23ADC"/>
    <w:rsid w:val="00D249FD"/>
    <w:rsid w:val="00D24C4B"/>
    <w:rsid w:val="00D3020C"/>
    <w:rsid w:val="00D35A1B"/>
    <w:rsid w:val="00D46ABE"/>
    <w:rsid w:val="00D52130"/>
    <w:rsid w:val="00D52D41"/>
    <w:rsid w:val="00D547E6"/>
    <w:rsid w:val="00D61863"/>
    <w:rsid w:val="00D65D1D"/>
    <w:rsid w:val="00D70DD9"/>
    <w:rsid w:val="00D75E7E"/>
    <w:rsid w:val="00D80324"/>
    <w:rsid w:val="00D812CF"/>
    <w:rsid w:val="00D8240D"/>
    <w:rsid w:val="00D829C7"/>
    <w:rsid w:val="00D83289"/>
    <w:rsid w:val="00D854ED"/>
    <w:rsid w:val="00D86605"/>
    <w:rsid w:val="00D867E3"/>
    <w:rsid w:val="00D900EB"/>
    <w:rsid w:val="00D901A6"/>
    <w:rsid w:val="00D905E3"/>
    <w:rsid w:val="00D94D58"/>
    <w:rsid w:val="00DB2B32"/>
    <w:rsid w:val="00DC34C3"/>
    <w:rsid w:val="00DC6615"/>
    <w:rsid w:val="00DD1E28"/>
    <w:rsid w:val="00DD30A3"/>
    <w:rsid w:val="00DD5FD5"/>
    <w:rsid w:val="00DE5FB0"/>
    <w:rsid w:val="00DE621B"/>
    <w:rsid w:val="00E0199A"/>
    <w:rsid w:val="00E054EE"/>
    <w:rsid w:val="00E07BD0"/>
    <w:rsid w:val="00E118B8"/>
    <w:rsid w:val="00E15C96"/>
    <w:rsid w:val="00E1708C"/>
    <w:rsid w:val="00E17CF6"/>
    <w:rsid w:val="00E214C7"/>
    <w:rsid w:val="00E26414"/>
    <w:rsid w:val="00E267E5"/>
    <w:rsid w:val="00E312CD"/>
    <w:rsid w:val="00E36B30"/>
    <w:rsid w:val="00E400B2"/>
    <w:rsid w:val="00E40E75"/>
    <w:rsid w:val="00E40F57"/>
    <w:rsid w:val="00E4483D"/>
    <w:rsid w:val="00E46362"/>
    <w:rsid w:val="00E47A3E"/>
    <w:rsid w:val="00E55AB0"/>
    <w:rsid w:val="00E56C02"/>
    <w:rsid w:val="00E578D1"/>
    <w:rsid w:val="00E5794C"/>
    <w:rsid w:val="00E6169C"/>
    <w:rsid w:val="00E72B8E"/>
    <w:rsid w:val="00E74800"/>
    <w:rsid w:val="00E770D3"/>
    <w:rsid w:val="00E80735"/>
    <w:rsid w:val="00E85F0C"/>
    <w:rsid w:val="00E8651F"/>
    <w:rsid w:val="00E86724"/>
    <w:rsid w:val="00E940DF"/>
    <w:rsid w:val="00E94C84"/>
    <w:rsid w:val="00EA4FE6"/>
    <w:rsid w:val="00EB05C8"/>
    <w:rsid w:val="00EB65B2"/>
    <w:rsid w:val="00EC1659"/>
    <w:rsid w:val="00ED06D2"/>
    <w:rsid w:val="00ED21A5"/>
    <w:rsid w:val="00ED7847"/>
    <w:rsid w:val="00EE109A"/>
    <w:rsid w:val="00EF131B"/>
    <w:rsid w:val="00EF3AA2"/>
    <w:rsid w:val="00EF4C2F"/>
    <w:rsid w:val="00F31257"/>
    <w:rsid w:val="00F31B01"/>
    <w:rsid w:val="00F33479"/>
    <w:rsid w:val="00F33592"/>
    <w:rsid w:val="00F358C8"/>
    <w:rsid w:val="00F37307"/>
    <w:rsid w:val="00F403F6"/>
    <w:rsid w:val="00F41EC7"/>
    <w:rsid w:val="00F45AF0"/>
    <w:rsid w:val="00F51D31"/>
    <w:rsid w:val="00F53B06"/>
    <w:rsid w:val="00F54997"/>
    <w:rsid w:val="00F622D9"/>
    <w:rsid w:val="00F70779"/>
    <w:rsid w:val="00F76617"/>
    <w:rsid w:val="00F80F61"/>
    <w:rsid w:val="00F835CE"/>
    <w:rsid w:val="00F92832"/>
    <w:rsid w:val="00F9681A"/>
    <w:rsid w:val="00FA02EC"/>
    <w:rsid w:val="00FA49C6"/>
    <w:rsid w:val="00FA4EA7"/>
    <w:rsid w:val="00FA6012"/>
    <w:rsid w:val="00FA6156"/>
    <w:rsid w:val="00FB324B"/>
    <w:rsid w:val="00FB3A11"/>
    <w:rsid w:val="00FB6D47"/>
    <w:rsid w:val="00FC6F84"/>
    <w:rsid w:val="00FD480F"/>
    <w:rsid w:val="00FD4CD5"/>
    <w:rsid w:val="00FD506F"/>
    <w:rsid w:val="00FD5C7F"/>
    <w:rsid w:val="00FE14B4"/>
    <w:rsid w:val="00FE4390"/>
    <w:rsid w:val="00FF27E6"/>
    <w:rsid w:val="00FF5765"/>
    <w:rsid w:val="00FF5F67"/>
    <w:rsid w:val="00FF7486"/>
    <w:rsid w:val="00FF7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EB"/>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7461EB"/>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7">
    <w:name w:val="heading 7"/>
    <w:basedOn w:val="Normal"/>
    <w:next w:val="Normal"/>
    <w:link w:val="Heading7Char"/>
    <w:qFormat/>
    <w:rsid w:val="007461EB"/>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61EB"/>
    <w:rPr>
      <w:rFonts w:ascii="Courier New" w:eastAsia="Times New Roman" w:hAnsi="Courier New" w:cs="Courier New"/>
      <w:b/>
      <w:bCs/>
      <w:snapToGrid w:val="0"/>
      <w:sz w:val="24"/>
      <w:szCs w:val="24"/>
    </w:rPr>
  </w:style>
  <w:style w:type="character" w:customStyle="1" w:styleId="Heading7Char">
    <w:name w:val="Heading 7 Char"/>
    <w:basedOn w:val="DefaultParagraphFont"/>
    <w:link w:val="Heading7"/>
    <w:rsid w:val="007461EB"/>
    <w:rPr>
      <w:rFonts w:ascii="Times New Roman" w:eastAsia="Times New Roman" w:hAnsi="Times New Roman" w:cs="Times New Roman"/>
      <w:b/>
      <w:bCs/>
      <w:snapToGrid w:val="0"/>
      <w:sz w:val="24"/>
      <w:szCs w:val="24"/>
      <w:u w:val="single"/>
    </w:rPr>
  </w:style>
  <w:style w:type="paragraph" w:styleId="ListParagraph">
    <w:name w:val="List Paragraph"/>
    <w:basedOn w:val="Normal"/>
    <w:qFormat/>
    <w:rsid w:val="000E64F1"/>
    <w:pPr>
      <w:widowControl/>
    </w:pPr>
    <w:rPr>
      <w:rFonts w:ascii="Times New Roman" w:hAnsi="Times New Roman"/>
      <w:snapToGrid/>
    </w:rPr>
  </w:style>
</w:styles>
</file>

<file path=word/webSettings.xml><?xml version="1.0" encoding="utf-8"?>
<w:webSettings xmlns:r="http://schemas.openxmlformats.org/officeDocument/2006/relationships" xmlns:w="http://schemas.openxmlformats.org/wordprocessingml/2006/main">
  <w:divs>
    <w:div w:id="660305847">
      <w:bodyDiv w:val="1"/>
      <w:marLeft w:val="0"/>
      <w:marRight w:val="0"/>
      <w:marTop w:val="0"/>
      <w:marBottom w:val="0"/>
      <w:divBdr>
        <w:top w:val="none" w:sz="0" w:space="0" w:color="auto"/>
        <w:left w:val="none" w:sz="0" w:space="0" w:color="auto"/>
        <w:bottom w:val="none" w:sz="0" w:space="0" w:color="auto"/>
        <w:right w:val="none" w:sz="0" w:space="0" w:color="auto"/>
      </w:divBdr>
    </w:div>
    <w:div w:id="867915400">
      <w:bodyDiv w:val="1"/>
      <w:marLeft w:val="0"/>
      <w:marRight w:val="0"/>
      <w:marTop w:val="0"/>
      <w:marBottom w:val="0"/>
      <w:divBdr>
        <w:top w:val="none" w:sz="0" w:space="0" w:color="auto"/>
        <w:left w:val="none" w:sz="0" w:space="0" w:color="auto"/>
        <w:bottom w:val="none" w:sz="0" w:space="0" w:color="auto"/>
        <w:right w:val="none" w:sz="0" w:space="0" w:color="auto"/>
      </w:divBdr>
      <w:divsChild>
        <w:div w:id="516188869">
          <w:marLeft w:val="0"/>
          <w:marRight w:val="0"/>
          <w:marTop w:val="0"/>
          <w:marBottom w:val="0"/>
          <w:divBdr>
            <w:top w:val="none" w:sz="0" w:space="0" w:color="auto"/>
            <w:left w:val="none" w:sz="0" w:space="0" w:color="auto"/>
            <w:bottom w:val="none" w:sz="0" w:space="0" w:color="auto"/>
            <w:right w:val="none" w:sz="0" w:space="0" w:color="auto"/>
          </w:divBdr>
          <w:divsChild>
            <w:div w:id="1119451722">
              <w:marLeft w:val="0"/>
              <w:marRight w:val="0"/>
              <w:marTop w:val="0"/>
              <w:marBottom w:val="0"/>
              <w:divBdr>
                <w:top w:val="none" w:sz="0" w:space="0" w:color="auto"/>
                <w:left w:val="none" w:sz="0" w:space="0" w:color="auto"/>
                <w:bottom w:val="none" w:sz="0" w:space="0" w:color="auto"/>
                <w:right w:val="none" w:sz="0" w:space="0" w:color="auto"/>
              </w:divBdr>
            </w:div>
            <w:div w:id="367073941">
              <w:marLeft w:val="0"/>
              <w:marRight w:val="0"/>
              <w:marTop w:val="0"/>
              <w:marBottom w:val="0"/>
              <w:divBdr>
                <w:top w:val="none" w:sz="0" w:space="0" w:color="auto"/>
                <w:left w:val="none" w:sz="0" w:space="0" w:color="auto"/>
                <w:bottom w:val="none" w:sz="0" w:space="0" w:color="auto"/>
                <w:right w:val="none" w:sz="0" w:space="0" w:color="auto"/>
              </w:divBdr>
            </w:div>
            <w:div w:id="12412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8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5</cp:revision>
  <dcterms:created xsi:type="dcterms:W3CDTF">2011-03-31T18:13:00Z</dcterms:created>
  <dcterms:modified xsi:type="dcterms:W3CDTF">2011-04-01T12:12:00Z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