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3B" w:rsidRDefault="005F643B" w:rsidP="00AA3E5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Attachment B</w:t>
      </w:r>
      <w:r w:rsidR="003B2DC5">
        <w:rPr>
          <w:rFonts w:cs="Arial"/>
          <w:b/>
          <w:sz w:val="40"/>
          <w:szCs w:val="40"/>
        </w:rPr>
        <w:t>4</w:t>
      </w:r>
      <w:r w:rsidR="00846EC2">
        <w:rPr>
          <w:rFonts w:cs="Arial"/>
          <w:b/>
          <w:sz w:val="40"/>
          <w:szCs w:val="40"/>
        </w:rPr>
        <w:t>:</w:t>
      </w:r>
    </w:p>
    <w:p w:rsidR="005F643B" w:rsidRPr="00761CC1" w:rsidRDefault="005F643B" w:rsidP="00AA3E51">
      <w:pPr>
        <w:jc w:val="center"/>
        <w:rPr>
          <w:rFonts w:cs="Arial"/>
          <w:b/>
          <w:sz w:val="40"/>
          <w:szCs w:val="40"/>
        </w:rPr>
      </w:pPr>
    </w:p>
    <w:p w:rsidR="005F643B" w:rsidRDefault="005F643B" w:rsidP="00AA3E5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Pilot Test Results of </w:t>
      </w:r>
      <w:r w:rsidRPr="00761CC1">
        <w:rPr>
          <w:rFonts w:cs="Arial"/>
          <w:b/>
          <w:sz w:val="40"/>
          <w:szCs w:val="40"/>
        </w:rPr>
        <w:t>Survey</w:t>
      </w:r>
      <w:r>
        <w:rPr>
          <w:b/>
          <w:sz w:val="40"/>
          <w:szCs w:val="40"/>
        </w:rPr>
        <w:t xml:space="preserve"> by </w:t>
      </w:r>
      <w:r>
        <w:rPr>
          <w:rFonts w:cs="Arial"/>
          <w:b/>
          <w:sz w:val="40"/>
          <w:szCs w:val="40"/>
        </w:rPr>
        <w:t>Residents</w:t>
      </w:r>
    </w:p>
    <w:p w:rsidR="008E5CBF" w:rsidRDefault="008E5CBF" w:rsidP="00AA3E51">
      <w:pPr>
        <w:jc w:val="center"/>
        <w:rPr>
          <w:rFonts w:cs="Arial"/>
          <w:b/>
          <w:sz w:val="40"/>
          <w:szCs w:val="40"/>
        </w:rPr>
      </w:pPr>
    </w:p>
    <w:p w:rsidR="008E5CBF" w:rsidRDefault="008E5CBF" w:rsidP="00AA3E51">
      <w:pPr>
        <w:jc w:val="center"/>
        <w:rPr>
          <w:rFonts w:cs="Arial"/>
          <w:b/>
          <w:sz w:val="40"/>
          <w:szCs w:val="40"/>
        </w:rPr>
      </w:pPr>
    </w:p>
    <w:p w:rsidR="00152087" w:rsidRDefault="00152087" w:rsidP="00152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152087" w:rsidRDefault="00152087" w:rsidP="0015208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AE4065" w:rsidRDefault="00F22C31" w:rsidP="00AE40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AE4065">
        <w:rPr>
          <w:sz w:val="28"/>
          <w:szCs w:val="28"/>
        </w:rPr>
        <w:t>2011</w:t>
      </w:r>
    </w:p>
    <w:p w:rsidR="005F643B" w:rsidRPr="00711073" w:rsidRDefault="005F643B" w:rsidP="006846CC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40"/>
          <w:szCs w:val="40"/>
        </w:rPr>
        <w:br w:type="page"/>
      </w:r>
      <w:r w:rsidR="008028AD" w:rsidRPr="008028AD">
        <w:rPr>
          <w:rFonts w:cs="Arial"/>
          <w:b/>
          <w:sz w:val="28"/>
          <w:szCs w:val="28"/>
          <w:u w:val="single"/>
        </w:rPr>
        <w:lastRenderedPageBreak/>
        <w:t>Attachment B</w:t>
      </w:r>
      <w:r w:rsidR="003B2DC5">
        <w:rPr>
          <w:rFonts w:cs="Arial"/>
          <w:b/>
          <w:sz w:val="28"/>
          <w:szCs w:val="28"/>
          <w:u w:val="single"/>
        </w:rPr>
        <w:t>4</w:t>
      </w:r>
      <w:r w:rsidR="008028AD" w:rsidRPr="008028AD">
        <w:rPr>
          <w:rFonts w:cs="Arial"/>
          <w:b/>
          <w:sz w:val="28"/>
          <w:szCs w:val="28"/>
          <w:u w:val="single"/>
        </w:rPr>
        <w:t>: Pilot Test Results of Survey by Residents</w:t>
      </w:r>
    </w:p>
    <w:p w:rsidR="005F643B" w:rsidRDefault="005F643B" w:rsidP="00AA3E51">
      <w:pPr>
        <w:keepNext/>
        <w:widowControl/>
        <w:rPr>
          <w:szCs w:val="22"/>
        </w:rPr>
      </w:pPr>
    </w:p>
    <w:p w:rsidR="005F643B" w:rsidRDefault="005F643B" w:rsidP="00AA3E51">
      <w:pPr>
        <w:keepNext/>
        <w:widowControl/>
        <w:rPr>
          <w:szCs w:val="22"/>
        </w:rPr>
      </w:pPr>
    </w:p>
    <w:p w:rsidR="005F643B" w:rsidRDefault="005F643B" w:rsidP="00AA3E51">
      <w:pPr>
        <w:keepNext/>
        <w:widowControl/>
        <w:rPr>
          <w:szCs w:val="22"/>
        </w:rPr>
      </w:pPr>
      <w:r>
        <w:rPr>
          <w:szCs w:val="22"/>
        </w:rPr>
        <w:t xml:space="preserve">The  sections of the Pre-Survey––Sections IIA, III (questions 14–16), IV (questions 4 and 5), and Section V in Attachment B2-2––not pilot tested by medical students were completed by nine internal medicine residents at University of Pennsylvania Medical School. It took respondents approximately 6 minutes to complete the sections. </w:t>
      </w:r>
      <w:r w:rsidR="001F0216">
        <w:rPr>
          <w:szCs w:val="22"/>
        </w:rPr>
        <w:t>(Note: Survey numbering has been revised since pilot.)</w:t>
      </w:r>
    </w:p>
    <w:p w:rsidR="005F643B" w:rsidRDefault="005F643B" w:rsidP="00AA3E51">
      <w:pPr>
        <w:keepNext/>
        <w:widowControl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5F643B" w:rsidRPr="00B234A5" w:rsidTr="002C2EF7">
        <w:tc>
          <w:tcPr>
            <w:tcW w:w="4428" w:type="dxa"/>
          </w:tcPr>
          <w:p w:rsidR="005F643B" w:rsidRPr="00B234A5" w:rsidRDefault="005F643B" w:rsidP="002C2EF7">
            <w:pPr>
              <w:keepNext/>
              <w:widowControl/>
              <w:jc w:val="center"/>
              <w:rPr>
                <w:b/>
              </w:rPr>
            </w:pPr>
            <w:r w:rsidRPr="00B234A5">
              <w:rPr>
                <w:b/>
                <w:szCs w:val="22"/>
              </w:rPr>
              <w:t>Issue</w:t>
            </w:r>
          </w:p>
        </w:tc>
        <w:tc>
          <w:tcPr>
            <w:tcW w:w="4428" w:type="dxa"/>
          </w:tcPr>
          <w:p w:rsidR="005F643B" w:rsidRPr="00B234A5" w:rsidRDefault="005F643B" w:rsidP="002C2EF7">
            <w:pPr>
              <w:keepNext/>
              <w:widowControl/>
              <w:jc w:val="center"/>
              <w:rPr>
                <w:b/>
              </w:rPr>
            </w:pPr>
            <w:r w:rsidRPr="00B234A5">
              <w:rPr>
                <w:b/>
                <w:szCs w:val="22"/>
              </w:rPr>
              <w:t>Changes Made</w:t>
            </w:r>
          </w:p>
        </w:tc>
      </w:tr>
      <w:tr w:rsidR="005F643B" w:rsidRPr="00B234A5" w:rsidTr="002C2EF7">
        <w:trPr>
          <w:trHeight w:val="2960"/>
        </w:trPr>
        <w:tc>
          <w:tcPr>
            <w:tcW w:w="4428" w:type="dxa"/>
          </w:tcPr>
          <w:p w:rsidR="005F643B" w:rsidRPr="00B234A5" w:rsidRDefault="005F643B" w:rsidP="002C2EF7">
            <w:pPr>
              <w:keepNext/>
              <w:widowControl/>
            </w:pPr>
            <w:r w:rsidRPr="00B234A5">
              <w:rPr>
                <w:szCs w:val="22"/>
              </w:rPr>
              <w:t xml:space="preserve">1. </w:t>
            </w:r>
            <w:r>
              <w:rPr>
                <w:szCs w:val="22"/>
              </w:rPr>
              <w:t>Time to complete</w:t>
            </w:r>
            <w:r w:rsidRPr="00B234A5">
              <w:rPr>
                <w:szCs w:val="22"/>
              </w:rPr>
              <w:t xml:space="preserve"> survey sections</w:t>
            </w:r>
            <w:r>
              <w:rPr>
                <w:szCs w:val="22"/>
              </w:rPr>
              <w:t>.</w:t>
            </w:r>
          </w:p>
          <w:p w:rsidR="005F643B" w:rsidRPr="00B234A5" w:rsidRDefault="005F643B" w:rsidP="002C2EF7">
            <w:pPr>
              <w:keepNext/>
              <w:widowControl/>
            </w:pPr>
          </w:p>
          <w:p w:rsidR="005F643B" w:rsidRPr="00B234A5" w:rsidRDefault="005F643B" w:rsidP="002C2EF7">
            <w:pPr>
              <w:keepNext/>
              <w:widowControl/>
            </w:pPr>
          </w:p>
          <w:p w:rsidR="005F643B" w:rsidRPr="00B234A5" w:rsidRDefault="005F643B" w:rsidP="0029380B">
            <w:pPr>
              <w:keepNext/>
              <w:widowControl/>
            </w:pPr>
            <w:r w:rsidRPr="00B234A5">
              <w:rPr>
                <w:szCs w:val="22"/>
              </w:rPr>
              <w:t xml:space="preserve">2. The original survey contained two questions </w:t>
            </w:r>
            <w:r>
              <w:rPr>
                <w:szCs w:val="22"/>
              </w:rPr>
              <w:t>with unclear</w:t>
            </w:r>
            <w:r w:rsidRPr="00B234A5">
              <w:rPr>
                <w:szCs w:val="22"/>
              </w:rPr>
              <w:t xml:space="preserve"> instructions. The respondents were asked to order the choices from 1 to 5 but one respondent just entered a single digit. </w:t>
            </w:r>
          </w:p>
        </w:tc>
        <w:tc>
          <w:tcPr>
            <w:tcW w:w="4428" w:type="dxa"/>
          </w:tcPr>
          <w:p w:rsidR="005F643B" w:rsidRDefault="005F643B" w:rsidP="0038467A">
            <w:pPr>
              <w:keepNext/>
              <w:widowControl/>
            </w:pPr>
            <w:r>
              <w:rPr>
                <w:szCs w:val="22"/>
              </w:rPr>
              <w:t xml:space="preserve">1. </w:t>
            </w:r>
            <w:r w:rsidRPr="00B234A5">
              <w:rPr>
                <w:szCs w:val="22"/>
              </w:rPr>
              <w:t xml:space="preserve">No changes. Average time </w:t>
            </w:r>
            <w:r>
              <w:rPr>
                <w:szCs w:val="22"/>
              </w:rPr>
              <w:t xml:space="preserve">to complete sections </w:t>
            </w:r>
            <w:r w:rsidRPr="00B234A5">
              <w:rPr>
                <w:szCs w:val="22"/>
              </w:rPr>
              <w:t>was approximately 6 minutes</w:t>
            </w:r>
            <w:r>
              <w:rPr>
                <w:szCs w:val="22"/>
              </w:rPr>
              <w:t>.</w:t>
            </w:r>
          </w:p>
          <w:p w:rsidR="005F643B" w:rsidRDefault="005F643B" w:rsidP="0029380B">
            <w:pPr>
              <w:keepNext/>
              <w:widowControl/>
            </w:pPr>
          </w:p>
          <w:p w:rsidR="005F643B" w:rsidRPr="00B234A5" w:rsidRDefault="005F643B" w:rsidP="0029380B">
            <w:pPr>
              <w:keepNext/>
              <w:widowControl/>
            </w:pPr>
          </w:p>
          <w:p w:rsidR="005F643B" w:rsidRPr="00B234A5" w:rsidRDefault="005F643B" w:rsidP="0029380B">
            <w:pPr>
              <w:keepNext/>
              <w:widowControl/>
            </w:pPr>
            <w:r>
              <w:rPr>
                <w:szCs w:val="22"/>
              </w:rPr>
              <w:t xml:space="preserve">2. </w:t>
            </w:r>
            <w:r w:rsidRPr="00B234A5">
              <w:rPr>
                <w:szCs w:val="22"/>
              </w:rPr>
              <w:t>The instructions for those two questions were revised to make them clearer.</w:t>
            </w:r>
          </w:p>
        </w:tc>
      </w:tr>
    </w:tbl>
    <w:p w:rsidR="005F643B" w:rsidRDefault="005F643B" w:rsidP="00AA3E51">
      <w:pPr>
        <w:keepNext/>
        <w:widowControl/>
        <w:rPr>
          <w:szCs w:val="22"/>
        </w:rPr>
      </w:pPr>
    </w:p>
    <w:p w:rsidR="005F643B" w:rsidRDefault="005F643B" w:rsidP="00AA3E51">
      <w:pPr>
        <w:keepNext/>
        <w:widowControl/>
        <w:rPr>
          <w:szCs w:val="22"/>
        </w:rPr>
      </w:pPr>
      <w:r>
        <w:rPr>
          <w:szCs w:val="22"/>
        </w:rPr>
        <w:t xml:space="preserve">Comments: There were no complaints or other critical comments expressed by the </w:t>
      </w:r>
      <w:r w:rsidR="00846EC2">
        <w:rPr>
          <w:szCs w:val="22"/>
        </w:rPr>
        <w:t>nine</w:t>
      </w:r>
      <w:r>
        <w:rPr>
          <w:szCs w:val="22"/>
        </w:rPr>
        <w:t xml:space="preserve"> respondents on the appropriateness of the questions or other topics.</w:t>
      </w:r>
    </w:p>
    <w:p w:rsidR="005F643B" w:rsidRDefault="005F643B" w:rsidP="00AA3E51">
      <w:pPr>
        <w:jc w:val="center"/>
      </w:pPr>
    </w:p>
    <w:sectPr w:rsidR="005F643B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614D"/>
    <w:multiLevelType w:val="hybridMultilevel"/>
    <w:tmpl w:val="E87A12D4"/>
    <w:lvl w:ilvl="0" w:tplc="9AFAF67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A3E51"/>
    <w:rsid w:val="00035151"/>
    <w:rsid w:val="00054B2F"/>
    <w:rsid w:val="000A3C5D"/>
    <w:rsid w:val="00152087"/>
    <w:rsid w:val="00173C8D"/>
    <w:rsid w:val="001F0216"/>
    <w:rsid w:val="001F0E0B"/>
    <w:rsid w:val="0026264E"/>
    <w:rsid w:val="00286F47"/>
    <w:rsid w:val="0029078E"/>
    <w:rsid w:val="0029380B"/>
    <w:rsid w:val="002C2EF7"/>
    <w:rsid w:val="002E0FED"/>
    <w:rsid w:val="0038467A"/>
    <w:rsid w:val="003B2DC5"/>
    <w:rsid w:val="003B7747"/>
    <w:rsid w:val="00561D04"/>
    <w:rsid w:val="005A3094"/>
    <w:rsid w:val="005F643B"/>
    <w:rsid w:val="00652A54"/>
    <w:rsid w:val="006846CC"/>
    <w:rsid w:val="006B12EE"/>
    <w:rsid w:val="00711073"/>
    <w:rsid w:val="00761CC1"/>
    <w:rsid w:val="008028AD"/>
    <w:rsid w:val="00846EC2"/>
    <w:rsid w:val="008E5CBF"/>
    <w:rsid w:val="00921B75"/>
    <w:rsid w:val="00987B2A"/>
    <w:rsid w:val="009D49CE"/>
    <w:rsid w:val="00A26BDC"/>
    <w:rsid w:val="00A624FE"/>
    <w:rsid w:val="00A7094C"/>
    <w:rsid w:val="00AA3E51"/>
    <w:rsid w:val="00AE4065"/>
    <w:rsid w:val="00B234A5"/>
    <w:rsid w:val="00B3073E"/>
    <w:rsid w:val="00B9574A"/>
    <w:rsid w:val="00C76A59"/>
    <w:rsid w:val="00D50697"/>
    <w:rsid w:val="00E2493B"/>
    <w:rsid w:val="00E32438"/>
    <w:rsid w:val="00E60506"/>
    <w:rsid w:val="00F22C31"/>
    <w:rsid w:val="00F91BC2"/>
    <w:rsid w:val="00FA2667"/>
    <w:rsid w:val="00FB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293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3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380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3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38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93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>JBS International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B9</dc:title>
  <dc:creator>Laura Quicquaro</dc:creator>
  <cp:lastModifiedBy>curriem</cp:lastModifiedBy>
  <cp:revision>2</cp:revision>
  <cp:lastPrinted>2010-11-08T15:14:00Z</cp:lastPrinted>
  <dcterms:created xsi:type="dcterms:W3CDTF">2011-04-21T13:12:00Z</dcterms:created>
  <dcterms:modified xsi:type="dcterms:W3CDTF">2011-04-21T13:12:00Z</dcterms:modified>
</cp:coreProperties>
</file>