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F2" w:rsidRDefault="00624CF2" w:rsidP="00C379B4">
      <w:pPr>
        <w:spacing w:after="0"/>
        <w:jc w:val="center"/>
        <w:rPr>
          <w:rFonts w:ascii="Times New Roman" w:hAnsi="Times New Roman"/>
          <w:b/>
          <w:sz w:val="24"/>
          <w:szCs w:val="24"/>
        </w:rPr>
      </w:pPr>
      <w:r>
        <w:rPr>
          <w:rFonts w:ascii="Times New Roman" w:hAnsi="Times New Roman"/>
          <w:b/>
          <w:sz w:val="24"/>
          <w:szCs w:val="24"/>
        </w:rPr>
        <w:t>Appendix C</w:t>
      </w:r>
    </w:p>
    <w:p w:rsidR="00C379B4" w:rsidRPr="00313BE1" w:rsidRDefault="00C379B4" w:rsidP="00C379B4">
      <w:pPr>
        <w:spacing w:after="0"/>
        <w:jc w:val="center"/>
        <w:rPr>
          <w:rFonts w:ascii="Times New Roman" w:hAnsi="Times New Roman"/>
          <w:b/>
          <w:sz w:val="24"/>
          <w:szCs w:val="24"/>
        </w:rPr>
      </w:pPr>
      <w:r w:rsidRPr="00313BE1">
        <w:rPr>
          <w:rFonts w:ascii="Times New Roman" w:hAnsi="Times New Roman"/>
          <w:b/>
          <w:sz w:val="24"/>
          <w:szCs w:val="24"/>
        </w:rPr>
        <w:t xml:space="preserve">LIEP </w:t>
      </w:r>
      <w:r>
        <w:rPr>
          <w:rFonts w:ascii="Times New Roman" w:hAnsi="Times New Roman"/>
          <w:b/>
          <w:sz w:val="24"/>
          <w:szCs w:val="24"/>
        </w:rPr>
        <w:t xml:space="preserve">Interview </w:t>
      </w:r>
      <w:r w:rsidRPr="00313BE1">
        <w:rPr>
          <w:rFonts w:ascii="Times New Roman" w:hAnsi="Times New Roman"/>
          <w:b/>
          <w:sz w:val="24"/>
        </w:rPr>
        <w:t>Protocol: Teachers</w:t>
      </w:r>
    </w:p>
    <w:p w:rsidR="00C379B4" w:rsidRDefault="00C379B4" w:rsidP="00C379B4">
      <w:pPr>
        <w:rPr>
          <w:rFonts w:ascii="Times New Roman" w:hAnsi="Times New Roman"/>
          <w:b/>
          <w:sz w:val="24"/>
          <w:szCs w:val="24"/>
        </w:rPr>
      </w:pPr>
    </w:p>
    <w:p w:rsidR="00C379B4" w:rsidRPr="008418B1" w:rsidRDefault="00C379B4" w:rsidP="00C379B4">
      <w:pPr>
        <w:rPr>
          <w:rFonts w:ascii="Times New Roman" w:hAnsi="Times New Roman"/>
          <w:sz w:val="24"/>
          <w:szCs w:val="24"/>
        </w:rPr>
      </w:pPr>
      <w:r w:rsidRPr="008418B1">
        <w:rPr>
          <w:rFonts w:ascii="Times New Roman" w:hAnsi="Times New Roman"/>
          <w:b/>
          <w:sz w:val="24"/>
          <w:szCs w:val="24"/>
        </w:rPr>
        <w:t xml:space="preserve">State: </w:t>
      </w:r>
      <w:r>
        <w:rPr>
          <w:rFonts w:ascii="Times New Roman" w:hAnsi="Times New Roman"/>
          <w:sz w:val="24"/>
          <w:szCs w:val="24"/>
        </w:rPr>
        <w:t xml:space="preserve">                                                              </w:t>
      </w:r>
      <w:r w:rsidRPr="008418B1">
        <w:rPr>
          <w:rFonts w:ascii="Times New Roman" w:hAnsi="Times New Roman"/>
          <w:b/>
          <w:sz w:val="24"/>
          <w:szCs w:val="24"/>
        </w:rPr>
        <w:t>District</w:t>
      </w:r>
      <w:r>
        <w:rPr>
          <w:rFonts w:ascii="Times New Roman" w:hAnsi="Times New Roman"/>
          <w:b/>
          <w:sz w:val="24"/>
          <w:szCs w:val="24"/>
        </w:rPr>
        <w:t>/School</w:t>
      </w:r>
      <w:r w:rsidRPr="008418B1">
        <w:rPr>
          <w:rFonts w:ascii="Times New Roman" w:hAnsi="Times New Roman"/>
          <w:b/>
          <w:sz w:val="24"/>
          <w:szCs w:val="24"/>
        </w:rPr>
        <w:t>:</w:t>
      </w:r>
    </w:p>
    <w:p w:rsidR="00C379B4" w:rsidRPr="008418B1" w:rsidRDefault="00C379B4" w:rsidP="00C379B4">
      <w:pPr>
        <w:rPr>
          <w:rFonts w:ascii="Times New Roman" w:hAnsi="Times New Roman"/>
          <w:sz w:val="24"/>
          <w:szCs w:val="24"/>
        </w:rPr>
      </w:pPr>
      <w:r w:rsidRPr="008418B1">
        <w:rPr>
          <w:rFonts w:ascii="Times New Roman" w:hAnsi="Times New Roman"/>
          <w:b/>
          <w:sz w:val="24"/>
          <w:szCs w:val="24"/>
        </w:rPr>
        <w:t>Date</w:t>
      </w:r>
      <w:r w:rsidRPr="008418B1">
        <w:rPr>
          <w:rFonts w:ascii="Times New Roman" w:hAnsi="Times New Roman"/>
          <w:sz w:val="24"/>
          <w:szCs w:val="24"/>
        </w:rPr>
        <w:t xml:space="preserve">: </w:t>
      </w:r>
      <w:r>
        <w:rPr>
          <w:rFonts w:ascii="Times New Roman" w:hAnsi="Times New Roman"/>
          <w:sz w:val="24"/>
          <w:szCs w:val="24"/>
        </w:rPr>
        <w:t xml:space="preserve">                                                               </w:t>
      </w:r>
      <w:r w:rsidRPr="008418B1">
        <w:rPr>
          <w:rFonts w:ascii="Times New Roman" w:hAnsi="Times New Roman"/>
          <w:b/>
          <w:sz w:val="24"/>
          <w:szCs w:val="24"/>
        </w:rPr>
        <w:t>Facilitator</w:t>
      </w:r>
      <w:r w:rsidRPr="008418B1">
        <w:rPr>
          <w:rFonts w:ascii="Times New Roman" w:hAnsi="Times New Roman"/>
          <w:sz w:val="24"/>
          <w:szCs w:val="24"/>
        </w:rPr>
        <w:t xml:space="preserve">: </w:t>
      </w:r>
    </w:p>
    <w:p w:rsidR="00C379B4" w:rsidRPr="008418B1" w:rsidRDefault="00C379B4" w:rsidP="00C379B4">
      <w:pPr>
        <w:rPr>
          <w:rFonts w:ascii="Times New Roman" w:hAnsi="Times New Roman"/>
          <w:sz w:val="24"/>
          <w:szCs w:val="24"/>
        </w:rPr>
      </w:pPr>
      <w:r w:rsidRPr="008418B1">
        <w:rPr>
          <w:rFonts w:ascii="Times New Roman" w:hAnsi="Times New Roman"/>
          <w:b/>
          <w:sz w:val="24"/>
          <w:szCs w:val="24"/>
        </w:rPr>
        <w:t>Note-taker</w:t>
      </w:r>
      <w:r w:rsidRPr="008418B1">
        <w:rPr>
          <w:rFonts w:ascii="Times New Roman" w:hAnsi="Times New Roman"/>
          <w:sz w:val="24"/>
          <w:szCs w:val="24"/>
        </w:rPr>
        <w:t xml:space="preserve">: </w:t>
      </w:r>
    </w:p>
    <w:p w:rsidR="00C379B4" w:rsidRPr="008418B1" w:rsidRDefault="00C379B4" w:rsidP="00C379B4">
      <w:pPr>
        <w:rPr>
          <w:rFonts w:ascii="Times New Roman" w:hAnsi="Times New Roman"/>
          <w:sz w:val="24"/>
          <w:szCs w:val="24"/>
        </w:rPr>
      </w:pPr>
      <w:r w:rsidRPr="008418B1">
        <w:rPr>
          <w:rFonts w:ascii="Times New Roman" w:hAnsi="Times New Roman"/>
          <w:b/>
          <w:sz w:val="24"/>
          <w:szCs w:val="24"/>
        </w:rPr>
        <w:t>Participants, Positions and Schools</w:t>
      </w:r>
      <w:r w:rsidRPr="008418B1">
        <w:rPr>
          <w:rFonts w:ascii="Times New Roman" w:hAnsi="Times New Roman"/>
          <w:sz w:val="24"/>
          <w:szCs w:val="24"/>
        </w:rPr>
        <w:t>: Sign-in Sheet:</w:t>
      </w:r>
      <w:r>
        <w:rPr>
          <w:rFonts w:ascii="Times New Roman" w:hAnsi="Times New Roman"/>
          <w:sz w:val="24"/>
          <w:szCs w:val="24"/>
        </w:rPr>
        <w:t xml:space="preserve"> Collected BEFORE Session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15"/>
        <w:gridCol w:w="1433"/>
        <w:gridCol w:w="2160"/>
        <w:gridCol w:w="1440"/>
        <w:gridCol w:w="1260"/>
        <w:gridCol w:w="1368"/>
      </w:tblGrid>
      <w:tr w:rsidR="00C379B4" w:rsidRPr="008418B1">
        <w:tc>
          <w:tcPr>
            <w:tcW w:w="1915"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Participant</w:t>
            </w:r>
          </w:p>
        </w:tc>
        <w:tc>
          <w:tcPr>
            <w:tcW w:w="1433"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Position</w:t>
            </w:r>
          </w:p>
        </w:tc>
        <w:tc>
          <w:tcPr>
            <w:tcW w:w="2160"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School</w:t>
            </w:r>
          </w:p>
        </w:tc>
        <w:tc>
          <w:tcPr>
            <w:tcW w:w="1440"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Credential</w:t>
            </w:r>
            <w:r>
              <w:rPr>
                <w:rFonts w:ascii="Times New Roman" w:hAnsi="Times New Roman"/>
                <w:b/>
                <w:sz w:val="24"/>
                <w:szCs w:val="24"/>
              </w:rPr>
              <w:t>s</w:t>
            </w:r>
          </w:p>
        </w:tc>
        <w:tc>
          <w:tcPr>
            <w:tcW w:w="1260"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Years Teaching</w:t>
            </w:r>
          </w:p>
        </w:tc>
        <w:tc>
          <w:tcPr>
            <w:tcW w:w="1368" w:type="dxa"/>
          </w:tcPr>
          <w:p w:rsidR="00C379B4" w:rsidRPr="005C1CC0" w:rsidRDefault="00C379B4" w:rsidP="00C379B4">
            <w:pPr>
              <w:spacing w:after="0" w:line="240" w:lineRule="auto"/>
              <w:rPr>
                <w:rFonts w:ascii="Times New Roman" w:hAnsi="Times New Roman"/>
                <w:b/>
                <w:sz w:val="24"/>
                <w:szCs w:val="24"/>
              </w:rPr>
            </w:pPr>
            <w:r w:rsidRPr="005C1CC0">
              <w:rPr>
                <w:rFonts w:ascii="Times New Roman" w:hAnsi="Times New Roman"/>
                <w:b/>
                <w:sz w:val="24"/>
                <w:szCs w:val="24"/>
              </w:rPr>
              <w:t>Years Teaching</w:t>
            </w:r>
            <w:r>
              <w:rPr>
                <w:rFonts w:ascii="Times New Roman" w:hAnsi="Times New Roman"/>
                <w:b/>
                <w:sz w:val="24"/>
                <w:szCs w:val="24"/>
              </w:rPr>
              <w:t xml:space="preserve"> ELs</w:t>
            </w:r>
          </w:p>
        </w:tc>
      </w:tr>
      <w:tr w:rsidR="00C379B4" w:rsidRPr="008418B1">
        <w:tc>
          <w:tcPr>
            <w:tcW w:w="1915" w:type="dxa"/>
          </w:tcPr>
          <w:p w:rsidR="00C379B4" w:rsidRPr="005C1CC0" w:rsidRDefault="00C379B4" w:rsidP="00C379B4">
            <w:pPr>
              <w:spacing w:after="0" w:line="240" w:lineRule="auto"/>
              <w:rPr>
                <w:rFonts w:ascii="Times New Roman" w:hAnsi="Times New Roman"/>
                <w:b/>
                <w:sz w:val="24"/>
                <w:szCs w:val="24"/>
              </w:rPr>
            </w:pPr>
          </w:p>
        </w:tc>
        <w:tc>
          <w:tcPr>
            <w:tcW w:w="1433" w:type="dxa"/>
          </w:tcPr>
          <w:p w:rsidR="00C379B4" w:rsidRPr="005C1CC0" w:rsidRDefault="00C379B4" w:rsidP="00C379B4">
            <w:pPr>
              <w:spacing w:after="0" w:line="240" w:lineRule="auto"/>
              <w:rPr>
                <w:rFonts w:ascii="Times New Roman" w:hAnsi="Times New Roman"/>
                <w:b/>
                <w:sz w:val="24"/>
                <w:szCs w:val="24"/>
              </w:rPr>
            </w:pPr>
          </w:p>
        </w:tc>
        <w:tc>
          <w:tcPr>
            <w:tcW w:w="2160" w:type="dxa"/>
          </w:tcPr>
          <w:p w:rsidR="00C379B4" w:rsidRPr="005C1CC0" w:rsidRDefault="00C379B4" w:rsidP="00C379B4">
            <w:pPr>
              <w:spacing w:after="0" w:line="240" w:lineRule="auto"/>
              <w:rPr>
                <w:rFonts w:ascii="Times New Roman" w:hAnsi="Times New Roman"/>
                <w:b/>
                <w:sz w:val="24"/>
                <w:szCs w:val="24"/>
              </w:rPr>
            </w:pPr>
          </w:p>
        </w:tc>
        <w:tc>
          <w:tcPr>
            <w:tcW w:w="1440" w:type="dxa"/>
          </w:tcPr>
          <w:p w:rsidR="00C379B4" w:rsidRPr="005C1CC0" w:rsidRDefault="00C379B4" w:rsidP="00C379B4">
            <w:pPr>
              <w:spacing w:after="0" w:line="240" w:lineRule="auto"/>
              <w:rPr>
                <w:rFonts w:ascii="Times New Roman" w:hAnsi="Times New Roman"/>
                <w:b/>
                <w:sz w:val="24"/>
                <w:szCs w:val="24"/>
              </w:rPr>
            </w:pPr>
          </w:p>
        </w:tc>
        <w:tc>
          <w:tcPr>
            <w:tcW w:w="1260" w:type="dxa"/>
          </w:tcPr>
          <w:p w:rsidR="00C379B4" w:rsidRPr="005C1CC0" w:rsidRDefault="00C379B4" w:rsidP="00C379B4">
            <w:pPr>
              <w:spacing w:after="0" w:line="240" w:lineRule="auto"/>
              <w:rPr>
                <w:rFonts w:ascii="Times New Roman" w:hAnsi="Times New Roman"/>
                <w:b/>
                <w:sz w:val="24"/>
                <w:szCs w:val="24"/>
              </w:rPr>
            </w:pPr>
          </w:p>
        </w:tc>
        <w:tc>
          <w:tcPr>
            <w:tcW w:w="1368" w:type="dxa"/>
          </w:tcPr>
          <w:p w:rsidR="00C379B4" w:rsidRPr="005C1CC0" w:rsidRDefault="00C379B4" w:rsidP="00C379B4">
            <w:pPr>
              <w:spacing w:after="0" w:line="240" w:lineRule="auto"/>
              <w:rPr>
                <w:rFonts w:ascii="Times New Roman" w:hAnsi="Times New Roman"/>
                <w:b/>
                <w:sz w:val="24"/>
                <w:szCs w:val="24"/>
              </w:rPr>
            </w:pPr>
          </w:p>
        </w:tc>
      </w:tr>
      <w:tr w:rsidR="00C379B4" w:rsidRPr="008418B1">
        <w:tc>
          <w:tcPr>
            <w:tcW w:w="1915" w:type="dxa"/>
          </w:tcPr>
          <w:p w:rsidR="00C379B4" w:rsidRPr="005C1CC0" w:rsidRDefault="00C379B4" w:rsidP="00C379B4">
            <w:pPr>
              <w:spacing w:after="0" w:line="240" w:lineRule="auto"/>
              <w:rPr>
                <w:rFonts w:ascii="Times New Roman" w:hAnsi="Times New Roman"/>
                <w:b/>
                <w:sz w:val="24"/>
                <w:szCs w:val="24"/>
              </w:rPr>
            </w:pPr>
          </w:p>
        </w:tc>
        <w:tc>
          <w:tcPr>
            <w:tcW w:w="1433" w:type="dxa"/>
          </w:tcPr>
          <w:p w:rsidR="00C379B4" w:rsidRPr="005C1CC0" w:rsidRDefault="00C379B4" w:rsidP="00C379B4">
            <w:pPr>
              <w:spacing w:after="0" w:line="240" w:lineRule="auto"/>
              <w:rPr>
                <w:rFonts w:ascii="Times New Roman" w:hAnsi="Times New Roman"/>
                <w:b/>
                <w:sz w:val="24"/>
                <w:szCs w:val="24"/>
              </w:rPr>
            </w:pPr>
          </w:p>
        </w:tc>
        <w:tc>
          <w:tcPr>
            <w:tcW w:w="2160" w:type="dxa"/>
          </w:tcPr>
          <w:p w:rsidR="00C379B4" w:rsidRPr="005C1CC0" w:rsidRDefault="00C379B4" w:rsidP="00C379B4">
            <w:pPr>
              <w:spacing w:after="0" w:line="240" w:lineRule="auto"/>
              <w:rPr>
                <w:rFonts w:ascii="Times New Roman" w:hAnsi="Times New Roman"/>
                <w:b/>
                <w:sz w:val="24"/>
                <w:szCs w:val="24"/>
              </w:rPr>
            </w:pPr>
          </w:p>
        </w:tc>
        <w:tc>
          <w:tcPr>
            <w:tcW w:w="1440" w:type="dxa"/>
          </w:tcPr>
          <w:p w:rsidR="00C379B4" w:rsidRPr="005C1CC0" w:rsidRDefault="00C379B4" w:rsidP="00C379B4">
            <w:pPr>
              <w:spacing w:after="0" w:line="240" w:lineRule="auto"/>
              <w:rPr>
                <w:rFonts w:ascii="Times New Roman" w:hAnsi="Times New Roman"/>
                <w:b/>
                <w:sz w:val="24"/>
                <w:szCs w:val="24"/>
              </w:rPr>
            </w:pPr>
          </w:p>
        </w:tc>
        <w:tc>
          <w:tcPr>
            <w:tcW w:w="1260" w:type="dxa"/>
          </w:tcPr>
          <w:p w:rsidR="00C379B4" w:rsidRPr="005C1CC0" w:rsidRDefault="00C379B4" w:rsidP="00C379B4">
            <w:pPr>
              <w:spacing w:after="0" w:line="240" w:lineRule="auto"/>
              <w:rPr>
                <w:rFonts w:ascii="Times New Roman" w:hAnsi="Times New Roman"/>
                <w:b/>
                <w:sz w:val="24"/>
                <w:szCs w:val="24"/>
              </w:rPr>
            </w:pPr>
          </w:p>
        </w:tc>
        <w:tc>
          <w:tcPr>
            <w:tcW w:w="1368" w:type="dxa"/>
          </w:tcPr>
          <w:p w:rsidR="00C379B4" w:rsidRPr="005C1CC0" w:rsidRDefault="00C379B4" w:rsidP="00C379B4">
            <w:pPr>
              <w:spacing w:after="0" w:line="240" w:lineRule="auto"/>
              <w:rPr>
                <w:rFonts w:ascii="Times New Roman" w:hAnsi="Times New Roman"/>
                <w:b/>
                <w:sz w:val="24"/>
                <w:szCs w:val="24"/>
              </w:rPr>
            </w:pPr>
          </w:p>
        </w:tc>
      </w:tr>
      <w:tr w:rsidR="00C379B4" w:rsidRPr="008418B1">
        <w:tc>
          <w:tcPr>
            <w:tcW w:w="1915" w:type="dxa"/>
          </w:tcPr>
          <w:p w:rsidR="00C379B4" w:rsidRPr="005C1CC0" w:rsidRDefault="00C379B4" w:rsidP="00C379B4">
            <w:pPr>
              <w:spacing w:after="0" w:line="240" w:lineRule="auto"/>
              <w:rPr>
                <w:rFonts w:ascii="Times New Roman" w:hAnsi="Times New Roman"/>
                <w:b/>
                <w:sz w:val="24"/>
                <w:szCs w:val="24"/>
              </w:rPr>
            </w:pPr>
          </w:p>
        </w:tc>
        <w:tc>
          <w:tcPr>
            <w:tcW w:w="1433" w:type="dxa"/>
          </w:tcPr>
          <w:p w:rsidR="00C379B4" w:rsidRPr="005C1CC0" w:rsidRDefault="00C379B4" w:rsidP="00C379B4">
            <w:pPr>
              <w:spacing w:after="0" w:line="240" w:lineRule="auto"/>
              <w:rPr>
                <w:rFonts w:ascii="Times New Roman" w:hAnsi="Times New Roman"/>
                <w:b/>
                <w:sz w:val="24"/>
                <w:szCs w:val="24"/>
              </w:rPr>
            </w:pPr>
          </w:p>
        </w:tc>
        <w:tc>
          <w:tcPr>
            <w:tcW w:w="2160" w:type="dxa"/>
          </w:tcPr>
          <w:p w:rsidR="00C379B4" w:rsidRPr="005C1CC0" w:rsidRDefault="00C379B4" w:rsidP="00C379B4">
            <w:pPr>
              <w:spacing w:after="0" w:line="240" w:lineRule="auto"/>
              <w:rPr>
                <w:rFonts w:ascii="Times New Roman" w:hAnsi="Times New Roman"/>
                <w:b/>
                <w:sz w:val="24"/>
                <w:szCs w:val="24"/>
              </w:rPr>
            </w:pPr>
          </w:p>
        </w:tc>
        <w:tc>
          <w:tcPr>
            <w:tcW w:w="1440" w:type="dxa"/>
          </w:tcPr>
          <w:p w:rsidR="00C379B4" w:rsidRPr="005C1CC0" w:rsidRDefault="00C379B4" w:rsidP="00C379B4">
            <w:pPr>
              <w:spacing w:after="0" w:line="240" w:lineRule="auto"/>
              <w:rPr>
                <w:rFonts w:ascii="Times New Roman" w:hAnsi="Times New Roman"/>
                <w:b/>
                <w:sz w:val="24"/>
                <w:szCs w:val="24"/>
              </w:rPr>
            </w:pPr>
          </w:p>
        </w:tc>
        <w:tc>
          <w:tcPr>
            <w:tcW w:w="1260" w:type="dxa"/>
          </w:tcPr>
          <w:p w:rsidR="00C379B4" w:rsidRPr="005C1CC0" w:rsidRDefault="00C379B4" w:rsidP="00C379B4">
            <w:pPr>
              <w:spacing w:after="0" w:line="240" w:lineRule="auto"/>
              <w:rPr>
                <w:rFonts w:ascii="Times New Roman" w:hAnsi="Times New Roman"/>
                <w:b/>
                <w:sz w:val="24"/>
                <w:szCs w:val="24"/>
              </w:rPr>
            </w:pPr>
          </w:p>
        </w:tc>
        <w:tc>
          <w:tcPr>
            <w:tcW w:w="1368" w:type="dxa"/>
          </w:tcPr>
          <w:p w:rsidR="00C379B4" w:rsidRPr="005C1CC0" w:rsidRDefault="00C379B4" w:rsidP="00C379B4">
            <w:pPr>
              <w:spacing w:after="0" w:line="240" w:lineRule="auto"/>
              <w:rPr>
                <w:rFonts w:ascii="Times New Roman" w:hAnsi="Times New Roman"/>
                <w:b/>
                <w:sz w:val="24"/>
                <w:szCs w:val="24"/>
              </w:rPr>
            </w:pPr>
          </w:p>
        </w:tc>
      </w:tr>
    </w:tbl>
    <w:p w:rsidR="00C379B4" w:rsidRPr="008418B1" w:rsidRDefault="00C379B4" w:rsidP="00C379B4">
      <w:pPr>
        <w:rPr>
          <w:rFonts w:ascii="Times New Roman" w:hAnsi="Times New Roman"/>
          <w:b/>
          <w:sz w:val="24"/>
          <w:szCs w:val="24"/>
        </w:rPr>
      </w:pPr>
    </w:p>
    <w:p w:rsidR="00C379B4" w:rsidRPr="008418B1" w:rsidRDefault="00C379B4" w:rsidP="00C379B4">
      <w:pPr>
        <w:rPr>
          <w:rFonts w:ascii="Times New Roman" w:hAnsi="Times New Roman"/>
          <w:b/>
          <w:sz w:val="24"/>
          <w:szCs w:val="24"/>
        </w:rPr>
      </w:pPr>
      <w:r w:rsidRPr="008418B1">
        <w:rPr>
          <w:rFonts w:ascii="Times New Roman" w:hAnsi="Times New Roman"/>
          <w:i/>
          <w:sz w:val="24"/>
          <w:szCs w:val="24"/>
        </w:rPr>
        <w:t xml:space="preserve">Introductory Script for Teacher </w:t>
      </w:r>
      <w:r>
        <w:rPr>
          <w:rFonts w:ascii="Times New Roman" w:hAnsi="Times New Roman"/>
          <w:i/>
          <w:sz w:val="24"/>
          <w:szCs w:val="24"/>
        </w:rPr>
        <w:t>Interviews</w:t>
      </w:r>
      <w:r w:rsidRPr="008418B1">
        <w:rPr>
          <w:rFonts w:ascii="Times New Roman" w:hAnsi="Times New Roman"/>
          <w:i/>
          <w:sz w:val="24"/>
          <w:szCs w:val="24"/>
        </w:rPr>
        <w:t>:</w:t>
      </w:r>
      <w:r w:rsidRPr="008418B1">
        <w:rPr>
          <w:rFonts w:ascii="Times New Roman" w:hAnsi="Times New Roman"/>
          <w:b/>
          <w:sz w:val="24"/>
          <w:szCs w:val="24"/>
        </w:rPr>
        <w:t xml:space="preserve">  </w:t>
      </w:r>
      <w:r w:rsidRPr="008418B1">
        <w:rPr>
          <w:rFonts w:ascii="Times New Roman" w:hAnsi="Times New Roman"/>
          <w:sz w:val="24"/>
          <w:szCs w:val="24"/>
        </w:rPr>
        <w:t>Good morning [afternoon]. First of all, thank you so much for being here and for being willing to participate in this study.  My name is [name] and this is [name of the other site visitor]</w:t>
      </w:r>
      <w:r>
        <w:rPr>
          <w:rFonts w:ascii="Times New Roman" w:hAnsi="Times New Roman"/>
          <w:sz w:val="24"/>
          <w:szCs w:val="24"/>
        </w:rPr>
        <w:t xml:space="preserve"> and</w:t>
      </w:r>
      <w:r w:rsidRPr="00477938">
        <w:rPr>
          <w:rFonts w:ascii="Times New Roman" w:hAnsi="Times New Roman"/>
          <w:sz w:val="24"/>
          <w:szCs w:val="24"/>
        </w:rPr>
        <w:t xml:space="preserve"> </w:t>
      </w:r>
      <w:r w:rsidRPr="009A75E0">
        <w:rPr>
          <w:rFonts w:ascii="Times New Roman" w:hAnsi="Times New Roman"/>
          <w:sz w:val="24"/>
          <w:szCs w:val="24"/>
        </w:rPr>
        <w:t>we are researchers from Synergy [and Ed Count], organization</w:t>
      </w:r>
      <w:r>
        <w:rPr>
          <w:rFonts w:ascii="Times New Roman" w:hAnsi="Times New Roman"/>
          <w:sz w:val="24"/>
          <w:szCs w:val="24"/>
        </w:rPr>
        <w:t>s</w:t>
      </w:r>
      <w:r w:rsidRPr="009A75E0">
        <w:rPr>
          <w:rFonts w:ascii="Times New Roman" w:hAnsi="Times New Roman"/>
          <w:sz w:val="24"/>
          <w:szCs w:val="24"/>
        </w:rPr>
        <w:t xml:space="preserve"> that conduct research about education.</w:t>
      </w:r>
    </w:p>
    <w:p w:rsidR="00C379B4" w:rsidRPr="008418B1" w:rsidRDefault="00C379B4" w:rsidP="00C379B4">
      <w:pPr>
        <w:rPr>
          <w:rFonts w:ascii="Times New Roman" w:hAnsi="Times New Roman"/>
          <w:sz w:val="24"/>
          <w:szCs w:val="24"/>
        </w:rPr>
      </w:pPr>
      <w:r w:rsidRPr="008418B1">
        <w:rPr>
          <w:rFonts w:ascii="Times New Roman" w:hAnsi="Times New Roman"/>
          <w:sz w:val="24"/>
          <w:szCs w:val="24"/>
        </w:rPr>
        <w:t xml:space="preserve">Before we start, I’d like to provide a little background on our work, and answer any questions you might have.  We are conducting this study for the US Department of Education in order to explore exemplary programs for </w:t>
      </w:r>
      <w:r>
        <w:rPr>
          <w:rFonts w:ascii="Times New Roman" w:hAnsi="Times New Roman"/>
          <w:sz w:val="24"/>
          <w:szCs w:val="24"/>
        </w:rPr>
        <w:t>ELs</w:t>
      </w:r>
      <w:r w:rsidRPr="008418B1">
        <w:rPr>
          <w:rFonts w:ascii="Times New Roman" w:hAnsi="Times New Roman"/>
          <w:sz w:val="24"/>
          <w:szCs w:val="24"/>
        </w:rPr>
        <w:t xml:space="preserve">.  </w:t>
      </w:r>
      <w:r>
        <w:rPr>
          <w:rFonts w:ascii="Times New Roman" w:hAnsi="Times New Roman"/>
          <w:sz w:val="24"/>
          <w:szCs w:val="24"/>
        </w:rPr>
        <w:t>You were asked to participate in this focus group because you work with ELs</w:t>
      </w:r>
      <w:r w:rsidRPr="008418B1">
        <w:rPr>
          <w:rFonts w:ascii="Times New Roman" w:hAnsi="Times New Roman"/>
          <w:sz w:val="24"/>
          <w:szCs w:val="24"/>
        </w:rPr>
        <w:t xml:space="preserve">.  During our conversation, I’ll be asking you about such topics as the approaches you take to providing instruction, how you assess the progress of your students, any professional learning you are involved in, and the role of parents at your school – all with a particular orientation toward your </w:t>
      </w:r>
      <w:r>
        <w:rPr>
          <w:rFonts w:ascii="Times New Roman" w:hAnsi="Times New Roman"/>
          <w:sz w:val="24"/>
          <w:szCs w:val="24"/>
        </w:rPr>
        <w:t>ELs</w:t>
      </w:r>
      <w:r w:rsidRPr="008418B1">
        <w:rPr>
          <w:rFonts w:ascii="Times New Roman" w:hAnsi="Times New Roman"/>
          <w:sz w:val="24"/>
          <w:szCs w:val="24"/>
        </w:rPr>
        <w:t>.</w:t>
      </w:r>
    </w:p>
    <w:p w:rsidR="00C379B4" w:rsidRPr="008418B1" w:rsidRDefault="00C379B4" w:rsidP="00C379B4">
      <w:pPr>
        <w:pStyle w:val="Style2"/>
        <w:rPr>
          <w:rFonts w:ascii="Times New Roman" w:hAnsi="Times New Roman"/>
          <w:sz w:val="24"/>
          <w:szCs w:val="24"/>
        </w:rPr>
      </w:pPr>
      <w:r w:rsidRPr="008418B1">
        <w:rPr>
          <w:rFonts w:ascii="Times New Roman" w:hAnsi="Times New Roman"/>
          <w:sz w:val="24"/>
          <w:szCs w:val="24"/>
        </w:rPr>
        <w:t>Are there any questions right now about the study or about why we are here?</w:t>
      </w:r>
    </w:p>
    <w:p w:rsidR="00C379B4" w:rsidRPr="008418B1" w:rsidRDefault="00C379B4" w:rsidP="00C379B4">
      <w:pPr>
        <w:pStyle w:val="Style2"/>
        <w:rPr>
          <w:rFonts w:ascii="Times New Roman" w:hAnsi="Times New Roman"/>
          <w:sz w:val="24"/>
          <w:szCs w:val="24"/>
        </w:rPr>
      </w:pPr>
    </w:p>
    <w:p w:rsidR="00C379B4" w:rsidRPr="008418B1" w:rsidRDefault="00C379B4" w:rsidP="00C379B4">
      <w:pPr>
        <w:pStyle w:val="Style2"/>
        <w:rPr>
          <w:rFonts w:ascii="Times New Roman" w:hAnsi="Times New Roman"/>
          <w:sz w:val="24"/>
          <w:szCs w:val="24"/>
        </w:rPr>
      </w:pPr>
      <w:r w:rsidRPr="008418B1">
        <w:rPr>
          <w:rFonts w:ascii="Times New Roman" w:hAnsi="Times New Roman"/>
          <w:sz w:val="24"/>
          <w:szCs w:val="24"/>
        </w:rPr>
        <w:t>Next, I’d like to say a few things about the process for this discussion.  During our session today, I'll be asking you some questions and [other site visitor] will be taking notes.  If you don’t mind, I would like to record our conversation simply for note-taking purposes.  No one outside of our research team would hear the recording; it would just be for own reference.  If you would like us to turn off the recorder at any point, just let me know.  Would that be OK?</w:t>
      </w:r>
    </w:p>
    <w:p w:rsidR="00C379B4" w:rsidRPr="008418B1" w:rsidRDefault="00C379B4" w:rsidP="00C379B4">
      <w:pPr>
        <w:pStyle w:val="Style2"/>
        <w:rPr>
          <w:rFonts w:ascii="Times New Roman" w:hAnsi="Times New Roman"/>
          <w:sz w:val="24"/>
          <w:szCs w:val="24"/>
        </w:rPr>
      </w:pPr>
    </w:p>
    <w:p w:rsidR="00C379B4" w:rsidRPr="008418B1" w:rsidRDefault="0068659F" w:rsidP="00C379B4">
      <w:pPr>
        <w:pStyle w:val="Style2"/>
        <w:rPr>
          <w:rFonts w:ascii="Times New Roman" w:hAnsi="Times New Roman"/>
          <w:sz w:val="24"/>
          <w:szCs w:val="24"/>
        </w:rPr>
      </w:pPr>
      <w:r>
        <w:rPr>
          <w:rFonts w:ascii="Times New Roman" w:hAnsi="Times New Roman"/>
          <w:sz w:val="24"/>
          <w:szCs w:val="24"/>
        </w:rPr>
        <w:t>We will make every attempt to keep</w:t>
      </w:r>
      <w:r w:rsidR="00C379B4" w:rsidRPr="008418B1">
        <w:rPr>
          <w:rFonts w:ascii="Times New Roman" w:hAnsi="Times New Roman"/>
          <w:sz w:val="24"/>
          <w:szCs w:val="24"/>
        </w:rPr>
        <w:t xml:space="preserve"> all information you provide today confidential</w:t>
      </w:r>
      <w:r>
        <w:rPr>
          <w:rFonts w:ascii="Times New Roman" w:hAnsi="Times New Roman"/>
          <w:sz w:val="24"/>
          <w:szCs w:val="24"/>
        </w:rPr>
        <w:t>.  It</w:t>
      </w:r>
      <w:r w:rsidR="00C379B4" w:rsidRPr="008418B1">
        <w:rPr>
          <w:rFonts w:ascii="Times New Roman" w:hAnsi="Times New Roman"/>
          <w:sz w:val="24"/>
          <w:szCs w:val="24"/>
        </w:rPr>
        <w:t xml:space="preserve"> will only be used for the purposes of this study.  We will not use your name and will not attribute any quotes. </w:t>
      </w:r>
      <w:r>
        <w:rPr>
          <w:rFonts w:ascii="Times New Roman" w:hAnsi="Times New Roman"/>
          <w:sz w:val="24"/>
          <w:szCs w:val="24"/>
        </w:rPr>
        <w:t xml:space="preserve">Also, all data will be kept secure and all reports, tables and printed materials will be presented in aggregate numbers. </w:t>
      </w:r>
      <w:r w:rsidR="00C379B4" w:rsidRPr="008418B1">
        <w:rPr>
          <w:rFonts w:ascii="Times New Roman" w:hAnsi="Times New Roman"/>
          <w:sz w:val="24"/>
          <w:szCs w:val="24"/>
        </w:rPr>
        <w:t xml:space="preserve">We will not share what we discuss with other people in this </w:t>
      </w:r>
      <w:r w:rsidR="00C379B4">
        <w:rPr>
          <w:rFonts w:ascii="Times New Roman" w:hAnsi="Times New Roman"/>
          <w:sz w:val="24"/>
          <w:szCs w:val="24"/>
        </w:rPr>
        <w:t xml:space="preserve">school or </w:t>
      </w:r>
      <w:r w:rsidR="00C379B4" w:rsidRPr="008418B1">
        <w:rPr>
          <w:rFonts w:ascii="Times New Roman" w:hAnsi="Times New Roman"/>
          <w:sz w:val="24"/>
          <w:szCs w:val="24"/>
        </w:rPr>
        <w:t xml:space="preserve">district.  Whatever you express in this room stays in this room. </w:t>
      </w:r>
    </w:p>
    <w:p w:rsidR="00C379B4" w:rsidRPr="008418B1" w:rsidRDefault="00C379B4" w:rsidP="00C379B4">
      <w:pPr>
        <w:pStyle w:val="Style2"/>
        <w:rPr>
          <w:rFonts w:ascii="Times New Roman" w:hAnsi="Times New Roman"/>
          <w:sz w:val="24"/>
          <w:szCs w:val="24"/>
        </w:rPr>
      </w:pPr>
    </w:p>
    <w:p w:rsidR="00C379B4" w:rsidRPr="008418B1" w:rsidRDefault="00C379B4" w:rsidP="00C379B4">
      <w:pPr>
        <w:pStyle w:val="Style2"/>
        <w:rPr>
          <w:rFonts w:ascii="Times New Roman" w:hAnsi="Times New Roman"/>
          <w:sz w:val="24"/>
          <w:szCs w:val="24"/>
        </w:rPr>
      </w:pPr>
      <w:r w:rsidRPr="008418B1">
        <w:rPr>
          <w:rFonts w:ascii="Times New Roman" w:hAnsi="Times New Roman"/>
          <w:sz w:val="24"/>
          <w:szCs w:val="24"/>
        </w:rPr>
        <w:t>This session will give you a chance to express your opinions.  We want you to feel comfortable in saying what you really think and feel, as your ideas and opinions are important to us.  It is OK to disagree with one another.  We’d like to hear everyone’s perspective.  If you do not feel like responding to a question, you do not have to.</w:t>
      </w:r>
      <w:r w:rsidR="0068659F">
        <w:rPr>
          <w:rFonts w:ascii="Times New Roman" w:hAnsi="Times New Roman"/>
          <w:sz w:val="24"/>
          <w:szCs w:val="24"/>
        </w:rPr>
        <w:t xml:space="preserve">  Your participation is completely voluntary.</w:t>
      </w:r>
    </w:p>
    <w:p w:rsidR="00C379B4" w:rsidRPr="008418B1" w:rsidRDefault="00C379B4" w:rsidP="00C379B4">
      <w:pPr>
        <w:pStyle w:val="Style2"/>
        <w:rPr>
          <w:rFonts w:ascii="Times New Roman" w:hAnsi="Times New Roman"/>
          <w:sz w:val="24"/>
          <w:szCs w:val="24"/>
        </w:rPr>
      </w:pPr>
    </w:p>
    <w:p w:rsidR="00C379B4" w:rsidRPr="008418B1" w:rsidRDefault="00C379B4" w:rsidP="00C379B4">
      <w:pPr>
        <w:pStyle w:val="Style2"/>
        <w:rPr>
          <w:rFonts w:ascii="Times New Roman" w:hAnsi="Times New Roman"/>
          <w:sz w:val="24"/>
          <w:szCs w:val="24"/>
        </w:rPr>
      </w:pPr>
      <w:r w:rsidRPr="008418B1">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C379B4" w:rsidRPr="008418B1" w:rsidRDefault="00C379B4" w:rsidP="00C379B4">
      <w:pPr>
        <w:pStyle w:val="Style2"/>
        <w:rPr>
          <w:rFonts w:ascii="Times New Roman" w:hAnsi="Times New Roman"/>
          <w:sz w:val="24"/>
          <w:szCs w:val="24"/>
        </w:rPr>
      </w:pPr>
    </w:p>
    <w:p w:rsidR="00C379B4" w:rsidRPr="008418B1" w:rsidRDefault="00C379B4" w:rsidP="00C379B4">
      <w:pPr>
        <w:rPr>
          <w:rFonts w:ascii="Times New Roman" w:hAnsi="Times New Roman"/>
          <w:sz w:val="24"/>
          <w:szCs w:val="24"/>
        </w:rPr>
      </w:pPr>
      <w:r w:rsidRPr="008418B1">
        <w:rPr>
          <w:rFonts w:ascii="Times New Roman" w:hAnsi="Times New Roman"/>
          <w:sz w:val="24"/>
          <w:szCs w:val="24"/>
        </w:rPr>
        <w:t>Are there any questions before we get started?</w:t>
      </w:r>
    </w:p>
    <w:p w:rsidR="00C379B4" w:rsidRPr="008418B1" w:rsidRDefault="00F71D00" w:rsidP="00C379B4">
      <w:pPr>
        <w:pStyle w:val="Style2"/>
        <w:rPr>
          <w:rFonts w:ascii="Times New Roman" w:hAnsi="Times New Roman"/>
          <w:sz w:val="24"/>
        </w:rPr>
      </w:pPr>
      <w:r w:rsidRPr="00F71D00">
        <w:rPr>
          <w:noProof/>
        </w:rPr>
        <w:pict>
          <v:shapetype id="_x0000_t202" coordsize="21600,21600" o:spt="202" path="m,l,21600r21600,l21600,xe">
            <v:stroke joinstyle="miter"/>
            <v:path gradientshapeok="t" o:connecttype="rect"/>
          </v:shapetype>
          <v:shape id="_x0000_s1026" type="#_x0000_t202" style="position:absolute;margin-left:-3.6pt;margin-top:4.4pt;width:446.4pt;height:85.25pt;z-index:251657216" o:allowincell="f">
            <v:textbox>
              <w:txbxContent>
                <w:p w:rsidR="00C379B4" w:rsidRPr="002C1AEE" w:rsidRDefault="00C379B4" w:rsidP="00C379B4">
                  <w:pPr>
                    <w:rPr>
                      <w:rFonts w:ascii="Times New Roman" w:hAnsi="Times New Roman"/>
                      <w:i/>
                    </w:rPr>
                  </w:pPr>
                  <w:r w:rsidRPr="002C1AEE">
                    <w:rPr>
                      <w:rFonts w:ascii="Times New Roman" w:hAnsi="Times New Roman"/>
                      <w:b/>
                      <w:i/>
                    </w:rPr>
                    <w:t>Note to interviewer</w:t>
                  </w:r>
                  <w:r w:rsidRPr="002C1AEE">
                    <w:rPr>
                      <w:rFonts w:ascii="Times New Roman" w:hAnsi="Times New Roman"/>
                      <w:i/>
                    </w:rPr>
                    <w:t xml:space="preserve">: Throughout the interview, possible probes are set aside following each general question.  Asking these questions may help to move the interview pace or may prompt a less talkative respondent.  However, </w:t>
                  </w:r>
                  <w:r w:rsidRPr="002C1AEE">
                    <w:rPr>
                      <w:rFonts w:ascii="Times New Roman" w:hAnsi="Times New Roman"/>
                      <w:b/>
                      <w:i/>
                    </w:rPr>
                    <w:t>do not feel you need to ask each of these probes</w:t>
                  </w:r>
                  <w:r w:rsidRPr="002C1AEE">
                    <w:rPr>
                      <w:rFonts w:ascii="Times New Roman" w:hAnsi="Times New Roman"/>
                      <w:i/>
                    </w:rPr>
                    <w:t>; it is likely that the respondent will cover many of these issues when responding to your initial inquiry.  Keep the tone conversational and comfortable.</w:t>
                  </w:r>
                </w:p>
              </w:txbxContent>
            </v:textbox>
          </v:shape>
        </w:pict>
      </w:r>
    </w:p>
    <w:p w:rsidR="00C379B4" w:rsidRPr="008418B1" w:rsidRDefault="00C379B4" w:rsidP="00C379B4">
      <w:pPr>
        <w:pStyle w:val="Style2"/>
        <w:rPr>
          <w:rFonts w:ascii="Times New Roman" w:hAnsi="Times New Roman"/>
          <w:sz w:val="24"/>
        </w:rPr>
      </w:pPr>
    </w:p>
    <w:p w:rsidR="00C379B4" w:rsidRPr="008418B1" w:rsidRDefault="00C379B4" w:rsidP="00C379B4">
      <w:pPr>
        <w:pStyle w:val="Style2"/>
        <w:rPr>
          <w:rFonts w:ascii="Times New Roman" w:hAnsi="Times New Roman"/>
          <w:sz w:val="24"/>
        </w:rPr>
      </w:pPr>
    </w:p>
    <w:p w:rsidR="00C379B4" w:rsidRPr="008418B1" w:rsidRDefault="00C379B4" w:rsidP="00C379B4">
      <w:pPr>
        <w:pStyle w:val="Style2"/>
        <w:rPr>
          <w:rFonts w:ascii="Times New Roman" w:hAnsi="Times New Roman"/>
          <w:b/>
          <w:sz w:val="24"/>
        </w:rPr>
      </w:pPr>
    </w:p>
    <w:p w:rsidR="00C379B4" w:rsidRPr="008418B1" w:rsidRDefault="00C379B4" w:rsidP="00C379B4">
      <w:pPr>
        <w:pStyle w:val="Style2"/>
        <w:rPr>
          <w:rFonts w:ascii="Times New Roman" w:hAnsi="Times New Roman"/>
          <w:b/>
          <w:sz w:val="24"/>
        </w:rPr>
      </w:pPr>
    </w:p>
    <w:p w:rsidR="00C379B4" w:rsidRPr="008418B1" w:rsidRDefault="00C379B4" w:rsidP="00C379B4">
      <w:pPr>
        <w:pStyle w:val="Style2"/>
        <w:rPr>
          <w:rFonts w:ascii="Times New Roman" w:hAnsi="Times New Roman"/>
          <w:b/>
          <w:sz w:val="24"/>
        </w:rPr>
      </w:pPr>
    </w:p>
    <w:p w:rsidR="00C379B4" w:rsidRDefault="00C379B4" w:rsidP="00C379B4">
      <w:pPr>
        <w:rPr>
          <w:rFonts w:ascii="Times New Roman" w:hAnsi="Times New Roman" w:cs="Arial"/>
          <w:b/>
          <w:sz w:val="24"/>
          <w:szCs w:val="24"/>
        </w:rPr>
      </w:pPr>
    </w:p>
    <w:p w:rsidR="00C379B4" w:rsidRPr="008418B1" w:rsidRDefault="00C379B4" w:rsidP="00C379B4">
      <w:pPr>
        <w:rPr>
          <w:rFonts w:ascii="Times New Roman" w:hAnsi="Times New Roman"/>
          <w:b/>
          <w:sz w:val="24"/>
          <w:szCs w:val="24"/>
        </w:rPr>
      </w:pPr>
      <w:r w:rsidRPr="008418B1">
        <w:rPr>
          <w:rFonts w:ascii="Times New Roman" w:hAnsi="Times New Roman"/>
          <w:b/>
          <w:sz w:val="24"/>
          <w:szCs w:val="24"/>
        </w:rPr>
        <w:br w:type="page"/>
      </w:r>
    </w:p>
    <w:p w:rsidR="00C379B4" w:rsidRPr="008418B1" w:rsidRDefault="00C379B4" w:rsidP="00C379B4">
      <w:pPr>
        <w:rPr>
          <w:rFonts w:ascii="Times New Roman" w:hAnsi="Times New Roman" w:cs="Arial"/>
          <w:b/>
          <w:sz w:val="24"/>
        </w:rPr>
      </w:pPr>
      <w:r w:rsidRPr="008418B1">
        <w:rPr>
          <w:rFonts w:ascii="Times New Roman" w:hAnsi="Times New Roman" w:cs="Arial"/>
          <w:b/>
          <w:sz w:val="24"/>
        </w:rPr>
        <w:lastRenderedPageBreak/>
        <w:t xml:space="preserve">Teacher </w:t>
      </w:r>
      <w:r>
        <w:rPr>
          <w:rFonts w:ascii="Times New Roman" w:hAnsi="Times New Roman" w:cs="Arial"/>
          <w:b/>
          <w:sz w:val="24"/>
        </w:rPr>
        <w:t>Interview Protocol</w:t>
      </w:r>
    </w:p>
    <w:p w:rsidR="00C379B4" w:rsidRPr="008418B1" w:rsidRDefault="00C379B4" w:rsidP="00C379B4">
      <w:pPr>
        <w:rPr>
          <w:rFonts w:ascii="Times New Roman" w:hAnsi="Times New Roman"/>
          <w:sz w:val="24"/>
          <w:szCs w:val="24"/>
        </w:rPr>
      </w:pPr>
      <w:r w:rsidRPr="008418B1">
        <w:rPr>
          <w:rFonts w:ascii="Times New Roman" w:hAnsi="Times New Roman"/>
          <w:sz w:val="24"/>
          <w:szCs w:val="24"/>
        </w:rPr>
        <w:t xml:space="preserve">This protocol is intended to be used for </w:t>
      </w:r>
      <w:r>
        <w:rPr>
          <w:rFonts w:ascii="Times New Roman" w:hAnsi="Times New Roman"/>
          <w:sz w:val="24"/>
          <w:szCs w:val="24"/>
        </w:rPr>
        <w:t xml:space="preserve">interviewing </w:t>
      </w:r>
      <w:r w:rsidRPr="008418B1">
        <w:rPr>
          <w:rFonts w:ascii="Times New Roman" w:hAnsi="Times New Roman"/>
          <w:sz w:val="24"/>
          <w:szCs w:val="24"/>
        </w:rPr>
        <w:t>teachers</w:t>
      </w:r>
      <w:r>
        <w:rPr>
          <w:rFonts w:ascii="Times New Roman" w:hAnsi="Times New Roman"/>
          <w:sz w:val="24"/>
          <w:szCs w:val="24"/>
        </w:rPr>
        <w:t xml:space="preserve"> to include both </w:t>
      </w:r>
      <w:r w:rsidRPr="008418B1">
        <w:rPr>
          <w:rFonts w:ascii="Times New Roman" w:hAnsi="Times New Roman"/>
          <w:sz w:val="24"/>
          <w:szCs w:val="24"/>
        </w:rPr>
        <w:t>mainstream</w:t>
      </w:r>
      <w:r>
        <w:rPr>
          <w:rFonts w:ascii="Times New Roman" w:hAnsi="Times New Roman"/>
          <w:sz w:val="24"/>
          <w:szCs w:val="24"/>
        </w:rPr>
        <w:t xml:space="preserve"> (general education)</w:t>
      </w:r>
      <w:r w:rsidRPr="008418B1">
        <w:rPr>
          <w:rFonts w:ascii="Times New Roman" w:hAnsi="Times New Roman"/>
          <w:sz w:val="24"/>
          <w:szCs w:val="24"/>
        </w:rPr>
        <w:t xml:space="preserve"> and EL teachers (although it is expected that all teachers will have at least some </w:t>
      </w:r>
      <w:r>
        <w:rPr>
          <w:rFonts w:ascii="Times New Roman" w:hAnsi="Times New Roman"/>
          <w:sz w:val="24"/>
          <w:szCs w:val="24"/>
        </w:rPr>
        <w:t>EL</w:t>
      </w:r>
      <w:r w:rsidRPr="008418B1">
        <w:rPr>
          <w:rFonts w:ascii="Times New Roman" w:hAnsi="Times New Roman"/>
          <w:sz w:val="24"/>
          <w:szCs w:val="24"/>
        </w:rPr>
        <w:t xml:space="preserve">s in their classes).  </w:t>
      </w:r>
      <w:r>
        <w:rPr>
          <w:rFonts w:ascii="Times New Roman" w:hAnsi="Times New Roman"/>
          <w:sz w:val="24"/>
          <w:szCs w:val="24"/>
        </w:rPr>
        <w:t xml:space="preserve">The interviews will occur at all schools visited, whether at the elementary or secondary level.  </w:t>
      </w:r>
    </w:p>
    <w:p w:rsidR="00C379B4" w:rsidRPr="008418B1" w:rsidRDefault="00C379B4" w:rsidP="00C379B4">
      <w:pPr>
        <w:rPr>
          <w:rFonts w:ascii="Times New Roman" w:hAnsi="Times New Roman" w:cs="Arial"/>
          <w:b/>
          <w:sz w:val="24"/>
        </w:rPr>
      </w:pPr>
      <w:r>
        <w:rPr>
          <w:rFonts w:ascii="Times New Roman" w:hAnsi="Times New Roman" w:cs="Arial"/>
          <w:b/>
          <w:sz w:val="24"/>
        </w:rPr>
        <w:t>Background</w:t>
      </w:r>
    </w:p>
    <w:p w:rsidR="00C379B4" w:rsidRPr="00611093" w:rsidRDefault="00C379B4" w:rsidP="00C379B4">
      <w:pPr>
        <w:pStyle w:val="ColorfulList-Accent11"/>
        <w:numPr>
          <w:ilvl w:val="0"/>
          <w:numId w:val="11"/>
        </w:numPr>
        <w:rPr>
          <w:rFonts w:ascii="Times New Roman" w:hAnsi="Times New Roman"/>
          <w:sz w:val="24"/>
          <w:szCs w:val="24"/>
        </w:rPr>
      </w:pPr>
    </w:p>
    <w:p w:rsidR="00C379B4" w:rsidRDefault="00C379B4" w:rsidP="00C379B4">
      <w:pPr>
        <w:pStyle w:val="ColorfulList-Accent11"/>
        <w:ind w:left="360"/>
        <w:rPr>
          <w:rFonts w:ascii="Times New Roman" w:hAnsi="Times New Roman"/>
          <w:sz w:val="24"/>
          <w:szCs w:val="24"/>
        </w:rPr>
      </w:pPr>
      <w:r>
        <w:rPr>
          <w:rFonts w:ascii="Times New Roman" w:hAnsi="Times New Roman"/>
          <w:b/>
          <w:sz w:val="24"/>
          <w:szCs w:val="24"/>
        </w:rPr>
        <w:t xml:space="preserve">To start, what is </w:t>
      </w:r>
      <w:r w:rsidRPr="008418B1">
        <w:rPr>
          <w:rFonts w:ascii="Times New Roman" w:hAnsi="Times New Roman"/>
          <w:b/>
          <w:sz w:val="24"/>
          <w:szCs w:val="24"/>
        </w:rPr>
        <w:t>your first name and the subjects and grades you teach.  Also, please specify your role in teaching English language learners</w:t>
      </w:r>
      <w:r>
        <w:rPr>
          <w:rFonts w:ascii="Times New Roman" w:hAnsi="Times New Roman"/>
          <w:b/>
          <w:sz w:val="24"/>
          <w:szCs w:val="24"/>
        </w:rPr>
        <w:t xml:space="preserve"> and your teaching certifications (e.g., ESL certification, bilingual endorsement, etc)</w:t>
      </w:r>
      <w:r w:rsidRPr="008418B1">
        <w:rPr>
          <w:rFonts w:ascii="Times New Roman" w:hAnsi="Times New Roman"/>
          <w:b/>
          <w:sz w:val="24"/>
          <w:szCs w:val="24"/>
        </w:rPr>
        <w:t>.</w:t>
      </w:r>
      <w:r w:rsidRPr="008418B1">
        <w:rPr>
          <w:rFonts w:ascii="Times New Roman" w:hAnsi="Times New Roman"/>
          <w:sz w:val="24"/>
          <w:szCs w:val="24"/>
        </w:rPr>
        <w:t xml:space="preserve">  For example, if you are a content area teacher (or classroom teacher), do you have </w:t>
      </w:r>
      <w:r>
        <w:rPr>
          <w:rFonts w:ascii="Times New Roman" w:hAnsi="Times New Roman"/>
          <w:sz w:val="24"/>
          <w:szCs w:val="24"/>
        </w:rPr>
        <w:t>EL</w:t>
      </w:r>
      <w:r w:rsidRPr="008418B1">
        <w:rPr>
          <w:rFonts w:ascii="Times New Roman" w:hAnsi="Times New Roman"/>
          <w:sz w:val="24"/>
          <w:szCs w:val="24"/>
        </w:rPr>
        <w:t xml:space="preserve">s in your classes?  Do you teach any specialized classes for </w:t>
      </w:r>
      <w:r>
        <w:rPr>
          <w:rFonts w:ascii="Times New Roman" w:hAnsi="Times New Roman"/>
          <w:sz w:val="24"/>
          <w:szCs w:val="24"/>
        </w:rPr>
        <w:t>EL</w:t>
      </w:r>
      <w:r w:rsidRPr="008418B1">
        <w:rPr>
          <w:rFonts w:ascii="Times New Roman" w:hAnsi="Times New Roman"/>
          <w:sz w:val="24"/>
          <w:szCs w:val="24"/>
        </w:rPr>
        <w:t xml:space="preserve">s (such as ELD classes, sheltered content classes, etc.)?  Etc.?  </w:t>
      </w:r>
    </w:p>
    <w:p w:rsidR="00624CF2" w:rsidRPr="00212B1A" w:rsidRDefault="00624CF2" w:rsidP="00C379B4">
      <w:pPr>
        <w:pStyle w:val="ColorfulList-Accent11"/>
        <w:ind w:left="360"/>
        <w:rPr>
          <w:rFonts w:ascii="Times New Roman" w:hAnsi="Times New Roman"/>
          <w:b/>
          <w:sz w:val="24"/>
          <w:szCs w:val="24"/>
        </w:rPr>
      </w:pPr>
    </w:p>
    <w:p w:rsidR="00C379B4" w:rsidRPr="00212B1A" w:rsidRDefault="00C379B4" w:rsidP="00C379B4">
      <w:pPr>
        <w:pStyle w:val="ColorfulList-Accent11"/>
        <w:numPr>
          <w:ilvl w:val="0"/>
          <w:numId w:val="11"/>
        </w:numPr>
        <w:spacing w:after="0" w:line="240" w:lineRule="auto"/>
        <w:rPr>
          <w:rFonts w:ascii="Times New Roman" w:hAnsi="Times New Roman"/>
          <w:b/>
          <w:sz w:val="24"/>
          <w:szCs w:val="24"/>
        </w:rPr>
      </w:pPr>
      <w:r w:rsidRPr="00212B1A">
        <w:rPr>
          <w:rFonts w:ascii="Times New Roman" w:hAnsi="Times New Roman"/>
          <w:b/>
          <w:sz w:val="24"/>
          <w:szCs w:val="24"/>
        </w:rPr>
        <w:t xml:space="preserve">Tell us a little about the ELs you teach, their backgrounds and instructional needs in English and content areas. Describe the diversity of languages and range of EL needs in the population. Talk about how the various languages and cultures are </w:t>
      </w:r>
      <w:r>
        <w:rPr>
          <w:rFonts w:ascii="Times New Roman" w:hAnsi="Times New Roman"/>
          <w:b/>
          <w:sz w:val="24"/>
          <w:szCs w:val="24"/>
        </w:rPr>
        <w:t xml:space="preserve">recognized and celebrated </w:t>
      </w:r>
      <w:r w:rsidRPr="00212B1A">
        <w:rPr>
          <w:rFonts w:ascii="Times New Roman" w:hAnsi="Times New Roman"/>
          <w:b/>
          <w:sz w:val="24"/>
          <w:szCs w:val="24"/>
        </w:rPr>
        <w:t>in your school, community, and district.</w:t>
      </w:r>
    </w:p>
    <w:p w:rsidR="00C379B4" w:rsidRPr="00212B1A" w:rsidRDefault="00C379B4" w:rsidP="00C379B4">
      <w:pPr>
        <w:spacing w:after="0" w:line="240" w:lineRule="auto"/>
        <w:rPr>
          <w:rFonts w:ascii="Times New Roman" w:hAnsi="Times New Roman"/>
          <w:b/>
          <w:sz w:val="24"/>
          <w:szCs w:val="24"/>
        </w:rPr>
      </w:pPr>
    </w:p>
    <w:p w:rsidR="00C379B4" w:rsidRPr="00FE1F4B" w:rsidRDefault="00C379B4" w:rsidP="00C379B4">
      <w:pPr>
        <w:pStyle w:val="ColorfulList-Accent11"/>
        <w:numPr>
          <w:ilvl w:val="0"/>
          <w:numId w:val="11"/>
        </w:numPr>
        <w:spacing w:after="0" w:line="240" w:lineRule="auto"/>
        <w:rPr>
          <w:rFonts w:ascii="Times New Roman" w:hAnsi="Times New Roman"/>
          <w:b/>
          <w:sz w:val="24"/>
        </w:rPr>
      </w:pPr>
      <w:r w:rsidRPr="00212B1A">
        <w:rPr>
          <w:rFonts w:ascii="Times New Roman" w:hAnsi="Times New Roman"/>
          <w:b/>
          <w:sz w:val="24"/>
          <w:szCs w:val="24"/>
        </w:rPr>
        <w:t>Descr</w:t>
      </w:r>
      <w:r>
        <w:rPr>
          <w:rFonts w:ascii="Times New Roman" w:hAnsi="Times New Roman"/>
          <w:b/>
          <w:sz w:val="24"/>
          <w:szCs w:val="24"/>
        </w:rPr>
        <w:t xml:space="preserve">ibe the LIEP(s) utilized in your school.  For purposes of this study, we define LIEPs as a </w:t>
      </w:r>
      <w:r w:rsidRPr="009C137F">
        <w:rPr>
          <w:rFonts w:ascii="Times New Roman" w:hAnsi="Times New Roman"/>
          <w:b/>
          <w:sz w:val="24"/>
          <w:szCs w:val="24"/>
        </w:rPr>
        <w:t xml:space="preserve">systematic approach to the provision of services that support the development of English language proficiency and academic achievement among English learners. LIEPs are program </w:t>
      </w:r>
      <w:r w:rsidRPr="009C137F">
        <w:rPr>
          <w:rFonts w:ascii="Times New Roman" w:hAnsi="Times New Roman"/>
          <w:b/>
          <w:i/>
          <w:sz w:val="24"/>
          <w:szCs w:val="24"/>
          <w:u w:val="single"/>
        </w:rPr>
        <w:t>models</w:t>
      </w:r>
      <w:r w:rsidRPr="009C137F">
        <w:rPr>
          <w:rFonts w:ascii="Times New Roman" w:hAnsi="Times New Roman"/>
          <w:b/>
          <w:sz w:val="24"/>
          <w:szCs w:val="24"/>
        </w:rPr>
        <w:t xml:space="preserve"> that consist of a </w:t>
      </w:r>
      <w:r w:rsidRPr="009C137F">
        <w:rPr>
          <w:rFonts w:ascii="Times New Roman" w:hAnsi="Times New Roman"/>
          <w:b/>
          <w:i/>
          <w:sz w:val="24"/>
          <w:szCs w:val="24"/>
          <w:u w:val="single"/>
        </w:rPr>
        <w:t>comprehensive set of services</w:t>
      </w:r>
      <w:r w:rsidRPr="009C137F">
        <w:rPr>
          <w:rFonts w:ascii="Times New Roman" w:hAnsi="Times New Roman"/>
          <w:b/>
          <w:sz w:val="24"/>
          <w:szCs w:val="24"/>
        </w:rPr>
        <w:t xml:space="preserve"> including curriculum and instruction strategies as well as other essential services (e.g., counseling, family support, etc.) that facilitate English proficiency and academic content gains. </w:t>
      </w:r>
      <w:r>
        <w:rPr>
          <w:rFonts w:ascii="Times New Roman" w:hAnsi="Times New Roman"/>
          <w:b/>
          <w:sz w:val="24"/>
          <w:szCs w:val="24"/>
        </w:rPr>
        <w:t xml:space="preserve">In addition to describing your LIEP(s), tell us your understanding of the </w:t>
      </w:r>
      <w:proofErr w:type="spellStart"/>
      <w:r>
        <w:rPr>
          <w:rFonts w:ascii="Times New Roman" w:hAnsi="Times New Roman"/>
          <w:b/>
          <w:sz w:val="24"/>
          <w:szCs w:val="24"/>
        </w:rPr>
        <w:t>schooldistrict’s</w:t>
      </w:r>
      <w:proofErr w:type="spellEnd"/>
      <w:r>
        <w:rPr>
          <w:rFonts w:ascii="Times New Roman" w:hAnsi="Times New Roman"/>
          <w:b/>
          <w:sz w:val="24"/>
          <w:szCs w:val="24"/>
        </w:rPr>
        <w:t xml:space="preserve"> </w:t>
      </w:r>
      <w:r w:rsidRPr="00212B1A">
        <w:rPr>
          <w:rFonts w:ascii="Times New Roman" w:hAnsi="Times New Roman"/>
          <w:b/>
          <w:sz w:val="24"/>
          <w:szCs w:val="24"/>
        </w:rPr>
        <w:t xml:space="preserve"> expectations and priorities</w:t>
      </w:r>
      <w:r>
        <w:rPr>
          <w:rFonts w:ascii="Times New Roman" w:hAnsi="Times New Roman"/>
          <w:b/>
          <w:sz w:val="24"/>
          <w:szCs w:val="24"/>
        </w:rPr>
        <w:t xml:space="preserve"> about educating ELs</w:t>
      </w:r>
      <w:r w:rsidRPr="00212B1A">
        <w:rPr>
          <w:rFonts w:ascii="Times New Roman" w:hAnsi="Times New Roman"/>
          <w:b/>
          <w:sz w:val="24"/>
          <w:szCs w:val="24"/>
        </w:rPr>
        <w:t xml:space="preserve">?  </w:t>
      </w:r>
    </w:p>
    <w:p w:rsidR="00C379B4" w:rsidRPr="00FE1F4B" w:rsidRDefault="00C379B4" w:rsidP="00C379B4">
      <w:pPr>
        <w:spacing w:after="0" w:line="240" w:lineRule="auto"/>
        <w:rPr>
          <w:rFonts w:ascii="Times New Roman" w:hAnsi="Times New Roman"/>
          <w:b/>
          <w:sz w:val="24"/>
        </w:rPr>
      </w:pPr>
    </w:p>
    <w:p w:rsidR="00C379B4" w:rsidRPr="008418B1" w:rsidRDefault="00C379B4" w:rsidP="00C379B4">
      <w:pPr>
        <w:ind w:firstLine="720"/>
        <w:rPr>
          <w:rFonts w:ascii="Times New Roman" w:hAnsi="Times New Roman"/>
          <w:i/>
          <w:sz w:val="24"/>
        </w:rPr>
      </w:pPr>
      <w:r>
        <w:rPr>
          <w:rFonts w:ascii="Times New Roman" w:hAnsi="Times New Roman"/>
          <w:i/>
          <w:sz w:val="24"/>
        </w:rPr>
        <w:t>For Items 1-3, l</w:t>
      </w:r>
      <w:r w:rsidRPr="008418B1">
        <w:rPr>
          <w:rFonts w:ascii="Times New Roman" w:hAnsi="Times New Roman"/>
          <w:i/>
          <w:sz w:val="24"/>
        </w:rPr>
        <w:t>isten</w:t>
      </w:r>
      <w:r>
        <w:rPr>
          <w:rFonts w:ascii="Times New Roman" w:hAnsi="Times New Roman"/>
          <w:i/>
          <w:sz w:val="24"/>
        </w:rPr>
        <w:t>/probe</w:t>
      </w:r>
      <w:r w:rsidRPr="008418B1">
        <w:rPr>
          <w:rFonts w:ascii="Times New Roman" w:hAnsi="Times New Roman"/>
          <w:i/>
          <w:sz w:val="24"/>
        </w:rPr>
        <w:t xml:space="preserve"> for:</w:t>
      </w:r>
    </w:p>
    <w:p w:rsidR="00C379B4" w:rsidRPr="00377334" w:rsidRDefault="00C379B4" w:rsidP="00C379B4">
      <w:pPr>
        <w:pStyle w:val="ColorfulList-Accent11"/>
        <w:numPr>
          <w:ilvl w:val="0"/>
          <w:numId w:val="28"/>
        </w:numPr>
        <w:spacing w:after="0" w:line="240" w:lineRule="auto"/>
        <w:rPr>
          <w:rFonts w:ascii="Times New Roman" w:hAnsi="Times New Roman"/>
          <w:sz w:val="24"/>
        </w:rPr>
      </w:pPr>
      <w:r w:rsidRPr="00377334">
        <w:rPr>
          <w:rFonts w:ascii="Times New Roman" w:hAnsi="Times New Roman"/>
          <w:sz w:val="24"/>
        </w:rPr>
        <w:t xml:space="preserve">How many </w:t>
      </w:r>
      <w:r>
        <w:rPr>
          <w:rFonts w:ascii="Times New Roman" w:hAnsi="Times New Roman"/>
          <w:sz w:val="24"/>
        </w:rPr>
        <w:t>EL</w:t>
      </w:r>
      <w:r w:rsidRPr="00377334">
        <w:rPr>
          <w:rFonts w:ascii="Times New Roman" w:hAnsi="Times New Roman"/>
          <w:sz w:val="24"/>
        </w:rPr>
        <w:t>s teachers have</w:t>
      </w:r>
      <w:r>
        <w:rPr>
          <w:rFonts w:ascii="Times New Roman" w:hAnsi="Times New Roman"/>
          <w:sz w:val="24"/>
        </w:rPr>
        <w:t xml:space="preserve"> in</w:t>
      </w:r>
      <w:r w:rsidRPr="00377334">
        <w:rPr>
          <w:rFonts w:ascii="Times New Roman" w:hAnsi="Times New Roman"/>
          <w:sz w:val="24"/>
        </w:rPr>
        <w:t xml:space="preserve"> their classes</w:t>
      </w:r>
    </w:p>
    <w:p w:rsidR="00C379B4" w:rsidRDefault="00C379B4" w:rsidP="00C379B4">
      <w:pPr>
        <w:pStyle w:val="ColorfulList-Accent11"/>
        <w:numPr>
          <w:ilvl w:val="0"/>
          <w:numId w:val="28"/>
        </w:numPr>
        <w:spacing w:after="0" w:line="240" w:lineRule="auto"/>
        <w:rPr>
          <w:rFonts w:ascii="Times New Roman" w:hAnsi="Times New Roman"/>
          <w:sz w:val="24"/>
        </w:rPr>
      </w:pPr>
      <w:r>
        <w:rPr>
          <w:rFonts w:ascii="Times New Roman" w:hAnsi="Times New Roman"/>
          <w:sz w:val="24"/>
        </w:rPr>
        <w:t>Priorities related to LIEPs</w:t>
      </w:r>
    </w:p>
    <w:p w:rsidR="00C379B4" w:rsidRDefault="00C379B4" w:rsidP="00C379B4">
      <w:pPr>
        <w:pStyle w:val="ColorfulList-Accent11"/>
        <w:numPr>
          <w:ilvl w:val="0"/>
          <w:numId w:val="28"/>
        </w:numPr>
        <w:spacing w:after="0" w:line="240" w:lineRule="auto"/>
        <w:rPr>
          <w:rFonts w:ascii="Times New Roman" w:hAnsi="Times New Roman"/>
          <w:sz w:val="24"/>
        </w:rPr>
      </w:pPr>
      <w:r w:rsidRPr="00316A04">
        <w:rPr>
          <w:rFonts w:ascii="Times New Roman" w:hAnsi="Times New Roman"/>
          <w:sz w:val="24"/>
        </w:rPr>
        <w:t xml:space="preserve">Approach to LIEP(s) and what labels they use. (E.g. </w:t>
      </w:r>
      <w:r w:rsidRPr="00316A04">
        <w:rPr>
          <w:rFonts w:ascii="Times New Roman" w:hAnsi="Times New Roman" w:cs="Arial"/>
          <w:sz w:val="24"/>
          <w:szCs w:val="26"/>
        </w:rPr>
        <w:t>Dual Language, Two-way immersion, Transition bilingual, Developmental bilingual, Sheltered English instruction, Structured English immersion, Specially designed academic instruction delivered in English (SDAIE), Content-based ESL,</w:t>
      </w:r>
      <w:r>
        <w:rPr>
          <w:rFonts w:ascii="Times New Roman" w:hAnsi="Times New Roman" w:cs="Arial"/>
          <w:sz w:val="24"/>
          <w:szCs w:val="26"/>
        </w:rPr>
        <w:t xml:space="preserve"> Team Teaching,</w:t>
      </w:r>
      <w:r w:rsidRPr="00316A04">
        <w:rPr>
          <w:rFonts w:ascii="Times New Roman" w:hAnsi="Times New Roman" w:cs="Arial"/>
          <w:sz w:val="24"/>
          <w:szCs w:val="26"/>
        </w:rPr>
        <w:t xml:space="preserve"> </w:t>
      </w:r>
      <w:r>
        <w:rPr>
          <w:rFonts w:ascii="Times New Roman" w:hAnsi="Times New Roman" w:cs="Arial"/>
          <w:sz w:val="24"/>
          <w:szCs w:val="26"/>
        </w:rPr>
        <w:t xml:space="preserve">Plug In ESL, </w:t>
      </w:r>
      <w:r w:rsidRPr="00316A04">
        <w:rPr>
          <w:rFonts w:ascii="Times New Roman" w:hAnsi="Times New Roman" w:cs="Arial"/>
          <w:sz w:val="24"/>
          <w:szCs w:val="26"/>
        </w:rPr>
        <w:t>Pull-out ESL).</w:t>
      </w:r>
    </w:p>
    <w:p w:rsidR="00C379B4" w:rsidRDefault="00C379B4" w:rsidP="00C379B4">
      <w:pPr>
        <w:pStyle w:val="ColorfulList-Accent11"/>
        <w:numPr>
          <w:ilvl w:val="0"/>
          <w:numId w:val="28"/>
        </w:numPr>
        <w:spacing w:after="0" w:line="240" w:lineRule="auto"/>
        <w:rPr>
          <w:rFonts w:ascii="Times New Roman" w:hAnsi="Times New Roman"/>
          <w:sz w:val="24"/>
        </w:rPr>
      </w:pPr>
      <w:r w:rsidRPr="00377334">
        <w:rPr>
          <w:rFonts w:ascii="Times New Roman" w:hAnsi="Times New Roman"/>
          <w:sz w:val="24"/>
        </w:rPr>
        <w:t xml:space="preserve">How </w:t>
      </w:r>
      <w:r>
        <w:rPr>
          <w:rFonts w:ascii="Times New Roman" w:hAnsi="Times New Roman"/>
          <w:sz w:val="24"/>
        </w:rPr>
        <w:t>EL</w:t>
      </w:r>
      <w:r w:rsidRPr="00377334">
        <w:rPr>
          <w:rFonts w:ascii="Times New Roman" w:hAnsi="Times New Roman"/>
          <w:sz w:val="24"/>
        </w:rPr>
        <w:t xml:space="preserve">s are grouped into various classes – are all newcomers grouped into one class?  Are </w:t>
      </w:r>
      <w:r>
        <w:rPr>
          <w:rFonts w:ascii="Times New Roman" w:hAnsi="Times New Roman"/>
          <w:sz w:val="24"/>
        </w:rPr>
        <w:t>EL</w:t>
      </w:r>
      <w:r w:rsidRPr="00377334">
        <w:rPr>
          <w:rFonts w:ascii="Times New Roman" w:hAnsi="Times New Roman"/>
          <w:sz w:val="24"/>
        </w:rPr>
        <w:t>s evenly distributed throughout the classes?  Grouped by language?  Etc.?</w:t>
      </w:r>
    </w:p>
    <w:p w:rsidR="00C379B4" w:rsidRPr="00FE1F4B" w:rsidRDefault="00C379B4" w:rsidP="00C379B4">
      <w:pPr>
        <w:pStyle w:val="ColorfulList-Accent11"/>
        <w:numPr>
          <w:ilvl w:val="0"/>
          <w:numId w:val="28"/>
        </w:numPr>
        <w:rPr>
          <w:rFonts w:ascii="Times New Roman" w:hAnsi="Times New Roman"/>
          <w:sz w:val="24"/>
        </w:rPr>
      </w:pPr>
      <w:r>
        <w:rPr>
          <w:rFonts w:ascii="Times New Roman" w:hAnsi="Times New Roman"/>
          <w:sz w:val="24"/>
        </w:rPr>
        <w:t>Belief and value statements that permeate community and/or drive program decisions</w:t>
      </w:r>
    </w:p>
    <w:p w:rsidR="00C379B4" w:rsidRPr="00377334" w:rsidRDefault="00C379B4" w:rsidP="00C379B4">
      <w:pPr>
        <w:pStyle w:val="ColorfulList-Accent11"/>
        <w:numPr>
          <w:ilvl w:val="0"/>
          <w:numId w:val="28"/>
        </w:numPr>
        <w:rPr>
          <w:rFonts w:ascii="Times New Roman" w:hAnsi="Times New Roman"/>
          <w:sz w:val="24"/>
        </w:rPr>
      </w:pPr>
      <w:r w:rsidRPr="00377334">
        <w:rPr>
          <w:rFonts w:ascii="Times New Roman" w:hAnsi="Times New Roman"/>
          <w:sz w:val="24"/>
        </w:rPr>
        <w:t xml:space="preserve">Ways in which qualifications in content area and language instruction are considered in assigning teachers to classes with </w:t>
      </w:r>
      <w:r>
        <w:rPr>
          <w:rFonts w:ascii="Times New Roman" w:hAnsi="Times New Roman"/>
          <w:sz w:val="24"/>
        </w:rPr>
        <w:t>EL</w:t>
      </w:r>
      <w:r w:rsidRPr="00377334">
        <w:rPr>
          <w:rFonts w:ascii="Times New Roman" w:hAnsi="Times New Roman"/>
          <w:sz w:val="24"/>
        </w:rPr>
        <w:t>s</w:t>
      </w:r>
    </w:p>
    <w:p w:rsidR="00C379B4" w:rsidRPr="00377334" w:rsidRDefault="00C379B4" w:rsidP="00C379B4">
      <w:pPr>
        <w:pStyle w:val="ColorfulList-Accent11"/>
        <w:numPr>
          <w:ilvl w:val="0"/>
          <w:numId w:val="28"/>
        </w:numPr>
        <w:rPr>
          <w:rFonts w:ascii="Times New Roman" w:hAnsi="Times New Roman"/>
          <w:sz w:val="24"/>
        </w:rPr>
      </w:pPr>
      <w:r w:rsidRPr="00377334">
        <w:rPr>
          <w:rFonts w:ascii="Times New Roman" w:hAnsi="Times New Roman"/>
          <w:sz w:val="24"/>
        </w:rPr>
        <w:lastRenderedPageBreak/>
        <w:t>Attitudes</w:t>
      </w:r>
      <w:r>
        <w:rPr>
          <w:rFonts w:ascii="Times New Roman" w:hAnsi="Times New Roman"/>
          <w:sz w:val="24"/>
        </w:rPr>
        <w:t xml:space="preserve"> of teachers </w:t>
      </w:r>
      <w:r w:rsidRPr="00377334">
        <w:rPr>
          <w:rFonts w:ascii="Times New Roman" w:hAnsi="Times New Roman"/>
          <w:sz w:val="24"/>
        </w:rPr>
        <w:t xml:space="preserve">toward being assigned </w:t>
      </w:r>
      <w:r>
        <w:rPr>
          <w:rFonts w:ascii="Times New Roman" w:hAnsi="Times New Roman"/>
          <w:sz w:val="24"/>
        </w:rPr>
        <w:t>EL</w:t>
      </w:r>
      <w:r w:rsidRPr="00377334">
        <w:rPr>
          <w:rFonts w:ascii="Times New Roman" w:hAnsi="Times New Roman"/>
          <w:sz w:val="24"/>
        </w:rPr>
        <w:t xml:space="preserve"> classes</w:t>
      </w:r>
    </w:p>
    <w:p w:rsidR="00C379B4" w:rsidRPr="00377334" w:rsidRDefault="00C379B4" w:rsidP="00C379B4">
      <w:pPr>
        <w:pStyle w:val="ColorfulList-Accent11"/>
        <w:numPr>
          <w:ilvl w:val="0"/>
          <w:numId w:val="28"/>
        </w:numPr>
        <w:spacing w:after="0" w:line="240" w:lineRule="auto"/>
        <w:rPr>
          <w:rFonts w:ascii="Times New Roman" w:hAnsi="Times New Roman"/>
          <w:sz w:val="24"/>
        </w:rPr>
      </w:pPr>
      <w:r w:rsidRPr="00377334">
        <w:rPr>
          <w:rFonts w:ascii="Times New Roman" w:hAnsi="Times New Roman"/>
          <w:sz w:val="24"/>
        </w:rPr>
        <w:t>Feelings</w:t>
      </w:r>
      <w:r>
        <w:rPr>
          <w:rFonts w:ascii="Times New Roman" w:hAnsi="Times New Roman"/>
          <w:sz w:val="24"/>
        </w:rPr>
        <w:t xml:space="preserve"> of being prepared to teach the assigned classes or ELs in your classes</w:t>
      </w:r>
    </w:p>
    <w:p w:rsidR="00C379B4" w:rsidRPr="00FE1F4B" w:rsidRDefault="00C379B4" w:rsidP="00C379B4">
      <w:pPr>
        <w:pStyle w:val="ColorfulList-Accent11"/>
        <w:numPr>
          <w:ilvl w:val="0"/>
          <w:numId w:val="28"/>
        </w:numPr>
        <w:spacing w:after="0" w:line="240" w:lineRule="auto"/>
        <w:rPr>
          <w:rFonts w:ascii="Times New Roman" w:hAnsi="Times New Roman"/>
          <w:sz w:val="24"/>
        </w:rPr>
      </w:pPr>
      <w:r w:rsidRPr="00377334">
        <w:rPr>
          <w:rFonts w:ascii="Times New Roman" w:hAnsi="Times New Roman"/>
          <w:sz w:val="24"/>
        </w:rPr>
        <w:t>If collaboration among teachers occurs and if so, how and for what purpose.</w:t>
      </w:r>
    </w:p>
    <w:p w:rsidR="00C379B4" w:rsidRDefault="00C379B4" w:rsidP="00C379B4">
      <w:pPr>
        <w:pStyle w:val="ColorfulList-Accent11"/>
        <w:numPr>
          <w:ilvl w:val="0"/>
          <w:numId w:val="28"/>
        </w:numPr>
        <w:spacing w:after="0" w:line="240" w:lineRule="auto"/>
        <w:rPr>
          <w:rFonts w:ascii="Times New Roman" w:hAnsi="Times New Roman"/>
          <w:sz w:val="24"/>
        </w:rPr>
      </w:pPr>
      <w:r>
        <w:rPr>
          <w:rFonts w:ascii="Times New Roman" w:hAnsi="Times New Roman"/>
          <w:sz w:val="24"/>
        </w:rPr>
        <w:t xml:space="preserve">The </w:t>
      </w:r>
      <w:r w:rsidRPr="008418B1">
        <w:rPr>
          <w:rFonts w:ascii="Times New Roman" w:hAnsi="Times New Roman"/>
          <w:sz w:val="24"/>
        </w:rPr>
        <w:t>language ability levels of students, academic content levels and content levels in comparison to non-EL</w:t>
      </w:r>
      <w:r>
        <w:rPr>
          <w:rFonts w:ascii="Times New Roman" w:hAnsi="Times New Roman"/>
          <w:sz w:val="24"/>
        </w:rPr>
        <w:t>s</w:t>
      </w:r>
    </w:p>
    <w:p w:rsidR="00C379B4" w:rsidRDefault="00C379B4" w:rsidP="00C379B4">
      <w:pPr>
        <w:pStyle w:val="ColorfulList-Accent11"/>
        <w:numPr>
          <w:ilvl w:val="0"/>
          <w:numId w:val="28"/>
        </w:numPr>
        <w:spacing w:after="0" w:line="240" w:lineRule="auto"/>
        <w:rPr>
          <w:rFonts w:ascii="Times New Roman" w:hAnsi="Times New Roman"/>
          <w:sz w:val="24"/>
        </w:rPr>
      </w:pPr>
      <w:r>
        <w:rPr>
          <w:rFonts w:ascii="Times New Roman" w:hAnsi="Times New Roman"/>
          <w:sz w:val="24"/>
        </w:rPr>
        <w:t>H</w:t>
      </w:r>
      <w:r w:rsidRPr="008418B1">
        <w:rPr>
          <w:rFonts w:ascii="Times New Roman" w:hAnsi="Times New Roman"/>
          <w:sz w:val="24"/>
        </w:rPr>
        <w:t xml:space="preserve">ow </w:t>
      </w:r>
      <w:r>
        <w:rPr>
          <w:rFonts w:ascii="Times New Roman" w:hAnsi="Times New Roman"/>
          <w:sz w:val="24"/>
        </w:rPr>
        <w:t>EL</w:t>
      </w:r>
      <w:r w:rsidRPr="008418B1">
        <w:rPr>
          <w:rFonts w:ascii="Times New Roman" w:hAnsi="Times New Roman"/>
          <w:sz w:val="24"/>
        </w:rPr>
        <w:t xml:space="preserve"> absenteeism or mo</w:t>
      </w:r>
      <w:r>
        <w:rPr>
          <w:rFonts w:ascii="Times New Roman" w:hAnsi="Times New Roman"/>
          <w:sz w:val="24"/>
        </w:rPr>
        <w:t xml:space="preserve">bility impacts student learning </w:t>
      </w:r>
      <w:r w:rsidRPr="008418B1">
        <w:rPr>
          <w:rFonts w:ascii="Times New Roman" w:hAnsi="Times New Roman"/>
          <w:sz w:val="24"/>
        </w:rPr>
        <w:t>on English language development</w:t>
      </w:r>
      <w:r>
        <w:rPr>
          <w:rFonts w:ascii="Times New Roman" w:hAnsi="Times New Roman"/>
          <w:sz w:val="24"/>
        </w:rPr>
        <w:t xml:space="preserve"> and </w:t>
      </w:r>
      <w:r w:rsidRPr="008418B1">
        <w:rPr>
          <w:rFonts w:ascii="Times New Roman" w:hAnsi="Times New Roman"/>
          <w:sz w:val="24"/>
        </w:rPr>
        <w:t>on academic content goals</w:t>
      </w:r>
    </w:p>
    <w:p w:rsidR="00C379B4" w:rsidRDefault="00C379B4" w:rsidP="00C379B4">
      <w:pPr>
        <w:pStyle w:val="ColorfulList-Accent11"/>
        <w:numPr>
          <w:ilvl w:val="0"/>
          <w:numId w:val="28"/>
        </w:numPr>
        <w:spacing w:after="0" w:line="240" w:lineRule="auto"/>
        <w:rPr>
          <w:rFonts w:ascii="Times New Roman" w:hAnsi="Times New Roman"/>
          <w:sz w:val="24"/>
        </w:rPr>
      </w:pPr>
      <w:r>
        <w:rPr>
          <w:rFonts w:ascii="Times New Roman" w:hAnsi="Times New Roman"/>
          <w:sz w:val="24"/>
        </w:rPr>
        <w:t>Use of native language in classes with ELs</w:t>
      </w:r>
    </w:p>
    <w:p w:rsidR="00C379B4" w:rsidRPr="008418B1" w:rsidRDefault="00C379B4" w:rsidP="00C379B4">
      <w:pPr>
        <w:pStyle w:val="ColorfulList-Accent11"/>
        <w:numPr>
          <w:ilvl w:val="0"/>
          <w:numId w:val="28"/>
        </w:numPr>
        <w:spacing w:after="0" w:line="240" w:lineRule="auto"/>
        <w:rPr>
          <w:rFonts w:ascii="Times New Roman" w:hAnsi="Times New Roman"/>
          <w:sz w:val="24"/>
        </w:rPr>
      </w:pPr>
      <w:r>
        <w:rPr>
          <w:rFonts w:ascii="Times New Roman" w:hAnsi="Times New Roman"/>
          <w:sz w:val="24"/>
        </w:rPr>
        <w:t>College and career readiness</w:t>
      </w:r>
    </w:p>
    <w:p w:rsidR="00C379B4" w:rsidRPr="008418B1" w:rsidRDefault="00C379B4" w:rsidP="00C379B4">
      <w:pPr>
        <w:rPr>
          <w:rFonts w:ascii="Times New Roman" w:hAnsi="Times New Roman" w:cs="Arial"/>
          <w:b/>
          <w:sz w:val="24"/>
        </w:rPr>
      </w:pPr>
    </w:p>
    <w:p w:rsidR="00C379B4" w:rsidRPr="008418B1" w:rsidRDefault="00C379B4" w:rsidP="00C379B4">
      <w:pPr>
        <w:rPr>
          <w:rFonts w:ascii="Times New Roman" w:hAnsi="Times New Roman"/>
          <w:sz w:val="24"/>
          <w:szCs w:val="16"/>
        </w:rPr>
      </w:pPr>
      <w:r>
        <w:rPr>
          <w:rFonts w:ascii="Times New Roman" w:hAnsi="Times New Roman" w:cs="Arial"/>
          <w:b/>
          <w:sz w:val="24"/>
        </w:rPr>
        <w:t>LIEP</w:t>
      </w:r>
      <w:r w:rsidRPr="008418B1">
        <w:rPr>
          <w:rFonts w:ascii="Times New Roman" w:hAnsi="Times New Roman" w:cs="Arial"/>
          <w:b/>
          <w:sz w:val="24"/>
        </w:rPr>
        <w:t xml:space="preserve"> Instruction</w:t>
      </w:r>
      <w:r>
        <w:rPr>
          <w:rFonts w:ascii="Times New Roman" w:hAnsi="Times New Roman" w:cs="Arial"/>
          <w:b/>
          <w:sz w:val="24"/>
        </w:rPr>
        <w:t>al Approach</w:t>
      </w:r>
    </w:p>
    <w:p w:rsidR="00C379B4" w:rsidRDefault="00C379B4" w:rsidP="00C379B4">
      <w:pPr>
        <w:pStyle w:val="ColorfulList-Accent11"/>
        <w:numPr>
          <w:ilvl w:val="0"/>
          <w:numId w:val="11"/>
        </w:numPr>
        <w:rPr>
          <w:rFonts w:ascii="Times New Roman" w:hAnsi="Times New Roman"/>
          <w:b/>
          <w:sz w:val="24"/>
          <w:szCs w:val="24"/>
        </w:rPr>
      </w:pPr>
      <w:r w:rsidRPr="00AD78DA">
        <w:rPr>
          <w:rFonts w:ascii="Times New Roman" w:hAnsi="Times New Roman"/>
          <w:b/>
          <w:sz w:val="24"/>
          <w:szCs w:val="24"/>
        </w:rPr>
        <w:t xml:space="preserve">Next, I’d like to get a </w:t>
      </w:r>
      <w:r>
        <w:rPr>
          <w:rFonts w:ascii="Times New Roman" w:hAnsi="Times New Roman"/>
          <w:b/>
          <w:sz w:val="24"/>
          <w:szCs w:val="24"/>
        </w:rPr>
        <w:t xml:space="preserve">deeper </w:t>
      </w:r>
      <w:r w:rsidRPr="00AD78DA">
        <w:rPr>
          <w:rFonts w:ascii="Times New Roman" w:hAnsi="Times New Roman"/>
          <w:b/>
          <w:sz w:val="24"/>
          <w:szCs w:val="24"/>
        </w:rPr>
        <w:t>sense of the overall</w:t>
      </w:r>
      <w:r>
        <w:rPr>
          <w:rFonts w:ascii="Times New Roman" w:hAnsi="Times New Roman"/>
          <w:b/>
          <w:sz w:val="24"/>
          <w:szCs w:val="24"/>
        </w:rPr>
        <w:t xml:space="preserve"> LIEP</w:t>
      </w:r>
      <w:r w:rsidRPr="00AD78DA">
        <w:rPr>
          <w:rFonts w:ascii="Times New Roman" w:hAnsi="Times New Roman"/>
          <w:b/>
          <w:sz w:val="24"/>
          <w:szCs w:val="24"/>
        </w:rPr>
        <w:t xml:space="preserve"> </w:t>
      </w:r>
      <w:r>
        <w:rPr>
          <w:rFonts w:ascii="Times New Roman" w:hAnsi="Times New Roman"/>
          <w:b/>
          <w:sz w:val="24"/>
          <w:szCs w:val="24"/>
        </w:rPr>
        <w:t xml:space="preserve">goals and </w:t>
      </w:r>
      <w:r w:rsidRPr="00AD78DA">
        <w:rPr>
          <w:rFonts w:ascii="Times New Roman" w:hAnsi="Times New Roman"/>
          <w:b/>
          <w:sz w:val="24"/>
          <w:szCs w:val="24"/>
        </w:rPr>
        <w:t xml:space="preserve">approach to </w:t>
      </w:r>
      <w:r>
        <w:rPr>
          <w:rFonts w:ascii="Times New Roman" w:hAnsi="Times New Roman"/>
          <w:b/>
          <w:sz w:val="24"/>
          <w:szCs w:val="24"/>
        </w:rPr>
        <w:t>EL</w:t>
      </w:r>
      <w:r w:rsidRPr="00AD78DA">
        <w:rPr>
          <w:rFonts w:ascii="Times New Roman" w:hAnsi="Times New Roman"/>
          <w:b/>
          <w:sz w:val="24"/>
          <w:szCs w:val="24"/>
        </w:rPr>
        <w:t xml:space="preserve"> </w:t>
      </w:r>
      <w:r>
        <w:rPr>
          <w:rFonts w:ascii="Times New Roman" w:hAnsi="Times New Roman"/>
          <w:b/>
          <w:sz w:val="24"/>
          <w:szCs w:val="24"/>
        </w:rPr>
        <w:t xml:space="preserve">services and </w:t>
      </w:r>
      <w:r w:rsidRPr="00AD78DA">
        <w:rPr>
          <w:rFonts w:ascii="Times New Roman" w:hAnsi="Times New Roman"/>
          <w:b/>
          <w:sz w:val="24"/>
          <w:szCs w:val="24"/>
        </w:rPr>
        <w:t>instru</w:t>
      </w:r>
      <w:r>
        <w:rPr>
          <w:rFonts w:ascii="Times New Roman" w:hAnsi="Times New Roman"/>
          <w:b/>
          <w:sz w:val="24"/>
          <w:szCs w:val="24"/>
        </w:rPr>
        <w:t>ction at your school. H</w:t>
      </w:r>
      <w:r w:rsidRPr="008418B1">
        <w:rPr>
          <w:rFonts w:ascii="Times New Roman" w:hAnsi="Times New Roman"/>
          <w:b/>
          <w:sz w:val="24"/>
          <w:szCs w:val="24"/>
        </w:rPr>
        <w:t xml:space="preserve">ow </w:t>
      </w:r>
      <w:r>
        <w:rPr>
          <w:rFonts w:ascii="Times New Roman" w:hAnsi="Times New Roman"/>
          <w:b/>
          <w:sz w:val="24"/>
          <w:szCs w:val="24"/>
        </w:rPr>
        <w:t xml:space="preserve">do </w:t>
      </w:r>
      <w:r w:rsidRPr="008418B1">
        <w:rPr>
          <w:rFonts w:ascii="Times New Roman" w:hAnsi="Times New Roman"/>
          <w:b/>
          <w:sz w:val="24"/>
          <w:szCs w:val="24"/>
        </w:rPr>
        <w:t xml:space="preserve">you go about </w:t>
      </w:r>
      <w:r>
        <w:rPr>
          <w:rFonts w:ascii="Times New Roman" w:hAnsi="Times New Roman"/>
          <w:b/>
          <w:sz w:val="24"/>
          <w:szCs w:val="24"/>
        </w:rPr>
        <w:t>planning and preparing to meet the needs of the ELs?</w:t>
      </w:r>
    </w:p>
    <w:p w:rsidR="00C379B4" w:rsidRDefault="00C379B4" w:rsidP="00C379B4">
      <w:pPr>
        <w:pStyle w:val="ColorfulList-Accent11"/>
        <w:ind w:left="360"/>
        <w:rPr>
          <w:rFonts w:ascii="Times New Roman" w:hAnsi="Times New Roman"/>
          <w:b/>
          <w:sz w:val="24"/>
          <w:szCs w:val="24"/>
        </w:rPr>
      </w:pPr>
    </w:p>
    <w:p w:rsidR="00C379B4" w:rsidRDefault="00C379B4" w:rsidP="00C379B4">
      <w:pPr>
        <w:pStyle w:val="ColorfulList-Accent11"/>
        <w:numPr>
          <w:ilvl w:val="0"/>
          <w:numId w:val="11"/>
        </w:numPr>
        <w:rPr>
          <w:rFonts w:ascii="Times New Roman" w:hAnsi="Times New Roman"/>
          <w:b/>
          <w:sz w:val="24"/>
          <w:szCs w:val="24"/>
        </w:rPr>
      </w:pPr>
      <w:r>
        <w:rPr>
          <w:rFonts w:ascii="Times New Roman" w:hAnsi="Times New Roman"/>
          <w:b/>
          <w:sz w:val="24"/>
          <w:szCs w:val="24"/>
        </w:rPr>
        <w:t xml:space="preserve">Is there a whole-school approach to serving ELs? </w:t>
      </w:r>
      <w:r w:rsidRPr="00AD78DA">
        <w:rPr>
          <w:rFonts w:ascii="Times New Roman" w:hAnsi="Times New Roman"/>
          <w:b/>
          <w:sz w:val="24"/>
          <w:szCs w:val="24"/>
        </w:rPr>
        <w:t>Are there designated programs, specialized classes, supports and/or curriculum that are used school wide?</w:t>
      </w:r>
      <w:r>
        <w:rPr>
          <w:rFonts w:ascii="Times New Roman" w:hAnsi="Times New Roman"/>
          <w:b/>
          <w:sz w:val="24"/>
          <w:szCs w:val="24"/>
        </w:rPr>
        <w:t xml:space="preserve">  How do you go about adapting LIEP programs?</w:t>
      </w:r>
    </w:p>
    <w:p w:rsidR="00C379B4" w:rsidRDefault="00C379B4" w:rsidP="00C379B4">
      <w:pPr>
        <w:pStyle w:val="ColorfulList-Accent11"/>
        <w:ind w:left="360"/>
        <w:rPr>
          <w:rFonts w:ascii="Times New Roman" w:hAnsi="Times New Roman"/>
          <w:b/>
          <w:sz w:val="24"/>
          <w:szCs w:val="24"/>
        </w:rPr>
      </w:pPr>
    </w:p>
    <w:p w:rsidR="00C379B4" w:rsidRDefault="00C379B4" w:rsidP="00C379B4">
      <w:pPr>
        <w:pStyle w:val="ColorfulList-Accent11"/>
        <w:numPr>
          <w:ilvl w:val="0"/>
          <w:numId w:val="11"/>
        </w:numPr>
        <w:rPr>
          <w:rFonts w:ascii="Times New Roman" w:hAnsi="Times New Roman"/>
          <w:b/>
          <w:sz w:val="24"/>
          <w:szCs w:val="24"/>
        </w:rPr>
      </w:pPr>
      <w:r w:rsidRPr="008418B1">
        <w:rPr>
          <w:rFonts w:ascii="Times New Roman" w:hAnsi="Times New Roman"/>
          <w:b/>
          <w:sz w:val="24"/>
          <w:szCs w:val="24"/>
        </w:rPr>
        <w:t xml:space="preserve">What strategies and resources do you draw on to make the content accessible for your </w:t>
      </w:r>
      <w:r>
        <w:rPr>
          <w:rFonts w:ascii="Times New Roman" w:hAnsi="Times New Roman"/>
          <w:b/>
          <w:sz w:val="24"/>
          <w:szCs w:val="24"/>
        </w:rPr>
        <w:t>ELs in your classrooms</w:t>
      </w:r>
      <w:r w:rsidRPr="008418B1">
        <w:rPr>
          <w:rFonts w:ascii="Times New Roman" w:hAnsi="Times New Roman"/>
          <w:b/>
          <w:sz w:val="24"/>
          <w:szCs w:val="24"/>
        </w:rPr>
        <w:t>?</w:t>
      </w:r>
      <w:r>
        <w:rPr>
          <w:rFonts w:ascii="Times New Roman" w:hAnsi="Times New Roman"/>
          <w:b/>
          <w:sz w:val="24"/>
          <w:szCs w:val="24"/>
        </w:rPr>
        <w:t xml:space="preserve"> What amount of time do you devote to ELD versus content teaching?</w:t>
      </w:r>
      <w:r w:rsidRPr="008418B1">
        <w:rPr>
          <w:rFonts w:ascii="Times New Roman" w:hAnsi="Times New Roman"/>
          <w:b/>
          <w:sz w:val="24"/>
          <w:szCs w:val="24"/>
        </w:rPr>
        <w:t xml:space="preserve"> Is there a specific approach you are expected to use for serving </w:t>
      </w:r>
      <w:r>
        <w:rPr>
          <w:rFonts w:ascii="Times New Roman" w:hAnsi="Times New Roman"/>
          <w:b/>
          <w:sz w:val="24"/>
          <w:szCs w:val="24"/>
        </w:rPr>
        <w:t>ELs</w:t>
      </w:r>
      <w:r w:rsidRPr="008418B1">
        <w:rPr>
          <w:rFonts w:ascii="Times New Roman" w:hAnsi="Times New Roman"/>
          <w:b/>
          <w:sz w:val="24"/>
          <w:szCs w:val="24"/>
        </w:rPr>
        <w:t>?</w:t>
      </w:r>
      <w:r w:rsidRPr="00FE1F4B">
        <w:rPr>
          <w:rFonts w:ascii="Times New Roman" w:hAnsi="Times New Roman"/>
          <w:b/>
          <w:sz w:val="24"/>
          <w:szCs w:val="24"/>
        </w:rPr>
        <w:t xml:space="preserve"> </w:t>
      </w:r>
      <w:r>
        <w:rPr>
          <w:rFonts w:ascii="Times New Roman" w:hAnsi="Times New Roman"/>
          <w:b/>
          <w:sz w:val="24"/>
          <w:szCs w:val="24"/>
        </w:rPr>
        <w:t>Are there some strategies that you have learned through professional development offered by your school or district?</w:t>
      </w:r>
    </w:p>
    <w:p w:rsidR="00C379B4" w:rsidRDefault="00C379B4" w:rsidP="00C379B4">
      <w:pPr>
        <w:pStyle w:val="ColorfulList-Accent11"/>
        <w:ind w:left="360"/>
        <w:rPr>
          <w:rFonts w:ascii="Times New Roman" w:hAnsi="Times New Roman"/>
          <w:b/>
          <w:sz w:val="24"/>
          <w:szCs w:val="24"/>
        </w:rPr>
      </w:pPr>
    </w:p>
    <w:p w:rsidR="00C379B4" w:rsidRPr="008418B1" w:rsidRDefault="00C379B4" w:rsidP="00C379B4">
      <w:pPr>
        <w:pStyle w:val="ColorfulList-Accent11"/>
        <w:numPr>
          <w:ilvl w:val="0"/>
          <w:numId w:val="11"/>
        </w:numPr>
        <w:rPr>
          <w:rFonts w:ascii="Times New Roman" w:hAnsi="Times New Roman"/>
          <w:b/>
          <w:sz w:val="24"/>
          <w:szCs w:val="24"/>
        </w:rPr>
      </w:pPr>
      <w:r>
        <w:rPr>
          <w:rFonts w:ascii="Times New Roman" w:hAnsi="Times New Roman"/>
          <w:b/>
          <w:sz w:val="24"/>
          <w:szCs w:val="24"/>
        </w:rPr>
        <w:t xml:space="preserve">Is there a </w:t>
      </w:r>
      <w:r w:rsidRPr="008418B1">
        <w:rPr>
          <w:rFonts w:ascii="Times New Roman" w:hAnsi="Times New Roman"/>
          <w:b/>
          <w:sz w:val="24"/>
          <w:szCs w:val="24"/>
        </w:rPr>
        <w:t>particular curriculum or set of materials that you are expected to use (in content area and/or language instruction)?  If so, how</w:t>
      </w:r>
      <w:r>
        <w:rPr>
          <w:rFonts w:ascii="Times New Roman" w:hAnsi="Times New Roman"/>
          <w:b/>
          <w:sz w:val="24"/>
          <w:szCs w:val="24"/>
        </w:rPr>
        <w:t xml:space="preserve"> are you prepared to use them and how</w:t>
      </w:r>
      <w:r w:rsidRPr="008418B1">
        <w:rPr>
          <w:rFonts w:ascii="Times New Roman" w:hAnsi="Times New Roman"/>
          <w:b/>
          <w:sz w:val="24"/>
          <w:szCs w:val="24"/>
        </w:rPr>
        <w:t xml:space="preserve"> do you use them? </w:t>
      </w:r>
      <w:r>
        <w:rPr>
          <w:rFonts w:ascii="Times New Roman" w:hAnsi="Times New Roman"/>
          <w:b/>
          <w:sz w:val="24"/>
          <w:szCs w:val="24"/>
        </w:rPr>
        <w:t>How well does the curriculum align with student needs?</w:t>
      </w:r>
    </w:p>
    <w:p w:rsidR="00C379B4" w:rsidRPr="008418B1" w:rsidRDefault="00C379B4" w:rsidP="00C379B4">
      <w:pPr>
        <w:ind w:firstLine="720"/>
        <w:rPr>
          <w:rFonts w:ascii="Times New Roman" w:hAnsi="Times New Roman"/>
          <w:i/>
          <w:sz w:val="24"/>
        </w:rPr>
      </w:pPr>
      <w:r>
        <w:rPr>
          <w:rFonts w:ascii="Times New Roman" w:hAnsi="Times New Roman"/>
          <w:i/>
          <w:sz w:val="24"/>
        </w:rPr>
        <w:t>For items 4-6, l</w:t>
      </w:r>
      <w:r w:rsidRPr="008418B1">
        <w:rPr>
          <w:rFonts w:ascii="Times New Roman" w:hAnsi="Times New Roman"/>
          <w:i/>
          <w:sz w:val="24"/>
        </w:rPr>
        <w:t>isten</w:t>
      </w:r>
      <w:r>
        <w:rPr>
          <w:rFonts w:ascii="Times New Roman" w:hAnsi="Times New Roman"/>
          <w:i/>
          <w:sz w:val="24"/>
        </w:rPr>
        <w:t>/probe</w:t>
      </w:r>
      <w:r w:rsidRPr="008418B1">
        <w:rPr>
          <w:rFonts w:ascii="Times New Roman" w:hAnsi="Times New Roman"/>
          <w:i/>
          <w:sz w:val="24"/>
        </w:rPr>
        <w:t xml:space="preserve"> for:</w:t>
      </w:r>
    </w:p>
    <w:p w:rsidR="00C379B4" w:rsidRDefault="00C379B4" w:rsidP="00C379B4">
      <w:pPr>
        <w:pStyle w:val="ColorfulList-Accent11"/>
        <w:numPr>
          <w:ilvl w:val="0"/>
          <w:numId w:val="30"/>
        </w:numPr>
        <w:rPr>
          <w:rFonts w:ascii="Times New Roman" w:hAnsi="Times New Roman"/>
          <w:sz w:val="24"/>
        </w:rPr>
      </w:pPr>
      <w:r>
        <w:rPr>
          <w:rFonts w:ascii="Times New Roman" w:hAnsi="Times New Roman"/>
          <w:sz w:val="24"/>
        </w:rPr>
        <w:t xml:space="preserve">Goals for ELP (acquiring language) and mastering content </w:t>
      </w:r>
    </w:p>
    <w:p w:rsidR="00C379B4" w:rsidRPr="00FA41D1" w:rsidRDefault="00C379B4" w:rsidP="00C379B4">
      <w:pPr>
        <w:pStyle w:val="ColorfulList-Accent11"/>
        <w:numPr>
          <w:ilvl w:val="0"/>
          <w:numId w:val="30"/>
        </w:numPr>
        <w:rPr>
          <w:rFonts w:ascii="Times New Roman" w:hAnsi="Times New Roman"/>
          <w:sz w:val="24"/>
        </w:rPr>
      </w:pPr>
      <w:r w:rsidRPr="00FA41D1">
        <w:rPr>
          <w:rFonts w:ascii="Times New Roman" w:hAnsi="Times New Roman"/>
          <w:sz w:val="24"/>
        </w:rPr>
        <w:t>Whether there is a mandated/intended curriculum</w:t>
      </w:r>
      <w:r>
        <w:rPr>
          <w:rFonts w:ascii="Times New Roman" w:hAnsi="Times New Roman"/>
          <w:sz w:val="24"/>
        </w:rPr>
        <w:t xml:space="preserve"> and/or approaches</w:t>
      </w:r>
      <w:r w:rsidRPr="00FA41D1">
        <w:rPr>
          <w:rFonts w:ascii="Times New Roman" w:hAnsi="Times New Roman"/>
          <w:sz w:val="24"/>
        </w:rPr>
        <w:t xml:space="preserve"> in place</w:t>
      </w:r>
    </w:p>
    <w:p w:rsidR="00C379B4" w:rsidRDefault="00C379B4" w:rsidP="00C379B4">
      <w:pPr>
        <w:pStyle w:val="ColorfulList-Accent11"/>
        <w:numPr>
          <w:ilvl w:val="0"/>
          <w:numId w:val="30"/>
        </w:numPr>
        <w:rPr>
          <w:rFonts w:ascii="Times New Roman" w:hAnsi="Times New Roman"/>
          <w:sz w:val="24"/>
        </w:rPr>
      </w:pPr>
      <w:r>
        <w:rPr>
          <w:rFonts w:ascii="Times New Roman" w:hAnsi="Times New Roman"/>
          <w:sz w:val="24"/>
        </w:rPr>
        <w:t>Various program components and their intended purpose/goal</w:t>
      </w:r>
    </w:p>
    <w:p w:rsidR="00C379B4" w:rsidRDefault="00C379B4" w:rsidP="00C379B4">
      <w:pPr>
        <w:pStyle w:val="ColorfulList-Accent11"/>
        <w:numPr>
          <w:ilvl w:val="0"/>
          <w:numId w:val="30"/>
        </w:numPr>
        <w:rPr>
          <w:rFonts w:ascii="Times New Roman" w:hAnsi="Times New Roman"/>
          <w:sz w:val="24"/>
        </w:rPr>
      </w:pPr>
      <w:r>
        <w:rPr>
          <w:rFonts w:ascii="Times New Roman" w:hAnsi="Times New Roman"/>
          <w:sz w:val="24"/>
        </w:rPr>
        <w:t xml:space="preserve">How EL differentiation occurs in the general classroom </w:t>
      </w:r>
    </w:p>
    <w:p w:rsidR="00C379B4" w:rsidRDefault="00C379B4" w:rsidP="00C379B4">
      <w:pPr>
        <w:pStyle w:val="ColorfulList-Accent11"/>
        <w:numPr>
          <w:ilvl w:val="0"/>
          <w:numId w:val="16"/>
        </w:numPr>
        <w:spacing w:line="240" w:lineRule="auto"/>
        <w:rPr>
          <w:rFonts w:ascii="Times New Roman" w:hAnsi="Times New Roman"/>
          <w:sz w:val="24"/>
        </w:rPr>
      </w:pPr>
      <w:r>
        <w:rPr>
          <w:rFonts w:ascii="Times New Roman" w:hAnsi="Times New Roman"/>
          <w:sz w:val="24"/>
        </w:rPr>
        <w:t>How well the program is articulated, supported, and effective (evidenced by)</w:t>
      </w:r>
    </w:p>
    <w:p w:rsidR="00C379B4" w:rsidRDefault="00C379B4" w:rsidP="00C379B4">
      <w:pPr>
        <w:pStyle w:val="ColorfulList-Accent11"/>
        <w:numPr>
          <w:ilvl w:val="0"/>
          <w:numId w:val="16"/>
        </w:numPr>
        <w:spacing w:line="240" w:lineRule="auto"/>
        <w:rPr>
          <w:rFonts w:ascii="Times New Roman" w:hAnsi="Times New Roman"/>
          <w:sz w:val="24"/>
        </w:rPr>
      </w:pPr>
      <w:r>
        <w:rPr>
          <w:rFonts w:ascii="Times New Roman" w:hAnsi="Times New Roman"/>
          <w:sz w:val="24"/>
        </w:rPr>
        <w:t>Approach to planning for student learning, use of student data, and support services/structures the school/district has in place for this</w:t>
      </w:r>
    </w:p>
    <w:p w:rsidR="00C379B4" w:rsidRPr="00FA41D1" w:rsidRDefault="00C379B4" w:rsidP="00C379B4">
      <w:pPr>
        <w:pStyle w:val="ColorfulList-Accent11"/>
        <w:numPr>
          <w:ilvl w:val="0"/>
          <w:numId w:val="30"/>
        </w:numPr>
        <w:rPr>
          <w:rFonts w:ascii="Times New Roman" w:hAnsi="Times New Roman"/>
          <w:sz w:val="24"/>
        </w:rPr>
      </w:pPr>
      <w:r w:rsidRPr="00FA41D1">
        <w:rPr>
          <w:rFonts w:ascii="Times New Roman" w:hAnsi="Times New Roman"/>
          <w:sz w:val="24"/>
        </w:rPr>
        <w:t xml:space="preserve">Interventions available to </w:t>
      </w:r>
      <w:r>
        <w:rPr>
          <w:rFonts w:ascii="Times New Roman" w:hAnsi="Times New Roman"/>
          <w:sz w:val="24"/>
        </w:rPr>
        <w:t>EL</w:t>
      </w:r>
      <w:r w:rsidRPr="00FA41D1">
        <w:rPr>
          <w:rFonts w:ascii="Times New Roman" w:hAnsi="Times New Roman"/>
          <w:sz w:val="24"/>
        </w:rPr>
        <w:t xml:space="preserve">s who are struggling (such as, after school program, tutoring, mentoring, academic </w:t>
      </w:r>
      <w:r>
        <w:rPr>
          <w:rFonts w:ascii="Times New Roman" w:hAnsi="Times New Roman"/>
          <w:sz w:val="24"/>
        </w:rPr>
        <w:t xml:space="preserve">or guidance </w:t>
      </w:r>
      <w:r w:rsidRPr="00FA41D1">
        <w:rPr>
          <w:rFonts w:ascii="Times New Roman" w:hAnsi="Times New Roman"/>
          <w:sz w:val="24"/>
        </w:rPr>
        <w:t>counselors, Response to Intervention, etc.)</w:t>
      </w:r>
      <w:r w:rsidRPr="00FA41D1">
        <w:rPr>
          <w:rFonts w:ascii="Times New Roman" w:hAnsi="Times New Roman"/>
          <w:sz w:val="24"/>
          <w:szCs w:val="18"/>
        </w:rPr>
        <w:t xml:space="preserve"> </w:t>
      </w:r>
    </w:p>
    <w:p w:rsidR="00C379B4" w:rsidRDefault="00C379B4" w:rsidP="00C379B4">
      <w:pPr>
        <w:pStyle w:val="ColorfulList-Accent11"/>
        <w:numPr>
          <w:ilvl w:val="0"/>
          <w:numId w:val="30"/>
        </w:numPr>
        <w:rPr>
          <w:rFonts w:ascii="Times New Roman" w:hAnsi="Times New Roman"/>
          <w:sz w:val="24"/>
        </w:rPr>
      </w:pPr>
      <w:r>
        <w:rPr>
          <w:rFonts w:ascii="Times New Roman" w:hAnsi="Times New Roman"/>
          <w:sz w:val="24"/>
        </w:rPr>
        <w:lastRenderedPageBreak/>
        <w:t>Integration with other existing services in school/district (such as special education, gifted and talented, Title I activities, AP/IB classes, clubs, athletics, tutoring)</w:t>
      </w:r>
    </w:p>
    <w:p w:rsidR="00C379B4" w:rsidRDefault="00C379B4" w:rsidP="00C379B4">
      <w:pPr>
        <w:pStyle w:val="ColorfulList-Accent11"/>
        <w:numPr>
          <w:ilvl w:val="0"/>
          <w:numId w:val="30"/>
        </w:numPr>
        <w:rPr>
          <w:rFonts w:ascii="Times New Roman" w:hAnsi="Times New Roman"/>
          <w:sz w:val="24"/>
        </w:rPr>
      </w:pPr>
      <w:r>
        <w:rPr>
          <w:rFonts w:ascii="Times New Roman" w:hAnsi="Times New Roman"/>
          <w:sz w:val="24"/>
        </w:rPr>
        <w:t>Transition services into/out of EL classes</w:t>
      </w:r>
    </w:p>
    <w:p w:rsidR="00C379B4" w:rsidRDefault="00C379B4" w:rsidP="00C379B4">
      <w:pPr>
        <w:pStyle w:val="ColorfulList-Accent11"/>
        <w:numPr>
          <w:ilvl w:val="0"/>
          <w:numId w:val="16"/>
        </w:numPr>
        <w:spacing w:line="240" w:lineRule="auto"/>
        <w:rPr>
          <w:rFonts w:ascii="Times New Roman" w:hAnsi="Times New Roman"/>
          <w:sz w:val="24"/>
        </w:rPr>
      </w:pPr>
      <w:r w:rsidRPr="00FA41D1">
        <w:rPr>
          <w:rFonts w:ascii="Times New Roman" w:hAnsi="Times New Roman"/>
          <w:sz w:val="24"/>
        </w:rPr>
        <w:t>Perceived effectiveness of</w:t>
      </w:r>
      <w:r>
        <w:rPr>
          <w:rFonts w:ascii="Times New Roman" w:hAnsi="Times New Roman"/>
          <w:sz w:val="24"/>
        </w:rPr>
        <w:t xml:space="preserve"> structures and/or</w:t>
      </w:r>
      <w:r w:rsidRPr="00FA41D1">
        <w:rPr>
          <w:rFonts w:ascii="Times New Roman" w:hAnsi="Times New Roman"/>
          <w:sz w:val="24"/>
        </w:rPr>
        <w:t xml:space="preserve"> practices mentioned (evidenced by)</w:t>
      </w:r>
    </w:p>
    <w:p w:rsidR="00C379B4" w:rsidRPr="00C53560" w:rsidRDefault="00C379B4" w:rsidP="00C379B4">
      <w:pPr>
        <w:pStyle w:val="ColorfulList-Accent11"/>
        <w:numPr>
          <w:ilvl w:val="0"/>
          <w:numId w:val="16"/>
        </w:numPr>
        <w:spacing w:line="240" w:lineRule="auto"/>
        <w:rPr>
          <w:rFonts w:ascii="Times New Roman" w:hAnsi="Times New Roman"/>
          <w:sz w:val="24"/>
        </w:rPr>
      </w:pPr>
      <w:r w:rsidRPr="00C53560">
        <w:rPr>
          <w:rFonts w:ascii="Times New Roman" w:hAnsi="Times New Roman"/>
          <w:sz w:val="24"/>
        </w:rPr>
        <w:t>Incorporation of ELD into content area instruction (incl</w:t>
      </w:r>
      <w:r>
        <w:rPr>
          <w:rFonts w:ascii="Times New Roman" w:hAnsi="Times New Roman"/>
          <w:sz w:val="24"/>
        </w:rPr>
        <w:t>uding use of academic language) and what would be the ideal ratio</w:t>
      </w:r>
    </w:p>
    <w:p w:rsidR="00C379B4" w:rsidRPr="00C53560" w:rsidRDefault="00C379B4" w:rsidP="00C379B4">
      <w:pPr>
        <w:pStyle w:val="ColorfulList-Accent11"/>
        <w:numPr>
          <w:ilvl w:val="0"/>
          <w:numId w:val="16"/>
        </w:numPr>
        <w:spacing w:line="240" w:lineRule="auto"/>
        <w:rPr>
          <w:rFonts w:ascii="Times New Roman" w:hAnsi="Times New Roman"/>
          <w:sz w:val="24"/>
        </w:rPr>
      </w:pPr>
      <w:r w:rsidRPr="00C53560">
        <w:rPr>
          <w:rFonts w:ascii="Times New Roman" w:hAnsi="Times New Roman"/>
          <w:sz w:val="24"/>
        </w:rPr>
        <w:t xml:space="preserve">Use of native language in classes with </w:t>
      </w:r>
      <w:r>
        <w:rPr>
          <w:rFonts w:ascii="Times New Roman" w:hAnsi="Times New Roman"/>
          <w:sz w:val="24"/>
        </w:rPr>
        <w:t>ELs</w:t>
      </w:r>
      <w:r w:rsidRPr="00C53560">
        <w:rPr>
          <w:rFonts w:ascii="Times New Roman" w:hAnsi="Times New Roman"/>
          <w:sz w:val="24"/>
        </w:rPr>
        <w:t xml:space="preserve"> </w:t>
      </w:r>
    </w:p>
    <w:p w:rsidR="00C379B4" w:rsidRPr="00C53560" w:rsidRDefault="00C379B4" w:rsidP="00C379B4">
      <w:pPr>
        <w:pStyle w:val="ColorfulList-Accent11"/>
        <w:numPr>
          <w:ilvl w:val="0"/>
          <w:numId w:val="16"/>
        </w:numPr>
        <w:spacing w:line="240" w:lineRule="auto"/>
        <w:rPr>
          <w:rFonts w:ascii="Times New Roman" w:hAnsi="Times New Roman"/>
          <w:sz w:val="24"/>
        </w:rPr>
      </w:pPr>
      <w:r w:rsidRPr="009C137F">
        <w:rPr>
          <w:rFonts w:ascii="Times New Roman" w:hAnsi="Times New Roman"/>
          <w:sz w:val="24"/>
        </w:rPr>
        <w:t>Whether</w:t>
      </w:r>
      <w:r w:rsidRPr="00C53560">
        <w:rPr>
          <w:rFonts w:ascii="Times New Roman" w:hAnsi="Times New Roman"/>
          <w:sz w:val="24"/>
        </w:rPr>
        <w:t xml:space="preserve"> there is designated time for ELD instruction and what takes place during that time </w:t>
      </w:r>
    </w:p>
    <w:p w:rsidR="00C379B4" w:rsidRPr="00FE1F4B" w:rsidRDefault="00C379B4" w:rsidP="00C379B4">
      <w:pPr>
        <w:pStyle w:val="ColorfulList-Accent11"/>
        <w:numPr>
          <w:ilvl w:val="0"/>
          <w:numId w:val="16"/>
        </w:numPr>
        <w:spacing w:line="240" w:lineRule="auto"/>
        <w:rPr>
          <w:rFonts w:ascii="Times New Roman" w:hAnsi="Times New Roman"/>
          <w:sz w:val="24"/>
        </w:rPr>
      </w:pPr>
      <w:r w:rsidRPr="00FE1F4B">
        <w:rPr>
          <w:rFonts w:ascii="Times New Roman" w:hAnsi="Times New Roman"/>
          <w:sz w:val="24"/>
        </w:rPr>
        <w:t xml:space="preserve">Specific curricula or materials that are used for </w:t>
      </w:r>
      <w:r>
        <w:rPr>
          <w:rFonts w:ascii="Times New Roman" w:hAnsi="Times New Roman"/>
          <w:sz w:val="24"/>
        </w:rPr>
        <w:t>EL</w:t>
      </w:r>
      <w:r w:rsidRPr="00FE1F4B">
        <w:rPr>
          <w:rFonts w:ascii="Times New Roman" w:hAnsi="Times New Roman"/>
          <w:sz w:val="24"/>
        </w:rPr>
        <w:t xml:space="preserve"> instruction and </w:t>
      </w:r>
      <w:r>
        <w:rPr>
          <w:rFonts w:ascii="Times New Roman" w:hAnsi="Times New Roman"/>
          <w:sz w:val="24"/>
        </w:rPr>
        <w:t>any PD support</w:t>
      </w:r>
    </w:p>
    <w:p w:rsidR="00C379B4" w:rsidRPr="008418B1" w:rsidRDefault="00C379B4" w:rsidP="00C379B4">
      <w:pPr>
        <w:pStyle w:val="ColorfulList-Accent11"/>
        <w:numPr>
          <w:ilvl w:val="0"/>
          <w:numId w:val="17"/>
        </w:numPr>
        <w:rPr>
          <w:rFonts w:ascii="Times New Roman" w:hAnsi="Times New Roman"/>
          <w:sz w:val="24"/>
        </w:rPr>
      </w:pPr>
      <w:r>
        <w:rPr>
          <w:rFonts w:ascii="Times New Roman" w:hAnsi="Times New Roman"/>
          <w:sz w:val="24"/>
          <w:szCs w:val="24"/>
        </w:rPr>
        <w:t>Length of time teachers have been using curriculum/materials</w:t>
      </w:r>
    </w:p>
    <w:p w:rsidR="00C379B4" w:rsidRDefault="00C379B4" w:rsidP="00C379B4">
      <w:pPr>
        <w:pStyle w:val="ColorfulList-Accent11"/>
        <w:numPr>
          <w:ilvl w:val="0"/>
          <w:numId w:val="17"/>
        </w:numPr>
        <w:rPr>
          <w:rFonts w:ascii="Times New Roman" w:hAnsi="Times New Roman"/>
          <w:sz w:val="24"/>
        </w:rPr>
      </w:pPr>
      <w:r w:rsidRPr="008418B1">
        <w:rPr>
          <w:rFonts w:ascii="Times New Roman" w:hAnsi="Times New Roman"/>
          <w:sz w:val="24"/>
        </w:rPr>
        <w:t xml:space="preserve">Time </w:t>
      </w:r>
      <w:r>
        <w:rPr>
          <w:rFonts w:ascii="Times New Roman" w:hAnsi="Times New Roman"/>
          <w:sz w:val="24"/>
        </w:rPr>
        <w:t xml:space="preserve">and/or support structures </w:t>
      </w:r>
      <w:r w:rsidRPr="008418B1">
        <w:rPr>
          <w:rFonts w:ascii="Times New Roman" w:hAnsi="Times New Roman"/>
          <w:sz w:val="24"/>
        </w:rPr>
        <w:t xml:space="preserve">provided to plan collegially by grade-level and/or for grade level articulation for </w:t>
      </w:r>
      <w:r>
        <w:rPr>
          <w:rFonts w:ascii="Times New Roman" w:hAnsi="Times New Roman"/>
          <w:sz w:val="24"/>
        </w:rPr>
        <w:t>EL</w:t>
      </w:r>
      <w:r w:rsidRPr="008418B1">
        <w:rPr>
          <w:rFonts w:ascii="Times New Roman" w:hAnsi="Times New Roman"/>
          <w:sz w:val="24"/>
        </w:rPr>
        <w:t xml:space="preserve"> support</w:t>
      </w:r>
    </w:p>
    <w:p w:rsidR="00C379B4" w:rsidRDefault="00C379B4" w:rsidP="00C379B4">
      <w:pPr>
        <w:pStyle w:val="ColorfulList-Accent11"/>
        <w:numPr>
          <w:ilvl w:val="0"/>
          <w:numId w:val="17"/>
        </w:numPr>
        <w:rPr>
          <w:rFonts w:ascii="Times New Roman" w:hAnsi="Times New Roman"/>
          <w:sz w:val="24"/>
        </w:rPr>
      </w:pPr>
      <w:r>
        <w:rPr>
          <w:rFonts w:ascii="Times New Roman" w:hAnsi="Times New Roman"/>
          <w:sz w:val="24"/>
        </w:rPr>
        <w:t>Common modifications to materials, who makes modifications, and if systematic process is in place for how modifications are made</w:t>
      </w:r>
    </w:p>
    <w:p w:rsidR="00C379B4" w:rsidRDefault="00C379B4" w:rsidP="00C379B4">
      <w:pPr>
        <w:pStyle w:val="ColorfulList-Accent11"/>
        <w:numPr>
          <w:ilvl w:val="0"/>
          <w:numId w:val="17"/>
        </w:numPr>
        <w:rPr>
          <w:rFonts w:ascii="Times New Roman" w:hAnsi="Times New Roman"/>
          <w:sz w:val="24"/>
        </w:rPr>
      </w:pPr>
      <w:r>
        <w:rPr>
          <w:rFonts w:ascii="Times New Roman" w:hAnsi="Times New Roman"/>
          <w:sz w:val="24"/>
        </w:rPr>
        <w:t>Knowledge and use of cross-cultural education and cultural diversity principles/techniques</w:t>
      </w:r>
    </w:p>
    <w:p w:rsidR="00C379B4" w:rsidRPr="008418B1" w:rsidRDefault="00C379B4" w:rsidP="00C379B4">
      <w:pPr>
        <w:pStyle w:val="ColorfulList-Accent11"/>
        <w:numPr>
          <w:ilvl w:val="0"/>
          <w:numId w:val="17"/>
        </w:numPr>
        <w:rPr>
          <w:rFonts w:ascii="Times New Roman" w:hAnsi="Times New Roman"/>
          <w:sz w:val="24"/>
        </w:rPr>
      </w:pPr>
      <w:r>
        <w:rPr>
          <w:rFonts w:ascii="Times New Roman" w:hAnsi="Times New Roman"/>
          <w:sz w:val="24"/>
        </w:rPr>
        <w:t>Building and maintaining rapport with students and other instructional staff</w:t>
      </w:r>
    </w:p>
    <w:p w:rsidR="00C379B4" w:rsidRPr="008418B1" w:rsidRDefault="00C379B4" w:rsidP="00C379B4">
      <w:pPr>
        <w:rPr>
          <w:rFonts w:ascii="Times New Roman" w:hAnsi="Times New Roman" w:cs="Arial"/>
          <w:b/>
          <w:sz w:val="24"/>
        </w:rPr>
      </w:pPr>
      <w:r w:rsidRPr="008418B1">
        <w:rPr>
          <w:rFonts w:ascii="Times New Roman" w:hAnsi="Times New Roman" w:cs="Arial"/>
          <w:b/>
          <w:sz w:val="24"/>
        </w:rPr>
        <w:t xml:space="preserve">State </w:t>
      </w:r>
      <w:r>
        <w:rPr>
          <w:rFonts w:ascii="Times New Roman" w:hAnsi="Times New Roman" w:cs="Arial"/>
          <w:b/>
          <w:sz w:val="24"/>
        </w:rPr>
        <w:t>S</w:t>
      </w:r>
      <w:r w:rsidRPr="008418B1">
        <w:rPr>
          <w:rFonts w:ascii="Times New Roman" w:hAnsi="Times New Roman" w:cs="Arial"/>
          <w:b/>
          <w:sz w:val="24"/>
        </w:rPr>
        <w:t>tandards</w:t>
      </w:r>
    </w:p>
    <w:p w:rsidR="00C379B4" w:rsidRPr="00567396" w:rsidRDefault="00C379B4" w:rsidP="00C379B4">
      <w:pPr>
        <w:pStyle w:val="ColorfulList-Accent11"/>
        <w:numPr>
          <w:ilvl w:val="0"/>
          <w:numId w:val="11"/>
        </w:numPr>
        <w:rPr>
          <w:rFonts w:ascii="Times New Roman" w:hAnsi="Times New Roman"/>
          <w:sz w:val="24"/>
          <w:szCs w:val="24"/>
        </w:rPr>
      </w:pPr>
      <w:r w:rsidRPr="008418B1">
        <w:rPr>
          <w:rFonts w:ascii="Times New Roman" w:hAnsi="Times New Roman"/>
          <w:b/>
          <w:sz w:val="24"/>
          <w:szCs w:val="24"/>
        </w:rPr>
        <w:t xml:space="preserve">Are you familiar with the state ELP standards?  If so, how useful do you find them and how do you use them in your </w:t>
      </w:r>
      <w:r w:rsidRPr="0094396C">
        <w:rPr>
          <w:rFonts w:ascii="Times New Roman" w:hAnsi="Times New Roman"/>
          <w:b/>
          <w:sz w:val="24"/>
          <w:szCs w:val="24"/>
        </w:rPr>
        <w:t xml:space="preserve">instruction? </w:t>
      </w:r>
      <w:r w:rsidRPr="0094396C">
        <w:rPr>
          <w:rFonts w:ascii="Times New Roman" w:hAnsi="Times New Roman"/>
          <w:b/>
          <w:sz w:val="24"/>
        </w:rPr>
        <w:t>What do you find useful and not useful about the standards?</w:t>
      </w:r>
    </w:p>
    <w:p w:rsidR="00C379B4" w:rsidRDefault="00C379B4" w:rsidP="00C379B4">
      <w:pPr>
        <w:pStyle w:val="ColorfulList-Accent11"/>
        <w:ind w:left="360"/>
        <w:rPr>
          <w:rFonts w:ascii="Times New Roman" w:hAnsi="Times New Roman"/>
          <w:b/>
          <w:sz w:val="24"/>
        </w:rPr>
      </w:pPr>
    </w:p>
    <w:p w:rsidR="00C379B4" w:rsidRPr="0094396C" w:rsidRDefault="00C379B4" w:rsidP="00C379B4">
      <w:pPr>
        <w:pStyle w:val="ColorfulList-Accent11"/>
        <w:ind w:left="360"/>
        <w:rPr>
          <w:rFonts w:ascii="Times New Roman" w:hAnsi="Times New Roman"/>
          <w:sz w:val="24"/>
          <w:szCs w:val="24"/>
        </w:rPr>
      </w:pPr>
      <w:r>
        <w:rPr>
          <w:rFonts w:ascii="Times New Roman" w:hAnsi="Times New Roman"/>
          <w:b/>
          <w:sz w:val="24"/>
        </w:rPr>
        <w:t>8a. Are</w:t>
      </w:r>
      <w:r w:rsidRPr="008418B1">
        <w:rPr>
          <w:rFonts w:ascii="Times New Roman" w:hAnsi="Times New Roman"/>
          <w:b/>
          <w:sz w:val="24"/>
          <w:szCs w:val="24"/>
        </w:rPr>
        <w:t xml:space="preserve"> you familiar with the state </w:t>
      </w:r>
      <w:r>
        <w:rPr>
          <w:rFonts w:ascii="Times New Roman" w:hAnsi="Times New Roman"/>
          <w:b/>
          <w:sz w:val="24"/>
          <w:szCs w:val="24"/>
        </w:rPr>
        <w:t>content</w:t>
      </w:r>
      <w:r w:rsidRPr="008418B1">
        <w:rPr>
          <w:rFonts w:ascii="Times New Roman" w:hAnsi="Times New Roman"/>
          <w:b/>
          <w:sz w:val="24"/>
          <w:szCs w:val="24"/>
        </w:rPr>
        <w:t xml:space="preserve"> standards?  If so, how useful do you find them and how do you use them in your </w:t>
      </w:r>
      <w:r w:rsidRPr="0094396C">
        <w:rPr>
          <w:rFonts w:ascii="Times New Roman" w:hAnsi="Times New Roman"/>
          <w:b/>
          <w:sz w:val="24"/>
          <w:szCs w:val="24"/>
        </w:rPr>
        <w:t xml:space="preserve">instruction? </w:t>
      </w:r>
      <w:r w:rsidRPr="0094396C">
        <w:rPr>
          <w:rFonts w:ascii="Times New Roman" w:hAnsi="Times New Roman"/>
          <w:b/>
          <w:sz w:val="24"/>
        </w:rPr>
        <w:t>What do you find useful and not useful about the standards?</w:t>
      </w:r>
    </w:p>
    <w:p w:rsidR="00C379B4" w:rsidRPr="008418B1" w:rsidRDefault="00C379B4" w:rsidP="00C379B4">
      <w:pPr>
        <w:ind w:firstLine="72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 </w:t>
      </w:r>
    </w:p>
    <w:p w:rsidR="00C379B4" w:rsidRPr="008418B1" w:rsidRDefault="00C379B4" w:rsidP="00C379B4">
      <w:pPr>
        <w:pStyle w:val="ColorfulList-Accent11"/>
        <w:numPr>
          <w:ilvl w:val="0"/>
          <w:numId w:val="18"/>
        </w:numPr>
        <w:rPr>
          <w:rFonts w:ascii="Times New Roman" w:hAnsi="Times New Roman"/>
          <w:sz w:val="24"/>
          <w:szCs w:val="24"/>
        </w:rPr>
      </w:pPr>
      <w:r w:rsidRPr="008418B1">
        <w:rPr>
          <w:rFonts w:ascii="Times New Roman" w:hAnsi="Times New Roman"/>
          <w:sz w:val="24"/>
        </w:rPr>
        <w:t xml:space="preserve">Level of familiarity with state standards </w:t>
      </w:r>
      <w:r>
        <w:rPr>
          <w:rFonts w:ascii="Times New Roman" w:hAnsi="Times New Roman"/>
          <w:sz w:val="24"/>
        </w:rPr>
        <w:t xml:space="preserve">and extent to which </w:t>
      </w:r>
      <w:r w:rsidRPr="008418B1">
        <w:rPr>
          <w:rFonts w:ascii="Times New Roman" w:hAnsi="Times New Roman"/>
          <w:sz w:val="24"/>
        </w:rPr>
        <w:t xml:space="preserve">they are used for </w:t>
      </w:r>
      <w:r>
        <w:rPr>
          <w:rFonts w:ascii="Times New Roman" w:hAnsi="Times New Roman"/>
          <w:sz w:val="24"/>
        </w:rPr>
        <w:t>EL</w:t>
      </w:r>
      <w:r w:rsidRPr="008418B1">
        <w:rPr>
          <w:rFonts w:ascii="Times New Roman" w:hAnsi="Times New Roman"/>
          <w:sz w:val="24"/>
        </w:rPr>
        <w:t xml:space="preserve"> instruction</w:t>
      </w:r>
      <w:r>
        <w:rPr>
          <w:rFonts w:ascii="Times New Roman" w:hAnsi="Times New Roman"/>
          <w:sz w:val="24"/>
        </w:rPr>
        <w:t xml:space="preserve"> and/or assessment</w:t>
      </w:r>
    </w:p>
    <w:p w:rsidR="00C379B4" w:rsidRPr="0094396C" w:rsidRDefault="00C379B4" w:rsidP="00C379B4">
      <w:pPr>
        <w:pStyle w:val="ColorfulList-Accent11"/>
        <w:numPr>
          <w:ilvl w:val="0"/>
          <w:numId w:val="18"/>
        </w:numPr>
        <w:rPr>
          <w:rFonts w:ascii="Times New Roman" w:hAnsi="Times New Roman"/>
          <w:sz w:val="24"/>
          <w:szCs w:val="24"/>
        </w:rPr>
      </w:pPr>
      <w:r w:rsidRPr="008418B1">
        <w:rPr>
          <w:rFonts w:ascii="Times New Roman" w:hAnsi="Times New Roman"/>
          <w:sz w:val="24"/>
        </w:rPr>
        <w:t>How teachers learned about th</w:t>
      </w:r>
      <w:r>
        <w:rPr>
          <w:rFonts w:ascii="Times New Roman" w:hAnsi="Times New Roman"/>
          <w:sz w:val="24"/>
        </w:rPr>
        <w:t>e</w:t>
      </w:r>
      <w:r w:rsidRPr="008418B1">
        <w:rPr>
          <w:rFonts w:ascii="Times New Roman" w:hAnsi="Times New Roman"/>
          <w:sz w:val="24"/>
        </w:rPr>
        <w:t xml:space="preserve"> standards and how they access them.  (For example, are they sitting in a binder on the shelf?  On the Internet?  Etc.?)</w:t>
      </w:r>
    </w:p>
    <w:p w:rsidR="00C379B4" w:rsidRPr="0094396C" w:rsidRDefault="00C379B4" w:rsidP="00C379B4">
      <w:pPr>
        <w:pStyle w:val="ColorfulList-Accent11"/>
        <w:numPr>
          <w:ilvl w:val="0"/>
          <w:numId w:val="18"/>
        </w:numPr>
        <w:spacing w:after="0" w:line="240" w:lineRule="auto"/>
        <w:rPr>
          <w:rFonts w:ascii="Times New Roman" w:hAnsi="Times New Roman"/>
          <w:sz w:val="24"/>
        </w:rPr>
      </w:pPr>
      <w:r w:rsidRPr="0094396C">
        <w:rPr>
          <w:rFonts w:ascii="Times New Roman" w:hAnsi="Times New Roman"/>
          <w:sz w:val="24"/>
        </w:rPr>
        <w:t>How school/district makes standards accessible and relevant to planning English language development instruction.</w:t>
      </w:r>
    </w:p>
    <w:p w:rsidR="00C379B4" w:rsidRDefault="00C379B4" w:rsidP="00C379B4">
      <w:pPr>
        <w:pStyle w:val="ColorfulList-Accent11"/>
        <w:numPr>
          <w:ilvl w:val="0"/>
          <w:numId w:val="18"/>
        </w:numPr>
        <w:spacing w:after="0" w:line="240" w:lineRule="auto"/>
        <w:rPr>
          <w:rFonts w:ascii="Times New Roman" w:hAnsi="Times New Roman"/>
          <w:sz w:val="24"/>
        </w:rPr>
      </w:pPr>
      <w:r w:rsidRPr="0094396C">
        <w:rPr>
          <w:rFonts w:ascii="Times New Roman" w:hAnsi="Times New Roman"/>
          <w:sz w:val="24"/>
        </w:rPr>
        <w:t>How content standards ge</w:t>
      </w:r>
      <w:r>
        <w:rPr>
          <w:rFonts w:ascii="Times New Roman" w:hAnsi="Times New Roman"/>
          <w:sz w:val="24"/>
        </w:rPr>
        <w:t>t integrated with ELP standards</w:t>
      </w:r>
    </w:p>
    <w:p w:rsidR="00C379B4" w:rsidRDefault="00C379B4" w:rsidP="00C379B4">
      <w:pPr>
        <w:pStyle w:val="ColorfulList-Accent11"/>
        <w:numPr>
          <w:ilvl w:val="0"/>
          <w:numId w:val="18"/>
        </w:numPr>
        <w:rPr>
          <w:rFonts w:ascii="Times New Roman" w:hAnsi="Times New Roman"/>
          <w:sz w:val="24"/>
        </w:rPr>
      </w:pPr>
      <w:r w:rsidRPr="00FA41D1">
        <w:rPr>
          <w:rFonts w:ascii="Times New Roman" w:hAnsi="Times New Roman"/>
          <w:sz w:val="24"/>
        </w:rPr>
        <w:t>How standards could be improved (to be more useful)</w:t>
      </w:r>
      <w:r>
        <w:rPr>
          <w:rFonts w:ascii="Times New Roman" w:hAnsi="Times New Roman"/>
          <w:sz w:val="24"/>
        </w:rPr>
        <w:t xml:space="preserve"> and for what purpose</w:t>
      </w:r>
    </w:p>
    <w:p w:rsidR="00C379B4" w:rsidRDefault="00C379B4" w:rsidP="00C379B4">
      <w:pPr>
        <w:pStyle w:val="ColorfulList-Accent11"/>
        <w:rPr>
          <w:rFonts w:ascii="Times New Roman" w:hAnsi="Times New Roman"/>
          <w:sz w:val="24"/>
        </w:rPr>
      </w:pPr>
    </w:p>
    <w:p w:rsidR="00C379B4" w:rsidRPr="00881BD0" w:rsidRDefault="00C379B4" w:rsidP="00C379B4">
      <w:pPr>
        <w:pStyle w:val="ColorfulList-Accent11"/>
        <w:rPr>
          <w:rFonts w:ascii="Times New Roman" w:hAnsi="Times New Roman"/>
          <w:sz w:val="24"/>
        </w:rPr>
      </w:pPr>
    </w:p>
    <w:p w:rsidR="00C379B4" w:rsidRPr="008418B1" w:rsidRDefault="00C379B4" w:rsidP="00C379B4">
      <w:pPr>
        <w:rPr>
          <w:rFonts w:ascii="Times New Roman" w:hAnsi="Times New Roman" w:cs="Arial"/>
          <w:b/>
          <w:sz w:val="24"/>
        </w:rPr>
      </w:pPr>
      <w:r w:rsidRPr="008418B1">
        <w:rPr>
          <w:rFonts w:ascii="Times New Roman" w:hAnsi="Times New Roman" w:cs="Arial"/>
          <w:b/>
          <w:sz w:val="24"/>
        </w:rPr>
        <w:t>Assessment</w:t>
      </w:r>
      <w:r>
        <w:rPr>
          <w:rFonts w:ascii="Times New Roman" w:hAnsi="Times New Roman" w:cs="Arial"/>
          <w:b/>
          <w:sz w:val="24"/>
        </w:rPr>
        <w:t xml:space="preserve"> and Accountability</w:t>
      </w:r>
    </w:p>
    <w:p w:rsidR="00C379B4" w:rsidRPr="008418B1" w:rsidRDefault="00C379B4" w:rsidP="00C379B4">
      <w:pPr>
        <w:pStyle w:val="ColorfulList-Accent11"/>
        <w:numPr>
          <w:ilvl w:val="0"/>
          <w:numId w:val="11"/>
        </w:numPr>
        <w:rPr>
          <w:rFonts w:ascii="Times New Roman" w:hAnsi="Times New Roman"/>
          <w:b/>
          <w:sz w:val="24"/>
          <w:szCs w:val="24"/>
        </w:rPr>
      </w:pPr>
      <w:r w:rsidRPr="008418B1">
        <w:rPr>
          <w:rFonts w:ascii="Times New Roman" w:hAnsi="Times New Roman"/>
          <w:b/>
          <w:sz w:val="24"/>
          <w:szCs w:val="24"/>
        </w:rPr>
        <w:lastRenderedPageBreak/>
        <w:t xml:space="preserve">What measures (formal and informal) do you use to assess your students’ progress in the content areas and in their language proficiency? </w:t>
      </w:r>
      <w:r>
        <w:rPr>
          <w:rFonts w:ascii="Times New Roman" w:hAnsi="Times New Roman"/>
          <w:b/>
          <w:sz w:val="24"/>
          <w:szCs w:val="24"/>
        </w:rPr>
        <w:t>How do you use these data to indicate</w:t>
      </w:r>
      <w:r w:rsidRPr="008418B1">
        <w:rPr>
          <w:rFonts w:ascii="Times New Roman" w:hAnsi="Times New Roman"/>
          <w:b/>
          <w:sz w:val="24"/>
          <w:szCs w:val="24"/>
        </w:rPr>
        <w:t xml:space="preserve"> </w:t>
      </w:r>
      <w:r>
        <w:rPr>
          <w:rFonts w:ascii="Times New Roman" w:hAnsi="Times New Roman"/>
          <w:b/>
          <w:sz w:val="24"/>
          <w:szCs w:val="24"/>
        </w:rPr>
        <w:t>any learning gaps or to show that</w:t>
      </w:r>
      <w:r w:rsidRPr="008418B1">
        <w:rPr>
          <w:rFonts w:ascii="Times New Roman" w:hAnsi="Times New Roman"/>
          <w:b/>
          <w:sz w:val="24"/>
          <w:szCs w:val="24"/>
        </w:rPr>
        <w:t xml:space="preserve"> your students are learning what you </w:t>
      </w:r>
      <w:r>
        <w:rPr>
          <w:rFonts w:ascii="Times New Roman" w:hAnsi="Times New Roman"/>
          <w:b/>
          <w:sz w:val="24"/>
          <w:szCs w:val="24"/>
        </w:rPr>
        <w:t>intend for</w:t>
      </w:r>
      <w:r w:rsidRPr="008418B1">
        <w:rPr>
          <w:rFonts w:ascii="Times New Roman" w:hAnsi="Times New Roman"/>
          <w:b/>
          <w:sz w:val="24"/>
          <w:szCs w:val="24"/>
        </w:rPr>
        <w:t xml:space="preserve"> them to learn. </w:t>
      </w:r>
      <w:r>
        <w:rPr>
          <w:rFonts w:ascii="Times New Roman" w:hAnsi="Times New Roman"/>
          <w:b/>
          <w:sz w:val="24"/>
          <w:szCs w:val="24"/>
        </w:rPr>
        <w:t>What structures does your school/district have in place to help you with this assessment work?</w:t>
      </w:r>
    </w:p>
    <w:p w:rsidR="00C379B4" w:rsidRPr="008418B1" w:rsidRDefault="00C379B4" w:rsidP="00C379B4">
      <w:pPr>
        <w:ind w:firstLine="72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w:t>
      </w:r>
    </w:p>
    <w:p w:rsidR="00C379B4" w:rsidRPr="002C45CF" w:rsidRDefault="00C379B4" w:rsidP="00C379B4">
      <w:pPr>
        <w:pStyle w:val="ColorfulList-Accent11"/>
        <w:numPr>
          <w:ilvl w:val="0"/>
          <w:numId w:val="20"/>
        </w:numPr>
        <w:rPr>
          <w:rFonts w:ascii="Times New Roman" w:hAnsi="Times New Roman" w:cs="Arial"/>
          <w:sz w:val="24"/>
          <w:szCs w:val="18"/>
        </w:rPr>
      </w:pPr>
      <w:r w:rsidRPr="00160FFD">
        <w:rPr>
          <w:rFonts w:ascii="Times New Roman" w:hAnsi="Times New Roman"/>
          <w:sz w:val="24"/>
        </w:rPr>
        <w:t xml:space="preserve">Use of state ELP test for assessing language progress and the </w:t>
      </w:r>
      <w:r>
        <w:rPr>
          <w:rFonts w:ascii="Times New Roman" w:hAnsi="Times New Roman"/>
          <w:sz w:val="24"/>
        </w:rPr>
        <w:t xml:space="preserve">timing in getting these data and </w:t>
      </w:r>
      <w:r w:rsidRPr="00160FFD">
        <w:rPr>
          <w:rFonts w:ascii="Times New Roman" w:hAnsi="Times New Roman"/>
          <w:sz w:val="24"/>
        </w:rPr>
        <w:t xml:space="preserve">frequency </w:t>
      </w:r>
      <w:r>
        <w:rPr>
          <w:rFonts w:ascii="Times New Roman" w:hAnsi="Times New Roman"/>
          <w:sz w:val="24"/>
        </w:rPr>
        <w:t>of their use</w:t>
      </w:r>
    </w:p>
    <w:p w:rsidR="00C379B4" w:rsidRPr="002C45CF" w:rsidRDefault="00C379B4" w:rsidP="00C379B4">
      <w:pPr>
        <w:pStyle w:val="ColorfulList-Accent11"/>
        <w:numPr>
          <w:ilvl w:val="0"/>
          <w:numId w:val="20"/>
        </w:numPr>
        <w:rPr>
          <w:rFonts w:ascii="Times New Roman" w:hAnsi="Times New Roman" w:cs="Arial"/>
          <w:sz w:val="24"/>
          <w:szCs w:val="18"/>
        </w:rPr>
      </w:pPr>
      <w:r w:rsidRPr="00160FFD">
        <w:rPr>
          <w:rFonts w:ascii="Times New Roman" w:hAnsi="Times New Roman"/>
          <w:sz w:val="24"/>
        </w:rPr>
        <w:t xml:space="preserve">Use of state </w:t>
      </w:r>
      <w:r>
        <w:rPr>
          <w:rFonts w:ascii="Times New Roman" w:hAnsi="Times New Roman"/>
          <w:sz w:val="24"/>
        </w:rPr>
        <w:t>content</w:t>
      </w:r>
      <w:r w:rsidRPr="00160FFD">
        <w:rPr>
          <w:rFonts w:ascii="Times New Roman" w:hAnsi="Times New Roman"/>
          <w:sz w:val="24"/>
        </w:rPr>
        <w:t xml:space="preserve"> test</w:t>
      </w:r>
      <w:r>
        <w:rPr>
          <w:rFonts w:ascii="Times New Roman" w:hAnsi="Times New Roman"/>
          <w:sz w:val="24"/>
        </w:rPr>
        <w:t>s</w:t>
      </w:r>
      <w:r w:rsidRPr="00160FFD">
        <w:rPr>
          <w:rFonts w:ascii="Times New Roman" w:hAnsi="Times New Roman"/>
          <w:sz w:val="24"/>
        </w:rPr>
        <w:t xml:space="preserve"> for assessing </w:t>
      </w:r>
      <w:r>
        <w:rPr>
          <w:rFonts w:ascii="Times New Roman" w:hAnsi="Times New Roman"/>
          <w:sz w:val="24"/>
        </w:rPr>
        <w:t>academic achievement</w:t>
      </w:r>
      <w:r w:rsidRPr="00160FFD">
        <w:rPr>
          <w:rFonts w:ascii="Times New Roman" w:hAnsi="Times New Roman"/>
          <w:sz w:val="24"/>
        </w:rPr>
        <w:t xml:space="preserve"> and the </w:t>
      </w:r>
      <w:r>
        <w:rPr>
          <w:rFonts w:ascii="Times New Roman" w:hAnsi="Times New Roman"/>
          <w:sz w:val="24"/>
        </w:rPr>
        <w:t xml:space="preserve">timing in getting these data and </w:t>
      </w:r>
      <w:r w:rsidRPr="00160FFD">
        <w:rPr>
          <w:rFonts w:ascii="Times New Roman" w:hAnsi="Times New Roman"/>
          <w:sz w:val="24"/>
        </w:rPr>
        <w:t xml:space="preserve">frequency </w:t>
      </w:r>
      <w:r>
        <w:rPr>
          <w:rFonts w:ascii="Times New Roman" w:hAnsi="Times New Roman"/>
          <w:sz w:val="24"/>
        </w:rPr>
        <w:t>of their use</w:t>
      </w:r>
    </w:p>
    <w:p w:rsidR="00C379B4" w:rsidRPr="00CA7A37" w:rsidRDefault="00C379B4" w:rsidP="00C379B4">
      <w:pPr>
        <w:pStyle w:val="ColorfulList-Accent11"/>
        <w:numPr>
          <w:ilvl w:val="0"/>
          <w:numId w:val="20"/>
        </w:numPr>
        <w:rPr>
          <w:rFonts w:ascii="Times New Roman" w:hAnsi="Times New Roman"/>
          <w:sz w:val="24"/>
        </w:rPr>
      </w:pPr>
      <w:r>
        <w:rPr>
          <w:rFonts w:ascii="Times New Roman" w:hAnsi="Times New Roman"/>
          <w:sz w:val="24"/>
        </w:rPr>
        <w:t>Whether school-based accountability drives sense of shared responsibility for meeting ELP goals</w:t>
      </w:r>
    </w:p>
    <w:p w:rsidR="00C379B4" w:rsidRPr="00160FFD" w:rsidRDefault="00C379B4" w:rsidP="00C379B4">
      <w:pPr>
        <w:pStyle w:val="ColorfulList-Accent11"/>
        <w:numPr>
          <w:ilvl w:val="0"/>
          <w:numId w:val="20"/>
        </w:numPr>
        <w:rPr>
          <w:rFonts w:ascii="Times New Roman" w:hAnsi="Times New Roman"/>
          <w:sz w:val="24"/>
          <w:szCs w:val="24"/>
        </w:rPr>
      </w:pPr>
      <w:r w:rsidRPr="00160FFD">
        <w:rPr>
          <w:rFonts w:ascii="Times New Roman" w:hAnsi="Times New Roman"/>
          <w:sz w:val="24"/>
        </w:rPr>
        <w:t xml:space="preserve">Use of state ELP and content standards in development of </w:t>
      </w:r>
      <w:r>
        <w:rPr>
          <w:rFonts w:ascii="Times New Roman" w:hAnsi="Times New Roman"/>
          <w:sz w:val="24"/>
        </w:rPr>
        <w:t>classroom</w:t>
      </w:r>
      <w:r w:rsidRPr="00160FFD">
        <w:rPr>
          <w:rFonts w:ascii="Times New Roman" w:hAnsi="Times New Roman"/>
          <w:sz w:val="24"/>
        </w:rPr>
        <w:t xml:space="preserve"> assessments</w:t>
      </w:r>
      <w:r w:rsidRPr="00160FFD">
        <w:rPr>
          <w:rFonts w:ascii="Times New Roman" w:hAnsi="Times New Roman" w:cs="Arial"/>
          <w:sz w:val="24"/>
          <w:szCs w:val="18"/>
        </w:rPr>
        <w:t xml:space="preserve"> </w:t>
      </w:r>
    </w:p>
    <w:p w:rsidR="00C379B4" w:rsidRPr="00160FFD" w:rsidRDefault="00C379B4" w:rsidP="00C379B4">
      <w:pPr>
        <w:pStyle w:val="ColorfulList-Accent11"/>
        <w:numPr>
          <w:ilvl w:val="0"/>
          <w:numId w:val="20"/>
        </w:numPr>
        <w:rPr>
          <w:rFonts w:ascii="Times New Roman" w:hAnsi="Times New Roman"/>
          <w:sz w:val="24"/>
        </w:rPr>
      </w:pPr>
      <w:r w:rsidRPr="00160FFD">
        <w:rPr>
          <w:rFonts w:ascii="Times New Roman" w:hAnsi="Times New Roman"/>
          <w:sz w:val="24"/>
        </w:rPr>
        <w:t>Measures used</w:t>
      </w:r>
      <w:r>
        <w:rPr>
          <w:rFonts w:ascii="Times New Roman" w:hAnsi="Times New Roman"/>
          <w:sz w:val="24"/>
        </w:rPr>
        <w:t xml:space="preserve"> to assess ELP and academic achievement</w:t>
      </w:r>
      <w:r w:rsidRPr="00160FFD">
        <w:rPr>
          <w:rFonts w:ascii="Times New Roman" w:hAnsi="Times New Roman"/>
          <w:sz w:val="24"/>
        </w:rPr>
        <w:t>, such as district-mandated assess</w:t>
      </w:r>
      <w:r>
        <w:rPr>
          <w:rFonts w:ascii="Times New Roman" w:hAnsi="Times New Roman"/>
          <w:sz w:val="24"/>
        </w:rPr>
        <w:t>ment, teacher observation, end of course exams, etc.</w:t>
      </w:r>
      <w:r w:rsidRPr="00160FFD">
        <w:rPr>
          <w:rFonts w:ascii="Times New Roman" w:hAnsi="Times New Roman"/>
          <w:sz w:val="24"/>
        </w:rPr>
        <w:t xml:space="preserve"> and extent to wh</w:t>
      </w:r>
      <w:r>
        <w:rPr>
          <w:rFonts w:ascii="Times New Roman" w:hAnsi="Times New Roman"/>
          <w:sz w:val="24"/>
        </w:rPr>
        <w:t>ich these measures are mandated</w:t>
      </w:r>
    </w:p>
    <w:p w:rsidR="00C379B4" w:rsidRPr="00160FFD" w:rsidRDefault="00C379B4" w:rsidP="00C379B4">
      <w:pPr>
        <w:pStyle w:val="ColorfulList-Accent11"/>
        <w:numPr>
          <w:ilvl w:val="0"/>
          <w:numId w:val="20"/>
        </w:numPr>
        <w:rPr>
          <w:rFonts w:ascii="Times New Roman" w:hAnsi="Times New Roman"/>
          <w:sz w:val="24"/>
        </w:rPr>
      </w:pPr>
      <w:r w:rsidRPr="00160FFD">
        <w:rPr>
          <w:rFonts w:ascii="Times New Roman" w:hAnsi="Times New Roman"/>
          <w:sz w:val="24"/>
        </w:rPr>
        <w:t>Any changes over time in assessments used and/or how used</w:t>
      </w:r>
    </w:p>
    <w:p w:rsidR="00C379B4" w:rsidRDefault="00C379B4" w:rsidP="00C379B4">
      <w:pPr>
        <w:pStyle w:val="ColorfulList-Accent11"/>
        <w:numPr>
          <w:ilvl w:val="0"/>
          <w:numId w:val="20"/>
        </w:numPr>
        <w:rPr>
          <w:rFonts w:ascii="Times New Roman" w:hAnsi="Times New Roman"/>
          <w:sz w:val="24"/>
        </w:rPr>
      </w:pPr>
      <w:r w:rsidRPr="00160FFD">
        <w:rPr>
          <w:rFonts w:ascii="Times New Roman" w:hAnsi="Times New Roman"/>
          <w:sz w:val="24"/>
        </w:rPr>
        <w:t>Any district-wide measures mentioned by district officials</w:t>
      </w:r>
    </w:p>
    <w:p w:rsidR="00C379B4" w:rsidRDefault="00C379B4" w:rsidP="00C379B4">
      <w:pPr>
        <w:pStyle w:val="ColorfulList-Accent11"/>
        <w:numPr>
          <w:ilvl w:val="0"/>
          <w:numId w:val="20"/>
        </w:numPr>
        <w:rPr>
          <w:rFonts w:ascii="Times New Roman" w:hAnsi="Times New Roman"/>
          <w:sz w:val="24"/>
        </w:rPr>
      </w:pPr>
      <w:r>
        <w:rPr>
          <w:rFonts w:ascii="Times New Roman" w:hAnsi="Times New Roman"/>
          <w:sz w:val="24"/>
        </w:rPr>
        <w:t>Any systemic school/district support services or structures that allow teachers access to data and collaboration around use of data in planning for targeted instruction</w:t>
      </w:r>
    </w:p>
    <w:p w:rsidR="00C379B4" w:rsidRPr="00377334" w:rsidRDefault="00C379B4" w:rsidP="00C379B4">
      <w:pPr>
        <w:pStyle w:val="ColorfulList-Accent11"/>
        <w:numPr>
          <w:ilvl w:val="0"/>
          <w:numId w:val="20"/>
        </w:numPr>
        <w:rPr>
          <w:rFonts w:ascii="Times New Roman" w:hAnsi="Times New Roman"/>
          <w:sz w:val="24"/>
        </w:rPr>
      </w:pPr>
      <w:r>
        <w:rPr>
          <w:rFonts w:ascii="Times New Roman" w:hAnsi="Times New Roman"/>
          <w:sz w:val="24"/>
        </w:rPr>
        <w:t>Disaggregation of data to reveal salient EL needs</w:t>
      </w:r>
    </w:p>
    <w:p w:rsidR="00C379B4" w:rsidRPr="008418B1" w:rsidRDefault="00C379B4" w:rsidP="00C379B4">
      <w:pPr>
        <w:rPr>
          <w:rFonts w:ascii="Times New Roman" w:hAnsi="Times New Roman" w:cs="Arial"/>
          <w:b/>
          <w:sz w:val="24"/>
        </w:rPr>
      </w:pPr>
      <w:r>
        <w:rPr>
          <w:rFonts w:ascii="Times New Roman" w:hAnsi="Times New Roman" w:cs="Arial"/>
          <w:b/>
          <w:sz w:val="24"/>
        </w:rPr>
        <w:t>Professional L</w:t>
      </w:r>
      <w:r w:rsidRPr="008418B1">
        <w:rPr>
          <w:rFonts w:ascii="Times New Roman" w:hAnsi="Times New Roman" w:cs="Arial"/>
          <w:b/>
          <w:sz w:val="24"/>
        </w:rPr>
        <w:t>earning</w:t>
      </w:r>
    </w:p>
    <w:p w:rsidR="00C379B4" w:rsidRPr="008418B1" w:rsidRDefault="00C379B4" w:rsidP="00C379B4">
      <w:pPr>
        <w:pStyle w:val="ColorfulList-Accent11"/>
        <w:numPr>
          <w:ilvl w:val="0"/>
          <w:numId w:val="11"/>
        </w:numPr>
        <w:rPr>
          <w:rFonts w:ascii="Times New Roman" w:hAnsi="Times New Roman"/>
          <w:sz w:val="24"/>
          <w:szCs w:val="24"/>
        </w:rPr>
      </w:pPr>
      <w:r w:rsidRPr="008418B1">
        <w:rPr>
          <w:rFonts w:ascii="Times New Roman" w:hAnsi="Times New Roman"/>
          <w:b/>
          <w:sz w:val="24"/>
          <w:szCs w:val="24"/>
        </w:rPr>
        <w:t xml:space="preserve">What kinds of professional learning do you engage in regarding </w:t>
      </w:r>
      <w:r>
        <w:rPr>
          <w:rFonts w:ascii="Times New Roman" w:hAnsi="Times New Roman"/>
          <w:b/>
          <w:sz w:val="24"/>
          <w:szCs w:val="24"/>
        </w:rPr>
        <w:t>EL</w:t>
      </w:r>
      <w:r w:rsidRPr="008418B1">
        <w:rPr>
          <w:rFonts w:ascii="Times New Roman" w:hAnsi="Times New Roman"/>
          <w:b/>
          <w:sz w:val="24"/>
          <w:szCs w:val="24"/>
        </w:rPr>
        <w:t xml:space="preserve"> instruction? </w:t>
      </w:r>
    </w:p>
    <w:p w:rsidR="00C379B4" w:rsidRPr="008418B1" w:rsidRDefault="00C379B4" w:rsidP="00C379B4">
      <w:pPr>
        <w:ind w:firstLine="72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w:t>
      </w:r>
    </w:p>
    <w:p w:rsidR="00C379B4" w:rsidRPr="00FA5B7B" w:rsidRDefault="00C379B4" w:rsidP="00C379B4">
      <w:pPr>
        <w:pStyle w:val="ColorfulList-Accent11"/>
        <w:numPr>
          <w:ilvl w:val="0"/>
          <w:numId w:val="23"/>
        </w:numPr>
        <w:rPr>
          <w:rFonts w:ascii="Times New Roman" w:hAnsi="Times New Roman"/>
          <w:sz w:val="24"/>
          <w:u w:val="single"/>
        </w:rPr>
      </w:pPr>
      <w:r w:rsidRPr="008418B1">
        <w:rPr>
          <w:rFonts w:ascii="Times New Roman" w:hAnsi="Times New Roman"/>
          <w:sz w:val="24"/>
        </w:rPr>
        <w:t>Whether professional development is part of a systemic model of improvement</w:t>
      </w:r>
    </w:p>
    <w:p w:rsidR="00C379B4" w:rsidRPr="00FA5B7B" w:rsidRDefault="00C379B4" w:rsidP="00C379B4">
      <w:pPr>
        <w:pStyle w:val="ColorfulList-Accent11"/>
        <w:numPr>
          <w:ilvl w:val="0"/>
          <w:numId w:val="23"/>
        </w:numPr>
        <w:rPr>
          <w:rFonts w:ascii="Times New Roman" w:hAnsi="Times New Roman"/>
          <w:sz w:val="24"/>
          <w:u w:val="single"/>
        </w:rPr>
      </w:pPr>
      <w:r>
        <w:rPr>
          <w:rFonts w:ascii="Times New Roman" w:hAnsi="Times New Roman"/>
          <w:sz w:val="24"/>
        </w:rPr>
        <w:t>PD focused on instructional practices and/or language development content</w:t>
      </w:r>
    </w:p>
    <w:p w:rsidR="00C379B4" w:rsidRPr="008418B1" w:rsidRDefault="00C379B4" w:rsidP="00C379B4">
      <w:pPr>
        <w:pStyle w:val="ColorfulList-Accent11"/>
        <w:numPr>
          <w:ilvl w:val="0"/>
          <w:numId w:val="23"/>
        </w:numPr>
        <w:rPr>
          <w:rFonts w:ascii="Times New Roman" w:hAnsi="Times New Roman"/>
          <w:sz w:val="24"/>
        </w:rPr>
      </w:pPr>
      <w:r w:rsidRPr="008418B1">
        <w:rPr>
          <w:rFonts w:ascii="Times New Roman" w:hAnsi="Times New Roman"/>
          <w:sz w:val="24"/>
        </w:rPr>
        <w:t xml:space="preserve">Professional development initiatives identified by </w:t>
      </w:r>
      <w:r>
        <w:rPr>
          <w:rFonts w:ascii="Times New Roman" w:hAnsi="Times New Roman"/>
          <w:sz w:val="24"/>
        </w:rPr>
        <w:t>school/district</w:t>
      </w:r>
    </w:p>
    <w:p w:rsidR="00C379B4" w:rsidRDefault="00C379B4" w:rsidP="00C379B4">
      <w:pPr>
        <w:pStyle w:val="ColorfulList-Accent11"/>
        <w:numPr>
          <w:ilvl w:val="0"/>
          <w:numId w:val="23"/>
        </w:numPr>
        <w:rPr>
          <w:rFonts w:ascii="Times New Roman" w:hAnsi="Times New Roman"/>
          <w:sz w:val="24"/>
        </w:rPr>
      </w:pPr>
      <w:r>
        <w:rPr>
          <w:rFonts w:ascii="Times New Roman" w:hAnsi="Times New Roman"/>
          <w:sz w:val="24"/>
        </w:rPr>
        <w:t>Follow up to professional development focused on understanding importance and features of quality EL instruction</w:t>
      </w:r>
    </w:p>
    <w:p w:rsidR="00C379B4" w:rsidRPr="00C760CF" w:rsidRDefault="00C379B4" w:rsidP="00C379B4">
      <w:pPr>
        <w:pStyle w:val="ColorfulList-Accent11"/>
        <w:numPr>
          <w:ilvl w:val="1"/>
          <w:numId w:val="23"/>
        </w:numPr>
        <w:rPr>
          <w:rFonts w:ascii="Times New Roman" w:hAnsi="Times New Roman"/>
          <w:sz w:val="24"/>
        </w:rPr>
      </w:pPr>
      <w:r>
        <w:rPr>
          <w:rFonts w:ascii="Times New Roman" w:hAnsi="Times New Roman"/>
          <w:sz w:val="24"/>
        </w:rPr>
        <w:t>Joint professional development (e.g., are EL teachers invited to all PD for general teachers and vice versa)</w:t>
      </w:r>
    </w:p>
    <w:p w:rsidR="00C379B4" w:rsidRPr="008418B1" w:rsidRDefault="00C379B4" w:rsidP="00C379B4">
      <w:pPr>
        <w:pStyle w:val="ColorfulList-Accent11"/>
        <w:numPr>
          <w:ilvl w:val="0"/>
          <w:numId w:val="23"/>
        </w:numPr>
        <w:rPr>
          <w:rFonts w:ascii="Times New Roman" w:hAnsi="Times New Roman"/>
          <w:sz w:val="24"/>
          <w:u w:val="single"/>
        </w:rPr>
      </w:pPr>
      <w:r w:rsidRPr="008418B1">
        <w:rPr>
          <w:rFonts w:ascii="Times New Roman" w:hAnsi="Times New Roman"/>
          <w:sz w:val="24"/>
        </w:rPr>
        <w:t xml:space="preserve">Any differences in what </w:t>
      </w:r>
      <w:r>
        <w:rPr>
          <w:rFonts w:ascii="Times New Roman" w:hAnsi="Times New Roman"/>
          <w:sz w:val="24"/>
        </w:rPr>
        <w:t>content</w:t>
      </w:r>
      <w:r w:rsidRPr="008418B1">
        <w:rPr>
          <w:rFonts w:ascii="Times New Roman" w:hAnsi="Times New Roman"/>
          <w:sz w:val="24"/>
        </w:rPr>
        <w:t xml:space="preserve"> vs. </w:t>
      </w:r>
      <w:r>
        <w:rPr>
          <w:rFonts w:ascii="Times New Roman" w:hAnsi="Times New Roman"/>
          <w:sz w:val="24"/>
        </w:rPr>
        <w:t>EL</w:t>
      </w:r>
      <w:r w:rsidRPr="008418B1">
        <w:rPr>
          <w:rFonts w:ascii="Times New Roman" w:hAnsi="Times New Roman"/>
          <w:sz w:val="24"/>
        </w:rPr>
        <w:t xml:space="preserve"> teachers receive</w:t>
      </w:r>
      <w:r>
        <w:rPr>
          <w:rFonts w:ascii="Times New Roman" w:hAnsi="Times New Roman"/>
          <w:sz w:val="24"/>
        </w:rPr>
        <w:t xml:space="preserve"> or if PD is offered to both at same sessions</w:t>
      </w:r>
    </w:p>
    <w:p w:rsidR="00C379B4" w:rsidRPr="00BE045D" w:rsidRDefault="00C379B4" w:rsidP="00C379B4">
      <w:pPr>
        <w:pStyle w:val="ColorfulList-Accent11"/>
        <w:numPr>
          <w:ilvl w:val="0"/>
          <w:numId w:val="23"/>
        </w:numPr>
        <w:rPr>
          <w:rFonts w:ascii="Times New Roman" w:hAnsi="Times New Roman"/>
          <w:sz w:val="24"/>
          <w:u w:val="single"/>
        </w:rPr>
      </w:pPr>
      <w:r w:rsidRPr="008418B1">
        <w:rPr>
          <w:rFonts w:ascii="Times New Roman" w:hAnsi="Times New Roman"/>
          <w:sz w:val="24"/>
        </w:rPr>
        <w:t>Supports</w:t>
      </w:r>
      <w:r>
        <w:rPr>
          <w:rFonts w:ascii="Times New Roman" w:hAnsi="Times New Roman"/>
          <w:sz w:val="24"/>
        </w:rPr>
        <w:t xml:space="preserve"> and/or services</w:t>
      </w:r>
      <w:r w:rsidRPr="008418B1">
        <w:rPr>
          <w:rFonts w:ascii="Times New Roman" w:hAnsi="Times New Roman"/>
          <w:sz w:val="24"/>
        </w:rPr>
        <w:t xml:space="preserve"> provided by district and/or any assistance provided by state</w:t>
      </w:r>
    </w:p>
    <w:p w:rsidR="00C379B4" w:rsidRPr="00E82D91" w:rsidRDefault="00C379B4" w:rsidP="00C379B4">
      <w:pPr>
        <w:pStyle w:val="ColorfulList-Accent11"/>
        <w:numPr>
          <w:ilvl w:val="0"/>
          <w:numId w:val="23"/>
        </w:numPr>
        <w:rPr>
          <w:rFonts w:ascii="Times New Roman" w:hAnsi="Times New Roman"/>
          <w:sz w:val="24"/>
          <w:u w:val="single"/>
        </w:rPr>
      </w:pPr>
      <w:r>
        <w:rPr>
          <w:rFonts w:ascii="Times New Roman" w:hAnsi="Times New Roman"/>
          <w:sz w:val="24"/>
        </w:rPr>
        <w:t>Whether PD includes differentiation strategies for ELs</w:t>
      </w:r>
    </w:p>
    <w:p w:rsidR="00C379B4" w:rsidRPr="00E82D91" w:rsidRDefault="00C379B4" w:rsidP="00C379B4">
      <w:pPr>
        <w:pStyle w:val="ColorfulList-Accent11"/>
        <w:numPr>
          <w:ilvl w:val="0"/>
          <w:numId w:val="23"/>
        </w:numPr>
        <w:rPr>
          <w:rFonts w:ascii="Times New Roman" w:hAnsi="Times New Roman"/>
          <w:sz w:val="24"/>
          <w:u w:val="single"/>
        </w:rPr>
      </w:pPr>
      <w:r>
        <w:rPr>
          <w:rFonts w:ascii="Times New Roman" w:hAnsi="Times New Roman"/>
          <w:sz w:val="24"/>
        </w:rPr>
        <w:t>Whether PD includes cultural sensitivity and builds cross cultural competence with families and the community</w:t>
      </w:r>
    </w:p>
    <w:p w:rsidR="00C379B4" w:rsidRPr="008418B1" w:rsidRDefault="00C379B4" w:rsidP="00C379B4">
      <w:pPr>
        <w:pStyle w:val="ColorfulList-Accent11"/>
        <w:numPr>
          <w:ilvl w:val="0"/>
          <w:numId w:val="23"/>
        </w:numPr>
        <w:rPr>
          <w:rFonts w:ascii="Times New Roman" w:hAnsi="Times New Roman"/>
          <w:sz w:val="24"/>
          <w:u w:val="single"/>
        </w:rPr>
      </w:pPr>
      <w:r w:rsidRPr="008418B1">
        <w:rPr>
          <w:rFonts w:ascii="Times New Roman" w:hAnsi="Times New Roman"/>
          <w:sz w:val="24"/>
        </w:rPr>
        <w:lastRenderedPageBreak/>
        <w:t>Use of state standards</w:t>
      </w:r>
    </w:p>
    <w:p w:rsidR="00C379B4" w:rsidRDefault="00C379B4" w:rsidP="00C379B4">
      <w:pPr>
        <w:pStyle w:val="ColorfulList-Accent11"/>
        <w:numPr>
          <w:ilvl w:val="0"/>
          <w:numId w:val="23"/>
        </w:numPr>
        <w:rPr>
          <w:rFonts w:ascii="Times New Roman" w:hAnsi="Times New Roman"/>
          <w:sz w:val="24"/>
        </w:rPr>
      </w:pPr>
      <w:r w:rsidRPr="008418B1">
        <w:rPr>
          <w:rFonts w:ascii="Times New Roman" w:hAnsi="Times New Roman"/>
          <w:sz w:val="24"/>
        </w:rPr>
        <w:t>Perceived effectiveness (evidenced by)</w:t>
      </w:r>
    </w:p>
    <w:p w:rsidR="00C379B4" w:rsidRPr="008418B1" w:rsidRDefault="00C379B4" w:rsidP="00C379B4">
      <w:pPr>
        <w:pStyle w:val="ColorfulList-Accent11"/>
        <w:numPr>
          <w:ilvl w:val="0"/>
          <w:numId w:val="23"/>
        </w:numPr>
        <w:rPr>
          <w:rFonts w:ascii="Times New Roman" w:hAnsi="Times New Roman"/>
          <w:sz w:val="24"/>
        </w:rPr>
      </w:pPr>
      <w:r>
        <w:rPr>
          <w:rFonts w:ascii="Times New Roman" w:hAnsi="Times New Roman"/>
          <w:sz w:val="24"/>
        </w:rPr>
        <w:t>Use of data and assessments supported as a PD topic</w:t>
      </w:r>
    </w:p>
    <w:p w:rsidR="00C379B4" w:rsidRPr="008418B1" w:rsidRDefault="00C379B4" w:rsidP="00C379B4">
      <w:pPr>
        <w:rPr>
          <w:rFonts w:ascii="Times New Roman" w:hAnsi="Times New Roman" w:cs="Arial"/>
          <w:b/>
          <w:sz w:val="24"/>
        </w:rPr>
      </w:pPr>
      <w:r>
        <w:rPr>
          <w:rFonts w:ascii="Times New Roman" w:hAnsi="Times New Roman" w:cs="Arial"/>
          <w:b/>
          <w:sz w:val="24"/>
        </w:rPr>
        <w:t>Family and Community I</w:t>
      </w:r>
      <w:r w:rsidRPr="008418B1">
        <w:rPr>
          <w:rFonts w:ascii="Times New Roman" w:hAnsi="Times New Roman" w:cs="Arial"/>
          <w:b/>
          <w:sz w:val="24"/>
        </w:rPr>
        <w:t>nvolvement</w:t>
      </w:r>
    </w:p>
    <w:p w:rsidR="00C379B4" w:rsidRPr="008418B1" w:rsidRDefault="00C379B4" w:rsidP="00C379B4">
      <w:pPr>
        <w:pStyle w:val="ColorfulList-Accent11"/>
        <w:numPr>
          <w:ilvl w:val="0"/>
          <w:numId w:val="11"/>
        </w:numPr>
        <w:rPr>
          <w:rFonts w:ascii="Times New Roman" w:hAnsi="Times New Roman"/>
          <w:sz w:val="24"/>
          <w:szCs w:val="24"/>
        </w:rPr>
      </w:pPr>
      <w:r w:rsidRPr="008418B1">
        <w:rPr>
          <w:rFonts w:ascii="Times New Roman" w:hAnsi="Times New Roman"/>
          <w:b/>
          <w:sz w:val="24"/>
          <w:szCs w:val="24"/>
        </w:rPr>
        <w:t xml:space="preserve">In what ways are the </w:t>
      </w:r>
      <w:r>
        <w:rPr>
          <w:rFonts w:ascii="Times New Roman" w:hAnsi="Times New Roman"/>
          <w:b/>
          <w:sz w:val="24"/>
          <w:szCs w:val="24"/>
        </w:rPr>
        <w:t>families</w:t>
      </w:r>
      <w:r w:rsidRPr="008418B1">
        <w:rPr>
          <w:rFonts w:ascii="Times New Roman" w:hAnsi="Times New Roman"/>
          <w:b/>
          <w:sz w:val="24"/>
          <w:szCs w:val="24"/>
        </w:rPr>
        <w:t xml:space="preserve"> of your </w:t>
      </w:r>
      <w:r>
        <w:rPr>
          <w:rFonts w:ascii="Times New Roman" w:hAnsi="Times New Roman"/>
          <w:b/>
          <w:sz w:val="24"/>
          <w:szCs w:val="24"/>
        </w:rPr>
        <w:t>ELs</w:t>
      </w:r>
      <w:r w:rsidRPr="008418B1">
        <w:rPr>
          <w:rFonts w:ascii="Times New Roman" w:hAnsi="Times New Roman"/>
          <w:b/>
          <w:sz w:val="24"/>
          <w:szCs w:val="24"/>
        </w:rPr>
        <w:t xml:space="preserve"> involved in their child’s education?  Are there any programs or supports in place at your school </w:t>
      </w:r>
      <w:r>
        <w:rPr>
          <w:rFonts w:ascii="Times New Roman" w:hAnsi="Times New Roman"/>
          <w:b/>
          <w:sz w:val="24"/>
          <w:szCs w:val="24"/>
        </w:rPr>
        <w:t xml:space="preserve">or in the community </w:t>
      </w:r>
      <w:r w:rsidRPr="008418B1">
        <w:rPr>
          <w:rFonts w:ascii="Times New Roman" w:hAnsi="Times New Roman"/>
          <w:b/>
          <w:sz w:val="24"/>
          <w:szCs w:val="24"/>
        </w:rPr>
        <w:t xml:space="preserve">that benefit </w:t>
      </w:r>
      <w:r>
        <w:rPr>
          <w:rFonts w:ascii="Times New Roman" w:hAnsi="Times New Roman"/>
          <w:b/>
          <w:sz w:val="24"/>
          <w:szCs w:val="24"/>
        </w:rPr>
        <w:t>ELs and/or their families</w:t>
      </w:r>
      <w:r w:rsidRPr="008418B1">
        <w:rPr>
          <w:rFonts w:ascii="Times New Roman" w:hAnsi="Times New Roman"/>
          <w:b/>
          <w:sz w:val="24"/>
          <w:szCs w:val="24"/>
        </w:rPr>
        <w:t>?</w:t>
      </w:r>
      <w:r w:rsidRPr="008418B1">
        <w:rPr>
          <w:rFonts w:ascii="Times New Roman" w:hAnsi="Times New Roman"/>
          <w:sz w:val="24"/>
          <w:szCs w:val="24"/>
        </w:rPr>
        <w:t xml:space="preserve">  </w:t>
      </w:r>
    </w:p>
    <w:p w:rsidR="00C379B4" w:rsidRPr="008418B1" w:rsidRDefault="00C379B4" w:rsidP="00C379B4">
      <w:pPr>
        <w:ind w:firstLine="72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 </w:t>
      </w:r>
    </w:p>
    <w:p w:rsidR="00C379B4" w:rsidRPr="008418B1" w:rsidRDefault="00C379B4" w:rsidP="00C379B4">
      <w:pPr>
        <w:pStyle w:val="ColorfulList-Accent11"/>
        <w:numPr>
          <w:ilvl w:val="0"/>
          <w:numId w:val="24"/>
        </w:numPr>
        <w:rPr>
          <w:rFonts w:ascii="Times New Roman" w:hAnsi="Times New Roman"/>
          <w:sz w:val="24"/>
        </w:rPr>
      </w:pPr>
      <w:r w:rsidRPr="008418B1">
        <w:rPr>
          <w:rFonts w:ascii="Times New Roman" w:hAnsi="Times New Roman"/>
          <w:sz w:val="24"/>
        </w:rPr>
        <w:t xml:space="preserve">Supports that benefit </w:t>
      </w:r>
      <w:r>
        <w:rPr>
          <w:rFonts w:ascii="Times New Roman" w:hAnsi="Times New Roman"/>
          <w:sz w:val="24"/>
        </w:rPr>
        <w:t>EL</w:t>
      </w:r>
      <w:r w:rsidRPr="008418B1">
        <w:rPr>
          <w:rFonts w:ascii="Times New Roman" w:hAnsi="Times New Roman"/>
          <w:sz w:val="24"/>
        </w:rPr>
        <w:t xml:space="preserve"> </w:t>
      </w:r>
      <w:r>
        <w:rPr>
          <w:rFonts w:ascii="Times New Roman" w:hAnsi="Times New Roman"/>
          <w:sz w:val="24"/>
        </w:rPr>
        <w:t>families</w:t>
      </w:r>
      <w:r w:rsidRPr="008418B1">
        <w:rPr>
          <w:rFonts w:ascii="Times New Roman" w:hAnsi="Times New Roman"/>
          <w:sz w:val="24"/>
        </w:rPr>
        <w:t>, such as</w:t>
      </w:r>
      <w:r w:rsidRPr="008418B1">
        <w:rPr>
          <w:rFonts w:ascii="Times New Roman" w:hAnsi="Times New Roman"/>
          <w:b/>
          <w:sz w:val="24"/>
        </w:rPr>
        <w:t xml:space="preserve"> </w:t>
      </w:r>
      <w:r w:rsidRPr="008418B1">
        <w:rPr>
          <w:rFonts w:ascii="Times New Roman" w:hAnsi="Times New Roman"/>
          <w:sz w:val="24"/>
        </w:rPr>
        <w:t>parent outreach programs, parent classes, language classes, parent liaison, etc.</w:t>
      </w:r>
    </w:p>
    <w:p w:rsidR="00C379B4" w:rsidRPr="008418B1" w:rsidRDefault="00C379B4" w:rsidP="00C379B4">
      <w:pPr>
        <w:pStyle w:val="ColorfulList-Accent11"/>
        <w:numPr>
          <w:ilvl w:val="0"/>
          <w:numId w:val="24"/>
        </w:numPr>
        <w:rPr>
          <w:rFonts w:ascii="Times New Roman" w:hAnsi="Times New Roman"/>
          <w:sz w:val="24"/>
        </w:rPr>
      </w:pPr>
      <w:r w:rsidRPr="008418B1">
        <w:rPr>
          <w:rFonts w:ascii="Times New Roman" w:hAnsi="Times New Roman"/>
          <w:sz w:val="24"/>
        </w:rPr>
        <w:t xml:space="preserve">Extent to which </w:t>
      </w:r>
      <w:r>
        <w:rPr>
          <w:rFonts w:ascii="Times New Roman" w:hAnsi="Times New Roman"/>
          <w:sz w:val="24"/>
        </w:rPr>
        <w:t>families</w:t>
      </w:r>
      <w:r w:rsidRPr="008418B1">
        <w:rPr>
          <w:rFonts w:ascii="Times New Roman" w:hAnsi="Times New Roman"/>
          <w:sz w:val="24"/>
        </w:rPr>
        <w:t xml:space="preserve"> access the supports </w:t>
      </w:r>
    </w:p>
    <w:p w:rsidR="00C379B4" w:rsidRPr="008418B1" w:rsidRDefault="00C379B4" w:rsidP="00C379B4">
      <w:pPr>
        <w:pStyle w:val="ColorfulList-Accent11"/>
        <w:numPr>
          <w:ilvl w:val="0"/>
          <w:numId w:val="24"/>
        </w:numPr>
        <w:rPr>
          <w:rFonts w:ascii="Times New Roman" w:hAnsi="Times New Roman"/>
          <w:sz w:val="24"/>
        </w:rPr>
      </w:pPr>
      <w:r w:rsidRPr="008418B1">
        <w:rPr>
          <w:rFonts w:ascii="Times New Roman" w:hAnsi="Times New Roman"/>
          <w:sz w:val="24"/>
        </w:rPr>
        <w:t>Perceived effectiveness (</w:t>
      </w:r>
      <w:r>
        <w:rPr>
          <w:rFonts w:ascii="Times New Roman" w:hAnsi="Times New Roman"/>
          <w:sz w:val="24"/>
        </w:rPr>
        <w:t>evidenced</w:t>
      </w:r>
      <w:r w:rsidRPr="008418B1">
        <w:rPr>
          <w:rFonts w:ascii="Times New Roman" w:hAnsi="Times New Roman"/>
          <w:sz w:val="24"/>
        </w:rPr>
        <w:t xml:space="preserve"> by)</w:t>
      </w:r>
    </w:p>
    <w:p w:rsidR="00C379B4" w:rsidRDefault="00C379B4" w:rsidP="00C379B4">
      <w:pPr>
        <w:pStyle w:val="ColorfulList-Accent11"/>
        <w:numPr>
          <w:ilvl w:val="0"/>
          <w:numId w:val="24"/>
        </w:numPr>
        <w:rPr>
          <w:rFonts w:ascii="Times New Roman" w:hAnsi="Times New Roman"/>
          <w:sz w:val="24"/>
        </w:rPr>
      </w:pPr>
      <w:r w:rsidRPr="008418B1">
        <w:rPr>
          <w:rFonts w:ascii="Times New Roman" w:hAnsi="Times New Roman"/>
          <w:sz w:val="24"/>
        </w:rPr>
        <w:t>Ways in which the unique needs</w:t>
      </w:r>
      <w:r>
        <w:rPr>
          <w:rFonts w:ascii="Times New Roman" w:hAnsi="Times New Roman"/>
          <w:sz w:val="24"/>
        </w:rPr>
        <w:t xml:space="preserve"> (social, emotional, acculturation)</w:t>
      </w:r>
      <w:r w:rsidRPr="008418B1">
        <w:rPr>
          <w:rFonts w:ascii="Times New Roman" w:hAnsi="Times New Roman"/>
          <w:sz w:val="24"/>
        </w:rPr>
        <w:t xml:space="preserve"> of </w:t>
      </w:r>
      <w:r>
        <w:rPr>
          <w:rFonts w:ascii="Times New Roman" w:hAnsi="Times New Roman"/>
          <w:sz w:val="24"/>
        </w:rPr>
        <w:t>EL</w:t>
      </w:r>
      <w:r w:rsidRPr="008418B1">
        <w:rPr>
          <w:rFonts w:ascii="Times New Roman" w:hAnsi="Times New Roman"/>
          <w:sz w:val="24"/>
        </w:rPr>
        <w:t xml:space="preserve"> </w:t>
      </w:r>
      <w:r>
        <w:rPr>
          <w:rFonts w:ascii="Times New Roman" w:hAnsi="Times New Roman"/>
          <w:sz w:val="24"/>
        </w:rPr>
        <w:t>families</w:t>
      </w:r>
      <w:r w:rsidRPr="008418B1">
        <w:rPr>
          <w:rFonts w:ascii="Times New Roman" w:hAnsi="Times New Roman"/>
          <w:sz w:val="24"/>
        </w:rPr>
        <w:t xml:space="preserve"> are accommodated (such as, </w:t>
      </w:r>
      <w:r>
        <w:rPr>
          <w:rFonts w:ascii="Times New Roman" w:hAnsi="Times New Roman"/>
          <w:sz w:val="24"/>
        </w:rPr>
        <w:t>communication in home language)</w:t>
      </w:r>
    </w:p>
    <w:p w:rsidR="00C379B4" w:rsidRDefault="00C379B4" w:rsidP="00C379B4">
      <w:pPr>
        <w:pStyle w:val="ColorfulList-Accent11"/>
        <w:numPr>
          <w:ilvl w:val="0"/>
          <w:numId w:val="24"/>
        </w:numPr>
        <w:rPr>
          <w:rFonts w:ascii="Times New Roman" w:hAnsi="Times New Roman"/>
          <w:sz w:val="24"/>
        </w:rPr>
      </w:pPr>
      <w:r>
        <w:rPr>
          <w:rFonts w:ascii="Times New Roman" w:hAnsi="Times New Roman"/>
          <w:sz w:val="24"/>
        </w:rPr>
        <w:t>Community values for languages and cultures</w:t>
      </w:r>
    </w:p>
    <w:p w:rsidR="00C379B4" w:rsidRDefault="00C379B4" w:rsidP="00C379B4">
      <w:pPr>
        <w:pStyle w:val="ColorfulList-Accent11"/>
        <w:numPr>
          <w:ilvl w:val="0"/>
          <w:numId w:val="24"/>
        </w:numPr>
        <w:rPr>
          <w:rFonts w:ascii="Times New Roman" w:hAnsi="Times New Roman"/>
          <w:sz w:val="24"/>
        </w:rPr>
      </w:pPr>
      <w:r w:rsidRPr="00FA41D1">
        <w:rPr>
          <w:rFonts w:ascii="Times New Roman" w:hAnsi="Times New Roman"/>
          <w:sz w:val="24"/>
        </w:rPr>
        <w:t xml:space="preserve">Supports that </w:t>
      </w:r>
      <w:r>
        <w:rPr>
          <w:rFonts w:ascii="Times New Roman" w:hAnsi="Times New Roman"/>
          <w:sz w:val="24"/>
        </w:rPr>
        <w:t>foster community involvement in school programs</w:t>
      </w:r>
      <w:r w:rsidRPr="00FA41D1">
        <w:rPr>
          <w:rFonts w:ascii="Times New Roman" w:hAnsi="Times New Roman"/>
          <w:sz w:val="24"/>
        </w:rPr>
        <w:t xml:space="preserve"> </w:t>
      </w:r>
    </w:p>
    <w:p w:rsidR="00C379B4" w:rsidRDefault="00C379B4" w:rsidP="00C379B4">
      <w:pPr>
        <w:pStyle w:val="ColorfulList-Accent11"/>
        <w:numPr>
          <w:ilvl w:val="0"/>
          <w:numId w:val="24"/>
        </w:numPr>
        <w:rPr>
          <w:rFonts w:ascii="Times New Roman" w:hAnsi="Times New Roman"/>
          <w:sz w:val="24"/>
        </w:rPr>
      </w:pPr>
      <w:r>
        <w:rPr>
          <w:rFonts w:ascii="Times New Roman" w:hAnsi="Times New Roman"/>
          <w:sz w:val="24"/>
        </w:rPr>
        <w:t>Availability of community resources</w:t>
      </w:r>
    </w:p>
    <w:p w:rsidR="00C379B4" w:rsidRPr="00E82D91" w:rsidRDefault="00C379B4" w:rsidP="00C379B4">
      <w:pPr>
        <w:pStyle w:val="ColorfulList-Accent11"/>
        <w:numPr>
          <w:ilvl w:val="0"/>
          <w:numId w:val="24"/>
        </w:numPr>
        <w:rPr>
          <w:rFonts w:ascii="Times New Roman" w:hAnsi="Times New Roman" w:cs="Arial"/>
          <w:b/>
          <w:sz w:val="24"/>
        </w:rPr>
      </w:pPr>
      <w:r w:rsidRPr="004C75B9">
        <w:rPr>
          <w:rFonts w:ascii="Times New Roman" w:hAnsi="Times New Roman"/>
          <w:sz w:val="24"/>
        </w:rPr>
        <w:t>Extent to which families access the community supports through the structures that are in place to encourage participation</w:t>
      </w:r>
    </w:p>
    <w:p w:rsidR="00C379B4" w:rsidRPr="004C75B9" w:rsidRDefault="00C379B4" w:rsidP="00C379B4">
      <w:pPr>
        <w:rPr>
          <w:rFonts w:ascii="Times New Roman" w:hAnsi="Times New Roman" w:cs="Arial"/>
          <w:b/>
          <w:sz w:val="24"/>
        </w:rPr>
      </w:pPr>
      <w:r w:rsidRPr="004C75B9">
        <w:rPr>
          <w:rFonts w:ascii="Times New Roman" w:hAnsi="Times New Roman" w:cs="Arial"/>
          <w:b/>
          <w:sz w:val="24"/>
        </w:rPr>
        <w:t>Successful LIEP Practices</w:t>
      </w:r>
    </w:p>
    <w:p w:rsidR="00C379B4" w:rsidRPr="00FA5B7B" w:rsidRDefault="00C379B4" w:rsidP="00C379B4">
      <w:pPr>
        <w:pStyle w:val="ColorfulList-Accent11"/>
        <w:numPr>
          <w:ilvl w:val="0"/>
          <w:numId w:val="11"/>
        </w:numPr>
        <w:rPr>
          <w:rFonts w:ascii="Times New Roman" w:hAnsi="Times New Roman"/>
          <w:sz w:val="24"/>
        </w:rPr>
      </w:pPr>
      <w:r w:rsidRPr="008418B1">
        <w:rPr>
          <w:rFonts w:ascii="Times New Roman" w:hAnsi="Times New Roman"/>
          <w:b/>
          <w:sz w:val="24"/>
          <w:szCs w:val="24"/>
        </w:rPr>
        <w:t xml:space="preserve">Are there any practices you or your school have implemented that you feel have been particularly successful with your </w:t>
      </w:r>
      <w:r>
        <w:rPr>
          <w:rFonts w:ascii="Times New Roman" w:hAnsi="Times New Roman"/>
          <w:b/>
          <w:sz w:val="24"/>
          <w:szCs w:val="24"/>
        </w:rPr>
        <w:t>ELs</w:t>
      </w:r>
      <w:r w:rsidRPr="008418B1">
        <w:rPr>
          <w:rFonts w:ascii="Times New Roman" w:hAnsi="Times New Roman"/>
          <w:b/>
          <w:sz w:val="24"/>
          <w:szCs w:val="24"/>
        </w:rPr>
        <w:t xml:space="preserve">?  What are they and why do you think they have been successful? </w:t>
      </w:r>
    </w:p>
    <w:p w:rsidR="00C379B4" w:rsidRDefault="00C379B4" w:rsidP="00C379B4">
      <w:pPr>
        <w:ind w:left="36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w:t>
      </w:r>
      <w:r>
        <w:rPr>
          <w:rFonts w:ascii="Times New Roman" w:hAnsi="Times New Roman"/>
          <w:i/>
          <w:sz w:val="24"/>
        </w:rPr>
        <w:t>:</w:t>
      </w:r>
    </w:p>
    <w:p w:rsidR="00C379B4" w:rsidRDefault="00C379B4" w:rsidP="00C379B4">
      <w:pPr>
        <w:pStyle w:val="ColorfulList-Accent11"/>
        <w:numPr>
          <w:ilvl w:val="0"/>
          <w:numId w:val="25"/>
        </w:numPr>
        <w:rPr>
          <w:rFonts w:ascii="Times New Roman" w:hAnsi="Times New Roman"/>
          <w:sz w:val="24"/>
        </w:rPr>
      </w:pPr>
      <w:r>
        <w:rPr>
          <w:rFonts w:ascii="Times New Roman" w:hAnsi="Times New Roman"/>
          <w:sz w:val="24"/>
        </w:rPr>
        <w:t>Integration with other existing services in school/district (e.g. special education, gifted and talented, AP/IB classes, clubs, athletics, tutoring)</w:t>
      </w:r>
    </w:p>
    <w:p w:rsidR="00C379B4" w:rsidRDefault="00C379B4" w:rsidP="00C379B4">
      <w:pPr>
        <w:pStyle w:val="ColorfulList-Accent11"/>
        <w:numPr>
          <w:ilvl w:val="0"/>
          <w:numId w:val="25"/>
        </w:numPr>
        <w:rPr>
          <w:rFonts w:ascii="Times New Roman" w:hAnsi="Times New Roman"/>
          <w:sz w:val="24"/>
        </w:rPr>
      </w:pPr>
      <w:r>
        <w:rPr>
          <w:rFonts w:ascii="Times New Roman" w:hAnsi="Times New Roman"/>
          <w:sz w:val="24"/>
        </w:rPr>
        <w:t>Transition services into/out of EL classes</w:t>
      </w:r>
    </w:p>
    <w:p w:rsidR="00C379B4" w:rsidRDefault="00C379B4" w:rsidP="00C379B4">
      <w:pPr>
        <w:pStyle w:val="ColorfulList-Accent11"/>
        <w:numPr>
          <w:ilvl w:val="0"/>
          <w:numId w:val="25"/>
        </w:numPr>
        <w:rPr>
          <w:rFonts w:ascii="Times New Roman" w:hAnsi="Times New Roman"/>
          <w:sz w:val="24"/>
        </w:rPr>
      </w:pPr>
      <w:r>
        <w:rPr>
          <w:rFonts w:ascii="Times New Roman" w:hAnsi="Times New Roman"/>
          <w:sz w:val="24"/>
        </w:rPr>
        <w:t>Counseling services for building cultural bridges among and between students, faculty, families, and community resources</w:t>
      </w:r>
    </w:p>
    <w:p w:rsidR="00C379B4" w:rsidRDefault="00C379B4" w:rsidP="00C379B4">
      <w:pPr>
        <w:pStyle w:val="ColorfulList-Accent11"/>
        <w:numPr>
          <w:ilvl w:val="0"/>
          <w:numId w:val="25"/>
        </w:numPr>
        <w:rPr>
          <w:rFonts w:ascii="Times New Roman" w:hAnsi="Times New Roman"/>
          <w:sz w:val="24"/>
        </w:rPr>
      </w:pPr>
      <w:r>
        <w:rPr>
          <w:rFonts w:ascii="Times New Roman" w:hAnsi="Times New Roman"/>
          <w:sz w:val="24"/>
        </w:rPr>
        <w:t>Specific extended learning opportunities (may be covered in first bullet)</w:t>
      </w:r>
    </w:p>
    <w:p w:rsidR="00C379B4" w:rsidRDefault="00C379B4" w:rsidP="00C379B4">
      <w:pPr>
        <w:pStyle w:val="ColorfulList-Accent11"/>
        <w:numPr>
          <w:ilvl w:val="0"/>
          <w:numId w:val="25"/>
        </w:numPr>
        <w:rPr>
          <w:rFonts w:ascii="Times New Roman" w:hAnsi="Times New Roman"/>
          <w:sz w:val="24"/>
        </w:rPr>
      </w:pPr>
      <w:r>
        <w:rPr>
          <w:rFonts w:ascii="Times New Roman" w:hAnsi="Times New Roman"/>
          <w:sz w:val="24"/>
        </w:rPr>
        <w:t>EL levels of engagement with program and its components</w:t>
      </w:r>
    </w:p>
    <w:p w:rsidR="00C379B4" w:rsidRPr="00FA5B7B" w:rsidRDefault="00C379B4" w:rsidP="00C379B4">
      <w:pPr>
        <w:pStyle w:val="ColorfulList-Accent11"/>
        <w:numPr>
          <w:ilvl w:val="0"/>
          <w:numId w:val="25"/>
        </w:numPr>
        <w:rPr>
          <w:rFonts w:ascii="Times New Roman" w:hAnsi="Times New Roman"/>
          <w:sz w:val="24"/>
        </w:rPr>
      </w:pPr>
      <w:r>
        <w:rPr>
          <w:rFonts w:ascii="Times New Roman" w:hAnsi="Times New Roman"/>
          <w:sz w:val="24"/>
        </w:rPr>
        <w:t>Features of instructional programs</w:t>
      </w:r>
    </w:p>
    <w:p w:rsidR="00C379B4" w:rsidRPr="008418B1" w:rsidRDefault="00C379B4" w:rsidP="00C379B4">
      <w:pPr>
        <w:pStyle w:val="ColorfulList-Accent11"/>
        <w:ind w:left="360"/>
        <w:rPr>
          <w:rFonts w:ascii="Times New Roman" w:hAnsi="Times New Roman"/>
          <w:b/>
          <w:sz w:val="24"/>
          <w:szCs w:val="24"/>
        </w:rPr>
      </w:pPr>
    </w:p>
    <w:p w:rsidR="00C379B4" w:rsidRPr="008418B1" w:rsidRDefault="00C379B4" w:rsidP="00C379B4">
      <w:pPr>
        <w:pStyle w:val="ColorfulList-Accent11"/>
        <w:numPr>
          <w:ilvl w:val="0"/>
          <w:numId w:val="11"/>
        </w:numPr>
        <w:rPr>
          <w:rFonts w:ascii="Times New Roman" w:hAnsi="Times New Roman"/>
          <w:b/>
          <w:sz w:val="24"/>
          <w:szCs w:val="24"/>
        </w:rPr>
      </w:pPr>
      <w:r w:rsidRPr="008418B1">
        <w:rPr>
          <w:rFonts w:ascii="Times New Roman" w:hAnsi="Times New Roman"/>
          <w:i/>
          <w:sz w:val="24"/>
          <w:szCs w:val="24"/>
        </w:rPr>
        <w:t>As appropriate, if not already mentioned:</w:t>
      </w:r>
      <w:r w:rsidRPr="008418B1">
        <w:rPr>
          <w:rFonts w:ascii="Times New Roman" w:hAnsi="Times New Roman"/>
          <w:sz w:val="24"/>
          <w:szCs w:val="24"/>
        </w:rPr>
        <w:t xml:space="preserve">  </w:t>
      </w:r>
      <w:r w:rsidRPr="008418B1">
        <w:rPr>
          <w:rFonts w:ascii="Times New Roman" w:hAnsi="Times New Roman"/>
          <w:b/>
          <w:sz w:val="24"/>
          <w:szCs w:val="24"/>
        </w:rPr>
        <w:t>Next, I’d like to ask you more about X.</w:t>
      </w:r>
      <w:r w:rsidRPr="008418B1">
        <w:rPr>
          <w:rFonts w:ascii="Times New Roman" w:hAnsi="Times New Roman"/>
          <w:sz w:val="24"/>
          <w:szCs w:val="24"/>
        </w:rPr>
        <w:t xml:space="preserve">  [Probe further on any specific strategies or approaches mentioned by district level staff for which </w:t>
      </w:r>
      <w:r w:rsidRPr="008418B1">
        <w:rPr>
          <w:rFonts w:ascii="Times New Roman" w:hAnsi="Times New Roman"/>
          <w:sz w:val="24"/>
          <w:szCs w:val="24"/>
        </w:rPr>
        <w:lastRenderedPageBreak/>
        <w:t xml:space="preserve">we’d like to get teachers’ perspectives (if not already mentioned above).  Examples could include curricular approaches, a particular </w:t>
      </w:r>
      <w:r>
        <w:rPr>
          <w:rFonts w:ascii="Times New Roman" w:hAnsi="Times New Roman"/>
          <w:sz w:val="24"/>
          <w:szCs w:val="24"/>
        </w:rPr>
        <w:t>EL</w:t>
      </w:r>
      <w:r w:rsidRPr="008418B1">
        <w:rPr>
          <w:rFonts w:ascii="Times New Roman" w:hAnsi="Times New Roman"/>
          <w:sz w:val="24"/>
          <w:szCs w:val="24"/>
        </w:rPr>
        <w:t xml:space="preserve"> methodology that is being promoted, a bilingual program, a parent outreach program, or any other practices that might be of interest.]</w:t>
      </w:r>
    </w:p>
    <w:p w:rsidR="00C379B4" w:rsidRPr="008418B1" w:rsidRDefault="00C379B4" w:rsidP="00C379B4">
      <w:pPr>
        <w:ind w:firstLine="720"/>
        <w:rPr>
          <w:rFonts w:ascii="Times New Roman" w:hAnsi="Times New Roman"/>
          <w:i/>
          <w:sz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  </w:t>
      </w:r>
    </w:p>
    <w:p w:rsidR="00C379B4" w:rsidRPr="008418B1" w:rsidRDefault="00C379B4" w:rsidP="00C379B4">
      <w:pPr>
        <w:pStyle w:val="ColorfulList-Accent11"/>
        <w:numPr>
          <w:ilvl w:val="1"/>
          <w:numId w:val="7"/>
        </w:numPr>
        <w:rPr>
          <w:rFonts w:ascii="Times New Roman" w:hAnsi="Times New Roman"/>
          <w:sz w:val="24"/>
        </w:rPr>
      </w:pPr>
      <w:r>
        <w:rPr>
          <w:rFonts w:ascii="Times New Roman" w:hAnsi="Times New Roman"/>
          <w:sz w:val="24"/>
        </w:rPr>
        <w:t xml:space="preserve">What is the focus? </w:t>
      </w:r>
      <w:r w:rsidRPr="008418B1">
        <w:rPr>
          <w:rFonts w:ascii="Times New Roman" w:hAnsi="Times New Roman"/>
          <w:sz w:val="24"/>
        </w:rPr>
        <w:t>Who participates?</w:t>
      </w:r>
    </w:p>
    <w:p w:rsidR="00C379B4" w:rsidRPr="008418B1" w:rsidRDefault="00C379B4" w:rsidP="00C379B4">
      <w:pPr>
        <w:pStyle w:val="ColorfulList-Accent11"/>
        <w:numPr>
          <w:ilvl w:val="1"/>
          <w:numId w:val="7"/>
        </w:numPr>
        <w:rPr>
          <w:rFonts w:ascii="Times New Roman" w:hAnsi="Times New Roman"/>
          <w:sz w:val="24"/>
        </w:rPr>
      </w:pPr>
      <w:r w:rsidRPr="008418B1">
        <w:rPr>
          <w:rFonts w:ascii="Times New Roman" w:hAnsi="Times New Roman"/>
          <w:sz w:val="24"/>
        </w:rPr>
        <w:t>Perceived effectiveness (measured by)</w:t>
      </w:r>
    </w:p>
    <w:p w:rsidR="00C379B4" w:rsidRDefault="00C379B4" w:rsidP="00C379B4">
      <w:pPr>
        <w:pStyle w:val="ColorfulList-Accent11"/>
        <w:ind w:left="1440"/>
        <w:rPr>
          <w:rFonts w:ascii="Times New Roman" w:hAnsi="Times New Roman" w:cs="Arial"/>
          <w:b/>
          <w:sz w:val="24"/>
        </w:rPr>
      </w:pPr>
      <w:r w:rsidRPr="008418B1">
        <w:rPr>
          <w:rFonts w:ascii="Times New Roman" w:hAnsi="Times New Roman"/>
          <w:sz w:val="24"/>
        </w:rPr>
        <w:t xml:space="preserve"> Support/influence from the district</w:t>
      </w:r>
    </w:p>
    <w:p w:rsidR="00C379B4" w:rsidRDefault="00C379B4" w:rsidP="00C379B4">
      <w:pPr>
        <w:pStyle w:val="ColorfulList-Accent11"/>
        <w:ind w:left="1440"/>
        <w:rPr>
          <w:rFonts w:ascii="Times New Roman" w:hAnsi="Times New Roman" w:cs="Arial"/>
          <w:b/>
          <w:sz w:val="24"/>
        </w:rPr>
      </w:pPr>
    </w:p>
    <w:p w:rsidR="00C379B4" w:rsidRDefault="00C379B4" w:rsidP="00C379B4">
      <w:pPr>
        <w:pStyle w:val="ColorfulList-Accent11"/>
        <w:ind w:left="1440" w:hanging="1350"/>
        <w:rPr>
          <w:rFonts w:ascii="Times New Roman" w:hAnsi="Times New Roman" w:cs="Arial"/>
          <w:b/>
          <w:sz w:val="24"/>
        </w:rPr>
      </w:pPr>
      <w:r w:rsidRPr="00832072">
        <w:rPr>
          <w:rFonts w:ascii="Times New Roman" w:hAnsi="Times New Roman" w:cs="Arial"/>
          <w:b/>
          <w:sz w:val="24"/>
        </w:rPr>
        <w:t>Challenges, Lessons and Solutions</w:t>
      </w:r>
    </w:p>
    <w:p w:rsidR="00C379B4" w:rsidRPr="00832072" w:rsidRDefault="00C379B4" w:rsidP="00C379B4">
      <w:pPr>
        <w:pStyle w:val="ColorfulList-Accent11"/>
        <w:ind w:left="1440" w:hanging="1350"/>
        <w:rPr>
          <w:rFonts w:ascii="Times New Roman" w:hAnsi="Times New Roman" w:cs="Arial"/>
          <w:b/>
          <w:sz w:val="24"/>
        </w:rPr>
      </w:pPr>
    </w:p>
    <w:p w:rsidR="00C379B4" w:rsidRPr="00507FD3" w:rsidRDefault="00C379B4" w:rsidP="00C379B4">
      <w:pPr>
        <w:pStyle w:val="ColorfulList-Accent11"/>
        <w:numPr>
          <w:ilvl w:val="0"/>
          <w:numId w:val="11"/>
        </w:numPr>
        <w:rPr>
          <w:rFonts w:ascii="Times New Roman" w:hAnsi="Times New Roman" w:cs="Arial"/>
          <w:sz w:val="24"/>
          <w:szCs w:val="18"/>
        </w:rPr>
      </w:pPr>
      <w:r w:rsidRPr="008418B1">
        <w:rPr>
          <w:rFonts w:ascii="Times New Roman" w:hAnsi="Times New Roman"/>
          <w:b/>
          <w:sz w:val="24"/>
          <w:szCs w:val="24"/>
        </w:rPr>
        <w:t xml:space="preserve">What challenges and constraints do you (and your school) face in addressing the needs of </w:t>
      </w:r>
      <w:r>
        <w:rPr>
          <w:rFonts w:ascii="Times New Roman" w:hAnsi="Times New Roman"/>
          <w:b/>
          <w:sz w:val="24"/>
          <w:szCs w:val="24"/>
        </w:rPr>
        <w:t>ELs</w:t>
      </w:r>
      <w:r w:rsidRPr="008418B1">
        <w:rPr>
          <w:rFonts w:ascii="Times New Roman" w:hAnsi="Times New Roman"/>
          <w:b/>
          <w:sz w:val="24"/>
          <w:szCs w:val="24"/>
        </w:rPr>
        <w:t xml:space="preserve">?  How can the state or district help you address these challenges? </w:t>
      </w:r>
    </w:p>
    <w:p w:rsidR="00C379B4" w:rsidRPr="00507FD3" w:rsidRDefault="00C379B4" w:rsidP="00C379B4">
      <w:pPr>
        <w:numPr>
          <w:ilvl w:val="0"/>
          <w:numId w:val="11"/>
        </w:numPr>
        <w:rPr>
          <w:rFonts w:ascii="Times New Roman" w:hAnsi="Times New Roman"/>
          <w:b/>
          <w:sz w:val="24"/>
        </w:rPr>
      </w:pPr>
      <w:r>
        <w:rPr>
          <w:rFonts w:ascii="Times New Roman" w:hAnsi="Times New Roman"/>
          <w:b/>
          <w:sz w:val="24"/>
          <w:szCs w:val="24"/>
        </w:rPr>
        <w:t>If you could share one or two key lessons with other schools or districts that are attempting to implement a successful LIEP, what would you say?</w:t>
      </w:r>
    </w:p>
    <w:p w:rsidR="00C379B4" w:rsidRDefault="00C379B4" w:rsidP="00C379B4">
      <w:pPr>
        <w:pStyle w:val="ColorfulList-Accent11"/>
        <w:ind w:left="360"/>
        <w:rPr>
          <w:rFonts w:ascii="Times New Roman" w:hAnsi="Times New Roman"/>
          <w:i/>
          <w:sz w:val="24"/>
          <w:szCs w:val="24"/>
        </w:rPr>
      </w:pPr>
      <w:r w:rsidRPr="008418B1">
        <w:rPr>
          <w:rFonts w:ascii="Times New Roman" w:hAnsi="Times New Roman"/>
          <w:i/>
          <w:sz w:val="24"/>
        </w:rPr>
        <w:t>Listen</w:t>
      </w:r>
      <w:r>
        <w:rPr>
          <w:rFonts w:ascii="Times New Roman" w:hAnsi="Times New Roman"/>
          <w:i/>
          <w:sz w:val="24"/>
        </w:rPr>
        <w:t>/probe</w:t>
      </w:r>
      <w:r w:rsidRPr="008418B1">
        <w:rPr>
          <w:rFonts w:ascii="Times New Roman" w:hAnsi="Times New Roman"/>
          <w:i/>
          <w:sz w:val="24"/>
        </w:rPr>
        <w:t xml:space="preserve"> for</w:t>
      </w:r>
      <w:r>
        <w:rPr>
          <w:rFonts w:ascii="Times New Roman" w:hAnsi="Times New Roman"/>
          <w:i/>
          <w:sz w:val="24"/>
          <w:szCs w:val="24"/>
        </w:rPr>
        <w:t>:</w:t>
      </w:r>
    </w:p>
    <w:p w:rsidR="00C379B4" w:rsidRDefault="00C379B4" w:rsidP="00C379B4">
      <w:pPr>
        <w:pStyle w:val="ColorfulList-Accent11"/>
        <w:ind w:left="360"/>
        <w:rPr>
          <w:rFonts w:ascii="Times New Roman" w:hAnsi="Times New Roman"/>
          <w:i/>
          <w:sz w:val="24"/>
          <w:szCs w:val="24"/>
        </w:rPr>
      </w:pPr>
    </w:p>
    <w:p w:rsidR="00C379B4" w:rsidRPr="004C75B9" w:rsidRDefault="00C379B4" w:rsidP="00C379B4">
      <w:pPr>
        <w:pStyle w:val="ColorfulList-Accent11"/>
        <w:numPr>
          <w:ilvl w:val="0"/>
          <w:numId w:val="26"/>
        </w:numPr>
        <w:rPr>
          <w:rFonts w:ascii="Times New Roman" w:hAnsi="Times New Roman" w:cs="Arial"/>
          <w:sz w:val="24"/>
          <w:szCs w:val="18"/>
        </w:rPr>
      </w:pPr>
      <w:r>
        <w:rPr>
          <w:rFonts w:ascii="Times New Roman" w:hAnsi="Times New Roman"/>
          <w:sz w:val="24"/>
          <w:szCs w:val="24"/>
        </w:rPr>
        <w:t>Processes and methods that teaching staff use to strategize effective program implementation and/or evaluation</w:t>
      </w:r>
    </w:p>
    <w:p w:rsidR="00C379B4" w:rsidRPr="00FA5B7B" w:rsidRDefault="00C379B4" w:rsidP="00C379B4">
      <w:pPr>
        <w:pStyle w:val="ColorfulList-Accent11"/>
        <w:numPr>
          <w:ilvl w:val="0"/>
          <w:numId w:val="26"/>
        </w:numPr>
        <w:rPr>
          <w:rFonts w:ascii="Times New Roman" w:hAnsi="Times New Roman" w:cs="Arial"/>
          <w:sz w:val="24"/>
          <w:szCs w:val="18"/>
        </w:rPr>
      </w:pPr>
      <w:r>
        <w:rPr>
          <w:rFonts w:ascii="Times New Roman" w:hAnsi="Times New Roman"/>
          <w:sz w:val="24"/>
          <w:szCs w:val="24"/>
        </w:rPr>
        <w:t>Support structures and services in school, district, or community that are not adequate and/or available to teachers and/or ELs and families</w:t>
      </w:r>
    </w:p>
    <w:p w:rsidR="00C379B4" w:rsidRPr="00313BE1" w:rsidRDefault="00C379B4" w:rsidP="00C379B4">
      <w:pPr>
        <w:pStyle w:val="ColorfulList-Accent11"/>
        <w:numPr>
          <w:ilvl w:val="0"/>
          <w:numId w:val="26"/>
        </w:numPr>
        <w:rPr>
          <w:rFonts w:ascii="Times New Roman" w:hAnsi="Times New Roman" w:cs="Arial"/>
          <w:sz w:val="24"/>
          <w:szCs w:val="18"/>
        </w:rPr>
      </w:pPr>
      <w:r>
        <w:rPr>
          <w:rFonts w:ascii="Times New Roman" w:hAnsi="Times New Roman"/>
          <w:sz w:val="24"/>
          <w:szCs w:val="24"/>
        </w:rPr>
        <w:t>Elements of ELs’ family backgrounds such as great diversity of EL native languages, gaps in formal education, mobility, or absenteeism</w:t>
      </w:r>
    </w:p>
    <w:p w:rsidR="00C379B4" w:rsidRDefault="00C379B4" w:rsidP="00C379B4">
      <w:pPr>
        <w:pStyle w:val="ColorfulList-Accent11"/>
        <w:numPr>
          <w:ilvl w:val="0"/>
          <w:numId w:val="26"/>
        </w:numPr>
        <w:rPr>
          <w:rFonts w:ascii="Times New Roman" w:hAnsi="Times New Roman" w:cs="Arial"/>
          <w:sz w:val="24"/>
          <w:szCs w:val="18"/>
        </w:rPr>
      </w:pPr>
      <w:r>
        <w:rPr>
          <w:rFonts w:ascii="Times New Roman" w:hAnsi="Times New Roman" w:cs="Arial"/>
          <w:sz w:val="24"/>
          <w:szCs w:val="18"/>
        </w:rPr>
        <w:t>EL program structures (e.g. use of native language)</w:t>
      </w:r>
    </w:p>
    <w:p w:rsidR="00C379B4" w:rsidRDefault="00C379B4" w:rsidP="00C379B4">
      <w:pPr>
        <w:pStyle w:val="ColorfulList-Accent11"/>
        <w:numPr>
          <w:ilvl w:val="0"/>
          <w:numId w:val="26"/>
        </w:numPr>
        <w:rPr>
          <w:rFonts w:ascii="Times New Roman" w:hAnsi="Times New Roman" w:cs="Arial"/>
          <w:sz w:val="24"/>
          <w:szCs w:val="18"/>
        </w:rPr>
      </w:pPr>
      <w:r>
        <w:rPr>
          <w:rFonts w:ascii="Times New Roman" w:hAnsi="Times New Roman" w:cs="Arial"/>
          <w:sz w:val="24"/>
          <w:szCs w:val="18"/>
        </w:rPr>
        <w:t>Monitoring and revision process for program and/or curricular components</w:t>
      </w:r>
    </w:p>
    <w:p w:rsidR="00C379B4" w:rsidRPr="00426EF0" w:rsidRDefault="00C379B4" w:rsidP="00C379B4">
      <w:pPr>
        <w:pStyle w:val="ColorfulList-Accent11"/>
        <w:numPr>
          <w:ilvl w:val="0"/>
          <w:numId w:val="26"/>
        </w:numPr>
        <w:rPr>
          <w:rFonts w:ascii="Times New Roman" w:hAnsi="Times New Roman" w:cs="Arial"/>
          <w:sz w:val="24"/>
          <w:szCs w:val="18"/>
        </w:rPr>
      </w:pPr>
      <w:r>
        <w:rPr>
          <w:rFonts w:ascii="Times New Roman" w:hAnsi="Times New Roman"/>
          <w:sz w:val="24"/>
          <w:szCs w:val="24"/>
        </w:rPr>
        <w:t>Willingness of general education teachers to modify or differentiate instruction</w:t>
      </w:r>
    </w:p>
    <w:p w:rsidR="00C379B4" w:rsidRDefault="00C379B4" w:rsidP="00C379B4">
      <w:pPr>
        <w:rPr>
          <w:rFonts w:ascii="Times New Roman" w:hAnsi="Times New Roman" w:cs="Arial"/>
          <w:sz w:val="24"/>
          <w:szCs w:val="18"/>
        </w:rPr>
      </w:pPr>
    </w:p>
    <w:p w:rsidR="00C379B4" w:rsidRDefault="00C379B4" w:rsidP="00C379B4">
      <w:pPr>
        <w:rPr>
          <w:rFonts w:ascii="Times New Roman" w:hAnsi="Times New Roman"/>
          <w:sz w:val="24"/>
          <w:szCs w:val="24"/>
        </w:rPr>
      </w:pPr>
    </w:p>
    <w:p w:rsidR="00C379B4" w:rsidRDefault="00F71D00" w:rsidP="00C379B4">
      <w:pPr>
        <w:pStyle w:val="Style2"/>
        <w:rPr>
          <w:rFonts w:ascii="Times New Roman" w:hAnsi="Times New Roman"/>
          <w:sz w:val="24"/>
        </w:rPr>
      </w:pPr>
      <w:r w:rsidRPr="00F71D00">
        <w:pict>
          <v:shape id="_x0000_s1028" type="#_x0000_t202" style="position:absolute;margin-left:-3.6pt;margin-top:4.4pt;width:475pt;height:73.65pt;z-index:251658240" o:allowincell="f">
            <v:textbox>
              <w:txbxContent>
                <w:p w:rsidR="00C379B4" w:rsidRDefault="00C379B4" w:rsidP="00C379B4">
                  <w:pPr>
                    <w:rPr>
                      <w:rFonts w:ascii="Times New Roman" w:hAnsi="Times New Roman"/>
                      <w:i/>
                    </w:rPr>
                  </w:pPr>
                  <w:r>
                    <w:rPr>
                      <w:rFonts w:ascii="Times New Roman" w:hAnsi="Times New Roman"/>
                      <w:b/>
                      <w:i/>
                    </w:rPr>
                    <w:t>Note to interviewer</w:t>
                  </w:r>
                  <w:r>
                    <w:rPr>
                      <w:rFonts w:ascii="Times New Roman" w:hAnsi="Times New Roman"/>
                      <w:i/>
                    </w:rPr>
                    <w:t>: Thank participants for their time and the valuable information provided. Mention again our commitment to confidentiality. Remind them of how they can learn more about the progress and outcomes of this study. Mention that we might come back to them to clarify our notes after they have been developed.</w:t>
                  </w:r>
                </w:p>
              </w:txbxContent>
            </v:textbox>
          </v:shape>
        </w:pict>
      </w:r>
    </w:p>
    <w:p w:rsidR="00C379B4" w:rsidRDefault="00C379B4" w:rsidP="00C379B4">
      <w:pPr>
        <w:pStyle w:val="Style2"/>
        <w:rPr>
          <w:rFonts w:ascii="Times New Roman" w:hAnsi="Times New Roman"/>
          <w:sz w:val="24"/>
        </w:rPr>
      </w:pPr>
    </w:p>
    <w:p w:rsidR="00C379B4" w:rsidRDefault="00C379B4" w:rsidP="00C379B4">
      <w:pPr>
        <w:pStyle w:val="Style2"/>
        <w:rPr>
          <w:rFonts w:ascii="Times New Roman" w:hAnsi="Times New Roman"/>
          <w:sz w:val="24"/>
        </w:rPr>
      </w:pPr>
    </w:p>
    <w:p w:rsidR="00C379B4" w:rsidRDefault="00C379B4" w:rsidP="00C379B4">
      <w:pPr>
        <w:pStyle w:val="Style2"/>
        <w:rPr>
          <w:rFonts w:ascii="Times New Roman" w:hAnsi="Times New Roman"/>
          <w:b/>
          <w:sz w:val="24"/>
        </w:rPr>
      </w:pPr>
    </w:p>
    <w:p w:rsidR="00C379B4" w:rsidRDefault="00C379B4" w:rsidP="00C379B4">
      <w:pPr>
        <w:rPr>
          <w:rFonts w:ascii="Times New Roman" w:hAnsi="Times New Roman"/>
          <w:b/>
          <w:sz w:val="24"/>
          <w:szCs w:val="24"/>
          <w:u w:val="single"/>
        </w:rPr>
      </w:pPr>
    </w:p>
    <w:p w:rsidR="00C379B4" w:rsidRPr="00426EF0" w:rsidRDefault="00C379B4" w:rsidP="00C379B4">
      <w:pPr>
        <w:rPr>
          <w:rFonts w:ascii="Times New Roman" w:hAnsi="Times New Roman" w:cs="Arial"/>
          <w:sz w:val="24"/>
          <w:szCs w:val="18"/>
        </w:rPr>
      </w:pPr>
    </w:p>
    <w:sectPr w:rsidR="00C379B4" w:rsidRPr="00426EF0" w:rsidSect="00C379B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479" w:rsidRDefault="00822479" w:rsidP="00C379B4">
      <w:pPr>
        <w:spacing w:after="0" w:line="240" w:lineRule="auto"/>
      </w:pPr>
      <w:r>
        <w:separator/>
      </w:r>
    </w:p>
  </w:endnote>
  <w:endnote w:type="continuationSeparator" w:id="0">
    <w:p w:rsidR="00822479" w:rsidRDefault="00822479" w:rsidP="00C37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9B4" w:rsidRDefault="00624CF2">
    <w:pPr>
      <w:pStyle w:val="Footer"/>
      <w:jc w:val="right"/>
    </w:pPr>
    <w:r>
      <w:t xml:space="preserve">  As of </w:t>
    </w:r>
    <w:r w:rsidR="0068659F">
      <w:t>March 24</w:t>
    </w:r>
    <w:r w:rsidR="004643A3">
      <w:t>, 2011 -</w:t>
    </w:r>
    <w:r>
      <w:t xml:space="preserve"> </w:t>
    </w:r>
    <w:fldSimple w:instr=" PAGE   \* MERGEFORMAT ">
      <w:r w:rsidR="00D021AD">
        <w:rPr>
          <w:noProof/>
        </w:rPr>
        <w:t>1</w:t>
      </w:r>
    </w:fldSimple>
  </w:p>
  <w:p w:rsidR="00C379B4" w:rsidRDefault="00C37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479" w:rsidRDefault="00822479" w:rsidP="00C379B4">
      <w:pPr>
        <w:spacing w:after="0" w:line="240" w:lineRule="auto"/>
      </w:pPr>
      <w:r>
        <w:separator/>
      </w:r>
    </w:p>
  </w:footnote>
  <w:footnote w:type="continuationSeparator" w:id="0">
    <w:p w:rsidR="00822479" w:rsidRDefault="00822479" w:rsidP="00C37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E60"/>
    <w:multiLevelType w:val="hybridMultilevel"/>
    <w:tmpl w:val="B6D6E8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C64574"/>
    <w:multiLevelType w:val="hybridMultilevel"/>
    <w:tmpl w:val="6A9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C1A6E"/>
    <w:multiLevelType w:val="hybridMultilevel"/>
    <w:tmpl w:val="38741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6919BC"/>
    <w:multiLevelType w:val="hybridMultilevel"/>
    <w:tmpl w:val="F9225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DC5E64"/>
    <w:multiLevelType w:val="multilevel"/>
    <w:tmpl w:val="6D20C568"/>
    <w:lvl w:ilvl="0">
      <w:start w:val="1"/>
      <w:numFmt w:val="decimal"/>
      <w:lvlText w:val="%1."/>
      <w:lvlJc w:val="left"/>
      <w:pPr>
        <w:tabs>
          <w:tab w:val="num" w:pos="360"/>
        </w:tabs>
        <w:ind w:left="360" w:hanging="360"/>
      </w:pPr>
      <w:rPr>
        <w:rFonts w:cs="Times New Roman"/>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3007D"/>
    <w:multiLevelType w:val="hybridMultilevel"/>
    <w:tmpl w:val="83106B12"/>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A962BB"/>
    <w:multiLevelType w:val="hybridMultilevel"/>
    <w:tmpl w:val="B734DB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0E306C73"/>
    <w:multiLevelType w:val="hybridMultilevel"/>
    <w:tmpl w:val="8F5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30A0E"/>
    <w:multiLevelType w:val="hybridMultilevel"/>
    <w:tmpl w:val="F572B106"/>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1175BE"/>
    <w:multiLevelType w:val="hybridMultilevel"/>
    <w:tmpl w:val="83106B12"/>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300D50"/>
    <w:multiLevelType w:val="hybridMultilevel"/>
    <w:tmpl w:val="F92253AA"/>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1251AF"/>
    <w:multiLevelType w:val="hybridMultilevel"/>
    <w:tmpl w:val="6CE4FD92"/>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5A1D7F"/>
    <w:multiLevelType w:val="hybridMultilevel"/>
    <w:tmpl w:val="C164BA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Times New Roman" w:hAnsi="Times New Roman" w:hint="default"/>
        <w:sz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A124E5"/>
    <w:multiLevelType w:val="hybridMultilevel"/>
    <w:tmpl w:val="32C63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5C56DE0"/>
    <w:multiLevelType w:val="multilevel"/>
    <w:tmpl w:val="6D20C568"/>
    <w:lvl w:ilvl="0">
      <w:start w:val="1"/>
      <w:numFmt w:val="decimal"/>
      <w:lvlText w:val="%1."/>
      <w:lvlJc w:val="left"/>
      <w:pPr>
        <w:tabs>
          <w:tab w:val="num" w:pos="360"/>
        </w:tabs>
        <w:ind w:left="360" w:hanging="360"/>
      </w:pPr>
      <w:rPr>
        <w:rFonts w:cs="Times New Roman"/>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56F8E"/>
    <w:multiLevelType w:val="hybridMultilevel"/>
    <w:tmpl w:val="B87CE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F37E82"/>
    <w:multiLevelType w:val="hybridMultilevel"/>
    <w:tmpl w:val="6A98DC24"/>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C2916B1"/>
    <w:multiLevelType w:val="hybridMultilevel"/>
    <w:tmpl w:val="8F5EAE3C"/>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4C3B7C"/>
    <w:multiLevelType w:val="hybridMultilevel"/>
    <w:tmpl w:val="01464326"/>
    <w:lvl w:ilvl="0" w:tplc="5AF0388E">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DA158F7"/>
    <w:multiLevelType w:val="hybridMultilevel"/>
    <w:tmpl w:val="B87CE268"/>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271F2D"/>
    <w:multiLevelType w:val="hybridMultilevel"/>
    <w:tmpl w:val="36E45328"/>
    <w:lvl w:ilvl="0" w:tplc="04090003">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2456FB5"/>
    <w:multiLevelType w:val="hybridMultilevel"/>
    <w:tmpl w:val="18A4B664"/>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D414BD"/>
    <w:multiLevelType w:val="hybridMultilevel"/>
    <w:tmpl w:val="83106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6940F97"/>
    <w:multiLevelType w:val="hybridMultilevel"/>
    <w:tmpl w:val="7678525C"/>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DF103A"/>
    <w:multiLevelType w:val="hybridMultilevel"/>
    <w:tmpl w:val="60B45476"/>
    <w:lvl w:ilvl="0" w:tplc="04090001">
      <w:start w:val="1"/>
      <w:numFmt w:val="bullet"/>
      <w:lvlText w:val="•"/>
      <w:lvlJc w:val="left"/>
      <w:pPr>
        <w:ind w:left="1080" w:hanging="360"/>
      </w:pPr>
      <w:rPr>
        <w:rFonts w:ascii="Times New Roman" w:hAnsi="Times New Roman" w:hint="default"/>
        <w:sz w:val="16"/>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A54566"/>
    <w:multiLevelType w:val="hybridMultilevel"/>
    <w:tmpl w:val="18A4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F84631"/>
    <w:multiLevelType w:val="hybridMultilevel"/>
    <w:tmpl w:val="2EDC05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15916FD"/>
    <w:multiLevelType w:val="hybridMultilevel"/>
    <w:tmpl w:val="207C9A7E"/>
    <w:lvl w:ilvl="0" w:tplc="04090001">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3583E"/>
    <w:multiLevelType w:val="hybridMultilevel"/>
    <w:tmpl w:val="F8AA3308"/>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1F41B9"/>
    <w:multiLevelType w:val="hybridMultilevel"/>
    <w:tmpl w:val="6CE4F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D50954"/>
    <w:multiLevelType w:val="hybridMultilevel"/>
    <w:tmpl w:val="36E453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551784"/>
    <w:multiLevelType w:val="hybridMultilevel"/>
    <w:tmpl w:val="F572B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BD47123"/>
    <w:multiLevelType w:val="hybridMultilevel"/>
    <w:tmpl w:val="18A4B664"/>
    <w:lvl w:ilvl="0" w:tplc="04090001">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4">
    <w:nsid w:val="77CD5454"/>
    <w:multiLevelType w:val="hybridMultilevel"/>
    <w:tmpl w:val="A8880A48"/>
    <w:lvl w:ilvl="0" w:tplc="04090001">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30"/>
  </w:num>
  <w:num w:numId="3">
    <w:abstractNumId w:val="22"/>
  </w:num>
  <w:num w:numId="4">
    <w:abstractNumId w:val="31"/>
  </w:num>
  <w:num w:numId="5">
    <w:abstractNumId w:val="29"/>
  </w:num>
  <w:num w:numId="6">
    <w:abstractNumId w:val="25"/>
  </w:num>
  <w:num w:numId="7">
    <w:abstractNumId w:val="6"/>
  </w:num>
  <w:num w:numId="8">
    <w:abstractNumId w:val="26"/>
  </w:num>
  <w:num w:numId="9">
    <w:abstractNumId w:val="13"/>
  </w:num>
  <w:num w:numId="10">
    <w:abstractNumId w:val="2"/>
  </w:num>
  <w:num w:numId="11">
    <w:abstractNumId w:val="14"/>
  </w:num>
  <w:num w:numId="12">
    <w:abstractNumId w:val="18"/>
  </w:num>
  <w:num w:numId="13">
    <w:abstractNumId w:val="0"/>
  </w:num>
  <w:num w:numId="14">
    <w:abstractNumId w:val="28"/>
  </w:num>
  <w:num w:numId="15">
    <w:abstractNumId w:val="1"/>
  </w:num>
  <w:num w:numId="16">
    <w:abstractNumId w:val="16"/>
  </w:num>
  <w:num w:numId="17">
    <w:abstractNumId w:val="20"/>
  </w:num>
  <w:num w:numId="18">
    <w:abstractNumId w:val="5"/>
  </w:num>
  <w:num w:numId="19">
    <w:abstractNumId w:val="7"/>
  </w:num>
  <w:num w:numId="20">
    <w:abstractNumId w:val="17"/>
  </w:num>
  <w:num w:numId="21">
    <w:abstractNumId w:val="15"/>
  </w:num>
  <w:num w:numId="22">
    <w:abstractNumId w:val="19"/>
  </w:num>
  <w:num w:numId="23">
    <w:abstractNumId w:val="8"/>
  </w:num>
  <w:num w:numId="24">
    <w:abstractNumId w:val="21"/>
  </w:num>
  <w:num w:numId="25">
    <w:abstractNumId w:val="23"/>
  </w:num>
  <w:num w:numId="26">
    <w:abstractNumId w:val="27"/>
  </w:num>
  <w:num w:numId="27">
    <w:abstractNumId w:val="3"/>
  </w:num>
  <w:num w:numId="28">
    <w:abstractNumId w:val="10"/>
  </w:num>
  <w:num w:numId="29">
    <w:abstractNumId w:val="12"/>
  </w:num>
  <w:num w:numId="30">
    <w:abstractNumId w:val="34"/>
  </w:num>
  <w:num w:numId="31">
    <w:abstractNumId w:val="9"/>
  </w:num>
  <w:num w:numId="32">
    <w:abstractNumId w:val="11"/>
  </w:num>
  <w:num w:numId="33">
    <w:abstractNumId w:val="24"/>
  </w:num>
  <w:num w:numId="34">
    <w:abstractNumId w:val="3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1820D5"/>
    <w:rsid w:val="001820D5"/>
    <w:rsid w:val="001E357F"/>
    <w:rsid w:val="004643A3"/>
    <w:rsid w:val="005B4FEE"/>
    <w:rsid w:val="00624CF2"/>
    <w:rsid w:val="0068659F"/>
    <w:rsid w:val="006C7748"/>
    <w:rsid w:val="00772120"/>
    <w:rsid w:val="00822479"/>
    <w:rsid w:val="0084707D"/>
    <w:rsid w:val="00A06CB6"/>
    <w:rsid w:val="00C379B4"/>
    <w:rsid w:val="00D021AD"/>
    <w:rsid w:val="00F71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1820D5"/>
    <w:pPr>
      <w:ind w:left="720"/>
      <w:contextualSpacing/>
    </w:pPr>
  </w:style>
  <w:style w:type="paragraph" w:customStyle="1" w:styleId="Style2">
    <w:name w:val="Style2"/>
    <w:basedOn w:val="Normal"/>
    <w:rsid w:val="001820D5"/>
    <w:pPr>
      <w:widowControl w:val="0"/>
      <w:spacing w:after="0" w:line="240" w:lineRule="auto"/>
    </w:pPr>
    <w:rPr>
      <w:rFonts w:ascii="Arial" w:eastAsia="Times New Roman" w:hAnsi="Arial"/>
      <w:szCs w:val="20"/>
    </w:rPr>
  </w:style>
  <w:style w:type="paragraph" w:styleId="Title">
    <w:name w:val="Title"/>
    <w:basedOn w:val="Normal"/>
    <w:link w:val="TitleChar"/>
    <w:uiPriority w:val="99"/>
    <w:qFormat/>
    <w:rsid w:val="001820D5"/>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1820D5"/>
    <w:rPr>
      <w:rFonts w:ascii="Times New Roman" w:hAnsi="Times New Roman" w:cs="Times New Roman"/>
      <w:b/>
      <w:bCs/>
      <w:sz w:val="24"/>
      <w:szCs w:val="24"/>
    </w:rPr>
  </w:style>
  <w:style w:type="paragraph" w:styleId="PlainText">
    <w:name w:val="Plain Text"/>
    <w:basedOn w:val="Normal"/>
    <w:link w:val="PlainTextChar"/>
    <w:uiPriority w:val="99"/>
    <w:rsid w:val="0018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1820D5"/>
    <w:rPr>
      <w:rFonts w:ascii="Consolas" w:eastAsia="Times New Roman" w:hAnsi="Consolas" w:cs="Times New Roman"/>
      <w:sz w:val="21"/>
      <w:szCs w:val="21"/>
    </w:rPr>
  </w:style>
  <w:style w:type="paragraph" w:styleId="Header">
    <w:name w:val="header"/>
    <w:basedOn w:val="Normal"/>
    <w:link w:val="HeaderChar"/>
    <w:uiPriority w:val="99"/>
    <w:semiHidden/>
    <w:rsid w:val="008679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790F"/>
    <w:rPr>
      <w:rFonts w:ascii="Calibri" w:eastAsia="Times New Roman" w:hAnsi="Calibri" w:cs="Times New Roman"/>
    </w:rPr>
  </w:style>
  <w:style w:type="paragraph" w:styleId="Footer">
    <w:name w:val="footer"/>
    <w:basedOn w:val="Normal"/>
    <w:link w:val="FooterChar"/>
    <w:uiPriority w:val="99"/>
    <w:rsid w:val="0086790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790F"/>
    <w:rPr>
      <w:rFonts w:ascii="Calibri" w:eastAsia="Times New Roman" w:hAnsi="Calibri" w:cs="Times New Roman"/>
    </w:rPr>
  </w:style>
  <w:style w:type="table" w:styleId="TableGrid">
    <w:name w:val="Table Grid"/>
    <w:basedOn w:val="TableNormal"/>
    <w:uiPriority w:val="99"/>
    <w:rsid w:val="00987B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60C11"/>
    <w:rPr>
      <w:rFonts w:ascii="Tahoma" w:hAnsi="Tahoma" w:cs="Tahoma"/>
      <w:sz w:val="16"/>
      <w:szCs w:val="16"/>
    </w:rPr>
  </w:style>
  <w:style w:type="character" w:customStyle="1" w:styleId="BalloonTextChar">
    <w:name w:val="Balloon Text Char"/>
    <w:basedOn w:val="DefaultParagraphFont"/>
    <w:link w:val="BalloonText"/>
    <w:uiPriority w:val="99"/>
    <w:semiHidden/>
    <w:rsid w:val="00BC717F"/>
    <w:rPr>
      <w:rFonts w:ascii="Times New Roman" w:hAnsi="Times New Roman"/>
      <w:sz w:val="0"/>
      <w:szCs w:val="0"/>
    </w:rPr>
  </w:style>
  <w:style w:type="character" w:styleId="CommentReference">
    <w:name w:val="annotation reference"/>
    <w:basedOn w:val="DefaultParagraphFont"/>
    <w:uiPriority w:val="99"/>
    <w:semiHidden/>
    <w:rsid w:val="00A50C40"/>
    <w:rPr>
      <w:rFonts w:cs="Times New Roman"/>
      <w:sz w:val="16"/>
      <w:szCs w:val="16"/>
    </w:rPr>
  </w:style>
  <w:style w:type="paragraph" w:styleId="CommentText">
    <w:name w:val="annotation text"/>
    <w:basedOn w:val="Normal"/>
    <w:link w:val="CommentTextChar"/>
    <w:uiPriority w:val="99"/>
    <w:semiHidden/>
    <w:rsid w:val="00A50C40"/>
    <w:rPr>
      <w:sz w:val="20"/>
      <w:szCs w:val="20"/>
    </w:rPr>
  </w:style>
  <w:style w:type="character" w:customStyle="1" w:styleId="CommentTextChar">
    <w:name w:val="Comment Text Char"/>
    <w:basedOn w:val="DefaultParagraphFont"/>
    <w:link w:val="CommentText"/>
    <w:uiPriority w:val="99"/>
    <w:semiHidden/>
    <w:rsid w:val="00BC717F"/>
    <w:rPr>
      <w:sz w:val="20"/>
      <w:szCs w:val="20"/>
    </w:rPr>
  </w:style>
  <w:style w:type="paragraph" w:styleId="CommentSubject">
    <w:name w:val="annotation subject"/>
    <w:basedOn w:val="CommentText"/>
    <w:next w:val="CommentText"/>
    <w:link w:val="CommentSubjectChar"/>
    <w:uiPriority w:val="99"/>
    <w:semiHidden/>
    <w:rsid w:val="00A50C40"/>
    <w:rPr>
      <w:b/>
      <w:bCs/>
    </w:rPr>
  </w:style>
  <w:style w:type="character" w:customStyle="1" w:styleId="CommentSubjectChar">
    <w:name w:val="Comment Subject Char"/>
    <w:basedOn w:val="CommentTextChar"/>
    <w:link w:val="CommentSubject"/>
    <w:uiPriority w:val="99"/>
    <w:semiHidden/>
    <w:rsid w:val="00BC717F"/>
    <w:rPr>
      <w:b/>
      <w:bCs/>
    </w:rPr>
  </w:style>
</w:styles>
</file>

<file path=word/webSettings.xml><?xml version="1.0" encoding="utf-8"?>
<w:webSettings xmlns:r="http://schemas.openxmlformats.org/officeDocument/2006/relationships" xmlns:w="http://schemas.openxmlformats.org/wordprocessingml/2006/main">
  <w:divs>
    <w:div w:id="8887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LIEP Focus Group Protocol: Teachers</vt:lpstr>
    </vt:vector>
  </TitlesOfParts>
  <Company>American Institutes for Research</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 Focus Group Protocol: Teachers</dc:title>
  <dc:creator>Evangeline Lyman-Munt</dc:creator>
  <cp:lastModifiedBy>Snyder, Sam (Admin Account)</cp:lastModifiedBy>
  <cp:revision>2</cp:revision>
  <dcterms:created xsi:type="dcterms:W3CDTF">2011-04-05T14:30:00Z</dcterms:created>
  <dcterms:modified xsi:type="dcterms:W3CDTF">2011-04-05T14:30:00Z</dcterms:modified>
</cp:coreProperties>
</file>