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466"/>
        <w:gridCol w:w="2466"/>
        <w:gridCol w:w="2175"/>
        <w:gridCol w:w="1532"/>
      </w:tblGrid>
      <w:tr w:rsidR="007F17C4" w:rsidRPr="00175069" w:rsidTr="007F17C4">
        <w:trPr>
          <w:trHeight w:val="530"/>
        </w:trPr>
        <w:tc>
          <w:tcPr>
            <w:tcW w:w="957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7F17C4" w:rsidRPr="00175069" w:rsidRDefault="007F17C4" w:rsidP="007A778C">
            <w:pPr>
              <w:rPr>
                <w:rFonts w:ascii="Arial" w:hAnsi="Arial" w:cs="Arial"/>
              </w:rPr>
            </w:pPr>
            <w:bookmarkStart w:id="0" w:name="OLE_LINK2"/>
            <w:bookmarkStart w:id="1" w:name="OLE_LINK1"/>
            <w:bookmarkStart w:id="2" w:name="OLE_LINK3"/>
            <w:r w:rsidRPr="00175069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</w:t>
            </w:r>
            <w:r w:rsidR="007A778C">
              <w:rPr>
                <w:rFonts w:ascii="Arial" w:hAnsi="Arial" w:cs="Arial"/>
                <w:sz w:val="12"/>
                <w:szCs w:val="12"/>
              </w:rPr>
              <w:t>s</w:t>
            </w:r>
            <w:r w:rsidRPr="00175069">
              <w:rPr>
                <w:rFonts w:ascii="Arial" w:hAnsi="Arial" w:cs="Arial"/>
                <w:sz w:val="12"/>
                <w:szCs w:val="12"/>
              </w:rPr>
              <w:t xml:space="preserve"> for th</w:t>
            </w:r>
            <w:r w:rsidR="007A778C">
              <w:rPr>
                <w:rFonts w:ascii="Arial" w:hAnsi="Arial" w:cs="Arial"/>
                <w:sz w:val="12"/>
                <w:szCs w:val="12"/>
              </w:rPr>
              <w:t>ese</w:t>
            </w:r>
            <w:r w:rsidRPr="00175069">
              <w:rPr>
                <w:rFonts w:ascii="Arial" w:hAnsi="Arial" w:cs="Arial"/>
                <w:sz w:val="12"/>
                <w:szCs w:val="12"/>
              </w:rPr>
              <w:t xml:space="preserve"> information collection</w:t>
            </w:r>
            <w:r w:rsidR="007A778C">
              <w:rPr>
                <w:rFonts w:ascii="Arial" w:hAnsi="Arial" w:cs="Arial"/>
                <w:sz w:val="12"/>
                <w:szCs w:val="12"/>
              </w:rPr>
              <w:t>s are 0579-0040 and</w:t>
            </w:r>
            <w:bookmarkStart w:id="3" w:name="_GoBack"/>
            <w:bookmarkEnd w:id="3"/>
            <w:r w:rsidRPr="00175069">
              <w:rPr>
                <w:rFonts w:ascii="Arial" w:hAnsi="Arial" w:cs="Arial"/>
                <w:sz w:val="12"/>
                <w:szCs w:val="12"/>
              </w:rPr>
              <w:t xml:space="preserve"> 0579-</w:t>
            </w:r>
            <w:r>
              <w:rPr>
                <w:rFonts w:ascii="Arial" w:hAnsi="Arial" w:cs="Arial"/>
                <w:sz w:val="12"/>
                <w:szCs w:val="12"/>
              </w:rPr>
              <w:t>0324</w:t>
            </w:r>
            <w:r w:rsidRPr="00175069">
              <w:rPr>
                <w:rFonts w:ascii="Arial" w:hAnsi="Arial" w:cs="Arial"/>
                <w:sz w:val="12"/>
                <w:szCs w:val="12"/>
              </w:rPr>
              <w:t>.  The time required to complete this information collection is estimated to average .</w:t>
            </w:r>
            <w:r>
              <w:rPr>
                <w:rFonts w:ascii="Arial" w:hAnsi="Arial" w:cs="Arial"/>
                <w:sz w:val="12"/>
                <w:szCs w:val="12"/>
              </w:rPr>
              <w:t>25</w:t>
            </w:r>
            <w:r w:rsidRPr="00175069">
              <w:rPr>
                <w:rFonts w:ascii="Arial" w:hAnsi="Arial" w:cs="Arial"/>
                <w:sz w:val="12"/>
                <w:szCs w:val="12"/>
              </w:rPr>
              <w:t xml:space="preserve"> hours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175069">
              <w:rPr>
                <w:rFonts w:ascii="Arial" w:hAnsi="Arial" w:cs="Arial"/>
                <w:sz w:val="12"/>
                <w:szCs w:val="12"/>
              </w:rPr>
              <w:t>.</w:t>
            </w:r>
            <w:bookmarkEnd w:id="1"/>
            <w:bookmarkEnd w:id="2"/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7C4" w:rsidRPr="00175069" w:rsidRDefault="007F17C4" w:rsidP="0034355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75069">
              <w:rPr>
                <w:rFonts w:ascii="Arial" w:hAnsi="Arial" w:cs="Arial"/>
                <w:b/>
                <w:sz w:val="15"/>
                <w:szCs w:val="15"/>
              </w:rPr>
              <w:t>OMB Approved</w:t>
            </w:r>
          </w:p>
          <w:p w:rsidR="007F17C4" w:rsidRDefault="007F17C4" w:rsidP="0034355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75069">
              <w:rPr>
                <w:rFonts w:ascii="Arial" w:hAnsi="Arial" w:cs="Arial"/>
                <w:sz w:val="15"/>
                <w:szCs w:val="15"/>
              </w:rPr>
              <w:t>0579-</w:t>
            </w:r>
            <w:r w:rsidR="00F13551"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="00F13551">
              <w:rPr>
                <w:rFonts w:ascii="Arial" w:hAnsi="Arial" w:cs="Arial"/>
                <w:sz w:val="15"/>
                <w:szCs w:val="15"/>
              </w:rPr>
              <w:t>0 and</w:t>
            </w:r>
          </w:p>
          <w:p w:rsidR="007F17C4" w:rsidRPr="00175069" w:rsidRDefault="00F13551" w:rsidP="00F135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5"/>
                <w:szCs w:val="15"/>
              </w:rPr>
              <w:t>0579-0324</w:t>
            </w:r>
          </w:p>
        </w:tc>
      </w:tr>
      <w:tr w:rsidR="007F17C4" w:rsidRPr="00175069" w:rsidTr="009F1F5D">
        <w:trPr>
          <w:trHeight w:val="555"/>
        </w:trPr>
        <w:tc>
          <w:tcPr>
            <w:tcW w:w="739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17C4" w:rsidRPr="005E4E4D" w:rsidRDefault="007F17C4" w:rsidP="003435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17C4" w:rsidRPr="004C4036" w:rsidRDefault="007F17C4" w:rsidP="003435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C4036">
              <w:rPr>
                <w:rFonts w:ascii="Arial" w:hAnsi="Arial" w:cs="Arial"/>
                <w:b/>
                <w:sz w:val="14"/>
                <w:szCs w:val="14"/>
              </w:rPr>
              <w:t>UNITED STATES DEPARTMENT OF AGRICULTURE</w:t>
            </w:r>
          </w:p>
          <w:p w:rsidR="007F17C4" w:rsidRPr="004C4036" w:rsidRDefault="007F17C4" w:rsidP="003435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C4036">
              <w:rPr>
                <w:rFonts w:ascii="Arial" w:hAnsi="Arial" w:cs="Arial"/>
                <w:b/>
                <w:sz w:val="14"/>
                <w:szCs w:val="14"/>
              </w:rPr>
              <w:t>ANIMAL AND PLANT HEALTH INSPECTION SERVICE</w:t>
            </w:r>
          </w:p>
          <w:p w:rsidR="007F17C4" w:rsidRPr="004C4036" w:rsidRDefault="007F17C4" w:rsidP="003435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C4036">
              <w:rPr>
                <w:rFonts w:ascii="Arial" w:hAnsi="Arial" w:cs="Arial"/>
                <w:b/>
                <w:sz w:val="14"/>
                <w:szCs w:val="14"/>
              </w:rPr>
              <w:t>VETERINARY SERVICES</w:t>
            </w:r>
          </w:p>
          <w:p w:rsidR="007F17C4" w:rsidRPr="009F1F5D" w:rsidRDefault="007F17C4" w:rsidP="0034355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F17C4" w:rsidRPr="004C4036" w:rsidRDefault="007F17C4" w:rsidP="00343554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C4036">
              <w:rPr>
                <w:rFonts w:ascii="Arial" w:hAnsi="Arial" w:cs="Arial"/>
                <w:b/>
                <w:caps/>
                <w:sz w:val="20"/>
                <w:szCs w:val="20"/>
              </w:rPr>
              <w:t>Application for Inspection and Dipping</w:t>
            </w:r>
          </w:p>
          <w:p w:rsidR="007F17C4" w:rsidRPr="005E4E4D" w:rsidRDefault="007F17C4" w:rsidP="003435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F17C4" w:rsidRDefault="007F17C4" w:rsidP="007F17C4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hAnsi="Arial" w:cs="Arial"/>
                <w:caps/>
                <w:sz w:val="14"/>
                <w:szCs w:val="14"/>
              </w:rPr>
              <w:t>Port of Entry</w:t>
            </w:r>
          </w:p>
          <w:p w:rsidR="005E4E4D" w:rsidRPr="005E4E4D" w:rsidRDefault="005E4E4D" w:rsidP="007F17C4">
            <w:pPr>
              <w:rPr>
                <w:rFonts w:ascii="Arial" w:hAnsi="Arial" w:cs="Arial"/>
                <w:caps/>
                <w:sz w:val="36"/>
                <w:szCs w:val="36"/>
              </w:rPr>
            </w:pPr>
          </w:p>
        </w:tc>
      </w:tr>
      <w:tr w:rsidR="007F17C4" w:rsidRPr="00175069" w:rsidTr="007F17C4">
        <w:trPr>
          <w:trHeight w:val="266"/>
        </w:trPr>
        <w:tc>
          <w:tcPr>
            <w:tcW w:w="739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17C4" w:rsidRPr="00892BF0" w:rsidRDefault="007F17C4" w:rsidP="003435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F17C4" w:rsidRDefault="007F17C4" w:rsidP="007F17C4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hAnsi="Arial" w:cs="Arial"/>
                <w:caps/>
                <w:sz w:val="14"/>
                <w:szCs w:val="14"/>
              </w:rPr>
              <w:t>Proposed Date of Entry</w:t>
            </w:r>
          </w:p>
          <w:p w:rsidR="005E4E4D" w:rsidRPr="005E4E4D" w:rsidRDefault="005E4E4D" w:rsidP="007F17C4">
            <w:pPr>
              <w:rPr>
                <w:rFonts w:ascii="Arial" w:hAnsi="Arial" w:cs="Arial"/>
                <w:caps/>
                <w:sz w:val="36"/>
                <w:szCs w:val="36"/>
              </w:rPr>
            </w:pPr>
          </w:p>
        </w:tc>
      </w:tr>
      <w:tr w:rsidR="007F17C4" w:rsidRPr="007F17C4" w:rsidTr="007F17C4">
        <w:trPr>
          <w:trHeight w:val="266"/>
        </w:trPr>
        <w:tc>
          <w:tcPr>
            <w:tcW w:w="2466" w:type="dxa"/>
          </w:tcPr>
          <w:p w:rsidR="007F17C4" w:rsidRPr="004C4036" w:rsidRDefault="007F17C4" w:rsidP="007F17C4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hAnsi="Arial" w:cs="Arial"/>
                <w:caps/>
                <w:sz w:val="14"/>
                <w:szCs w:val="14"/>
              </w:rPr>
              <w:t>Number</w:t>
            </w:r>
          </w:p>
          <w:p w:rsidR="009F1F5D" w:rsidRPr="005E4E4D" w:rsidRDefault="009F1F5D" w:rsidP="007F17C4">
            <w:pPr>
              <w:rPr>
                <w:rFonts w:ascii="Arial" w:hAnsi="Arial" w:cs="Arial"/>
                <w:caps/>
                <w:sz w:val="36"/>
                <w:szCs w:val="36"/>
              </w:rPr>
            </w:pPr>
          </w:p>
        </w:tc>
        <w:tc>
          <w:tcPr>
            <w:tcW w:w="2466" w:type="dxa"/>
          </w:tcPr>
          <w:p w:rsidR="007F17C4" w:rsidRPr="004C4036" w:rsidRDefault="007F17C4" w:rsidP="007F17C4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hAnsi="Arial" w:cs="Arial"/>
                <w:caps/>
                <w:sz w:val="14"/>
                <w:szCs w:val="14"/>
              </w:rPr>
              <w:t>Breed</w:t>
            </w:r>
          </w:p>
        </w:tc>
        <w:tc>
          <w:tcPr>
            <w:tcW w:w="2466" w:type="dxa"/>
          </w:tcPr>
          <w:p w:rsidR="007F17C4" w:rsidRPr="004C4036" w:rsidRDefault="007F17C4" w:rsidP="007F17C4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hAnsi="Arial" w:cs="Arial"/>
                <w:caps/>
                <w:sz w:val="14"/>
                <w:szCs w:val="14"/>
              </w:rPr>
              <w:t>Species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17C4" w:rsidRPr="004C4036" w:rsidRDefault="007F17C4" w:rsidP="007F17C4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hAnsi="Arial" w:cs="Arial"/>
                <w:caps/>
                <w:sz w:val="14"/>
                <w:szCs w:val="14"/>
              </w:rPr>
              <w:t>Purpose</w:t>
            </w:r>
          </w:p>
        </w:tc>
      </w:tr>
      <w:tr w:rsidR="007F17C4" w:rsidRPr="004C4036" w:rsidTr="005E4E4D">
        <w:trPr>
          <w:trHeight w:val="881"/>
        </w:trPr>
        <w:tc>
          <w:tcPr>
            <w:tcW w:w="11105" w:type="dxa"/>
            <w:gridSpan w:val="5"/>
            <w:tcMar>
              <w:left w:w="43" w:type="dxa"/>
              <w:right w:w="43" w:type="dxa"/>
            </w:tcMar>
            <w:vAlign w:val="center"/>
          </w:tcPr>
          <w:p w:rsidR="007F17C4" w:rsidRPr="004C4036" w:rsidRDefault="007F17C4" w:rsidP="005E4E4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C4036">
              <w:rPr>
                <w:rFonts w:ascii="Arial" w:eastAsiaTheme="minorHAnsi" w:hAnsi="Arial" w:cs="Arial"/>
                <w:sz w:val="16"/>
                <w:szCs w:val="16"/>
              </w:rPr>
              <w:t>Inspection and, when necessary, supervised dipping, are hereby requested under 92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,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9 CAR, for livestock d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escribed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>, when offered for Import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ation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>. The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>u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ndersigned agrees to waive </w:t>
            </w:r>
            <w:r w:rsidR="004C4036">
              <w:rPr>
                <w:rFonts w:ascii="Arial" w:eastAsiaTheme="minorHAnsi" w:hAnsi="Arial" w:cs="Arial"/>
                <w:sz w:val="16"/>
                <w:szCs w:val="16"/>
              </w:rPr>
              <w:t xml:space="preserve">all 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claims against the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Unit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>ed St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tes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f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or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any loss or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damage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to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livestock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occasioned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by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or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resulting from dipping, or resulting from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>the f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act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th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t they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are </w:t>
            </w:r>
            <w:r w:rsidR="004C4036">
              <w:rPr>
                <w:rFonts w:ascii="Arial" w:eastAsiaTheme="minorHAnsi" w:hAnsi="Arial" w:cs="Arial"/>
                <w:sz w:val="16"/>
                <w:szCs w:val="16"/>
              </w:rPr>
              <w:t>later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found to be stil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l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t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ick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>nfested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,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nd also for all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subsequent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loss or dam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ge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to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any other animals In the possession or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control of such i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mporter which may come 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>n contact with the animal</w:t>
            </w:r>
            <w:r w:rsidR="009F1F5D" w:rsidRPr="004C4036">
              <w:rPr>
                <w:rFonts w:ascii="Arial" w:eastAsiaTheme="minorHAnsi" w:hAnsi="Arial" w:cs="Arial"/>
                <w:sz w:val="16"/>
                <w:szCs w:val="16"/>
              </w:rPr>
              <w:t>s so</w:t>
            </w:r>
            <w:r w:rsidRPr="004C4036">
              <w:rPr>
                <w:rFonts w:ascii="Arial" w:eastAsiaTheme="minorHAnsi" w:hAnsi="Arial" w:cs="Arial"/>
                <w:sz w:val="16"/>
                <w:szCs w:val="16"/>
              </w:rPr>
              <w:t xml:space="preserve"> dipped.</w:t>
            </w:r>
          </w:p>
        </w:tc>
      </w:tr>
      <w:tr w:rsidR="009F1F5D" w:rsidRPr="009F1F5D" w:rsidTr="009F1F5D">
        <w:trPr>
          <w:trHeight w:val="266"/>
        </w:trPr>
        <w:tc>
          <w:tcPr>
            <w:tcW w:w="11105" w:type="dxa"/>
            <w:gridSpan w:val="5"/>
            <w:tcMar>
              <w:left w:w="43" w:type="dxa"/>
              <w:right w:w="43" w:type="dxa"/>
            </w:tcMar>
          </w:tcPr>
          <w:p w:rsidR="009F1F5D" w:rsidRPr="004C4036" w:rsidRDefault="009F1F5D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eastAsiaTheme="minorHAnsi" w:hAnsi="Arial" w:cs="Arial"/>
                <w:caps/>
                <w:sz w:val="14"/>
                <w:szCs w:val="14"/>
              </w:rPr>
              <w:t>Premises of Origin</w:t>
            </w:r>
          </w:p>
          <w:p w:rsidR="009F1F5D" w:rsidRPr="005E4E4D" w:rsidRDefault="009F1F5D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36"/>
                <w:szCs w:val="36"/>
              </w:rPr>
            </w:pPr>
          </w:p>
        </w:tc>
      </w:tr>
      <w:tr w:rsidR="00E902A4" w:rsidRPr="009F1F5D" w:rsidTr="00E902A4">
        <w:trPr>
          <w:trHeight w:val="266"/>
        </w:trPr>
        <w:tc>
          <w:tcPr>
            <w:tcW w:w="7398" w:type="dxa"/>
            <w:gridSpan w:val="3"/>
            <w:tcMar>
              <w:left w:w="43" w:type="dxa"/>
              <w:right w:w="43" w:type="dxa"/>
            </w:tcMar>
          </w:tcPr>
          <w:p w:rsidR="00E902A4" w:rsidRPr="004C4036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eastAsiaTheme="minorHAnsi" w:hAnsi="Arial" w:cs="Arial"/>
                <w:caps/>
                <w:sz w:val="14"/>
                <w:szCs w:val="14"/>
              </w:rPr>
              <w:t>Municipality of origin</w:t>
            </w:r>
          </w:p>
          <w:p w:rsidR="00E902A4" w:rsidRPr="005E4E4D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36"/>
                <w:szCs w:val="36"/>
              </w:rPr>
            </w:pPr>
          </w:p>
        </w:tc>
        <w:tc>
          <w:tcPr>
            <w:tcW w:w="3707" w:type="dxa"/>
            <w:gridSpan w:val="2"/>
          </w:tcPr>
          <w:p w:rsidR="00E902A4" w:rsidRPr="004C4036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eastAsiaTheme="minorHAnsi" w:hAnsi="Arial" w:cs="Arial"/>
                <w:caps/>
                <w:sz w:val="14"/>
                <w:szCs w:val="14"/>
              </w:rPr>
              <w:t>State of Origin</w:t>
            </w:r>
          </w:p>
        </w:tc>
      </w:tr>
      <w:tr w:rsidR="00E902A4" w:rsidRPr="009F1F5D" w:rsidTr="00E902A4">
        <w:trPr>
          <w:trHeight w:val="266"/>
        </w:trPr>
        <w:tc>
          <w:tcPr>
            <w:tcW w:w="11105" w:type="dxa"/>
            <w:gridSpan w:val="5"/>
            <w:tcMar>
              <w:left w:w="43" w:type="dxa"/>
              <w:right w:w="43" w:type="dxa"/>
            </w:tcMar>
          </w:tcPr>
          <w:p w:rsidR="00E902A4" w:rsidRPr="004C4036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eastAsiaTheme="minorHAnsi" w:hAnsi="Arial" w:cs="Arial"/>
                <w:caps/>
                <w:sz w:val="14"/>
                <w:szCs w:val="14"/>
              </w:rPr>
              <w:t>Record of last dipping</w:t>
            </w:r>
          </w:p>
          <w:p w:rsidR="00E902A4" w:rsidRPr="005E4E4D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36"/>
                <w:szCs w:val="36"/>
              </w:rPr>
            </w:pPr>
          </w:p>
        </w:tc>
      </w:tr>
      <w:tr w:rsidR="00E902A4" w:rsidRPr="009F1F5D" w:rsidTr="00E902A4">
        <w:trPr>
          <w:trHeight w:val="266"/>
        </w:trPr>
        <w:tc>
          <w:tcPr>
            <w:tcW w:w="11105" w:type="dxa"/>
            <w:gridSpan w:val="5"/>
            <w:tcMar>
              <w:left w:w="43" w:type="dxa"/>
              <w:right w:w="43" w:type="dxa"/>
            </w:tcMar>
          </w:tcPr>
          <w:p w:rsidR="00E902A4" w:rsidRPr="004C4036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eastAsiaTheme="minorHAnsi" w:hAnsi="Arial" w:cs="Arial"/>
                <w:caps/>
                <w:sz w:val="14"/>
                <w:szCs w:val="14"/>
              </w:rPr>
              <w:t>Name and business address of importer</w:t>
            </w:r>
          </w:p>
          <w:p w:rsidR="005E4E4D" w:rsidRPr="004C4036" w:rsidRDefault="005E4E4D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  <w:p w:rsidR="00E902A4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  <w:p w:rsidR="005E4E4D" w:rsidRPr="004C4036" w:rsidRDefault="005E4E4D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</w:tc>
      </w:tr>
      <w:tr w:rsidR="00E902A4" w:rsidRPr="009F1F5D" w:rsidTr="00E902A4">
        <w:trPr>
          <w:trHeight w:val="266"/>
        </w:trPr>
        <w:tc>
          <w:tcPr>
            <w:tcW w:w="11105" w:type="dxa"/>
            <w:gridSpan w:val="5"/>
            <w:tcMar>
              <w:left w:w="43" w:type="dxa"/>
              <w:right w:w="43" w:type="dxa"/>
            </w:tcMar>
          </w:tcPr>
          <w:p w:rsidR="00E902A4" w:rsidRPr="004C4036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eastAsiaTheme="minorHAnsi" w:hAnsi="Arial" w:cs="Arial"/>
                <w:caps/>
                <w:sz w:val="14"/>
                <w:szCs w:val="14"/>
              </w:rPr>
              <w:t>For delivery to</w:t>
            </w:r>
          </w:p>
          <w:p w:rsidR="00E902A4" w:rsidRPr="005E4E4D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36"/>
                <w:szCs w:val="32"/>
              </w:rPr>
            </w:pPr>
          </w:p>
        </w:tc>
      </w:tr>
      <w:tr w:rsidR="00E902A4" w:rsidRPr="009F1F5D" w:rsidTr="005E4E4D">
        <w:trPr>
          <w:trHeight w:val="266"/>
        </w:trPr>
        <w:tc>
          <w:tcPr>
            <w:tcW w:w="11105" w:type="dxa"/>
            <w:gridSpan w:val="5"/>
            <w:tcBorders>
              <w:bottom w:val="single" w:sz="12" w:space="0" w:color="auto"/>
            </w:tcBorders>
            <w:tcMar>
              <w:left w:w="43" w:type="dxa"/>
              <w:right w:w="43" w:type="dxa"/>
            </w:tcMar>
          </w:tcPr>
          <w:p w:rsidR="00E902A4" w:rsidRPr="004C4036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  <w:sz w:val="14"/>
                <w:szCs w:val="14"/>
              </w:rPr>
            </w:pPr>
            <w:r w:rsidRPr="004C4036">
              <w:rPr>
                <w:rFonts w:ascii="Arial" w:eastAsiaTheme="minorHAnsi" w:hAnsi="Arial" w:cs="Arial"/>
                <w:caps/>
                <w:sz w:val="14"/>
                <w:szCs w:val="14"/>
              </w:rPr>
              <w:t>Located at</w:t>
            </w:r>
          </w:p>
          <w:p w:rsidR="00E902A4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  <w:p w:rsidR="005E4E4D" w:rsidRPr="004C4036" w:rsidRDefault="005E4E4D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  <w:p w:rsidR="00E902A4" w:rsidRPr="004C4036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  <w:p w:rsidR="00E902A4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  <w:p w:rsidR="005E4E4D" w:rsidRDefault="005E4E4D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  <w:p w:rsidR="005E4E4D" w:rsidRDefault="005E4E4D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  <w:p w:rsidR="005E4E4D" w:rsidRPr="004C4036" w:rsidRDefault="005E4E4D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  <w:p w:rsidR="00E902A4" w:rsidRPr="004C4036" w:rsidRDefault="00E902A4" w:rsidP="009F1F5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aps/>
              </w:rPr>
            </w:pPr>
          </w:p>
        </w:tc>
      </w:tr>
      <w:tr w:rsidR="00E902A4" w:rsidRPr="005E4E4D" w:rsidTr="005E4E4D">
        <w:trPr>
          <w:trHeight w:val="266"/>
        </w:trPr>
        <w:tc>
          <w:tcPr>
            <w:tcW w:w="11105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</w:tcPr>
          <w:p w:rsidR="00A4561B" w:rsidRPr="005E4E4D" w:rsidRDefault="00A4561B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E902A4" w:rsidRPr="005E4E4D" w:rsidRDefault="00E902A4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This is to certify that the Information given above is correct and that any ruminants or swine covered by this application have originated In Mexico and that none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of the animal 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have been in any other country during the time foot-and-mouth disease existed there, or have been corralled, pastured, or held with such ruminants during the preceding 60 days, unless accompanied by a valid import permit issued by Veterinary Services.</w:t>
            </w:r>
          </w:p>
          <w:p w:rsidR="00A4561B" w:rsidRPr="005E4E4D" w:rsidRDefault="00A4561B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E902A4" w:rsidRPr="005E4E4D" w:rsidRDefault="00E902A4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Acknowledgement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s hereby made that only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certain 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dips (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L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isted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n 9 CFR Parts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72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7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3, and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7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4) are permitted f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or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 tre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atment against cattle fever ticks and scabies. </w:t>
            </w:r>
          </w:p>
          <w:p w:rsidR="00A4561B" w:rsidRPr="005E4E4D" w:rsidRDefault="00A4561B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E902A4" w:rsidRPr="005E4E4D" w:rsidRDefault="00A4561B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If I am</w:t>
            </w:r>
            <w:r w:rsidR="00E902A4"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 advised that pre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c</w:t>
            </w:r>
            <w:r w:rsidR="00E902A4" w:rsidRPr="005E4E4D">
              <w:rPr>
                <w:rFonts w:ascii="Arial" w:eastAsiaTheme="minorHAnsi" w:hAnsi="Arial" w:cs="Arial"/>
                <w:sz w:val="16"/>
                <w:szCs w:val="16"/>
              </w:rPr>
              <w:t>au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ti</w:t>
            </w:r>
            <w:r w:rsidR="00E902A4" w:rsidRPr="005E4E4D">
              <w:rPr>
                <w:rFonts w:ascii="Arial" w:eastAsiaTheme="minorHAnsi" w:hAnsi="Arial" w:cs="Arial"/>
                <w:sz w:val="16"/>
                <w:szCs w:val="16"/>
              </w:rPr>
              <w:t>on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="00E902A4"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ry dipping Is to be against scabies, then 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_____________________________ </w:t>
            </w:r>
            <w:r w:rsidR="00E902A4" w:rsidRPr="005E4E4D">
              <w:rPr>
                <w:rFonts w:ascii="Arial" w:eastAsiaTheme="minorHAnsi" w:hAnsi="Arial" w:cs="Arial"/>
                <w:sz w:val="16"/>
                <w:szCs w:val="16"/>
              </w:rPr>
              <w:t>d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="00E902A4"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p 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is</w:t>
            </w:r>
            <w:r w:rsidR="00E902A4"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 hereby requested.</w:t>
            </w:r>
          </w:p>
          <w:p w:rsidR="00A4561B" w:rsidRPr="005E4E4D" w:rsidRDefault="00A4561B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E902A4" w:rsidRPr="005E4E4D" w:rsidRDefault="00E902A4" w:rsidP="00A4561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This applicat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on may be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c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ome null and void If the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li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vestock are not submitted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f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or Inspe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c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t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on on the 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“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Accepted date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” a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pproved by the Port Veter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nar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>ian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 of Vet</w:t>
            </w:r>
            <w:r w:rsidR="00A4561B" w:rsidRPr="005E4E4D">
              <w:rPr>
                <w:rFonts w:ascii="Arial" w:eastAsiaTheme="minorHAnsi" w:hAnsi="Arial" w:cs="Arial"/>
                <w:sz w:val="16"/>
                <w:szCs w:val="16"/>
              </w:rPr>
              <w:t xml:space="preserve">erinary </w:t>
            </w:r>
            <w:r w:rsidRPr="005E4E4D">
              <w:rPr>
                <w:rFonts w:ascii="Arial" w:eastAsiaTheme="minorHAnsi" w:hAnsi="Arial" w:cs="Arial"/>
                <w:sz w:val="16"/>
                <w:szCs w:val="16"/>
              </w:rPr>
              <w:t>Services.</w:t>
            </w:r>
          </w:p>
          <w:p w:rsidR="00A4561B" w:rsidRPr="005E4E4D" w:rsidRDefault="00A4561B" w:rsidP="00A4561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4C4036" w:rsidRPr="009F1F5D" w:rsidTr="005E4E4D">
        <w:trPr>
          <w:trHeight w:val="266"/>
        </w:trPr>
        <w:tc>
          <w:tcPr>
            <w:tcW w:w="7398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</w:tcPr>
          <w:p w:rsidR="004C4036" w:rsidRDefault="004C4036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>
              <w:rPr>
                <w:rFonts w:ascii="Arial" w:eastAsiaTheme="minorHAnsi" w:hAnsi="Arial" w:cs="Arial"/>
                <w:sz w:val="14"/>
                <w:szCs w:val="14"/>
              </w:rPr>
              <w:t>Signature and Title (Imported or Authorized Agent)</w:t>
            </w:r>
          </w:p>
          <w:p w:rsidR="004C4036" w:rsidRPr="005E4E4D" w:rsidRDefault="004C4036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36"/>
                <w:szCs w:val="36"/>
              </w:rPr>
            </w:pPr>
          </w:p>
        </w:tc>
        <w:tc>
          <w:tcPr>
            <w:tcW w:w="370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C4036" w:rsidRPr="00A4561B" w:rsidRDefault="004C4036" w:rsidP="00E902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>
              <w:rPr>
                <w:rFonts w:ascii="Arial" w:eastAsiaTheme="minorHAnsi" w:hAnsi="Arial" w:cs="Arial"/>
                <w:sz w:val="14"/>
                <w:szCs w:val="14"/>
              </w:rPr>
              <w:t>Date</w:t>
            </w:r>
          </w:p>
        </w:tc>
      </w:tr>
      <w:tr w:rsidR="004C4036" w:rsidRPr="009F1F5D" w:rsidTr="005E4E4D">
        <w:trPr>
          <w:trHeight w:val="593"/>
        </w:trPr>
        <w:tc>
          <w:tcPr>
            <w:tcW w:w="11105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C4036" w:rsidRPr="004C4036" w:rsidRDefault="004C4036" w:rsidP="004C403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4"/>
                <w:szCs w:val="14"/>
              </w:rPr>
            </w:pPr>
            <w:r w:rsidRPr="004C4036">
              <w:rPr>
                <w:rFonts w:ascii="Arial" w:eastAsiaTheme="minorHAnsi" w:hAnsi="Arial" w:cs="Arial"/>
                <w:b/>
                <w:color w:val="3D3D3C"/>
                <w:sz w:val="23"/>
                <w:szCs w:val="23"/>
              </w:rPr>
              <w:t xml:space="preserve">TO BE FILLED OUT WHEN ANIMALS ARE AT PORT OF </w:t>
            </w:r>
            <w:r w:rsidRPr="004C4036">
              <w:rPr>
                <w:rFonts w:ascii="Arial" w:eastAsiaTheme="minorHAnsi" w:hAnsi="Arial" w:cs="Arial"/>
                <w:b/>
                <w:color w:val="212121"/>
                <w:sz w:val="23"/>
                <w:szCs w:val="23"/>
              </w:rPr>
              <w:t>E</w:t>
            </w:r>
            <w:r w:rsidRPr="004C4036">
              <w:rPr>
                <w:rFonts w:ascii="Arial" w:eastAsiaTheme="minorHAnsi" w:hAnsi="Arial" w:cs="Arial"/>
                <w:b/>
                <w:color w:val="3D3D3C"/>
                <w:sz w:val="23"/>
                <w:szCs w:val="23"/>
              </w:rPr>
              <w:t>NTRY</w:t>
            </w:r>
          </w:p>
        </w:tc>
      </w:tr>
      <w:tr w:rsidR="004C4036" w:rsidRPr="004C4036" w:rsidTr="005E4E4D">
        <w:trPr>
          <w:trHeight w:val="530"/>
        </w:trPr>
        <w:tc>
          <w:tcPr>
            <w:tcW w:w="11105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C4036" w:rsidRPr="004C4036" w:rsidRDefault="004C4036" w:rsidP="005E4E4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6"/>
                <w:szCs w:val="6"/>
              </w:rPr>
            </w:pPr>
          </w:p>
          <w:p w:rsidR="004C4036" w:rsidRPr="004C4036" w:rsidRDefault="004C4036" w:rsidP="005E4E4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This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is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 to further certify that the above-des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cribed li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vestock while en route to the port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of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 entry have not been trailed or driven through fever-tick-infested areas pr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 xml:space="preserve">ior 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to being offered for Importation,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except that for ca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ttle exposed to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such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i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nfestation In Mexico offered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f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or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i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>mpo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rtation i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nto the State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of Texas,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 xml:space="preserve"> this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pa</w:t>
            </w:r>
            <w:r w:rsidRPr="004C4036">
              <w:rPr>
                <w:rFonts w:ascii="Arial" w:eastAsiaTheme="minorHAnsi" w:hAnsi="Arial" w:cs="Arial"/>
                <w:sz w:val="14"/>
                <w:szCs w:val="14"/>
              </w:rPr>
              <w:t>rt of the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 xml:space="preserve"> certification need not be completed.</w:t>
            </w:r>
          </w:p>
          <w:p w:rsidR="004C4036" w:rsidRPr="004C4036" w:rsidRDefault="004C4036" w:rsidP="005E4E4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6"/>
                <w:szCs w:val="6"/>
              </w:rPr>
            </w:pPr>
          </w:p>
        </w:tc>
      </w:tr>
      <w:tr w:rsidR="004C4036" w:rsidRPr="009F1F5D" w:rsidTr="005E4E4D">
        <w:trPr>
          <w:trHeight w:val="266"/>
        </w:trPr>
        <w:tc>
          <w:tcPr>
            <w:tcW w:w="7398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</w:tcPr>
          <w:p w:rsidR="004C4036" w:rsidRDefault="004C4036" w:rsidP="00343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>
              <w:rPr>
                <w:rFonts w:ascii="Arial" w:eastAsiaTheme="minorHAnsi" w:hAnsi="Arial" w:cs="Arial"/>
                <w:sz w:val="14"/>
                <w:szCs w:val="14"/>
              </w:rPr>
              <w:t>Signature and Title (Imported or Authorized Agent)</w:t>
            </w:r>
          </w:p>
          <w:p w:rsidR="004C4036" w:rsidRPr="005E4E4D" w:rsidRDefault="004C4036" w:rsidP="00343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36"/>
                <w:szCs w:val="36"/>
              </w:rPr>
            </w:pPr>
          </w:p>
        </w:tc>
        <w:tc>
          <w:tcPr>
            <w:tcW w:w="370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C4036" w:rsidRPr="00A4561B" w:rsidRDefault="004C4036" w:rsidP="00343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>
              <w:rPr>
                <w:rFonts w:ascii="Arial" w:eastAsiaTheme="minorHAnsi" w:hAnsi="Arial" w:cs="Arial"/>
                <w:sz w:val="14"/>
                <w:szCs w:val="14"/>
              </w:rPr>
              <w:t>Date</w:t>
            </w:r>
          </w:p>
        </w:tc>
      </w:tr>
    </w:tbl>
    <w:p w:rsidR="008B2371" w:rsidRDefault="005E4E4D">
      <w:pPr>
        <w:rPr>
          <w:rFonts w:ascii="Arial" w:hAnsi="Arial" w:cs="Arial"/>
          <w:sz w:val="14"/>
          <w:szCs w:val="14"/>
        </w:rPr>
      </w:pPr>
      <w:r w:rsidRPr="005E4E4D">
        <w:rPr>
          <w:rFonts w:ascii="Arial" w:hAnsi="Arial" w:cs="Arial"/>
          <w:sz w:val="14"/>
          <w:szCs w:val="14"/>
        </w:rPr>
        <w:t>V</w:t>
      </w:r>
      <w:r>
        <w:rPr>
          <w:rFonts w:ascii="Arial" w:hAnsi="Arial" w:cs="Arial"/>
          <w:sz w:val="14"/>
          <w:szCs w:val="14"/>
        </w:rPr>
        <w:t>S FORM 17-32</w:t>
      </w:r>
    </w:p>
    <w:p w:rsidR="005E4E4D" w:rsidRPr="005E4E4D" w:rsidRDefault="005E4E4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MAY 2011</w:t>
      </w:r>
    </w:p>
    <w:sectPr w:rsidR="005E4E4D" w:rsidRPr="005E4E4D" w:rsidSect="007F17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C4"/>
    <w:rsid w:val="004C4036"/>
    <w:rsid w:val="005E4E4D"/>
    <w:rsid w:val="007A778C"/>
    <w:rsid w:val="007F17C4"/>
    <w:rsid w:val="008B2371"/>
    <w:rsid w:val="009F1F5D"/>
    <w:rsid w:val="00A4561B"/>
    <w:rsid w:val="00E902A4"/>
    <w:rsid w:val="00F1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092F-F4BD-4472-9D32-5E6D6E45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3</cp:revision>
  <dcterms:created xsi:type="dcterms:W3CDTF">2011-05-18T10:44:00Z</dcterms:created>
  <dcterms:modified xsi:type="dcterms:W3CDTF">2011-05-23T12:31:00Z</dcterms:modified>
</cp:coreProperties>
</file>