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D76" w:rsidRPr="001614CB" w:rsidRDefault="00FA2D76" w:rsidP="00FA2D76">
      <w:pPr>
        <w:spacing w:line="480" w:lineRule="auto"/>
        <w:jc w:val="center"/>
        <w:rPr>
          <w:rFonts w:ascii="Arial" w:hAnsi="Arial" w:cs="Arial"/>
          <w:b/>
          <w:bCs/>
          <w:sz w:val="40"/>
          <w:szCs w:val="40"/>
        </w:rPr>
      </w:pPr>
      <w:r w:rsidRPr="001614CB">
        <w:rPr>
          <w:rFonts w:ascii="Arial" w:hAnsi="Arial" w:cs="Arial"/>
          <w:b/>
          <w:bCs/>
          <w:sz w:val="40"/>
          <w:szCs w:val="40"/>
        </w:rPr>
        <w:t xml:space="preserve">Appendix </w:t>
      </w:r>
      <w:r w:rsidR="007F5E14">
        <w:rPr>
          <w:rFonts w:ascii="Arial" w:hAnsi="Arial" w:cs="Arial"/>
          <w:b/>
          <w:bCs/>
          <w:sz w:val="40"/>
          <w:szCs w:val="40"/>
        </w:rPr>
        <w:t>B</w:t>
      </w:r>
    </w:p>
    <w:p w:rsidR="00FA2D76" w:rsidRPr="00D40062" w:rsidRDefault="00FA2D76" w:rsidP="007F5E14">
      <w:pPr>
        <w:jc w:val="center"/>
        <w:rPr>
          <w:rFonts w:ascii="Arial" w:hAnsi="Arial" w:cs="Arial"/>
          <w:b/>
          <w:bCs/>
          <w:sz w:val="28"/>
          <w:szCs w:val="28"/>
        </w:rPr>
      </w:pPr>
      <w:r w:rsidRPr="00D40062">
        <w:rPr>
          <w:rFonts w:ascii="Arial" w:hAnsi="Arial" w:cs="Arial"/>
          <w:b/>
          <w:bCs/>
          <w:sz w:val="28"/>
          <w:szCs w:val="28"/>
        </w:rPr>
        <w:t>Replication of Patient-Level Psychometric Analysis of the</w:t>
      </w:r>
    </w:p>
    <w:p w:rsidR="00681033" w:rsidRDefault="00FA2D76">
      <w:pPr>
        <w:jc w:val="center"/>
        <w:rPr>
          <w:rFonts w:ascii="Arial" w:hAnsi="Arial" w:cs="Arial"/>
          <w:b/>
          <w:sz w:val="28"/>
          <w:szCs w:val="28"/>
        </w:rPr>
      </w:pPr>
      <w:r w:rsidRPr="00D40062">
        <w:rPr>
          <w:rFonts w:ascii="Arial" w:hAnsi="Arial" w:cs="Arial"/>
          <w:b/>
          <w:bCs/>
          <w:sz w:val="28"/>
          <w:szCs w:val="28"/>
        </w:rPr>
        <w:t xml:space="preserve">HCAHPS Instrument </w:t>
      </w:r>
      <w:r w:rsidRPr="007F5E14">
        <w:rPr>
          <w:rFonts w:ascii="Arial" w:hAnsi="Arial" w:cs="Arial"/>
          <w:b/>
          <w:sz w:val="28"/>
          <w:szCs w:val="28"/>
        </w:rPr>
        <w:t>Across Two Samples</w:t>
      </w:r>
    </w:p>
    <w:p w:rsidR="00FA2D76" w:rsidRDefault="00FA2D76" w:rsidP="00FA2D76">
      <w:pPr>
        <w:spacing w:line="480" w:lineRule="auto"/>
        <w:jc w:val="center"/>
        <w:rPr>
          <w:b/>
          <w:bCs/>
          <w:sz w:val="36"/>
          <w:szCs w:val="36"/>
        </w:rPr>
      </w:pPr>
    </w:p>
    <w:p w:rsidR="00FA2D76" w:rsidRPr="00D40062" w:rsidRDefault="00FA2D76" w:rsidP="00FA2D76">
      <w:pPr>
        <w:jc w:val="center"/>
        <w:rPr>
          <w:b/>
          <w:bCs/>
        </w:rPr>
      </w:pPr>
      <w:r>
        <w:br w:type="page"/>
      </w:r>
      <w:r w:rsidRPr="00D40062">
        <w:rPr>
          <w:b/>
          <w:bCs/>
        </w:rPr>
        <w:lastRenderedPageBreak/>
        <w:t xml:space="preserve">Replication of Patient-Level Psychometric Analysis of the </w:t>
      </w:r>
    </w:p>
    <w:p w:rsidR="00FA2D76" w:rsidRPr="00D40062" w:rsidRDefault="00FA2D76" w:rsidP="00FA2D76">
      <w:pPr>
        <w:jc w:val="center"/>
        <w:rPr>
          <w:b/>
        </w:rPr>
      </w:pPr>
      <w:r w:rsidRPr="00D40062">
        <w:rPr>
          <w:b/>
          <w:bCs/>
        </w:rPr>
        <w:t xml:space="preserve">HCAHPS Instrument </w:t>
      </w:r>
      <w:r w:rsidRPr="00D40062">
        <w:rPr>
          <w:b/>
        </w:rPr>
        <w:t>Across Two Samples</w:t>
      </w:r>
    </w:p>
    <w:p w:rsidR="00FA2D76" w:rsidRDefault="00FA2D76" w:rsidP="00FA2D76">
      <w:pPr>
        <w:jc w:val="center"/>
      </w:pPr>
    </w:p>
    <w:p w:rsidR="00FA2D76" w:rsidRDefault="00FA2D76" w:rsidP="00FA2D76">
      <w:r>
        <w:t>Analyses were conducted to examine the psychometric properties of the revised form of the HCAHPS questionnaire used in two samples: (1) 3-State Pilot (3SP)</w:t>
      </w:r>
      <w:r>
        <w:rPr>
          <w:rStyle w:val="FootnoteReference"/>
        </w:rPr>
        <w:footnoteReference w:id="1"/>
      </w:r>
      <w:r>
        <w:t xml:space="preserve">, N=19,568 and (2) Connecticut (CT), N=1,675. </w:t>
      </w:r>
    </w:p>
    <w:p w:rsidR="00FA2D76" w:rsidRDefault="00FA2D76" w:rsidP="00FA2D76"/>
    <w:p w:rsidR="00FA2D76" w:rsidRDefault="00FA2D76" w:rsidP="00FA2D76">
      <w:r>
        <w:t xml:space="preserve">The basic unit of reporting for the HCAHPS survey measure is the hospital.  Thus, it is most appropriate to focus on the psychometric features of the measures at the hospital level.  Hospital-level reliability captures the extent to which variation in scores on a composite reflects variation between hospitals, as opposed to random variation in patient response within hospitals.  Hospital level correlations for construct validity capture the extent to which hospitals with high scores on the composites also have high scores on patient willingness to recommend the hospital and the overall rating.  Hospital-level reliabilities of the composites and hospital-level correlations of the composites with the global ratings for the three-state pilot were presented previously.  Because of more limited data available in the </w:t>
      </w:r>
      <w:smartTag w:uri="urn:schemas-microsoft-com:office:smarttags" w:element="place">
        <w:smartTag w:uri="urn:schemas-microsoft-com:office:smarttags" w:element="State">
          <w:r>
            <w:t>Connecticut</w:t>
          </w:r>
        </w:smartTag>
      </w:smartTag>
      <w:r>
        <w:t xml:space="preserve"> pilot individual-level analyses were conducted (which also can be informative) and are presented below.</w:t>
      </w:r>
    </w:p>
    <w:p w:rsidR="00FA2D76" w:rsidRDefault="00FA2D76" w:rsidP="00FA2D76"/>
    <w:p w:rsidR="00FA2D76" w:rsidRDefault="00FA2D76" w:rsidP="00FA2D76">
      <w:r>
        <w:t>The HCAHPS measure was compiled into the following seven composites: Communication with Nurses (n=3), Communication with Doctors (n=3), Communication about Medicine (n=2), Nursing Services (n=2), Discharge Information (n=2), Pain Control (n=2), and Physical Environment (n=2). (One item from the doctor communication and nurse communication composites was subsequently dropped.)  Within both samples, the reliability of the seven composites was estimated using the internal consistency method (Cronbach’s alpha coefficient).  The construct validity of the composites was evaluated with regard to their relationships to an overall rating of the hospital (Hospital Rating) and whether the patient would recommend the hospital to others (Hospital Recommendation).   The results of these analyses indicate that the HOSPITAL CAHPS SURVEY measure performed similarly in the CT and 3SP data sets.</w:t>
      </w:r>
    </w:p>
    <w:p w:rsidR="00FA2D76" w:rsidRDefault="00FA2D76" w:rsidP="00FA2D76"/>
    <w:p w:rsidR="00FA2D76" w:rsidRDefault="00FA2D76" w:rsidP="00FA2D76">
      <w:pPr>
        <w:autoSpaceDE w:val="0"/>
        <w:autoSpaceDN w:val="0"/>
        <w:adjustRightInd w:val="0"/>
      </w:pPr>
      <w:r>
        <w:t xml:space="preserve">The alpha coefficients across the two data sets were comparable (see Table 1): in the 3SP data file the alpha coefficients ranged from .51 to .88 and in the CT sample the alphas ranged from .50 to .87.  The same four of seven composites within both samples had alpha coefficients greater than .70.  These were Communication with Nurses, Communication with Doctors, Nursing Services, and Pain Control. Analyses also revealed the same relationships across data sets of items to competing composites (see Table 1). Within both samples, the items comprising the Nursing Services composite (Q22, Q9) were correlated as or more strongly with the Communication with Nurses composite than with their own composite.  And, items within the Physical Environment composite were correlated as or more strongly with three other composites (Communication with Nurses, Nursing Services, and Pain Control) than they were with their own composite.    These relationships were found in the analyses presented in </w:t>
      </w:r>
      <w:r>
        <w:rPr>
          <w:i/>
          <w:iCs/>
        </w:rPr>
        <w:t xml:space="preserve">HOSPITAL CAHPS SURVEY Three-State Pilot Study </w:t>
      </w:r>
      <w:r>
        <w:rPr>
          <w:i/>
          <w:iCs/>
        </w:rPr>
        <w:lastRenderedPageBreak/>
        <w:t>Analysis Report</w:t>
      </w:r>
      <w:r>
        <w:rPr>
          <w:rFonts w:ascii="Arial" w:hAnsi="Arial" w:cs="Arial"/>
        </w:rPr>
        <w:t xml:space="preserve"> </w:t>
      </w:r>
      <w:r>
        <w:t>at</w:t>
      </w:r>
      <w:r>
        <w:rPr>
          <w:rFonts w:ascii="Arial" w:hAnsi="Arial" w:cs="Arial"/>
        </w:rPr>
        <w:t xml:space="preserve"> </w:t>
      </w:r>
      <w:hyperlink r:id="rId6" w:history="1">
        <w:r>
          <w:rPr>
            <w:rStyle w:val="Hyperlink"/>
            <w:rFonts w:ascii="Arial" w:hAnsi="Arial" w:cs="Arial"/>
            <w:sz w:val="20"/>
          </w:rPr>
          <w:t>www.cms.hhs.gov/quality/hospital</w:t>
        </w:r>
      </w:hyperlink>
      <w:r>
        <w:rPr>
          <w:rFonts w:ascii="Arial" w:hAnsi="Arial" w:cs="Arial"/>
          <w:color w:val="0000FF"/>
          <w:u w:val="single"/>
        </w:rPr>
        <w:t xml:space="preserve"> .</w:t>
      </w:r>
      <w:r>
        <w:t xml:space="preserve"> For purposes of this analysis it is important to note that the relationships found in the 3SP data were replicated in the CT data.</w:t>
      </w:r>
    </w:p>
    <w:p w:rsidR="00FA2D76" w:rsidRDefault="00FA2D76" w:rsidP="00FA2D76"/>
    <w:p w:rsidR="00FA2D76" w:rsidRPr="00741381" w:rsidRDefault="00FA2D76" w:rsidP="00FA2D76">
      <w:r>
        <w:t>With one exception, the results of the construct validity analyses were also very similar in the two data sets (see Table 1, aR</w:t>
      </w:r>
      <w:r>
        <w:rPr>
          <w:vertAlign w:val="superscript"/>
        </w:rPr>
        <w:t xml:space="preserve">2 </w:t>
      </w:r>
      <w:r>
        <w:t>values). Compared to the 3SP sample, Communication with Doctors had a somewhat stronger relationship to global ratings of hospital care in the CT sample.  Table 2 presents a c</w:t>
      </w:r>
      <w:r>
        <w:rPr>
          <w:rFonts w:cs="Arial"/>
        </w:rPr>
        <w:t xml:space="preserve">omparison of the descending rank order of correlations of the composite scores with the following global ratings: hospital rating, nurses rating, doctors rating, and hospital recommendation. As illustrated in the table, three composites emerge consistently, within both samples, as being among the most highly correlated with the global ratings: Nurse Communication, Nursing Services, and Pain Control.  </w:t>
      </w:r>
      <w:r>
        <w:br w:type="page"/>
      </w:r>
      <w:r w:rsidRPr="00D40062">
        <w:rPr>
          <w:b/>
        </w:rPr>
        <w:lastRenderedPageBreak/>
        <w:t>Table 1</w:t>
      </w:r>
      <w:r w:rsidRPr="00741381">
        <w:t xml:space="preserve">: A Comparison of the Patient-Level Psychometric Analyses of the Seven-Factor Hospital-Level Structure between the 3-State Pilot and </w:t>
      </w:r>
      <w:smartTag w:uri="urn:schemas-microsoft-com:office:smarttags" w:element="place">
        <w:smartTag w:uri="urn:schemas-microsoft-com:office:smarttags" w:element="State">
          <w:r w:rsidRPr="00741381">
            <w:t>Connecticut</w:t>
          </w:r>
        </w:smartTag>
      </w:smartTag>
      <w:r w:rsidRPr="00741381">
        <w:t xml:space="preserve"> Samples</w:t>
      </w:r>
    </w:p>
    <w:p w:rsidR="00FA2D76" w:rsidRDefault="00FA2D76" w:rsidP="00FA2D76">
      <w:pPr>
        <w:pStyle w:val="BodyText"/>
      </w:pPr>
    </w:p>
    <w:tbl>
      <w:tblPr>
        <w:tblW w:w="94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900"/>
        <w:gridCol w:w="900"/>
        <w:gridCol w:w="1260"/>
        <w:gridCol w:w="1080"/>
        <w:gridCol w:w="1080"/>
        <w:gridCol w:w="1128"/>
      </w:tblGrid>
      <w:tr w:rsidR="00FA2D76" w:rsidTr="004A24C6">
        <w:trPr>
          <w:cantSplit/>
          <w:tblHeader/>
        </w:trPr>
        <w:tc>
          <w:tcPr>
            <w:tcW w:w="9408" w:type="dxa"/>
            <w:gridSpan w:val="8"/>
            <w:shd w:val="clear" w:color="auto" w:fill="D9D9D9"/>
          </w:tcPr>
          <w:p w:rsidR="00FA2D76" w:rsidRDefault="00FA2D76" w:rsidP="004A24C6">
            <w:pPr>
              <w:ind w:left="-60"/>
              <w:jc w:val="center"/>
              <w:rPr>
                <w:rFonts w:ascii="Arial" w:hAnsi="Arial" w:cs="Arial"/>
                <w:b/>
                <w:bCs/>
              </w:rPr>
            </w:pPr>
            <w:r>
              <w:rPr>
                <w:rFonts w:ascii="Arial" w:hAnsi="Arial" w:cs="Arial"/>
                <w:b/>
                <w:bCs/>
              </w:rPr>
              <w:t>3 State Pilot Sample</w:t>
            </w:r>
          </w:p>
        </w:tc>
      </w:tr>
      <w:tr w:rsidR="00FA2D76" w:rsidTr="004A24C6">
        <w:trPr>
          <w:cantSplit/>
          <w:tblHeader/>
        </w:trPr>
        <w:tc>
          <w:tcPr>
            <w:tcW w:w="720" w:type="dxa"/>
          </w:tcPr>
          <w:p w:rsidR="00FA2D76" w:rsidRDefault="00FA2D76" w:rsidP="004A24C6">
            <w:pPr>
              <w:ind w:left="-60"/>
              <w:rPr>
                <w:rFonts w:ascii="Arial" w:hAnsi="Arial" w:cs="Arial"/>
                <w:sz w:val="18"/>
              </w:rPr>
            </w:pPr>
          </w:p>
        </w:tc>
        <w:tc>
          <w:tcPr>
            <w:tcW w:w="2340" w:type="dxa"/>
          </w:tcPr>
          <w:p w:rsidR="00FA2D76" w:rsidRDefault="00FA2D76" w:rsidP="004A24C6">
            <w:pPr>
              <w:ind w:left="-60"/>
              <w:jc w:val="center"/>
              <w:rPr>
                <w:rFonts w:ascii="Arial" w:hAnsi="Arial" w:cs="Arial"/>
                <w:sz w:val="18"/>
              </w:rPr>
            </w:pPr>
          </w:p>
        </w:tc>
        <w:tc>
          <w:tcPr>
            <w:tcW w:w="1800" w:type="dxa"/>
            <w:gridSpan w:val="2"/>
          </w:tcPr>
          <w:p w:rsidR="00FA2D76" w:rsidRDefault="00FA2D76" w:rsidP="004A24C6">
            <w:pPr>
              <w:ind w:left="-60"/>
              <w:jc w:val="center"/>
              <w:rPr>
                <w:rFonts w:ascii="Arial" w:hAnsi="Arial" w:cs="Arial"/>
                <w:sz w:val="18"/>
              </w:rPr>
            </w:pPr>
            <w:r>
              <w:rPr>
                <w:rFonts w:ascii="Arial" w:hAnsi="Arial" w:cs="Arial"/>
                <w:sz w:val="18"/>
              </w:rPr>
              <w:t>Integrity of Composites</w:t>
            </w:r>
          </w:p>
        </w:tc>
        <w:tc>
          <w:tcPr>
            <w:tcW w:w="4548" w:type="dxa"/>
            <w:gridSpan w:val="4"/>
          </w:tcPr>
          <w:p w:rsidR="00FA2D76" w:rsidRDefault="00FA2D76" w:rsidP="004A24C6">
            <w:pPr>
              <w:ind w:left="-60"/>
              <w:jc w:val="center"/>
              <w:rPr>
                <w:rFonts w:ascii="Arial" w:hAnsi="Arial" w:cs="Arial"/>
                <w:sz w:val="18"/>
              </w:rPr>
            </w:pPr>
            <w:r>
              <w:rPr>
                <w:rFonts w:ascii="Arial" w:hAnsi="Arial" w:cs="Arial"/>
                <w:sz w:val="18"/>
              </w:rPr>
              <w:t>Relationship of Item and Composite-Level Scores to Hospital Rating and Recommendation**</w:t>
            </w:r>
          </w:p>
        </w:tc>
      </w:tr>
      <w:tr w:rsidR="00FA2D76" w:rsidTr="004A24C6">
        <w:trPr>
          <w:cantSplit/>
          <w:tblHeader/>
        </w:trPr>
        <w:tc>
          <w:tcPr>
            <w:tcW w:w="720" w:type="dxa"/>
          </w:tcPr>
          <w:p w:rsidR="00FA2D76" w:rsidRDefault="00FA2D76" w:rsidP="004A24C6">
            <w:pPr>
              <w:ind w:left="-60"/>
              <w:rPr>
                <w:rFonts w:ascii="Arial" w:hAnsi="Arial" w:cs="Arial"/>
                <w:sz w:val="18"/>
              </w:rPr>
            </w:pPr>
            <w:r>
              <w:rPr>
                <w:rFonts w:ascii="Arial" w:hAnsi="Arial" w:cs="Arial"/>
                <w:sz w:val="18"/>
              </w:rPr>
              <w:t>Quest #</w:t>
            </w:r>
          </w:p>
        </w:tc>
        <w:tc>
          <w:tcPr>
            <w:tcW w:w="2340" w:type="dxa"/>
          </w:tcPr>
          <w:p w:rsidR="00FA2D76" w:rsidRDefault="00FA2D76" w:rsidP="004A24C6">
            <w:pPr>
              <w:ind w:left="-60"/>
              <w:jc w:val="center"/>
              <w:rPr>
                <w:rFonts w:ascii="Arial" w:hAnsi="Arial" w:cs="Arial"/>
                <w:sz w:val="18"/>
              </w:rPr>
            </w:pPr>
            <w:r>
              <w:rPr>
                <w:rFonts w:ascii="Arial" w:hAnsi="Arial" w:cs="Arial"/>
                <w:sz w:val="18"/>
              </w:rPr>
              <w:t>Question Label</w:t>
            </w:r>
          </w:p>
        </w:tc>
        <w:tc>
          <w:tcPr>
            <w:tcW w:w="900" w:type="dxa"/>
          </w:tcPr>
          <w:p w:rsidR="00FA2D76" w:rsidRDefault="00FA2D76" w:rsidP="004A24C6">
            <w:pPr>
              <w:ind w:left="-60"/>
              <w:jc w:val="center"/>
              <w:rPr>
                <w:rFonts w:ascii="Arial" w:hAnsi="Arial" w:cs="Arial"/>
                <w:sz w:val="18"/>
              </w:rPr>
            </w:pPr>
            <w:r>
              <w:rPr>
                <w:rFonts w:ascii="Arial" w:hAnsi="Arial" w:cs="Arial"/>
                <w:sz w:val="18"/>
              </w:rPr>
              <w:t>Substantial Corr. w 2</w:t>
            </w:r>
            <w:r>
              <w:rPr>
                <w:rFonts w:ascii="Arial" w:hAnsi="Arial" w:cs="Arial"/>
                <w:sz w:val="18"/>
                <w:vertAlign w:val="superscript"/>
              </w:rPr>
              <w:t>nd Composite</w:t>
            </w:r>
          </w:p>
        </w:tc>
        <w:tc>
          <w:tcPr>
            <w:tcW w:w="900" w:type="dxa"/>
          </w:tcPr>
          <w:p w:rsidR="00FA2D76" w:rsidRDefault="00FA2D76" w:rsidP="004A24C6">
            <w:pPr>
              <w:ind w:left="-60"/>
              <w:jc w:val="center"/>
              <w:rPr>
                <w:rFonts w:ascii="Arial" w:hAnsi="Arial" w:cs="Arial"/>
                <w:sz w:val="18"/>
              </w:rPr>
            </w:pPr>
            <w:r>
              <w:rPr>
                <w:rFonts w:ascii="Arial" w:hAnsi="Arial" w:cs="Arial"/>
                <w:sz w:val="18"/>
              </w:rPr>
              <w:t>Alpha &amp;</w:t>
            </w:r>
          </w:p>
          <w:p w:rsidR="00FA2D76" w:rsidRDefault="00FA2D76" w:rsidP="004A24C6">
            <w:pPr>
              <w:ind w:left="-60"/>
              <w:jc w:val="center"/>
              <w:rPr>
                <w:rFonts w:ascii="Arial" w:hAnsi="Arial" w:cs="Arial"/>
                <w:sz w:val="18"/>
              </w:rPr>
            </w:pPr>
            <w:r>
              <w:rPr>
                <w:rFonts w:ascii="Arial" w:hAnsi="Arial" w:cs="Arial"/>
                <w:sz w:val="18"/>
              </w:rPr>
              <w:t>Item-Total</w:t>
            </w:r>
          </w:p>
          <w:p w:rsidR="00FA2D76" w:rsidRDefault="00FA2D76" w:rsidP="004A24C6">
            <w:pPr>
              <w:ind w:left="-60"/>
              <w:jc w:val="center"/>
              <w:rPr>
                <w:rFonts w:ascii="Arial" w:hAnsi="Arial" w:cs="Arial"/>
                <w:sz w:val="18"/>
              </w:rPr>
            </w:pPr>
            <w:r>
              <w:rPr>
                <w:rFonts w:ascii="Arial" w:hAnsi="Arial" w:cs="Arial"/>
                <w:sz w:val="18"/>
              </w:rPr>
              <w:t>Corr.</w:t>
            </w:r>
          </w:p>
        </w:tc>
        <w:tc>
          <w:tcPr>
            <w:tcW w:w="2340" w:type="dxa"/>
            <w:gridSpan w:val="2"/>
          </w:tcPr>
          <w:p w:rsidR="00FA2D76" w:rsidRDefault="00FA2D76" w:rsidP="004A24C6">
            <w:pPr>
              <w:ind w:left="-60"/>
              <w:jc w:val="center"/>
              <w:rPr>
                <w:rFonts w:ascii="Arial" w:hAnsi="Arial" w:cs="Arial"/>
                <w:sz w:val="18"/>
              </w:rPr>
            </w:pPr>
          </w:p>
          <w:p w:rsidR="00FA2D76" w:rsidRDefault="00FA2D76" w:rsidP="004A24C6">
            <w:pPr>
              <w:ind w:left="-60"/>
              <w:jc w:val="center"/>
              <w:rPr>
                <w:rFonts w:ascii="Arial" w:hAnsi="Arial" w:cs="Arial"/>
                <w:b/>
                <w:bCs/>
                <w:sz w:val="18"/>
              </w:rPr>
            </w:pPr>
            <w:r>
              <w:rPr>
                <w:rFonts w:ascii="Arial" w:hAnsi="Arial" w:cs="Arial"/>
                <w:sz w:val="18"/>
              </w:rPr>
              <w:t xml:space="preserve"> </w:t>
            </w:r>
            <w:r>
              <w:rPr>
                <w:rFonts w:ascii="Arial" w:hAnsi="Arial" w:cs="Arial"/>
                <w:b/>
                <w:bCs/>
                <w:sz w:val="18"/>
              </w:rPr>
              <w:t>Hospital Rating</w:t>
            </w:r>
          </w:p>
          <w:p w:rsidR="00FA2D76" w:rsidRDefault="00FA2D76" w:rsidP="004A24C6">
            <w:pPr>
              <w:ind w:left="-60"/>
              <w:jc w:val="center"/>
              <w:rPr>
                <w:rFonts w:ascii="Arial" w:hAnsi="Arial" w:cs="Arial"/>
                <w:sz w:val="18"/>
              </w:rPr>
            </w:pPr>
          </w:p>
        </w:tc>
        <w:tc>
          <w:tcPr>
            <w:tcW w:w="2208" w:type="dxa"/>
            <w:gridSpan w:val="2"/>
          </w:tcPr>
          <w:p w:rsidR="00FA2D76" w:rsidRDefault="00FA2D76" w:rsidP="004A24C6">
            <w:pPr>
              <w:ind w:left="-60"/>
              <w:jc w:val="center"/>
              <w:rPr>
                <w:rFonts w:ascii="Arial" w:hAnsi="Arial" w:cs="Arial"/>
                <w:b/>
                <w:bCs/>
                <w:sz w:val="18"/>
              </w:rPr>
            </w:pPr>
          </w:p>
          <w:p w:rsidR="00FA2D76" w:rsidRDefault="00FA2D76" w:rsidP="004A24C6">
            <w:pPr>
              <w:ind w:left="-60"/>
              <w:jc w:val="center"/>
              <w:rPr>
                <w:rFonts w:ascii="Arial" w:hAnsi="Arial" w:cs="Arial"/>
                <w:b/>
                <w:bCs/>
                <w:sz w:val="18"/>
              </w:rPr>
            </w:pPr>
            <w:smartTag w:uri="urn:schemas-microsoft-com:office:smarttags" w:element="place">
              <w:smartTag w:uri="urn:schemas-microsoft-com:office:smarttags" w:element="PlaceName">
                <w:r>
                  <w:rPr>
                    <w:rFonts w:ascii="Arial" w:hAnsi="Arial" w:cs="Arial"/>
                    <w:b/>
                    <w:bCs/>
                    <w:sz w:val="18"/>
                  </w:rPr>
                  <w:t>Recommend</w:t>
                </w:r>
              </w:smartTag>
              <w:r>
                <w:rPr>
                  <w:rFonts w:ascii="Arial" w:hAnsi="Arial" w:cs="Arial"/>
                  <w:b/>
                  <w:bCs/>
                  <w:sz w:val="18"/>
                </w:rPr>
                <w:t xml:space="preserve"> </w:t>
              </w:r>
              <w:smartTag w:uri="urn:schemas-microsoft-com:office:smarttags" w:element="PlaceType">
                <w:r>
                  <w:rPr>
                    <w:rFonts w:ascii="Arial" w:hAnsi="Arial" w:cs="Arial"/>
                    <w:b/>
                    <w:bCs/>
                    <w:sz w:val="18"/>
                  </w:rPr>
                  <w:t>Hospital</w:t>
                </w:r>
              </w:smartTag>
            </w:smartTag>
          </w:p>
        </w:tc>
      </w:tr>
      <w:tr w:rsidR="00FA2D76" w:rsidTr="004A24C6">
        <w:trPr>
          <w:cantSplit/>
        </w:trPr>
        <w:tc>
          <w:tcPr>
            <w:tcW w:w="3960" w:type="dxa"/>
            <w:gridSpan w:val="3"/>
          </w:tcPr>
          <w:p w:rsidR="00FA2D76" w:rsidRDefault="00FA2D76" w:rsidP="004A24C6">
            <w:pPr>
              <w:ind w:left="-60"/>
              <w:rPr>
                <w:rFonts w:ascii="Arial" w:hAnsi="Arial" w:cs="Arial"/>
                <w:b/>
                <w:bCs/>
                <w:sz w:val="18"/>
              </w:rPr>
            </w:pPr>
            <w:r>
              <w:rPr>
                <w:rFonts w:ascii="Arial" w:hAnsi="Arial" w:cs="Arial"/>
                <w:b/>
                <w:bCs/>
                <w:sz w:val="18"/>
              </w:rPr>
              <w:t>(1) Communication with Nurse</w:t>
            </w:r>
          </w:p>
        </w:tc>
        <w:tc>
          <w:tcPr>
            <w:tcW w:w="90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α = .86</w:t>
            </w:r>
          </w:p>
        </w:tc>
        <w:tc>
          <w:tcPr>
            <w:tcW w:w="126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 xml:space="preserve">=0.47* </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101.55</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=0.37</w:t>
            </w:r>
          </w:p>
        </w:tc>
        <w:tc>
          <w:tcPr>
            <w:tcW w:w="1128"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79.02</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Q5</w:t>
            </w:r>
          </w:p>
        </w:tc>
        <w:tc>
          <w:tcPr>
            <w:tcW w:w="2340" w:type="dxa"/>
          </w:tcPr>
          <w:p w:rsidR="00FA2D76" w:rsidRDefault="00FA2D76" w:rsidP="004A24C6">
            <w:pPr>
              <w:ind w:left="-60"/>
              <w:rPr>
                <w:rFonts w:ascii="Arial" w:hAnsi="Arial" w:cs="Arial"/>
                <w:sz w:val="18"/>
              </w:rPr>
            </w:pPr>
            <w:r>
              <w:rPr>
                <w:rFonts w:ascii="Arial" w:hAnsi="Arial" w:cs="Arial"/>
                <w:sz w:val="18"/>
              </w:rPr>
              <w:t>RN Listen</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.77</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38.70</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28.59</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Q4</w:t>
            </w:r>
          </w:p>
        </w:tc>
        <w:tc>
          <w:tcPr>
            <w:tcW w:w="2340" w:type="dxa"/>
          </w:tcPr>
          <w:p w:rsidR="00FA2D76" w:rsidRDefault="00FA2D76" w:rsidP="004A24C6">
            <w:pPr>
              <w:ind w:left="-60"/>
              <w:rPr>
                <w:rFonts w:ascii="Arial" w:hAnsi="Arial" w:cs="Arial"/>
                <w:sz w:val="18"/>
              </w:rPr>
            </w:pPr>
            <w:r>
              <w:rPr>
                <w:rFonts w:ascii="Arial" w:hAnsi="Arial" w:cs="Arial"/>
                <w:sz w:val="18"/>
              </w:rPr>
              <w:t>RN Respect</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.73</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48.02</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39.35</w:t>
            </w:r>
          </w:p>
        </w:tc>
      </w:tr>
      <w:tr w:rsidR="00FA2D76" w:rsidTr="004A24C6">
        <w:trPr>
          <w:cantSplit/>
          <w:trHeight w:val="70"/>
        </w:trPr>
        <w:tc>
          <w:tcPr>
            <w:tcW w:w="720" w:type="dxa"/>
          </w:tcPr>
          <w:p w:rsidR="00FA2D76" w:rsidRDefault="00FA2D76" w:rsidP="004A24C6">
            <w:pPr>
              <w:ind w:left="-60"/>
              <w:rPr>
                <w:rFonts w:ascii="Arial" w:hAnsi="Arial" w:cs="Arial"/>
                <w:sz w:val="18"/>
              </w:rPr>
            </w:pPr>
            <w:r>
              <w:rPr>
                <w:rFonts w:ascii="Arial" w:hAnsi="Arial" w:cs="Arial"/>
                <w:sz w:val="18"/>
              </w:rPr>
              <w:t>Q6</w:t>
            </w:r>
          </w:p>
        </w:tc>
        <w:tc>
          <w:tcPr>
            <w:tcW w:w="2340" w:type="dxa"/>
          </w:tcPr>
          <w:p w:rsidR="00FA2D76" w:rsidRDefault="00FA2D76" w:rsidP="004A24C6">
            <w:pPr>
              <w:ind w:left="-60"/>
              <w:rPr>
                <w:rFonts w:ascii="Arial" w:hAnsi="Arial" w:cs="Arial"/>
                <w:sz w:val="18"/>
              </w:rPr>
            </w:pPr>
            <w:r>
              <w:rPr>
                <w:rFonts w:ascii="Arial" w:hAnsi="Arial" w:cs="Arial"/>
                <w:sz w:val="18"/>
              </w:rPr>
              <w:t xml:space="preserve">RN Explain </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.69</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21.62</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16.22</w:t>
            </w:r>
          </w:p>
        </w:tc>
      </w:tr>
      <w:tr w:rsidR="00FA2D76" w:rsidTr="004A24C6">
        <w:trPr>
          <w:cantSplit/>
        </w:trPr>
        <w:tc>
          <w:tcPr>
            <w:tcW w:w="3960" w:type="dxa"/>
            <w:gridSpan w:val="3"/>
          </w:tcPr>
          <w:p w:rsidR="00FA2D76" w:rsidRDefault="00FA2D76" w:rsidP="004A24C6">
            <w:pPr>
              <w:ind w:left="-60"/>
              <w:rPr>
                <w:rFonts w:ascii="Arial" w:hAnsi="Arial" w:cs="Arial"/>
                <w:b/>
                <w:bCs/>
                <w:sz w:val="18"/>
              </w:rPr>
            </w:pPr>
            <w:r>
              <w:rPr>
                <w:rFonts w:ascii="Arial" w:hAnsi="Arial" w:cs="Arial"/>
                <w:b/>
                <w:bCs/>
                <w:sz w:val="18"/>
              </w:rPr>
              <w:t>(2) Communication with Doctors</w:t>
            </w:r>
          </w:p>
        </w:tc>
        <w:tc>
          <w:tcPr>
            <w:tcW w:w="90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α = .88</w:t>
            </w:r>
          </w:p>
        </w:tc>
        <w:tc>
          <w:tcPr>
            <w:tcW w:w="126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=0.24</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 xml:space="preserve">t-value= 41.15 </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=0.19</w:t>
            </w:r>
          </w:p>
        </w:tc>
        <w:tc>
          <w:tcPr>
            <w:tcW w:w="1128"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34.67</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Q12</w:t>
            </w:r>
          </w:p>
        </w:tc>
        <w:tc>
          <w:tcPr>
            <w:tcW w:w="2340" w:type="dxa"/>
          </w:tcPr>
          <w:p w:rsidR="00FA2D76" w:rsidRDefault="00FA2D76" w:rsidP="004A24C6">
            <w:pPr>
              <w:ind w:left="-60"/>
              <w:rPr>
                <w:rFonts w:ascii="Arial" w:hAnsi="Arial" w:cs="Arial"/>
                <w:sz w:val="18"/>
              </w:rPr>
            </w:pPr>
            <w:r>
              <w:rPr>
                <w:rFonts w:ascii="Arial" w:hAnsi="Arial" w:cs="Arial"/>
                <w:sz w:val="18"/>
              </w:rPr>
              <w:t>MD Listen</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b/>
                <w:bCs/>
                <w:sz w:val="18"/>
              </w:rPr>
            </w:pPr>
            <w:r>
              <w:rPr>
                <w:rFonts w:ascii="Arial" w:hAnsi="Arial" w:cs="Arial"/>
                <w:b/>
                <w:bCs/>
                <w:sz w:val="18"/>
              </w:rPr>
              <w:t>.81</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13.07</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9.20</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Q11</w:t>
            </w:r>
          </w:p>
        </w:tc>
        <w:tc>
          <w:tcPr>
            <w:tcW w:w="2340" w:type="dxa"/>
          </w:tcPr>
          <w:p w:rsidR="00FA2D76" w:rsidRDefault="00FA2D76" w:rsidP="004A24C6">
            <w:pPr>
              <w:ind w:left="-60"/>
              <w:rPr>
                <w:rFonts w:ascii="Arial" w:hAnsi="Arial" w:cs="Arial"/>
                <w:sz w:val="18"/>
              </w:rPr>
            </w:pPr>
            <w:r>
              <w:rPr>
                <w:rFonts w:ascii="Arial" w:hAnsi="Arial" w:cs="Arial"/>
                <w:sz w:val="18"/>
              </w:rPr>
              <w:t>MD Respect</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b/>
                <w:bCs/>
                <w:sz w:val="18"/>
              </w:rPr>
            </w:pPr>
            <w:r>
              <w:rPr>
                <w:rFonts w:ascii="Arial" w:hAnsi="Arial" w:cs="Arial"/>
                <w:b/>
                <w:bCs/>
                <w:sz w:val="18"/>
              </w:rPr>
              <w:t>.76</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21.06</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19.13</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Q13</w:t>
            </w:r>
          </w:p>
        </w:tc>
        <w:tc>
          <w:tcPr>
            <w:tcW w:w="2340" w:type="dxa"/>
          </w:tcPr>
          <w:p w:rsidR="00FA2D76" w:rsidRDefault="00FA2D76" w:rsidP="004A24C6">
            <w:pPr>
              <w:ind w:left="-60"/>
              <w:rPr>
                <w:rFonts w:ascii="Arial" w:hAnsi="Arial" w:cs="Arial"/>
                <w:sz w:val="18"/>
              </w:rPr>
            </w:pPr>
            <w:r>
              <w:rPr>
                <w:rFonts w:ascii="Arial" w:hAnsi="Arial" w:cs="Arial"/>
                <w:sz w:val="18"/>
              </w:rPr>
              <w:t>MD Explain</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b/>
                <w:bCs/>
                <w:sz w:val="18"/>
              </w:rPr>
            </w:pPr>
            <w:r>
              <w:rPr>
                <w:rFonts w:ascii="Arial" w:hAnsi="Arial" w:cs="Arial"/>
                <w:b/>
                <w:bCs/>
                <w:sz w:val="18"/>
              </w:rPr>
              <w:t>.73</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1.20#</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1.49#</w:t>
            </w:r>
          </w:p>
        </w:tc>
      </w:tr>
      <w:tr w:rsidR="00FA2D76" w:rsidTr="004A24C6">
        <w:trPr>
          <w:cantSplit/>
        </w:trPr>
        <w:tc>
          <w:tcPr>
            <w:tcW w:w="3960" w:type="dxa"/>
            <w:gridSpan w:val="3"/>
          </w:tcPr>
          <w:p w:rsidR="00FA2D76" w:rsidRDefault="00FA2D76" w:rsidP="004A24C6">
            <w:pPr>
              <w:ind w:left="-60"/>
              <w:rPr>
                <w:rFonts w:ascii="Arial" w:hAnsi="Arial" w:cs="Arial"/>
                <w:b/>
                <w:bCs/>
                <w:sz w:val="18"/>
              </w:rPr>
            </w:pPr>
            <w:r>
              <w:rPr>
                <w:rFonts w:ascii="Arial" w:hAnsi="Arial" w:cs="Arial"/>
                <w:b/>
                <w:bCs/>
                <w:sz w:val="18"/>
              </w:rPr>
              <w:t>(3) Communication about Medication</w:t>
            </w:r>
          </w:p>
        </w:tc>
        <w:tc>
          <w:tcPr>
            <w:tcW w:w="90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α = .67</w:t>
            </w:r>
          </w:p>
        </w:tc>
        <w:tc>
          <w:tcPr>
            <w:tcW w:w="126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=0.18</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12.41</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=0.14</w:t>
            </w:r>
          </w:p>
        </w:tc>
        <w:tc>
          <w:tcPr>
            <w:tcW w:w="1128"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7.99</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 xml:space="preserve">Q40 </w:t>
            </w:r>
          </w:p>
        </w:tc>
        <w:tc>
          <w:tcPr>
            <w:tcW w:w="2340" w:type="dxa"/>
          </w:tcPr>
          <w:p w:rsidR="00FA2D76" w:rsidRDefault="00FA2D76" w:rsidP="004A24C6">
            <w:pPr>
              <w:ind w:left="-60"/>
              <w:rPr>
                <w:rFonts w:ascii="Arial" w:hAnsi="Arial" w:cs="Arial"/>
                <w:sz w:val="18"/>
              </w:rPr>
            </w:pPr>
            <w:r>
              <w:rPr>
                <w:rFonts w:ascii="Arial" w:hAnsi="Arial" w:cs="Arial"/>
                <w:sz w:val="18"/>
              </w:rPr>
              <w:t>Allergies to Medicines</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.51</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9.73</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5.97</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Q41</w:t>
            </w:r>
          </w:p>
        </w:tc>
        <w:tc>
          <w:tcPr>
            <w:tcW w:w="2340" w:type="dxa"/>
          </w:tcPr>
          <w:p w:rsidR="00FA2D76" w:rsidRDefault="00FA2D76" w:rsidP="004A24C6">
            <w:pPr>
              <w:ind w:left="-60"/>
              <w:rPr>
                <w:rFonts w:ascii="Arial" w:hAnsi="Arial" w:cs="Arial"/>
                <w:sz w:val="18"/>
              </w:rPr>
            </w:pPr>
            <w:r>
              <w:rPr>
                <w:rFonts w:ascii="Arial" w:hAnsi="Arial" w:cs="Arial"/>
                <w:sz w:val="18"/>
              </w:rPr>
              <w:t>Side-Effects of Medicine</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.51</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5.46</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3.92</w:t>
            </w:r>
          </w:p>
        </w:tc>
      </w:tr>
      <w:tr w:rsidR="00FA2D76" w:rsidTr="004A24C6">
        <w:trPr>
          <w:cantSplit/>
        </w:trPr>
        <w:tc>
          <w:tcPr>
            <w:tcW w:w="3960" w:type="dxa"/>
            <w:gridSpan w:val="3"/>
          </w:tcPr>
          <w:p w:rsidR="00FA2D76" w:rsidRDefault="00FA2D76" w:rsidP="004A24C6">
            <w:pPr>
              <w:ind w:left="-60"/>
              <w:rPr>
                <w:rFonts w:ascii="Arial" w:hAnsi="Arial" w:cs="Arial"/>
                <w:b/>
                <w:bCs/>
                <w:sz w:val="18"/>
              </w:rPr>
            </w:pPr>
            <w:r>
              <w:rPr>
                <w:rFonts w:ascii="Arial" w:hAnsi="Arial" w:cs="Arial"/>
                <w:b/>
                <w:bCs/>
                <w:sz w:val="18"/>
              </w:rPr>
              <w:t>(4) Nursing Services</w:t>
            </w:r>
          </w:p>
        </w:tc>
        <w:tc>
          <w:tcPr>
            <w:tcW w:w="90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α = .72</w:t>
            </w:r>
          </w:p>
        </w:tc>
        <w:tc>
          <w:tcPr>
            <w:tcW w:w="126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=0.36</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36.05</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=0.28</w:t>
            </w:r>
          </w:p>
        </w:tc>
        <w:tc>
          <w:tcPr>
            <w:tcW w:w="1128"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28.67</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Q22</w:t>
            </w:r>
          </w:p>
        </w:tc>
        <w:tc>
          <w:tcPr>
            <w:tcW w:w="2340" w:type="dxa"/>
          </w:tcPr>
          <w:p w:rsidR="00FA2D76" w:rsidRDefault="00FA2D76" w:rsidP="004A24C6">
            <w:pPr>
              <w:ind w:left="-60"/>
              <w:rPr>
                <w:rFonts w:ascii="Arial" w:hAnsi="Arial" w:cs="Arial"/>
                <w:sz w:val="18"/>
              </w:rPr>
            </w:pPr>
            <w:r>
              <w:rPr>
                <w:rFonts w:ascii="Arial" w:hAnsi="Arial" w:cs="Arial"/>
                <w:sz w:val="18"/>
              </w:rPr>
              <w:t>How often Bathroom</w:t>
            </w:r>
          </w:p>
        </w:tc>
        <w:tc>
          <w:tcPr>
            <w:tcW w:w="900" w:type="dxa"/>
          </w:tcPr>
          <w:p w:rsidR="00FA2D76" w:rsidRDefault="00FA2D76" w:rsidP="004A24C6">
            <w:pPr>
              <w:ind w:left="-60"/>
              <w:jc w:val="center"/>
              <w:rPr>
                <w:rFonts w:ascii="Arial" w:hAnsi="Arial" w:cs="Arial"/>
                <w:sz w:val="18"/>
                <w:highlight w:val="green"/>
              </w:rPr>
            </w:pPr>
            <w:r>
              <w:rPr>
                <w:rFonts w:ascii="Arial" w:hAnsi="Arial" w:cs="Arial"/>
                <w:sz w:val="18"/>
              </w:rPr>
              <w:t>1(.56)</w:t>
            </w:r>
          </w:p>
        </w:tc>
        <w:tc>
          <w:tcPr>
            <w:tcW w:w="900" w:type="dxa"/>
          </w:tcPr>
          <w:p w:rsidR="00FA2D76" w:rsidRDefault="00FA2D76" w:rsidP="004A24C6">
            <w:pPr>
              <w:ind w:left="-60"/>
              <w:jc w:val="right"/>
              <w:rPr>
                <w:rFonts w:ascii="Arial" w:hAnsi="Arial" w:cs="Arial"/>
                <w:sz w:val="18"/>
              </w:rPr>
            </w:pPr>
            <w:r>
              <w:rPr>
                <w:rFonts w:ascii="Arial" w:hAnsi="Arial" w:cs="Arial"/>
                <w:sz w:val="18"/>
              </w:rPr>
              <w:t>.56</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18.35</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16.17</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Q9</w:t>
            </w:r>
          </w:p>
        </w:tc>
        <w:tc>
          <w:tcPr>
            <w:tcW w:w="2340" w:type="dxa"/>
          </w:tcPr>
          <w:p w:rsidR="00FA2D76" w:rsidRDefault="00FA2D76" w:rsidP="004A24C6">
            <w:pPr>
              <w:ind w:left="-60"/>
              <w:rPr>
                <w:rFonts w:ascii="Arial" w:hAnsi="Arial" w:cs="Arial"/>
                <w:sz w:val="18"/>
              </w:rPr>
            </w:pPr>
            <w:r>
              <w:rPr>
                <w:rFonts w:ascii="Arial" w:hAnsi="Arial" w:cs="Arial"/>
                <w:sz w:val="18"/>
              </w:rPr>
              <w:t>Help when Call Button</w:t>
            </w:r>
          </w:p>
        </w:tc>
        <w:tc>
          <w:tcPr>
            <w:tcW w:w="900" w:type="dxa"/>
          </w:tcPr>
          <w:p w:rsidR="00FA2D76" w:rsidRDefault="00FA2D76" w:rsidP="004A24C6">
            <w:pPr>
              <w:ind w:left="-60"/>
              <w:jc w:val="center"/>
              <w:rPr>
                <w:rFonts w:ascii="Arial" w:hAnsi="Arial" w:cs="Arial"/>
                <w:sz w:val="18"/>
                <w:highlight w:val="green"/>
              </w:rPr>
            </w:pPr>
            <w:r>
              <w:rPr>
                <w:rFonts w:ascii="Arial" w:hAnsi="Arial" w:cs="Arial"/>
                <w:sz w:val="18"/>
              </w:rPr>
              <w:t>1(.63)</w:t>
            </w:r>
          </w:p>
        </w:tc>
        <w:tc>
          <w:tcPr>
            <w:tcW w:w="900" w:type="dxa"/>
          </w:tcPr>
          <w:p w:rsidR="00FA2D76" w:rsidRDefault="00FA2D76" w:rsidP="004A24C6">
            <w:pPr>
              <w:ind w:left="-60"/>
              <w:jc w:val="right"/>
              <w:rPr>
                <w:rFonts w:ascii="Arial" w:hAnsi="Arial" w:cs="Arial"/>
                <w:sz w:val="18"/>
              </w:rPr>
            </w:pPr>
            <w:r>
              <w:rPr>
                <w:rFonts w:ascii="Arial" w:hAnsi="Arial" w:cs="Arial"/>
                <w:sz w:val="18"/>
              </w:rPr>
              <w:t>.56</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25.22</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18.39</w:t>
            </w:r>
          </w:p>
        </w:tc>
      </w:tr>
      <w:tr w:rsidR="00FA2D76" w:rsidTr="004A24C6">
        <w:trPr>
          <w:cantSplit/>
        </w:trPr>
        <w:tc>
          <w:tcPr>
            <w:tcW w:w="3960" w:type="dxa"/>
            <w:gridSpan w:val="3"/>
          </w:tcPr>
          <w:p w:rsidR="00FA2D76" w:rsidRDefault="00FA2D76" w:rsidP="004A24C6">
            <w:pPr>
              <w:ind w:left="-60"/>
              <w:rPr>
                <w:rFonts w:ascii="Arial" w:hAnsi="Arial" w:cs="Arial"/>
                <w:b/>
                <w:bCs/>
                <w:sz w:val="18"/>
              </w:rPr>
            </w:pPr>
            <w:r>
              <w:rPr>
                <w:rFonts w:ascii="Arial" w:hAnsi="Arial" w:cs="Arial"/>
                <w:b/>
                <w:bCs/>
                <w:sz w:val="18"/>
              </w:rPr>
              <w:t>(5) Discharge Information</w:t>
            </w:r>
          </w:p>
        </w:tc>
        <w:tc>
          <w:tcPr>
            <w:tcW w:w="90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α = .51</w:t>
            </w:r>
          </w:p>
        </w:tc>
        <w:tc>
          <w:tcPr>
            <w:tcW w:w="126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=0.08</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20.33</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=0.07</w:t>
            </w:r>
          </w:p>
        </w:tc>
        <w:tc>
          <w:tcPr>
            <w:tcW w:w="1128"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19.30</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Q49</w:t>
            </w:r>
          </w:p>
        </w:tc>
        <w:tc>
          <w:tcPr>
            <w:tcW w:w="2340" w:type="dxa"/>
          </w:tcPr>
          <w:p w:rsidR="00FA2D76" w:rsidRDefault="00FA2D76" w:rsidP="004A24C6">
            <w:pPr>
              <w:ind w:left="-60"/>
              <w:rPr>
                <w:rFonts w:ascii="Arial" w:hAnsi="Arial" w:cs="Arial"/>
                <w:sz w:val="18"/>
              </w:rPr>
            </w:pPr>
            <w:r>
              <w:rPr>
                <w:rFonts w:ascii="Arial" w:hAnsi="Arial" w:cs="Arial"/>
                <w:sz w:val="18"/>
              </w:rPr>
              <w:t>Symptoms may have</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.35</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11.49</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12.28</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Q48</w:t>
            </w:r>
          </w:p>
        </w:tc>
        <w:tc>
          <w:tcPr>
            <w:tcW w:w="2340" w:type="dxa"/>
          </w:tcPr>
          <w:p w:rsidR="00FA2D76" w:rsidRDefault="00FA2D76" w:rsidP="004A24C6">
            <w:pPr>
              <w:ind w:left="-60"/>
              <w:rPr>
                <w:rFonts w:ascii="Arial" w:hAnsi="Arial" w:cs="Arial"/>
                <w:sz w:val="18"/>
              </w:rPr>
            </w:pPr>
            <w:r>
              <w:rPr>
                <w:rFonts w:ascii="Arial" w:hAnsi="Arial" w:cs="Arial"/>
                <w:sz w:val="18"/>
              </w:rPr>
              <w:t>Help for you at home?</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.35</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14.54</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12.01</w:t>
            </w:r>
          </w:p>
        </w:tc>
      </w:tr>
      <w:tr w:rsidR="00FA2D76" w:rsidTr="004A24C6">
        <w:trPr>
          <w:cantSplit/>
        </w:trPr>
        <w:tc>
          <w:tcPr>
            <w:tcW w:w="3960" w:type="dxa"/>
            <w:gridSpan w:val="3"/>
          </w:tcPr>
          <w:p w:rsidR="00FA2D76" w:rsidRDefault="00FA2D76" w:rsidP="004A24C6">
            <w:pPr>
              <w:ind w:left="-60"/>
              <w:rPr>
                <w:rFonts w:ascii="Arial" w:hAnsi="Arial" w:cs="Arial"/>
                <w:b/>
                <w:bCs/>
                <w:sz w:val="18"/>
              </w:rPr>
            </w:pPr>
            <w:r>
              <w:rPr>
                <w:rFonts w:ascii="Arial" w:hAnsi="Arial" w:cs="Arial"/>
                <w:b/>
                <w:bCs/>
                <w:sz w:val="18"/>
              </w:rPr>
              <w:t>(6) Pain Control</w:t>
            </w:r>
          </w:p>
        </w:tc>
        <w:tc>
          <w:tcPr>
            <w:tcW w:w="90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α = .83</w:t>
            </w:r>
          </w:p>
        </w:tc>
        <w:tc>
          <w:tcPr>
            <w:tcW w:w="1260" w:type="dxa"/>
            <w:shd w:val="clear" w:color="auto" w:fill="CCCCCC"/>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=0.30</w:t>
            </w:r>
          </w:p>
        </w:tc>
        <w:tc>
          <w:tcPr>
            <w:tcW w:w="1080"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39.96</w:t>
            </w:r>
          </w:p>
        </w:tc>
        <w:tc>
          <w:tcPr>
            <w:tcW w:w="1080" w:type="dxa"/>
            <w:shd w:val="clear" w:color="auto" w:fill="CCCCCC"/>
          </w:tcPr>
          <w:p w:rsidR="00FA2D76" w:rsidRDefault="00FA2D76" w:rsidP="004A24C6">
            <w:pPr>
              <w:ind w:left="-60"/>
              <w:jc w:val="center"/>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=0.24</w:t>
            </w:r>
          </w:p>
        </w:tc>
        <w:tc>
          <w:tcPr>
            <w:tcW w:w="1128" w:type="dxa"/>
            <w:shd w:val="clear" w:color="auto" w:fill="CCCCCC"/>
          </w:tcPr>
          <w:p w:rsidR="00FA2D76" w:rsidRDefault="00FA2D76" w:rsidP="004A24C6">
            <w:pPr>
              <w:ind w:left="-60"/>
              <w:jc w:val="right"/>
              <w:rPr>
                <w:rFonts w:ascii="Arial" w:hAnsi="Arial" w:cs="Arial"/>
                <w:b/>
                <w:bCs/>
                <w:sz w:val="18"/>
              </w:rPr>
            </w:pPr>
            <w:r>
              <w:rPr>
                <w:rFonts w:ascii="Arial" w:hAnsi="Arial" w:cs="Arial"/>
                <w:b/>
                <w:bCs/>
                <w:sz w:val="18"/>
              </w:rPr>
              <w:t>t-value= 34.16</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Q32</w:t>
            </w:r>
          </w:p>
        </w:tc>
        <w:tc>
          <w:tcPr>
            <w:tcW w:w="2340" w:type="dxa"/>
          </w:tcPr>
          <w:p w:rsidR="00FA2D76" w:rsidRDefault="00FA2D76" w:rsidP="004A24C6">
            <w:pPr>
              <w:ind w:left="-60"/>
              <w:rPr>
                <w:rFonts w:ascii="Arial" w:hAnsi="Arial" w:cs="Arial"/>
                <w:sz w:val="18"/>
              </w:rPr>
            </w:pPr>
            <w:r>
              <w:rPr>
                <w:rFonts w:ascii="Arial" w:hAnsi="Arial" w:cs="Arial"/>
                <w:sz w:val="18"/>
              </w:rPr>
              <w:t>Pain Controlled</w:t>
            </w:r>
          </w:p>
        </w:tc>
        <w:tc>
          <w:tcPr>
            <w:tcW w:w="900" w:type="dxa"/>
          </w:tcPr>
          <w:p w:rsidR="00FA2D76" w:rsidRDefault="00FA2D76" w:rsidP="004A24C6">
            <w:pPr>
              <w:tabs>
                <w:tab w:val="left" w:pos="300"/>
                <w:tab w:val="center" w:pos="432"/>
              </w:tabs>
              <w:ind w:left="-60"/>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.71</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11.98</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9.94</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Q33</w:t>
            </w:r>
          </w:p>
        </w:tc>
        <w:tc>
          <w:tcPr>
            <w:tcW w:w="2340" w:type="dxa"/>
          </w:tcPr>
          <w:p w:rsidR="00FA2D76" w:rsidRDefault="00FA2D76" w:rsidP="004A24C6">
            <w:pPr>
              <w:ind w:left="-60"/>
              <w:rPr>
                <w:rFonts w:ascii="Arial" w:hAnsi="Arial" w:cs="Arial"/>
                <w:sz w:val="18"/>
              </w:rPr>
            </w:pPr>
            <w:r>
              <w:rPr>
                <w:rFonts w:ascii="Arial" w:hAnsi="Arial" w:cs="Arial"/>
                <w:sz w:val="18"/>
              </w:rPr>
              <w:t>Pain Help All Can</w:t>
            </w:r>
          </w:p>
        </w:tc>
        <w:tc>
          <w:tcPr>
            <w:tcW w:w="900" w:type="dxa"/>
          </w:tcPr>
          <w:p w:rsidR="00FA2D76" w:rsidRDefault="00FA2D76" w:rsidP="004A24C6">
            <w:pPr>
              <w:ind w:left="-60"/>
              <w:jc w:val="center"/>
              <w:rPr>
                <w:rFonts w:ascii="Arial" w:hAnsi="Arial" w:cs="Arial"/>
                <w:sz w:val="18"/>
              </w:rPr>
            </w:pPr>
          </w:p>
        </w:tc>
        <w:tc>
          <w:tcPr>
            <w:tcW w:w="900" w:type="dxa"/>
          </w:tcPr>
          <w:p w:rsidR="00FA2D76" w:rsidRDefault="00FA2D76" w:rsidP="004A24C6">
            <w:pPr>
              <w:ind w:left="-60"/>
              <w:jc w:val="right"/>
              <w:rPr>
                <w:rFonts w:ascii="Arial" w:hAnsi="Arial" w:cs="Arial"/>
                <w:sz w:val="18"/>
              </w:rPr>
            </w:pPr>
            <w:r>
              <w:rPr>
                <w:rFonts w:ascii="Arial" w:hAnsi="Arial" w:cs="Arial"/>
                <w:sz w:val="18"/>
              </w:rPr>
              <w:t>.71</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23.95</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20.84</w:t>
            </w:r>
          </w:p>
        </w:tc>
      </w:tr>
      <w:tr w:rsidR="00FA2D76" w:rsidTr="004A24C6">
        <w:trPr>
          <w:cantSplit/>
        </w:trPr>
        <w:tc>
          <w:tcPr>
            <w:tcW w:w="3960" w:type="dxa"/>
            <w:gridSpan w:val="3"/>
          </w:tcPr>
          <w:p w:rsidR="00FA2D76" w:rsidRDefault="00FA2D76" w:rsidP="004A24C6">
            <w:pPr>
              <w:ind w:left="-60"/>
              <w:rPr>
                <w:rFonts w:ascii="Arial" w:hAnsi="Arial" w:cs="Arial"/>
                <w:b/>
                <w:bCs/>
                <w:sz w:val="18"/>
              </w:rPr>
            </w:pPr>
            <w:r>
              <w:rPr>
                <w:rFonts w:ascii="Arial" w:hAnsi="Arial" w:cs="Arial"/>
                <w:b/>
                <w:bCs/>
                <w:sz w:val="18"/>
              </w:rPr>
              <w:t>(7) Physical Environment</w:t>
            </w:r>
          </w:p>
        </w:tc>
        <w:tc>
          <w:tcPr>
            <w:tcW w:w="900" w:type="dxa"/>
            <w:shd w:val="clear" w:color="auto" w:fill="C0C0C0"/>
          </w:tcPr>
          <w:p w:rsidR="00FA2D76" w:rsidRDefault="00FA2D76" w:rsidP="004A24C6">
            <w:pPr>
              <w:ind w:left="-60"/>
              <w:jc w:val="right"/>
              <w:rPr>
                <w:rFonts w:ascii="Arial" w:hAnsi="Arial" w:cs="Arial"/>
                <w:b/>
                <w:bCs/>
                <w:sz w:val="18"/>
              </w:rPr>
            </w:pPr>
            <w:r>
              <w:rPr>
                <w:rFonts w:ascii="Arial" w:hAnsi="Arial" w:cs="Arial"/>
                <w:b/>
                <w:bCs/>
                <w:sz w:val="18"/>
              </w:rPr>
              <w:t>α = .51</w:t>
            </w:r>
          </w:p>
        </w:tc>
        <w:tc>
          <w:tcPr>
            <w:tcW w:w="1260" w:type="dxa"/>
            <w:shd w:val="clear" w:color="auto" w:fill="C0C0C0"/>
          </w:tcPr>
          <w:p w:rsidR="00FA2D76" w:rsidRDefault="00FA2D76" w:rsidP="004A24C6">
            <w:pPr>
              <w:ind w:left="-60"/>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=0.26</w:t>
            </w:r>
          </w:p>
        </w:tc>
        <w:tc>
          <w:tcPr>
            <w:tcW w:w="1080" w:type="dxa"/>
            <w:shd w:val="clear" w:color="auto" w:fill="C0C0C0"/>
          </w:tcPr>
          <w:p w:rsidR="00FA2D76" w:rsidRDefault="00FA2D76" w:rsidP="004A24C6">
            <w:pPr>
              <w:ind w:left="-60"/>
              <w:jc w:val="right"/>
              <w:rPr>
                <w:rFonts w:ascii="Arial" w:hAnsi="Arial" w:cs="Arial"/>
                <w:b/>
                <w:bCs/>
                <w:sz w:val="18"/>
              </w:rPr>
            </w:pPr>
            <w:r>
              <w:rPr>
                <w:rFonts w:ascii="Arial" w:hAnsi="Arial" w:cs="Arial"/>
                <w:b/>
                <w:bCs/>
                <w:sz w:val="18"/>
              </w:rPr>
              <w:t>t-value= 52.08</w:t>
            </w:r>
          </w:p>
        </w:tc>
        <w:tc>
          <w:tcPr>
            <w:tcW w:w="1080" w:type="dxa"/>
            <w:shd w:val="clear" w:color="auto" w:fill="C0C0C0"/>
          </w:tcPr>
          <w:p w:rsidR="00FA2D76" w:rsidRDefault="00FA2D76" w:rsidP="004A24C6">
            <w:pPr>
              <w:ind w:left="-60"/>
              <w:jc w:val="center"/>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=0.19</w:t>
            </w:r>
          </w:p>
        </w:tc>
        <w:tc>
          <w:tcPr>
            <w:tcW w:w="1128" w:type="dxa"/>
            <w:shd w:val="clear" w:color="auto" w:fill="C0C0C0"/>
          </w:tcPr>
          <w:p w:rsidR="00FA2D76" w:rsidRDefault="00FA2D76" w:rsidP="004A24C6">
            <w:pPr>
              <w:ind w:left="-60"/>
              <w:jc w:val="right"/>
              <w:rPr>
                <w:rFonts w:ascii="Arial" w:hAnsi="Arial" w:cs="Arial"/>
                <w:b/>
                <w:bCs/>
                <w:sz w:val="18"/>
              </w:rPr>
            </w:pPr>
            <w:r>
              <w:rPr>
                <w:rFonts w:ascii="Arial" w:hAnsi="Arial" w:cs="Arial"/>
                <w:b/>
                <w:bCs/>
                <w:sz w:val="18"/>
              </w:rPr>
              <w:t>t-value= 33.19</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Q17</w:t>
            </w:r>
          </w:p>
        </w:tc>
        <w:tc>
          <w:tcPr>
            <w:tcW w:w="2340" w:type="dxa"/>
          </w:tcPr>
          <w:p w:rsidR="00FA2D76" w:rsidRDefault="00FA2D76" w:rsidP="004A24C6">
            <w:pPr>
              <w:ind w:left="-60"/>
              <w:rPr>
                <w:rFonts w:ascii="Arial" w:hAnsi="Arial" w:cs="Arial"/>
                <w:sz w:val="18"/>
              </w:rPr>
            </w:pPr>
            <w:r>
              <w:rPr>
                <w:rFonts w:ascii="Arial" w:hAnsi="Arial" w:cs="Arial"/>
                <w:sz w:val="18"/>
              </w:rPr>
              <w:t>Room Clean</w:t>
            </w:r>
          </w:p>
        </w:tc>
        <w:tc>
          <w:tcPr>
            <w:tcW w:w="900" w:type="dxa"/>
          </w:tcPr>
          <w:p w:rsidR="00FA2D76" w:rsidRDefault="00FA2D76" w:rsidP="004A24C6">
            <w:pPr>
              <w:ind w:left="-60"/>
              <w:jc w:val="center"/>
              <w:rPr>
                <w:rFonts w:ascii="Arial" w:hAnsi="Arial" w:cs="Arial"/>
                <w:sz w:val="18"/>
                <w:highlight w:val="green"/>
              </w:rPr>
            </w:pPr>
            <w:r>
              <w:rPr>
                <w:rFonts w:ascii="Arial" w:hAnsi="Arial" w:cs="Arial"/>
                <w:sz w:val="18"/>
              </w:rPr>
              <w:t>1(.43)</w:t>
            </w:r>
          </w:p>
          <w:p w:rsidR="00FA2D76" w:rsidRDefault="00FA2D76" w:rsidP="004A24C6">
            <w:pPr>
              <w:ind w:left="-60"/>
              <w:jc w:val="center"/>
              <w:rPr>
                <w:rFonts w:ascii="Arial" w:hAnsi="Arial" w:cs="Arial"/>
                <w:sz w:val="18"/>
                <w:highlight w:val="green"/>
              </w:rPr>
            </w:pPr>
            <w:r>
              <w:rPr>
                <w:rFonts w:ascii="Arial" w:hAnsi="Arial" w:cs="Arial"/>
                <w:sz w:val="18"/>
              </w:rPr>
              <w:t>4(.44)</w:t>
            </w:r>
          </w:p>
          <w:p w:rsidR="00FA2D76" w:rsidRDefault="00FA2D76" w:rsidP="004A24C6">
            <w:pPr>
              <w:ind w:left="-60"/>
              <w:jc w:val="center"/>
              <w:rPr>
                <w:rFonts w:ascii="Arial" w:hAnsi="Arial" w:cs="Arial"/>
                <w:sz w:val="18"/>
                <w:highlight w:val="green"/>
              </w:rPr>
            </w:pPr>
            <w:r>
              <w:rPr>
                <w:rFonts w:ascii="Arial" w:hAnsi="Arial" w:cs="Arial"/>
                <w:sz w:val="18"/>
              </w:rPr>
              <w:t>6(.34)</w:t>
            </w:r>
          </w:p>
        </w:tc>
        <w:tc>
          <w:tcPr>
            <w:tcW w:w="900" w:type="dxa"/>
          </w:tcPr>
          <w:p w:rsidR="00FA2D76" w:rsidRDefault="00FA2D76" w:rsidP="004A24C6">
            <w:pPr>
              <w:ind w:left="-60"/>
              <w:jc w:val="right"/>
              <w:rPr>
                <w:rFonts w:ascii="Arial" w:hAnsi="Arial" w:cs="Arial"/>
                <w:sz w:val="18"/>
              </w:rPr>
            </w:pPr>
            <w:r>
              <w:rPr>
                <w:rFonts w:ascii="Arial" w:hAnsi="Arial" w:cs="Arial"/>
                <w:sz w:val="18"/>
              </w:rPr>
              <w:t>.34</w:t>
            </w:r>
          </w:p>
        </w:tc>
        <w:tc>
          <w:tcPr>
            <w:tcW w:w="1260" w:type="dxa"/>
          </w:tcPr>
          <w:p w:rsidR="00FA2D76" w:rsidRDefault="00FA2D76" w:rsidP="004A24C6">
            <w:pPr>
              <w:ind w:left="-60"/>
              <w:jc w:val="right"/>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45.11</w:t>
            </w:r>
          </w:p>
        </w:tc>
        <w:tc>
          <w:tcPr>
            <w:tcW w:w="1080" w:type="dxa"/>
          </w:tcPr>
          <w:p w:rsidR="00FA2D76" w:rsidRDefault="00FA2D76" w:rsidP="004A24C6">
            <w:pPr>
              <w:ind w:left="-60"/>
              <w:jc w:val="right"/>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31.94</w:t>
            </w:r>
          </w:p>
        </w:tc>
      </w:tr>
      <w:tr w:rsidR="00FA2D76" w:rsidTr="004A24C6">
        <w:trPr>
          <w:cantSplit/>
        </w:trPr>
        <w:tc>
          <w:tcPr>
            <w:tcW w:w="720" w:type="dxa"/>
          </w:tcPr>
          <w:p w:rsidR="00FA2D76" w:rsidRDefault="00FA2D76" w:rsidP="004A24C6">
            <w:pPr>
              <w:ind w:left="-60"/>
              <w:rPr>
                <w:rFonts w:ascii="Arial" w:hAnsi="Arial" w:cs="Arial"/>
                <w:sz w:val="18"/>
              </w:rPr>
            </w:pPr>
            <w:r>
              <w:rPr>
                <w:rFonts w:ascii="Arial" w:hAnsi="Arial" w:cs="Arial"/>
                <w:sz w:val="18"/>
              </w:rPr>
              <w:t>Q18</w:t>
            </w:r>
          </w:p>
        </w:tc>
        <w:tc>
          <w:tcPr>
            <w:tcW w:w="2340" w:type="dxa"/>
          </w:tcPr>
          <w:p w:rsidR="00FA2D76" w:rsidRDefault="00FA2D76" w:rsidP="004A24C6">
            <w:pPr>
              <w:ind w:left="-60"/>
              <w:rPr>
                <w:rFonts w:ascii="Arial" w:hAnsi="Arial" w:cs="Arial"/>
                <w:sz w:val="18"/>
              </w:rPr>
            </w:pPr>
            <w:r>
              <w:rPr>
                <w:rFonts w:ascii="Arial" w:hAnsi="Arial" w:cs="Arial"/>
                <w:sz w:val="18"/>
              </w:rPr>
              <w:t>Room Quite</w:t>
            </w:r>
          </w:p>
        </w:tc>
        <w:tc>
          <w:tcPr>
            <w:tcW w:w="900" w:type="dxa"/>
          </w:tcPr>
          <w:p w:rsidR="00FA2D76" w:rsidRDefault="00FA2D76" w:rsidP="004A24C6">
            <w:pPr>
              <w:ind w:left="-60"/>
              <w:jc w:val="center"/>
              <w:rPr>
                <w:rFonts w:ascii="Arial" w:hAnsi="Arial" w:cs="Arial"/>
                <w:sz w:val="18"/>
                <w:highlight w:val="green"/>
              </w:rPr>
            </w:pPr>
            <w:r>
              <w:rPr>
                <w:rFonts w:ascii="Arial" w:hAnsi="Arial" w:cs="Arial"/>
                <w:sz w:val="18"/>
              </w:rPr>
              <w:t>1(.35)</w:t>
            </w:r>
          </w:p>
          <w:p w:rsidR="00FA2D76" w:rsidRDefault="00FA2D76" w:rsidP="004A24C6">
            <w:pPr>
              <w:ind w:left="-60"/>
              <w:jc w:val="center"/>
              <w:rPr>
                <w:rFonts w:ascii="Arial" w:hAnsi="Arial" w:cs="Arial"/>
                <w:sz w:val="18"/>
                <w:highlight w:val="green"/>
              </w:rPr>
            </w:pPr>
            <w:r>
              <w:rPr>
                <w:rFonts w:ascii="Arial" w:hAnsi="Arial" w:cs="Arial"/>
                <w:sz w:val="18"/>
              </w:rPr>
              <w:t>4(.39)</w:t>
            </w:r>
          </w:p>
        </w:tc>
        <w:tc>
          <w:tcPr>
            <w:tcW w:w="900" w:type="dxa"/>
          </w:tcPr>
          <w:p w:rsidR="00FA2D76" w:rsidRDefault="00FA2D76" w:rsidP="004A24C6">
            <w:pPr>
              <w:ind w:left="-60"/>
              <w:jc w:val="right"/>
              <w:rPr>
                <w:rFonts w:ascii="Arial" w:hAnsi="Arial" w:cs="Arial"/>
                <w:sz w:val="18"/>
                <w:highlight w:val="cyan"/>
              </w:rPr>
            </w:pPr>
            <w:r>
              <w:rPr>
                <w:rFonts w:ascii="Arial" w:hAnsi="Arial" w:cs="Arial"/>
                <w:sz w:val="18"/>
              </w:rPr>
              <w:t>.34</w:t>
            </w:r>
          </w:p>
        </w:tc>
        <w:tc>
          <w:tcPr>
            <w:tcW w:w="1260" w:type="dxa"/>
          </w:tcPr>
          <w:p w:rsidR="00FA2D76" w:rsidRDefault="00FA2D76" w:rsidP="004A24C6">
            <w:pPr>
              <w:ind w:left="-60"/>
              <w:rPr>
                <w:rFonts w:ascii="Arial" w:hAnsi="Arial" w:cs="Arial"/>
                <w:sz w:val="18"/>
              </w:rPr>
            </w:pPr>
          </w:p>
        </w:tc>
        <w:tc>
          <w:tcPr>
            <w:tcW w:w="1080" w:type="dxa"/>
          </w:tcPr>
          <w:p w:rsidR="00FA2D76" w:rsidRDefault="00FA2D76" w:rsidP="004A24C6">
            <w:pPr>
              <w:ind w:left="-60"/>
              <w:jc w:val="right"/>
              <w:rPr>
                <w:rFonts w:ascii="Arial" w:hAnsi="Arial" w:cs="Arial"/>
                <w:sz w:val="18"/>
              </w:rPr>
            </w:pPr>
            <w:r>
              <w:rPr>
                <w:rFonts w:ascii="Arial" w:hAnsi="Arial" w:cs="Arial"/>
                <w:sz w:val="18"/>
              </w:rPr>
              <w:t>22.64</w:t>
            </w:r>
          </w:p>
        </w:tc>
        <w:tc>
          <w:tcPr>
            <w:tcW w:w="1080" w:type="dxa"/>
          </w:tcPr>
          <w:p w:rsidR="00FA2D76" w:rsidRDefault="00FA2D76" w:rsidP="004A24C6">
            <w:pPr>
              <w:ind w:left="-60"/>
              <w:rPr>
                <w:rFonts w:ascii="Arial" w:hAnsi="Arial" w:cs="Arial"/>
                <w:sz w:val="18"/>
              </w:rPr>
            </w:pPr>
          </w:p>
        </w:tc>
        <w:tc>
          <w:tcPr>
            <w:tcW w:w="1128" w:type="dxa"/>
          </w:tcPr>
          <w:p w:rsidR="00FA2D76" w:rsidRDefault="00FA2D76" w:rsidP="004A24C6">
            <w:pPr>
              <w:ind w:left="-60"/>
              <w:jc w:val="right"/>
              <w:rPr>
                <w:rFonts w:ascii="Arial" w:hAnsi="Arial" w:cs="Arial"/>
                <w:sz w:val="18"/>
              </w:rPr>
            </w:pPr>
            <w:r>
              <w:rPr>
                <w:rFonts w:ascii="Arial" w:hAnsi="Arial" w:cs="Arial"/>
                <w:sz w:val="18"/>
              </w:rPr>
              <w:t>11.21</w:t>
            </w:r>
          </w:p>
        </w:tc>
      </w:tr>
    </w:tbl>
    <w:p w:rsidR="00FA2D76" w:rsidRDefault="00FA2D76" w:rsidP="00FA2D76">
      <w:pPr>
        <w:ind w:left="720" w:hanging="720"/>
        <w:rPr>
          <w:rFonts w:ascii="Arial Narrow" w:hAnsi="Arial Narrow"/>
          <w:sz w:val="16"/>
        </w:rPr>
      </w:pPr>
    </w:p>
    <w:p w:rsidR="00FA2D76" w:rsidRPr="00741381" w:rsidRDefault="00FA2D76" w:rsidP="00FA2D76">
      <w:pPr>
        <w:ind w:left="720" w:hanging="720"/>
        <w:rPr>
          <w:sz w:val="22"/>
          <w:szCs w:val="22"/>
        </w:rPr>
      </w:pPr>
      <w:r w:rsidRPr="00741381">
        <w:rPr>
          <w:sz w:val="22"/>
          <w:szCs w:val="22"/>
        </w:rPr>
        <w:t>* a</w:t>
      </w:r>
      <w:r w:rsidRPr="00741381">
        <w:rPr>
          <w:b/>
          <w:bCs/>
          <w:sz w:val="22"/>
          <w:szCs w:val="22"/>
        </w:rPr>
        <w:t>R</w:t>
      </w:r>
      <w:r w:rsidRPr="00741381">
        <w:rPr>
          <w:sz w:val="22"/>
          <w:szCs w:val="22"/>
          <w:vertAlign w:val="superscript"/>
        </w:rPr>
        <w:t xml:space="preserve">2 </w:t>
      </w:r>
      <w:r w:rsidRPr="00741381">
        <w:rPr>
          <w:sz w:val="22"/>
          <w:szCs w:val="22"/>
        </w:rPr>
        <w:t>= Adjusted R-squared, how much variance in the dependent variable is accounted for by the set of items in the composite controlling for the effect of number of variables (i.e. all things being equal, a larger set of items will account for a larger percentage of the variance.</w:t>
      </w:r>
    </w:p>
    <w:p w:rsidR="00FA2D76" w:rsidRPr="00741381" w:rsidRDefault="00FA2D76" w:rsidP="00FA2D76">
      <w:pPr>
        <w:ind w:left="720" w:hanging="720"/>
        <w:rPr>
          <w:sz w:val="22"/>
          <w:szCs w:val="22"/>
        </w:rPr>
      </w:pPr>
      <w:r w:rsidRPr="00741381">
        <w:rPr>
          <w:sz w:val="22"/>
          <w:szCs w:val="22"/>
        </w:rPr>
        <w:t>** t-values listed in grey cells are for the unique relationship of this composite to the criterion variable controlling for the other composites.  t-values in cells adjacent to the item are for the unique relationship of that item controlling for the other  report items in the questionnaire, therefore these are the same values as those depicted in Table 5.  Probability of t-value is less than 0.01 unless otherwise denoted.</w:t>
      </w:r>
    </w:p>
    <w:p w:rsidR="00FA2D76" w:rsidRPr="00741381" w:rsidRDefault="00FA2D76" w:rsidP="00FA2D76">
      <w:pPr>
        <w:rPr>
          <w:sz w:val="22"/>
          <w:szCs w:val="22"/>
        </w:rPr>
      </w:pPr>
      <w:r w:rsidRPr="00741381">
        <w:rPr>
          <w:sz w:val="22"/>
          <w:szCs w:val="22"/>
        </w:rPr>
        <w:t>α = Cronbach’s alpha coefficient, an estimate of internal consistency reliability.</w:t>
      </w:r>
    </w:p>
    <w:p w:rsidR="00FA2D76" w:rsidRPr="00741381" w:rsidRDefault="00FA2D76" w:rsidP="00FA2D76">
      <w:pPr>
        <w:rPr>
          <w:sz w:val="22"/>
          <w:szCs w:val="22"/>
        </w:rPr>
      </w:pPr>
      <w:r w:rsidRPr="00741381">
        <w:rPr>
          <w:sz w:val="22"/>
          <w:szCs w:val="22"/>
        </w:rPr>
        <w:t># = p &gt; 0.01</w:t>
      </w:r>
    </w:p>
    <w:p w:rsidR="00FA2D76" w:rsidRPr="00741381" w:rsidRDefault="00FA2D76" w:rsidP="00FA2D76">
      <w:pPr>
        <w:pStyle w:val="BodyText"/>
        <w:rPr>
          <w:sz w:val="22"/>
          <w:szCs w:val="22"/>
        </w:rPr>
      </w:pPr>
    </w:p>
    <w:p w:rsidR="00FA2D76" w:rsidRPr="00741381" w:rsidRDefault="00FA2D76" w:rsidP="00FA2D76">
      <w:pPr>
        <w:pStyle w:val="BodyText"/>
        <w:rPr>
          <w:sz w:val="22"/>
          <w:szCs w:val="22"/>
        </w:rPr>
      </w:pPr>
      <w:r w:rsidRPr="00741381">
        <w:rPr>
          <w:sz w:val="22"/>
          <w:szCs w:val="22"/>
        </w:rPr>
        <w:br w:type="page"/>
      </w:r>
    </w:p>
    <w:tbl>
      <w:tblPr>
        <w:tblW w:w="94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900"/>
        <w:gridCol w:w="900"/>
        <w:gridCol w:w="1260"/>
        <w:gridCol w:w="1080"/>
        <w:gridCol w:w="1080"/>
        <w:gridCol w:w="1128"/>
      </w:tblGrid>
      <w:tr w:rsidR="00FA2D76" w:rsidTr="004A24C6">
        <w:trPr>
          <w:cantSplit/>
          <w:tblHeader/>
        </w:trPr>
        <w:tc>
          <w:tcPr>
            <w:tcW w:w="9408" w:type="dxa"/>
            <w:gridSpan w:val="8"/>
            <w:shd w:val="clear" w:color="auto" w:fill="D9D9D9"/>
          </w:tcPr>
          <w:p w:rsidR="00FA2D76" w:rsidRDefault="00FA2D76" w:rsidP="004A24C6">
            <w:pPr>
              <w:jc w:val="center"/>
              <w:rPr>
                <w:rFonts w:ascii="Arial" w:hAnsi="Arial" w:cs="Arial"/>
                <w:b/>
                <w:bCs/>
              </w:rPr>
            </w:pPr>
            <w:smartTag w:uri="urn:schemas-microsoft-com:office:smarttags" w:element="place">
              <w:smartTag w:uri="urn:schemas-microsoft-com:office:smarttags" w:element="State">
                <w:r>
                  <w:rPr>
                    <w:rFonts w:ascii="Arial" w:hAnsi="Arial" w:cs="Arial"/>
                    <w:b/>
                    <w:bCs/>
                  </w:rPr>
                  <w:lastRenderedPageBreak/>
                  <w:t>Connecticut</w:t>
                </w:r>
              </w:smartTag>
            </w:smartTag>
            <w:r>
              <w:rPr>
                <w:rFonts w:ascii="Arial" w:hAnsi="Arial" w:cs="Arial"/>
                <w:b/>
                <w:bCs/>
              </w:rPr>
              <w:t xml:space="preserve"> Sample </w:t>
            </w:r>
          </w:p>
        </w:tc>
      </w:tr>
      <w:tr w:rsidR="00FA2D76" w:rsidTr="004A24C6">
        <w:trPr>
          <w:cantSplit/>
          <w:tblHeader/>
        </w:trPr>
        <w:tc>
          <w:tcPr>
            <w:tcW w:w="720" w:type="dxa"/>
          </w:tcPr>
          <w:p w:rsidR="00FA2D76" w:rsidRDefault="00FA2D76" w:rsidP="004A24C6">
            <w:pPr>
              <w:rPr>
                <w:rFonts w:ascii="Arial" w:hAnsi="Arial" w:cs="Arial"/>
                <w:sz w:val="18"/>
              </w:rPr>
            </w:pPr>
          </w:p>
        </w:tc>
        <w:tc>
          <w:tcPr>
            <w:tcW w:w="2340" w:type="dxa"/>
          </w:tcPr>
          <w:p w:rsidR="00FA2D76" w:rsidRDefault="00FA2D76" w:rsidP="004A24C6">
            <w:pPr>
              <w:jc w:val="center"/>
              <w:rPr>
                <w:rFonts w:ascii="Arial" w:hAnsi="Arial" w:cs="Arial"/>
                <w:sz w:val="18"/>
              </w:rPr>
            </w:pPr>
          </w:p>
        </w:tc>
        <w:tc>
          <w:tcPr>
            <w:tcW w:w="1800" w:type="dxa"/>
            <w:gridSpan w:val="2"/>
          </w:tcPr>
          <w:p w:rsidR="00FA2D76" w:rsidRDefault="00FA2D76" w:rsidP="004A24C6">
            <w:pPr>
              <w:jc w:val="center"/>
              <w:rPr>
                <w:rFonts w:ascii="Arial" w:hAnsi="Arial" w:cs="Arial"/>
                <w:sz w:val="18"/>
              </w:rPr>
            </w:pPr>
            <w:r>
              <w:rPr>
                <w:rFonts w:ascii="Arial" w:hAnsi="Arial" w:cs="Arial"/>
                <w:sz w:val="18"/>
              </w:rPr>
              <w:t>Integrity of Composites</w:t>
            </w:r>
          </w:p>
        </w:tc>
        <w:tc>
          <w:tcPr>
            <w:tcW w:w="4548" w:type="dxa"/>
            <w:gridSpan w:val="4"/>
          </w:tcPr>
          <w:p w:rsidR="00FA2D76" w:rsidRDefault="00FA2D76" w:rsidP="004A24C6">
            <w:pPr>
              <w:jc w:val="center"/>
              <w:rPr>
                <w:rFonts w:ascii="Arial" w:hAnsi="Arial" w:cs="Arial"/>
                <w:sz w:val="18"/>
              </w:rPr>
            </w:pPr>
            <w:r>
              <w:rPr>
                <w:rFonts w:ascii="Arial" w:hAnsi="Arial" w:cs="Arial"/>
                <w:sz w:val="18"/>
              </w:rPr>
              <w:t>Relationship of Item and Composite-Level Scores to Hospital  Rating and Recommendation**</w:t>
            </w:r>
          </w:p>
        </w:tc>
      </w:tr>
      <w:tr w:rsidR="00FA2D76" w:rsidTr="004A24C6">
        <w:trPr>
          <w:cantSplit/>
          <w:tblHeader/>
        </w:trPr>
        <w:tc>
          <w:tcPr>
            <w:tcW w:w="720" w:type="dxa"/>
          </w:tcPr>
          <w:p w:rsidR="00FA2D76" w:rsidRDefault="00FA2D76" w:rsidP="004A24C6">
            <w:pPr>
              <w:rPr>
                <w:rFonts w:ascii="Arial" w:hAnsi="Arial" w:cs="Arial"/>
                <w:sz w:val="18"/>
              </w:rPr>
            </w:pPr>
            <w:r>
              <w:rPr>
                <w:rFonts w:ascii="Arial" w:hAnsi="Arial" w:cs="Arial"/>
                <w:sz w:val="18"/>
              </w:rPr>
              <w:t>Quest #</w:t>
            </w:r>
          </w:p>
        </w:tc>
        <w:tc>
          <w:tcPr>
            <w:tcW w:w="2340" w:type="dxa"/>
          </w:tcPr>
          <w:p w:rsidR="00FA2D76" w:rsidRDefault="00FA2D76" w:rsidP="004A24C6">
            <w:pPr>
              <w:jc w:val="center"/>
              <w:rPr>
                <w:rFonts w:ascii="Arial" w:hAnsi="Arial" w:cs="Arial"/>
                <w:sz w:val="18"/>
              </w:rPr>
            </w:pPr>
            <w:r>
              <w:rPr>
                <w:rFonts w:ascii="Arial" w:hAnsi="Arial" w:cs="Arial"/>
                <w:sz w:val="18"/>
              </w:rPr>
              <w:t>Question Label</w:t>
            </w:r>
          </w:p>
        </w:tc>
        <w:tc>
          <w:tcPr>
            <w:tcW w:w="900" w:type="dxa"/>
          </w:tcPr>
          <w:p w:rsidR="00FA2D76" w:rsidRDefault="00FA2D76" w:rsidP="004A24C6">
            <w:pPr>
              <w:jc w:val="center"/>
              <w:rPr>
                <w:rFonts w:ascii="Arial" w:hAnsi="Arial" w:cs="Arial"/>
                <w:sz w:val="18"/>
              </w:rPr>
            </w:pPr>
            <w:r>
              <w:rPr>
                <w:rFonts w:ascii="Arial" w:hAnsi="Arial" w:cs="Arial"/>
                <w:sz w:val="18"/>
              </w:rPr>
              <w:t>Substantial Corr. w 2</w:t>
            </w:r>
            <w:r>
              <w:rPr>
                <w:rFonts w:ascii="Arial" w:hAnsi="Arial" w:cs="Arial"/>
                <w:sz w:val="18"/>
                <w:vertAlign w:val="superscript"/>
              </w:rPr>
              <w:t xml:space="preserve">nd  </w:t>
            </w:r>
            <w:r>
              <w:rPr>
                <w:rFonts w:ascii="Arial" w:hAnsi="Arial" w:cs="Arial"/>
                <w:sz w:val="18"/>
              </w:rPr>
              <w:t>Composite</w:t>
            </w:r>
          </w:p>
        </w:tc>
        <w:tc>
          <w:tcPr>
            <w:tcW w:w="900" w:type="dxa"/>
          </w:tcPr>
          <w:p w:rsidR="00FA2D76" w:rsidRDefault="00FA2D76" w:rsidP="004A24C6">
            <w:pPr>
              <w:jc w:val="center"/>
              <w:rPr>
                <w:rFonts w:ascii="Arial" w:hAnsi="Arial" w:cs="Arial"/>
                <w:sz w:val="18"/>
              </w:rPr>
            </w:pPr>
            <w:r>
              <w:rPr>
                <w:rFonts w:ascii="Arial" w:hAnsi="Arial" w:cs="Arial"/>
                <w:sz w:val="18"/>
              </w:rPr>
              <w:t>Alpha &amp;</w:t>
            </w:r>
          </w:p>
          <w:p w:rsidR="00FA2D76" w:rsidRDefault="00FA2D76" w:rsidP="004A24C6">
            <w:pPr>
              <w:jc w:val="center"/>
              <w:rPr>
                <w:rFonts w:ascii="Arial" w:hAnsi="Arial" w:cs="Arial"/>
                <w:sz w:val="18"/>
              </w:rPr>
            </w:pPr>
            <w:r>
              <w:rPr>
                <w:rFonts w:ascii="Arial" w:hAnsi="Arial" w:cs="Arial"/>
                <w:sz w:val="18"/>
              </w:rPr>
              <w:t>Item-Total</w:t>
            </w:r>
          </w:p>
          <w:p w:rsidR="00FA2D76" w:rsidRDefault="00FA2D76" w:rsidP="004A24C6">
            <w:pPr>
              <w:jc w:val="center"/>
              <w:rPr>
                <w:rFonts w:ascii="Arial" w:hAnsi="Arial" w:cs="Arial"/>
                <w:sz w:val="18"/>
              </w:rPr>
            </w:pPr>
            <w:r>
              <w:rPr>
                <w:rFonts w:ascii="Arial" w:hAnsi="Arial" w:cs="Arial"/>
                <w:sz w:val="18"/>
              </w:rPr>
              <w:t>Corr.</w:t>
            </w:r>
          </w:p>
        </w:tc>
        <w:tc>
          <w:tcPr>
            <w:tcW w:w="2340" w:type="dxa"/>
            <w:gridSpan w:val="2"/>
          </w:tcPr>
          <w:p w:rsidR="00FA2D76" w:rsidRDefault="00FA2D76" w:rsidP="004A24C6">
            <w:pPr>
              <w:jc w:val="center"/>
              <w:rPr>
                <w:rFonts w:ascii="Arial" w:hAnsi="Arial" w:cs="Arial"/>
                <w:sz w:val="18"/>
              </w:rPr>
            </w:pPr>
          </w:p>
          <w:p w:rsidR="00FA2D76" w:rsidRDefault="00FA2D76" w:rsidP="004A24C6">
            <w:pPr>
              <w:jc w:val="center"/>
              <w:rPr>
                <w:rFonts w:ascii="Arial" w:hAnsi="Arial" w:cs="Arial"/>
                <w:b/>
                <w:bCs/>
                <w:sz w:val="18"/>
              </w:rPr>
            </w:pPr>
            <w:r>
              <w:rPr>
                <w:rFonts w:ascii="Arial" w:hAnsi="Arial" w:cs="Arial"/>
                <w:sz w:val="18"/>
              </w:rPr>
              <w:t xml:space="preserve"> </w:t>
            </w:r>
            <w:r>
              <w:rPr>
                <w:rFonts w:ascii="Arial" w:hAnsi="Arial" w:cs="Arial"/>
                <w:b/>
                <w:bCs/>
                <w:sz w:val="18"/>
              </w:rPr>
              <w:t>Hospital  Rating</w:t>
            </w:r>
          </w:p>
          <w:p w:rsidR="00FA2D76" w:rsidRDefault="00FA2D76" w:rsidP="004A24C6">
            <w:pPr>
              <w:jc w:val="center"/>
              <w:rPr>
                <w:rFonts w:ascii="Arial" w:hAnsi="Arial" w:cs="Arial"/>
                <w:sz w:val="18"/>
              </w:rPr>
            </w:pPr>
          </w:p>
        </w:tc>
        <w:tc>
          <w:tcPr>
            <w:tcW w:w="2208" w:type="dxa"/>
            <w:gridSpan w:val="2"/>
          </w:tcPr>
          <w:p w:rsidR="00FA2D76" w:rsidRDefault="00FA2D76" w:rsidP="004A24C6">
            <w:pPr>
              <w:jc w:val="center"/>
              <w:rPr>
                <w:rFonts w:ascii="Arial" w:hAnsi="Arial" w:cs="Arial"/>
                <w:b/>
                <w:bCs/>
                <w:sz w:val="18"/>
              </w:rPr>
            </w:pPr>
          </w:p>
          <w:p w:rsidR="00FA2D76" w:rsidRDefault="00FA2D76" w:rsidP="004A24C6">
            <w:pPr>
              <w:jc w:val="center"/>
              <w:rPr>
                <w:rFonts w:ascii="Arial" w:hAnsi="Arial" w:cs="Arial"/>
                <w:b/>
                <w:bCs/>
                <w:sz w:val="18"/>
              </w:rPr>
            </w:pPr>
            <w:smartTag w:uri="urn:schemas-microsoft-com:office:smarttags" w:element="place">
              <w:smartTag w:uri="urn:schemas-microsoft-com:office:smarttags" w:element="PlaceName">
                <w:r>
                  <w:rPr>
                    <w:rFonts w:ascii="Arial" w:hAnsi="Arial" w:cs="Arial"/>
                    <w:b/>
                    <w:bCs/>
                    <w:sz w:val="18"/>
                  </w:rPr>
                  <w:t>Recommend</w:t>
                </w:r>
              </w:smartTag>
              <w:r>
                <w:rPr>
                  <w:rFonts w:ascii="Arial" w:hAnsi="Arial" w:cs="Arial"/>
                  <w:b/>
                  <w:bCs/>
                  <w:sz w:val="18"/>
                </w:rPr>
                <w:t xml:space="preserve"> </w:t>
              </w:r>
              <w:smartTag w:uri="urn:schemas-microsoft-com:office:smarttags" w:element="PlaceType">
                <w:r>
                  <w:rPr>
                    <w:rFonts w:ascii="Arial" w:hAnsi="Arial" w:cs="Arial"/>
                    <w:b/>
                    <w:bCs/>
                    <w:sz w:val="18"/>
                  </w:rPr>
                  <w:t>Hospital</w:t>
                </w:r>
              </w:smartTag>
            </w:smartTag>
          </w:p>
        </w:tc>
      </w:tr>
      <w:tr w:rsidR="00FA2D76" w:rsidTr="004A24C6">
        <w:trPr>
          <w:cantSplit/>
        </w:trPr>
        <w:tc>
          <w:tcPr>
            <w:tcW w:w="3960" w:type="dxa"/>
            <w:gridSpan w:val="3"/>
          </w:tcPr>
          <w:p w:rsidR="00FA2D76" w:rsidRDefault="00FA2D76" w:rsidP="004A24C6">
            <w:pPr>
              <w:rPr>
                <w:rFonts w:ascii="Arial" w:hAnsi="Arial" w:cs="Arial"/>
                <w:b/>
                <w:bCs/>
                <w:sz w:val="18"/>
              </w:rPr>
            </w:pPr>
            <w:r>
              <w:rPr>
                <w:rFonts w:ascii="Arial" w:hAnsi="Arial" w:cs="Arial"/>
                <w:b/>
                <w:bCs/>
                <w:sz w:val="18"/>
              </w:rPr>
              <w:t>(1) Communication with Nurse</w:t>
            </w:r>
          </w:p>
        </w:tc>
        <w:tc>
          <w:tcPr>
            <w:tcW w:w="900" w:type="dxa"/>
            <w:shd w:val="clear" w:color="auto" w:fill="CCCCCC"/>
          </w:tcPr>
          <w:p w:rsidR="00FA2D76" w:rsidRDefault="00FA2D76" w:rsidP="004A24C6">
            <w:pPr>
              <w:jc w:val="right"/>
              <w:rPr>
                <w:rFonts w:ascii="Arial" w:hAnsi="Arial" w:cs="Arial"/>
                <w:b/>
                <w:bCs/>
                <w:sz w:val="18"/>
              </w:rPr>
            </w:pPr>
            <w:r>
              <w:rPr>
                <w:rFonts w:ascii="Arial" w:hAnsi="Arial" w:cs="Arial"/>
                <w:b/>
                <w:bCs/>
                <w:sz w:val="18"/>
              </w:rPr>
              <w:t>α = .85</w:t>
            </w:r>
          </w:p>
        </w:tc>
        <w:tc>
          <w:tcPr>
            <w:tcW w:w="126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 xml:space="preserve">=0.45* </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w:t>
            </w:r>
          </w:p>
          <w:p w:rsidR="00FA2D76" w:rsidRDefault="00FA2D76" w:rsidP="004A24C6">
            <w:pPr>
              <w:jc w:val="right"/>
              <w:rPr>
                <w:rFonts w:ascii="Arial" w:hAnsi="Arial" w:cs="Arial"/>
                <w:b/>
                <w:bCs/>
                <w:sz w:val="18"/>
              </w:rPr>
            </w:pPr>
            <w:r>
              <w:rPr>
                <w:rFonts w:ascii="Arial" w:hAnsi="Arial" w:cs="Arial"/>
                <w:b/>
                <w:bCs/>
                <w:sz w:val="18"/>
              </w:rPr>
              <w:t>26.01</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=0.34</w:t>
            </w:r>
          </w:p>
        </w:tc>
        <w:tc>
          <w:tcPr>
            <w:tcW w:w="1128"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17.47</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Q5</w:t>
            </w:r>
          </w:p>
        </w:tc>
        <w:tc>
          <w:tcPr>
            <w:tcW w:w="2340" w:type="dxa"/>
          </w:tcPr>
          <w:p w:rsidR="00FA2D76" w:rsidRDefault="00FA2D76" w:rsidP="004A24C6">
            <w:pPr>
              <w:rPr>
                <w:rFonts w:ascii="Arial" w:hAnsi="Arial" w:cs="Arial"/>
                <w:sz w:val="18"/>
              </w:rPr>
            </w:pPr>
            <w:r>
              <w:rPr>
                <w:rFonts w:ascii="Arial" w:hAnsi="Arial" w:cs="Arial"/>
                <w:sz w:val="18"/>
              </w:rPr>
              <w:t>RN Listen</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.75</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7.57</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3.67</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Q4</w:t>
            </w:r>
          </w:p>
        </w:tc>
        <w:tc>
          <w:tcPr>
            <w:tcW w:w="2340" w:type="dxa"/>
          </w:tcPr>
          <w:p w:rsidR="00FA2D76" w:rsidRDefault="00FA2D76" w:rsidP="004A24C6">
            <w:pPr>
              <w:rPr>
                <w:rFonts w:ascii="Arial" w:hAnsi="Arial" w:cs="Arial"/>
                <w:sz w:val="18"/>
              </w:rPr>
            </w:pPr>
            <w:r>
              <w:rPr>
                <w:rFonts w:ascii="Arial" w:hAnsi="Arial" w:cs="Arial"/>
                <w:sz w:val="18"/>
              </w:rPr>
              <w:t>RN Respect</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.71</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14.81</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14.30</w:t>
            </w:r>
          </w:p>
        </w:tc>
      </w:tr>
      <w:tr w:rsidR="00FA2D76" w:rsidTr="004A24C6">
        <w:trPr>
          <w:cantSplit/>
          <w:trHeight w:val="368"/>
        </w:trPr>
        <w:tc>
          <w:tcPr>
            <w:tcW w:w="720" w:type="dxa"/>
          </w:tcPr>
          <w:p w:rsidR="00FA2D76" w:rsidRDefault="00FA2D76" w:rsidP="004A24C6">
            <w:pPr>
              <w:rPr>
                <w:rFonts w:ascii="Arial" w:hAnsi="Arial" w:cs="Arial"/>
                <w:sz w:val="18"/>
              </w:rPr>
            </w:pPr>
            <w:r>
              <w:rPr>
                <w:rFonts w:ascii="Arial" w:hAnsi="Arial" w:cs="Arial"/>
                <w:sz w:val="18"/>
              </w:rPr>
              <w:t>Q6</w:t>
            </w:r>
          </w:p>
        </w:tc>
        <w:tc>
          <w:tcPr>
            <w:tcW w:w="2340" w:type="dxa"/>
          </w:tcPr>
          <w:p w:rsidR="00FA2D76" w:rsidRDefault="00FA2D76" w:rsidP="004A24C6">
            <w:pPr>
              <w:rPr>
                <w:rFonts w:ascii="Arial" w:hAnsi="Arial" w:cs="Arial"/>
                <w:sz w:val="18"/>
              </w:rPr>
            </w:pPr>
            <w:r>
              <w:rPr>
                <w:rFonts w:ascii="Arial" w:hAnsi="Arial" w:cs="Arial"/>
                <w:sz w:val="18"/>
              </w:rPr>
              <w:t xml:space="preserve">RN Explain </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.68</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5.65</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1.62#</w:t>
            </w:r>
          </w:p>
        </w:tc>
      </w:tr>
      <w:tr w:rsidR="00FA2D76" w:rsidTr="004A24C6">
        <w:trPr>
          <w:cantSplit/>
        </w:trPr>
        <w:tc>
          <w:tcPr>
            <w:tcW w:w="3960" w:type="dxa"/>
            <w:gridSpan w:val="3"/>
          </w:tcPr>
          <w:p w:rsidR="00FA2D76" w:rsidRDefault="00FA2D76" w:rsidP="004A24C6">
            <w:pPr>
              <w:rPr>
                <w:rFonts w:ascii="Arial" w:hAnsi="Arial" w:cs="Arial"/>
                <w:b/>
                <w:bCs/>
                <w:sz w:val="18"/>
              </w:rPr>
            </w:pPr>
            <w:r>
              <w:rPr>
                <w:rFonts w:ascii="Arial" w:hAnsi="Arial" w:cs="Arial"/>
                <w:b/>
                <w:bCs/>
                <w:sz w:val="18"/>
              </w:rPr>
              <w:t>(2) Communication with Doctors</w:t>
            </w:r>
          </w:p>
        </w:tc>
        <w:tc>
          <w:tcPr>
            <w:tcW w:w="900" w:type="dxa"/>
            <w:shd w:val="clear" w:color="auto" w:fill="CCCCCC"/>
          </w:tcPr>
          <w:p w:rsidR="00FA2D76" w:rsidRDefault="00FA2D76" w:rsidP="004A24C6">
            <w:pPr>
              <w:jc w:val="right"/>
              <w:rPr>
                <w:rFonts w:ascii="Arial" w:hAnsi="Arial" w:cs="Arial"/>
                <w:b/>
                <w:bCs/>
                <w:sz w:val="18"/>
              </w:rPr>
            </w:pPr>
            <w:r>
              <w:rPr>
                <w:rFonts w:ascii="Arial" w:hAnsi="Arial" w:cs="Arial"/>
                <w:b/>
                <w:bCs/>
                <w:sz w:val="18"/>
              </w:rPr>
              <w:t>α = .87</w:t>
            </w:r>
          </w:p>
        </w:tc>
        <w:tc>
          <w:tcPr>
            <w:tcW w:w="126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=0.30</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16.80</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=0.22</w:t>
            </w:r>
          </w:p>
        </w:tc>
        <w:tc>
          <w:tcPr>
            <w:tcW w:w="1128"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11.57</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Q12</w:t>
            </w:r>
          </w:p>
        </w:tc>
        <w:tc>
          <w:tcPr>
            <w:tcW w:w="2340" w:type="dxa"/>
          </w:tcPr>
          <w:p w:rsidR="00FA2D76" w:rsidRDefault="00FA2D76" w:rsidP="004A24C6">
            <w:pPr>
              <w:rPr>
                <w:rFonts w:ascii="Arial" w:hAnsi="Arial" w:cs="Arial"/>
                <w:sz w:val="18"/>
              </w:rPr>
            </w:pPr>
            <w:r>
              <w:rPr>
                <w:rFonts w:ascii="Arial" w:hAnsi="Arial" w:cs="Arial"/>
                <w:sz w:val="18"/>
              </w:rPr>
              <w:t>MD Listen</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b/>
                <w:bCs/>
                <w:sz w:val="18"/>
              </w:rPr>
            </w:pPr>
            <w:r>
              <w:rPr>
                <w:rFonts w:ascii="Arial" w:hAnsi="Arial" w:cs="Arial"/>
                <w:b/>
                <w:bCs/>
                <w:sz w:val="18"/>
              </w:rPr>
              <w:t>.80</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1.27#</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2.57#</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Q11</w:t>
            </w:r>
          </w:p>
        </w:tc>
        <w:tc>
          <w:tcPr>
            <w:tcW w:w="2340" w:type="dxa"/>
          </w:tcPr>
          <w:p w:rsidR="00FA2D76" w:rsidRDefault="00FA2D76" w:rsidP="004A24C6">
            <w:pPr>
              <w:rPr>
                <w:rFonts w:ascii="Arial" w:hAnsi="Arial" w:cs="Arial"/>
                <w:sz w:val="18"/>
              </w:rPr>
            </w:pPr>
            <w:r>
              <w:rPr>
                <w:rFonts w:ascii="Arial" w:hAnsi="Arial" w:cs="Arial"/>
                <w:sz w:val="18"/>
              </w:rPr>
              <w:t>MD Respect</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b/>
                <w:bCs/>
                <w:sz w:val="18"/>
              </w:rPr>
            </w:pPr>
            <w:r>
              <w:rPr>
                <w:rFonts w:ascii="Arial" w:hAnsi="Arial" w:cs="Arial"/>
                <w:b/>
                <w:bCs/>
                <w:sz w:val="18"/>
              </w:rPr>
              <w:t>.74</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7.92</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7.22</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Q13</w:t>
            </w:r>
          </w:p>
        </w:tc>
        <w:tc>
          <w:tcPr>
            <w:tcW w:w="2340" w:type="dxa"/>
          </w:tcPr>
          <w:p w:rsidR="00FA2D76" w:rsidRDefault="00FA2D76" w:rsidP="004A24C6">
            <w:pPr>
              <w:rPr>
                <w:rFonts w:ascii="Arial" w:hAnsi="Arial" w:cs="Arial"/>
                <w:sz w:val="18"/>
              </w:rPr>
            </w:pPr>
            <w:r>
              <w:rPr>
                <w:rFonts w:ascii="Arial" w:hAnsi="Arial" w:cs="Arial"/>
                <w:sz w:val="18"/>
              </w:rPr>
              <w:t>MD Explain</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b/>
                <w:bCs/>
                <w:sz w:val="18"/>
              </w:rPr>
            </w:pPr>
            <w:r>
              <w:rPr>
                <w:rFonts w:ascii="Arial" w:hAnsi="Arial" w:cs="Arial"/>
                <w:b/>
                <w:bCs/>
                <w:sz w:val="18"/>
              </w:rPr>
              <w:t>.71</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6.42</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1.14#</w:t>
            </w:r>
          </w:p>
        </w:tc>
      </w:tr>
      <w:tr w:rsidR="00FA2D76" w:rsidTr="004A24C6">
        <w:trPr>
          <w:cantSplit/>
        </w:trPr>
        <w:tc>
          <w:tcPr>
            <w:tcW w:w="3960" w:type="dxa"/>
            <w:gridSpan w:val="3"/>
          </w:tcPr>
          <w:p w:rsidR="00FA2D76" w:rsidRDefault="00FA2D76" w:rsidP="004A24C6">
            <w:pPr>
              <w:rPr>
                <w:rFonts w:ascii="Arial" w:hAnsi="Arial" w:cs="Arial"/>
                <w:b/>
                <w:bCs/>
                <w:sz w:val="18"/>
              </w:rPr>
            </w:pPr>
            <w:r>
              <w:rPr>
                <w:rFonts w:ascii="Arial" w:hAnsi="Arial" w:cs="Arial"/>
                <w:b/>
                <w:bCs/>
                <w:sz w:val="18"/>
              </w:rPr>
              <w:t>(3) Communication about Medication</w:t>
            </w:r>
          </w:p>
        </w:tc>
        <w:tc>
          <w:tcPr>
            <w:tcW w:w="900" w:type="dxa"/>
            <w:shd w:val="clear" w:color="auto" w:fill="CCCCCC"/>
          </w:tcPr>
          <w:p w:rsidR="00FA2D76" w:rsidRDefault="00FA2D76" w:rsidP="004A24C6">
            <w:pPr>
              <w:jc w:val="right"/>
              <w:rPr>
                <w:rFonts w:ascii="Arial" w:hAnsi="Arial" w:cs="Arial"/>
                <w:b/>
                <w:bCs/>
                <w:sz w:val="18"/>
              </w:rPr>
            </w:pPr>
            <w:r>
              <w:rPr>
                <w:rFonts w:ascii="Arial" w:hAnsi="Arial" w:cs="Arial"/>
                <w:b/>
                <w:bCs/>
                <w:sz w:val="18"/>
              </w:rPr>
              <w:t>α = .69</w:t>
            </w:r>
          </w:p>
        </w:tc>
        <w:tc>
          <w:tcPr>
            <w:tcW w:w="126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=0.19</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2.39#</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=0.15</w:t>
            </w:r>
          </w:p>
        </w:tc>
        <w:tc>
          <w:tcPr>
            <w:tcW w:w="1128"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1.33#</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 xml:space="preserve">Q40 </w:t>
            </w:r>
          </w:p>
        </w:tc>
        <w:tc>
          <w:tcPr>
            <w:tcW w:w="2340" w:type="dxa"/>
          </w:tcPr>
          <w:p w:rsidR="00FA2D76" w:rsidRDefault="00FA2D76" w:rsidP="004A24C6">
            <w:pPr>
              <w:rPr>
                <w:rFonts w:ascii="Arial" w:hAnsi="Arial" w:cs="Arial"/>
                <w:sz w:val="18"/>
              </w:rPr>
            </w:pPr>
            <w:r>
              <w:rPr>
                <w:rFonts w:ascii="Arial" w:hAnsi="Arial" w:cs="Arial"/>
                <w:sz w:val="18"/>
              </w:rPr>
              <w:t>Allergies to Medicines</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.52</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-0.18#</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.88#</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Q41</w:t>
            </w:r>
          </w:p>
        </w:tc>
        <w:tc>
          <w:tcPr>
            <w:tcW w:w="2340" w:type="dxa"/>
          </w:tcPr>
          <w:p w:rsidR="00FA2D76" w:rsidRDefault="00FA2D76" w:rsidP="004A24C6">
            <w:pPr>
              <w:rPr>
                <w:rFonts w:ascii="Arial" w:hAnsi="Arial" w:cs="Arial"/>
                <w:sz w:val="18"/>
              </w:rPr>
            </w:pPr>
            <w:r>
              <w:rPr>
                <w:rFonts w:ascii="Arial" w:hAnsi="Arial" w:cs="Arial"/>
                <w:sz w:val="18"/>
              </w:rPr>
              <w:t>Side-Effects of Medicine</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.52</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3.51</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1.54#</w:t>
            </w:r>
          </w:p>
        </w:tc>
      </w:tr>
      <w:tr w:rsidR="00FA2D76" w:rsidTr="004A24C6">
        <w:trPr>
          <w:cantSplit/>
        </w:trPr>
        <w:tc>
          <w:tcPr>
            <w:tcW w:w="3960" w:type="dxa"/>
            <w:gridSpan w:val="3"/>
          </w:tcPr>
          <w:p w:rsidR="00FA2D76" w:rsidRDefault="00FA2D76" w:rsidP="004A24C6">
            <w:pPr>
              <w:rPr>
                <w:rFonts w:ascii="Arial" w:hAnsi="Arial" w:cs="Arial"/>
                <w:b/>
                <w:bCs/>
                <w:sz w:val="18"/>
              </w:rPr>
            </w:pPr>
            <w:r>
              <w:rPr>
                <w:rFonts w:ascii="Arial" w:hAnsi="Arial" w:cs="Arial"/>
                <w:b/>
                <w:bCs/>
                <w:sz w:val="18"/>
              </w:rPr>
              <w:t>(4) Nursing Services</w:t>
            </w:r>
          </w:p>
        </w:tc>
        <w:tc>
          <w:tcPr>
            <w:tcW w:w="900" w:type="dxa"/>
            <w:shd w:val="clear" w:color="auto" w:fill="CCCCCC"/>
          </w:tcPr>
          <w:p w:rsidR="00FA2D76" w:rsidRDefault="00FA2D76" w:rsidP="004A24C6">
            <w:pPr>
              <w:jc w:val="right"/>
              <w:rPr>
                <w:rFonts w:ascii="Arial" w:hAnsi="Arial" w:cs="Arial"/>
                <w:b/>
                <w:bCs/>
                <w:sz w:val="18"/>
              </w:rPr>
            </w:pPr>
            <w:r>
              <w:rPr>
                <w:rFonts w:ascii="Arial" w:hAnsi="Arial" w:cs="Arial"/>
                <w:b/>
                <w:bCs/>
                <w:sz w:val="18"/>
              </w:rPr>
              <w:t>α = .71</w:t>
            </w:r>
          </w:p>
        </w:tc>
        <w:tc>
          <w:tcPr>
            <w:tcW w:w="126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=0.35</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12.08</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=0.29</w:t>
            </w:r>
          </w:p>
        </w:tc>
        <w:tc>
          <w:tcPr>
            <w:tcW w:w="1128"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13.10</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Q22</w:t>
            </w:r>
          </w:p>
        </w:tc>
        <w:tc>
          <w:tcPr>
            <w:tcW w:w="2340" w:type="dxa"/>
          </w:tcPr>
          <w:p w:rsidR="00FA2D76" w:rsidRDefault="00FA2D76" w:rsidP="004A24C6">
            <w:pPr>
              <w:rPr>
                <w:rFonts w:ascii="Arial" w:hAnsi="Arial" w:cs="Arial"/>
                <w:sz w:val="18"/>
              </w:rPr>
            </w:pPr>
            <w:r>
              <w:rPr>
                <w:rFonts w:ascii="Arial" w:hAnsi="Arial" w:cs="Arial"/>
                <w:sz w:val="18"/>
              </w:rPr>
              <w:t>How often Bathroom</w:t>
            </w:r>
          </w:p>
        </w:tc>
        <w:tc>
          <w:tcPr>
            <w:tcW w:w="900" w:type="dxa"/>
          </w:tcPr>
          <w:p w:rsidR="00FA2D76" w:rsidRDefault="00FA2D76" w:rsidP="004A24C6">
            <w:pPr>
              <w:jc w:val="center"/>
              <w:rPr>
                <w:rFonts w:ascii="Arial" w:hAnsi="Arial" w:cs="Arial"/>
                <w:sz w:val="18"/>
              </w:rPr>
            </w:pPr>
            <w:r>
              <w:rPr>
                <w:rFonts w:ascii="Arial" w:hAnsi="Arial" w:cs="Arial"/>
                <w:sz w:val="18"/>
              </w:rPr>
              <w:t>1(.52)</w:t>
            </w:r>
          </w:p>
        </w:tc>
        <w:tc>
          <w:tcPr>
            <w:tcW w:w="900" w:type="dxa"/>
          </w:tcPr>
          <w:p w:rsidR="00FA2D76" w:rsidRDefault="00FA2D76" w:rsidP="004A24C6">
            <w:pPr>
              <w:jc w:val="right"/>
              <w:rPr>
                <w:rFonts w:ascii="Arial" w:hAnsi="Arial" w:cs="Arial"/>
                <w:sz w:val="18"/>
              </w:rPr>
            </w:pPr>
            <w:r>
              <w:rPr>
                <w:rFonts w:ascii="Arial" w:hAnsi="Arial" w:cs="Arial"/>
                <w:sz w:val="18"/>
              </w:rPr>
              <w:t>.55</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7.28</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9.94</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Q9</w:t>
            </w:r>
          </w:p>
        </w:tc>
        <w:tc>
          <w:tcPr>
            <w:tcW w:w="2340" w:type="dxa"/>
          </w:tcPr>
          <w:p w:rsidR="00FA2D76" w:rsidRDefault="00FA2D76" w:rsidP="004A24C6">
            <w:pPr>
              <w:rPr>
                <w:rFonts w:ascii="Arial" w:hAnsi="Arial" w:cs="Arial"/>
                <w:sz w:val="18"/>
              </w:rPr>
            </w:pPr>
            <w:r>
              <w:rPr>
                <w:rFonts w:ascii="Arial" w:hAnsi="Arial" w:cs="Arial"/>
                <w:sz w:val="18"/>
              </w:rPr>
              <w:t>Help when Call Button</w:t>
            </w:r>
          </w:p>
        </w:tc>
        <w:tc>
          <w:tcPr>
            <w:tcW w:w="900" w:type="dxa"/>
          </w:tcPr>
          <w:p w:rsidR="00FA2D76" w:rsidRDefault="00FA2D76" w:rsidP="004A24C6">
            <w:pPr>
              <w:jc w:val="center"/>
              <w:rPr>
                <w:rFonts w:ascii="Arial" w:hAnsi="Arial" w:cs="Arial"/>
                <w:sz w:val="18"/>
              </w:rPr>
            </w:pPr>
            <w:r>
              <w:rPr>
                <w:rFonts w:ascii="Arial" w:hAnsi="Arial" w:cs="Arial"/>
                <w:sz w:val="18"/>
              </w:rPr>
              <w:t>1(.61)</w:t>
            </w:r>
          </w:p>
        </w:tc>
        <w:tc>
          <w:tcPr>
            <w:tcW w:w="900" w:type="dxa"/>
          </w:tcPr>
          <w:p w:rsidR="00FA2D76" w:rsidRDefault="00FA2D76" w:rsidP="004A24C6">
            <w:pPr>
              <w:jc w:val="right"/>
              <w:rPr>
                <w:rFonts w:ascii="Arial" w:hAnsi="Arial" w:cs="Arial"/>
                <w:sz w:val="18"/>
              </w:rPr>
            </w:pPr>
            <w:r>
              <w:rPr>
                <w:rFonts w:ascii="Arial" w:hAnsi="Arial" w:cs="Arial"/>
                <w:sz w:val="18"/>
              </w:rPr>
              <w:t>.55</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7.41</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5.42</w:t>
            </w:r>
          </w:p>
        </w:tc>
      </w:tr>
      <w:tr w:rsidR="00FA2D76" w:rsidTr="004A24C6">
        <w:trPr>
          <w:cantSplit/>
        </w:trPr>
        <w:tc>
          <w:tcPr>
            <w:tcW w:w="3960" w:type="dxa"/>
            <w:gridSpan w:val="3"/>
          </w:tcPr>
          <w:p w:rsidR="00FA2D76" w:rsidRDefault="00FA2D76" w:rsidP="004A24C6">
            <w:pPr>
              <w:rPr>
                <w:rFonts w:ascii="Arial" w:hAnsi="Arial" w:cs="Arial"/>
                <w:b/>
                <w:bCs/>
                <w:sz w:val="18"/>
              </w:rPr>
            </w:pPr>
            <w:r>
              <w:rPr>
                <w:rFonts w:ascii="Arial" w:hAnsi="Arial" w:cs="Arial"/>
                <w:b/>
                <w:bCs/>
                <w:sz w:val="18"/>
              </w:rPr>
              <w:t>(5) Discharge Information</w:t>
            </w:r>
          </w:p>
        </w:tc>
        <w:tc>
          <w:tcPr>
            <w:tcW w:w="900" w:type="dxa"/>
            <w:shd w:val="clear" w:color="auto" w:fill="CCCCCC"/>
          </w:tcPr>
          <w:p w:rsidR="00FA2D76" w:rsidRDefault="00FA2D76" w:rsidP="004A24C6">
            <w:pPr>
              <w:jc w:val="right"/>
              <w:rPr>
                <w:rFonts w:ascii="Arial" w:hAnsi="Arial" w:cs="Arial"/>
                <w:b/>
                <w:bCs/>
                <w:sz w:val="18"/>
              </w:rPr>
            </w:pPr>
            <w:r>
              <w:rPr>
                <w:rFonts w:ascii="Arial" w:hAnsi="Arial" w:cs="Arial"/>
                <w:b/>
                <w:bCs/>
                <w:sz w:val="18"/>
              </w:rPr>
              <w:t>α = .50</w:t>
            </w:r>
          </w:p>
        </w:tc>
        <w:tc>
          <w:tcPr>
            <w:tcW w:w="126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=0.08</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5.65</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=0.08</w:t>
            </w:r>
          </w:p>
        </w:tc>
        <w:tc>
          <w:tcPr>
            <w:tcW w:w="1128"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8.16</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Q49</w:t>
            </w:r>
          </w:p>
        </w:tc>
        <w:tc>
          <w:tcPr>
            <w:tcW w:w="2340" w:type="dxa"/>
          </w:tcPr>
          <w:p w:rsidR="00FA2D76" w:rsidRDefault="00FA2D76" w:rsidP="004A24C6">
            <w:pPr>
              <w:rPr>
                <w:rFonts w:ascii="Arial" w:hAnsi="Arial" w:cs="Arial"/>
                <w:sz w:val="18"/>
              </w:rPr>
            </w:pPr>
            <w:r>
              <w:rPr>
                <w:rFonts w:ascii="Arial" w:hAnsi="Arial" w:cs="Arial"/>
                <w:sz w:val="18"/>
              </w:rPr>
              <w:t>Symptoms may have</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.33</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1.99#</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2.53#</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Q48</w:t>
            </w:r>
          </w:p>
        </w:tc>
        <w:tc>
          <w:tcPr>
            <w:tcW w:w="2340" w:type="dxa"/>
          </w:tcPr>
          <w:p w:rsidR="00FA2D76" w:rsidRDefault="00FA2D76" w:rsidP="004A24C6">
            <w:pPr>
              <w:rPr>
                <w:rFonts w:ascii="Arial" w:hAnsi="Arial" w:cs="Arial"/>
                <w:sz w:val="18"/>
              </w:rPr>
            </w:pPr>
            <w:r>
              <w:rPr>
                <w:rFonts w:ascii="Arial" w:hAnsi="Arial" w:cs="Arial"/>
                <w:sz w:val="18"/>
              </w:rPr>
              <w:t>Help for you at home?</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.33</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5.23</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7.49</w:t>
            </w:r>
          </w:p>
        </w:tc>
      </w:tr>
      <w:tr w:rsidR="00FA2D76" w:rsidTr="004A24C6">
        <w:trPr>
          <w:cantSplit/>
        </w:trPr>
        <w:tc>
          <w:tcPr>
            <w:tcW w:w="3960" w:type="dxa"/>
            <w:gridSpan w:val="3"/>
          </w:tcPr>
          <w:p w:rsidR="00FA2D76" w:rsidRDefault="00FA2D76" w:rsidP="004A24C6">
            <w:pPr>
              <w:rPr>
                <w:rFonts w:ascii="Arial" w:hAnsi="Arial" w:cs="Arial"/>
                <w:b/>
                <w:bCs/>
                <w:sz w:val="18"/>
              </w:rPr>
            </w:pPr>
            <w:r>
              <w:rPr>
                <w:rFonts w:ascii="Arial" w:hAnsi="Arial" w:cs="Arial"/>
                <w:b/>
                <w:bCs/>
                <w:sz w:val="18"/>
              </w:rPr>
              <w:t>(6) Pain Control</w:t>
            </w:r>
          </w:p>
        </w:tc>
        <w:tc>
          <w:tcPr>
            <w:tcW w:w="900" w:type="dxa"/>
            <w:shd w:val="clear" w:color="auto" w:fill="CCCCCC"/>
          </w:tcPr>
          <w:p w:rsidR="00FA2D76" w:rsidRDefault="00FA2D76" w:rsidP="004A24C6">
            <w:pPr>
              <w:jc w:val="right"/>
              <w:rPr>
                <w:rFonts w:ascii="Arial" w:hAnsi="Arial" w:cs="Arial"/>
                <w:b/>
                <w:bCs/>
                <w:sz w:val="18"/>
              </w:rPr>
            </w:pPr>
            <w:r>
              <w:rPr>
                <w:rFonts w:ascii="Arial" w:hAnsi="Arial" w:cs="Arial"/>
                <w:b/>
                <w:bCs/>
                <w:sz w:val="18"/>
              </w:rPr>
              <w:t>α = .81</w:t>
            </w:r>
          </w:p>
        </w:tc>
        <w:tc>
          <w:tcPr>
            <w:tcW w:w="1260" w:type="dxa"/>
            <w:shd w:val="clear" w:color="auto" w:fill="CCCCCC"/>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=0.32</w:t>
            </w:r>
          </w:p>
        </w:tc>
        <w:tc>
          <w:tcPr>
            <w:tcW w:w="1080"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16.58</w:t>
            </w:r>
          </w:p>
        </w:tc>
        <w:tc>
          <w:tcPr>
            <w:tcW w:w="1080" w:type="dxa"/>
            <w:shd w:val="clear" w:color="auto" w:fill="CCCCCC"/>
          </w:tcPr>
          <w:p w:rsidR="00FA2D76" w:rsidRDefault="00FA2D76" w:rsidP="004A24C6">
            <w:pPr>
              <w:jc w:val="center"/>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=0.25</w:t>
            </w:r>
          </w:p>
        </w:tc>
        <w:tc>
          <w:tcPr>
            <w:tcW w:w="1128" w:type="dxa"/>
            <w:shd w:val="clear" w:color="auto" w:fill="CCCCCC"/>
          </w:tcPr>
          <w:p w:rsidR="00FA2D76" w:rsidRDefault="00FA2D76" w:rsidP="004A24C6">
            <w:pPr>
              <w:jc w:val="right"/>
              <w:rPr>
                <w:rFonts w:ascii="Arial" w:hAnsi="Arial" w:cs="Arial"/>
                <w:b/>
                <w:bCs/>
                <w:sz w:val="18"/>
              </w:rPr>
            </w:pPr>
            <w:r>
              <w:rPr>
                <w:rFonts w:ascii="Arial" w:hAnsi="Arial" w:cs="Arial"/>
                <w:b/>
                <w:bCs/>
                <w:sz w:val="18"/>
              </w:rPr>
              <w:t>t-value= 13.12</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Q32</w:t>
            </w:r>
          </w:p>
        </w:tc>
        <w:tc>
          <w:tcPr>
            <w:tcW w:w="2340" w:type="dxa"/>
          </w:tcPr>
          <w:p w:rsidR="00FA2D76" w:rsidRDefault="00FA2D76" w:rsidP="004A24C6">
            <w:pPr>
              <w:rPr>
                <w:rFonts w:ascii="Arial" w:hAnsi="Arial" w:cs="Arial"/>
                <w:sz w:val="18"/>
              </w:rPr>
            </w:pPr>
            <w:r>
              <w:rPr>
                <w:rFonts w:ascii="Arial" w:hAnsi="Arial" w:cs="Arial"/>
                <w:sz w:val="18"/>
              </w:rPr>
              <w:t>Pain Controlled</w:t>
            </w:r>
          </w:p>
        </w:tc>
        <w:tc>
          <w:tcPr>
            <w:tcW w:w="900" w:type="dxa"/>
          </w:tcPr>
          <w:p w:rsidR="00FA2D76" w:rsidRDefault="00FA2D76" w:rsidP="004A24C6">
            <w:pPr>
              <w:tabs>
                <w:tab w:val="left" w:pos="300"/>
                <w:tab w:val="center" w:pos="432"/>
              </w:tabs>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.68</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7.07</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6.07</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Q33</w:t>
            </w:r>
          </w:p>
        </w:tc>
        <w:tc>
          <w:tcPr>
            <w:tcW w:w="2340" w:type="dxa"/>
          </w:tcPr>
          <w:p w:rsidR="00FA2D76" w:rsidRDefault="00FA2D76" w:rsidP="004A24C6">
            <w:pPr>
              <w:rPr>
                <w:rFonts w:ascii="Arial" w:hAnsi="Arial" w:cs="Arial"/>
                <w:sz w:val="18"/>
              </w:rPr>
            </w:pPr>
            <w:r>
              <w:rPr>
                <w:rFonts w:ascii="Arial" w:hAnsi="Arial" w:cs="Arial"/>
                <w:sz w:val="18"/>
              </w:rPr>
              <w:t>Pain Help All Can</w:t>
            </w:r>
          </w:p>
        </w:tc>
        <w:tc>
          <w:tcPr>
            <w:tcW w:w="900" w:type="dxa"/>
          </w:tcPr>
          <w:p w:rsidR="00FA2D76" w:rsidRDefault="00FA2D76" w:rsidP="004A24C6">
            <w:pPr>
              <w:jc w:val="center"/>
              <w:rPr>
                <w:rFonts w:ascii="Arial" w:hAnsi="Arial" w:cs="Arial"/>
                <w:sz w:val="18"/>
              </w:rPr>
            </w:pPr>
          </w:p>
        </w:tc>
        <w:tc>
          <w:tcPr>
            <w:tcW w:w="900" w:type="dxa"/>
          </w:tcPr>
          <w:p w:rsidR="00FA2D76" w:rsidRDefault="00FA2D76" w:rsidP="004A24C6">
            <w:pPr>
              <w:jc w:val="right"/>
              <w:rPr>
                <w:rFonts w:ascii="Arial" w:hAnsi="Arial" w:cs="Arial"/>
                <w:sz w:val="18"/>
              </w:rPr>
            </w:pPr>
            <w:r>
              <w:rPr>
                <w:rFonts w:ascii="Arial" w:hAnsi="Arial" w:cs="Arial"/>
                <w:sz w:val="18"/>
              </w:rPr>
              <w:t>.68</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8.44</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6.45</w:t>
            </w:r>
          </w:p>
        </w:tc>
      </w:tr>
      <w:tr w:rsidR="00FA2D76" w:rsidTr="004A24C6">
        <w:trPr>
          <w:cantSplit/>
        </w:trPr>
        <w:tc>
          <w:tcPr>
            <w:tcW w:w="3960" w:type="dxa"/>
            <w:gridSpan w:val="3"/>
          </w:tcPr>
          <w:p w:rsidR="00FA2D76" w:rsidRDefault="00FA2D76" w:rsidP="004A24C6">
            <w:pPr>
              <w:rPr>
                <w:rFonts w:ascii="Arial" w:hAnsi="Arial" w:cs="Arial"/>
                <w:b/>
                <w:bCs/>
                <w:sz w:val="18"/>
              </w:rPr>
            </w:pPr>
            <w:r>
              <w:rPr>
                <w:rFonts w:ascii="Arial" w:hAnsi="Arial" w:cs="Arial"/>
                <w:b/>
                <w:bCs/>
                <w:sz w:val="18"/>
              </w:rPr>
              <w:t>(7) Physical Environment</w:t>
            </w:r>
          </w:p>
        </w:tc>
        <w:tc>
          <w:tcPr>
            <w:tcW w:w="900" w:type="dxa"/>
            <w:shd w:val="clear" w:color="auto" w:fill="C0C0C0"/>
          </w:tcPr>
          <w:p w:rsidR="00FA2D76" w:rsidRDefault="00FA2D76" w:rsidP="004A24C6">
            <w:pPr>
              <w:jc w:val="right"/>
              <w:rPr>
                <w:rFonts w:ascii="Arial" w:hAnsi="Arial" w:cs="Arial"/>
                <w:b/>
                <w:bCs/>
                <w:sz w:val="18"/>
              </w:rPr>
            </w:pPr>
            <w:r>
              <w:rPr>
                <w:rFonts w:ascii="Arial" w:hAnsi="Arial" w:cs="Arial"/>
                <w:b/>
                <w:bCs/>
                <w:sz w:val="18"/>
              </w:rPr>
              <w:t>α = .51</w:t>
            </w:r>
          </w:p>
        </w:tc>
        <w:tc>
          <w:tcPr>
            <w:tcW w:w="1260" w:type="dxa"/>
            <w:shd w:val="clear" w:color="auto" w:fill="C0C0C0"/>
          </w:tcPr>
          <w:p w:rsidR="00FA2D76" w:rsidRDefault="00FA2D76" w:rsidP="004A24C6">
            <w:pPr>
              <w:jc w:val="right"/>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=0.27</w:t>
            </w:r>
          </w:p>
        </w:tc>
        <w:tc>
          <w:tcPr>
            <w:tcW w:w="1080" w:type="dxa"/>
            <w:shd w:val="clear" w:color="auto" w:fill="C0C0C0"/>
          </w:tcPr>
          <w:p w:rsidR="00FA2D76" w:rsidRDefault="00FA2D76" w:rsidP="004A24C6">
            <w:pPr>
              <w:jc w:val="right"/>
              <w:rPr>
                <w:rFonts w:ascii="Arial" w:hAnsi="Arial" w:cs="Arial"/>
                <w:b/>
                <w:bCs/>
                <w:sz w:val="18"/>
              </w:rPr>
            </w:pPr>
            <w:r>
              <w:rPr>
                <w:rFonts w:ascii="Arial" w:hAnsi="Arial" w:cs="Arial"/>
                <w:b/>
                <w:bCs/>
                <w:sz w:val="18"/>
              </w:rPr>
              <w:t>t-value= 19.07</w:t>
            </w:r>
          </w:p>
        </w:tc>
        <w:tc>
          <w:tcPr>
            <w:tcW w:w="1080" w:type="dxa"/>
            <w:shd w:val="clear" w:color="auto" w:fill="C0C0C0"/>
          </w:tcPr>
          <w:p w:rsidR="00FA2D76" w:rsidRDefault="00FA2D76" w:rsidP="004A24C6">
            <w:pPr>
              <w:jc w:val="center"/>
              <w:rPr>
                <w:rFonts w:ascii="Arial" w:hAnsi="Arial" w:cs="Arial"/>
                <w:b/>
                <w:bCs/>
                <w:sz w:val="18"/>
              </w:rPr>
            </w:pPr>
            <w:r>
              <w:rPr>
                <w:rFonts w:ascii="Arial" w:hAnsi="Arial" w:cs="Arial"/>
                <w:sz w:val="18"/>
              </w:rPr>
              <w:t>a</w:t>
            </w:r>
            <w:r>
              <w:rPr>
                <w:rFonts w:ascii="Arial" w:hAnsi="Arial" w:cs="Arial"/>
                <w:b/>
                <w:bCs/>
                <w:sz w:val="18"/>
              </w:rPr>
              <w:t>R</w:t>
            </w:r>
            <w:r>
              <w:rPr>
                <w:rFonts w:ascii="Arial" w:hAnsi="Arial" w:cs="Arial"/>
                <w:sz w:val="18"/>
                <w:vertAlign w:val="superscript"/>
              </w:rPr>
              <w:t>2</w:t>
            </w:r>
            <w:r>
              <w:rPr>
                <w:rFonts w:ascii="Arial" w:hAnsi="Arial" w:cs="Arial"/>
                <w:b/>
                <w:bCs/>
                <w:sz w:val="18"/>
              </w:rPr>
              <w:t>=0.19</w:t>
            </w:r>
          </w:p>
        </w:tc>
        <w:tc>
          <w:tcPr>
            <w:tcW w:w="1128" w:type="dxa"/>
            <w:shd w:val="clear" w:color="auto" w:fill="C0C0C0"/>
          </w:tcPr>
          <w:p w:rsidR="00FA2D76" w:rsidRDefault="00FA2D76" w:rsidP="004A24C6">
            <w:pPr>
              <w:jc w:val="right"/>
              <w:rPr>
                <w:rFonts w:ascii="Arial" w:hAnsi="Arial" w:cs="Arial"/>
                <w:b/>
                <w:bCs/>
                <w:sz w:val="18"/>
              </w:rPr>
            </w:pPr>
            <w:r>
              <w:rPr>
                <w:rFonts w:ascii="Arial" w:hAnsi="Arial" w:cs="Arial"/>
                <w:b/>
                <w:bCs/>
                <w:sz w:val="18"/>
              </w:rPr>
              <w:t>t-value= 11.98</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Q17</w:t>
            </w:r>
          </w:p>
        </w:tc>
        <w:tc>
          <w:tcPr>
            <w:tcW w:w="2340" w:type="dxa"/>
          </w:tcPr>
          <w:p w:rsidR="00FA2D76" w:rsidRDefault="00FA2D76" w:rsidP="004A24C6">
            <w:pPr>
              <w:rPr>
                <w:rFonts w:ascii="Arial" w:hAnsi="Arial" w:cs="Arial"/>
                <w:sz w:val="18"/>
              </w:rPr>
            </w:pPr>
            <w:r>
              <w:rPr>
                <w:rFonts w:ascii="Arial" w:hAnsi="Arial" w:cs="Arial"/>
                <w:sz w:val="18"/>
              </w:rPr>
              <w:t>Room Clean</w:t>
            </w:r>
          </w:p>
        </w:tc>
        <w:tc>
          <w:tcPr>
            <w:tcW w:w="900" w:type="dxa"/>
          </w:tcPr>
          <w:p w:rsidR="00FA2D76" w:rsidRDefault="00FA2D76" w:rsidP="004A24C6">
            <w:pPr>
              <w:jc w:val="center"/>
              <w:rPr>
                <w:rFonts w:ascii="Arial" w:hAnsi="Arial" w:cs="Arial"/>
                <w:sz w:val="18"/>
                <w:highlight w:val="green"/>
              </w:rPr>
            </w:pPr>
            <w:r>
              <w:rPr>
                <w:rFonts w:ascii="Arial" w:hAnsi="Arial" w:cs="Arial"/>
                <w:sz w:val="18"/>
              </w:rPr>
              <w:t>1(.38)</w:t>
            </w:r>
          </w:p>
          <w:p w:rsidR="00FA2D76" w:rsidRDefault="00FA2D76" w:rsidP="004A24C6">
            <w:pPr>
              <w:jc w:val="center"/>
              <w:rPr>
                <w:rFonts w:ascii="Arial" w:hAnsi="Arial" w:cs="Arial"/>
                <w:sz w:val="18"/>
                <w:highlight w:val="green"/>
              </w:rPr>
            </w:pPr>
            <w:r>
              <w:rPr>
                <w:rFonts w:ascii="Arial" w:hAnsi="Arial" w:cs="Arial"/>
                <w:sz w:val="18"/>
              </w:rPr>
              <w:t>4(.39)</w:t>
            </w:r>
          </w:p>
          <w:p w:rsidR="00FA2D76" w:rsidRDefault="00FA2D76" w:rsidP="004A24C6">
            <w:pPr>
              <w:jc w:val="center"/>
              <w:rPr>
                <w:rFonts w:ascii="Arial" w:hAnsi="Arial" w:cs="Arial"/>
                <w:sz w:val="18"/>
                <w:highlight w:val="green"/>
              </w:rPr>
            </w:pPr>
            <w:r>
              <w:rPr>
                <w:rFonts w:ascii="Arial" w:hAnsi="Arial" w:cs="Arial"/>
                <w:sz w:val="18"/>
              </w:rPr>
              <w:t>6(.35)</w:t>
            </w:r>
          </w:p>
        </w:tc>
        <w:tc>
          <w:tcPr>
            <w:tcW w:w="900" w:type="dxa"/>
          </w:tcPr>
          <w:p w:rsidR="00FA2D76" w:rsidRDefault="00FA2D76" w:rsidP="004A24C6">
            <w:pPr>
              <w:jc w:val="right"/>
              <w:rPr>
                <w:rFonts w:ascii="Arial" w:hAnsi="Arial" w:cs="Arial"/>
                <w:sz w:val="18"/>
              </w:rPr>
            </w:pPr>
            <w:r>
              <w:rPr>
                <w:rFonts w:ascii="Arial" w:hAnsi="Arial" w:cs="Arial"/>
                <w:sz w:val="18"/>
              </w:rPr>
              <w:t>.34</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14.17</w:t>
            </w:r>
          </w:p>
        </w:tc>
        <w:tc>
          <w:tcPr>
            <w:tcW w:w="1080" w:type="dxa"/>
          </w:tcPr>
          <w:p w:rsidR="00FA2D76" w:rsidRDefault="00FA2D76" w:rsidP="004A24C6">
            <w:pPr>
              <w:jc w:val="right"/>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8.71</w:t>
            </w:r>
          </w:p>
        </w:tc>
      </w:tr>
      <w:tr w:rsidR="00FA2D76" w:rsidTr="004A24C6">
        <w:trPr>
          <w:cantSplit/>
        </w:trPr>
        <w:tc>
          <w:tcPr>
            <w:tcW w:w="720" w:type="dxa"/>
          </w:tcPr>
          <w:p w:rsidR="00FA2D76" w:rsidRDefault="00FA2D76" w:rsidP="004A24C6">
            <w:pPr>
              <w:rPr>
                <w:rFonts w:ascii="Arial" w:hAnsi="Arial" w:cs="Arial"/>
                <w:sz w:val="18"/>
              </w:rPr>
            </w:pPr>
            <w:r>
              <w:rPr>
                <w:rFonts w:ascii="Arial" w:hAnsi="Arial" w:cs="Arial"/>
                <w:sz w:val="18"/>
              </w:rPr>
              <w:t>Q18</w:t>
            </w:r>
          </w:p>
        </w:tc>
        <w:tc>
          <w:tcPr>
            <w:tcW w:w="2340" w:type="dxa"/>
          </w:tcPr>
          <w:p w:rsidR="00FA2D76" w:rsidRDefault="00FA2D76" w:rsidP="004A24C6">
            <w:pPr>
              <w:rPr>
                <w:rFonts w:ascii="Arial" w:hAnsi="Arial" w:cs="Arial"/>
                <w:sz w:val="18"/>
              </w:rPr>
            </w:pPr>
            <w:r>
              <w:rPr>
                <w:rFonts w:ascii="Arial" w:hAnsi="Arial" w:cs="Arial"/>
                <w:sz w:val="18"/>
              </w:rPr>
              <w:t>Room Quite</w:t>
            </w:r>
          </w:p>
        </w:tc>
        <w:tc>
          <w:tcPr>
            <w:tcW w:w="900" w:type="dxa"/>
          </w:tcPr>
          <w:p w:rsidR="00FA2D76" w:rsidRDefault="00FA2D76" w:rsidP="004A24C6">
            <w:pPr>
              <w:jc w:val="center"/>
              <w:rPr>
                <w:rFonts w:ascii="Arial" w:hAnsi="Arial" w:cs="Arial"/>
                <w:sz w:val="18"/>
                <w:highlight w:val="green"/>
              </w:rPr>
            </w:pPr>
            <w:r>
              <w:rPr>
                <w:rFonts w:ascii="Arial" w:hAnsi="Arial" w:cs="Arial"/>
                <w:sz w:val="18"/>
              </w:rPr>
              <w:t>1(.35)</w:t>
            </w:r>
          </w:p>
          <w:p w:rsidR="00FA2D76" w:rsidRDefault="00FA2D76" w:rsidP="004A24C6">
            <w:pPr>
              <w:jc w:val="center"/>
              <w:rPr>
                <w:rFonts w:ascii="Arial" w:hAnsi="Arial" w:cs="Arial"/>
                <w:sz w:val="18"/>
                <w:highlight w:val="green"/>
              </w:rPr>
            </w:pPr>
            <w:r>
              <w:rPr>
                <w:rFonts w:ascii="Arial" w:hAnsi="Arial" w:cs="Arial"/>
                <w:sz w:val="18"/>
              </w:rPr>
              <w:t>4(.40)</w:t>
            </w:r>
          </w:p>
        </w:tc>
        <w:tc>
          <w:tcPr>
            <w:tcW w:w="900" w:type="dxa"/>
          </w:tcPr>
          <w:p w:rsidR="00FA2D76" w:rsidRDefault="00FA2D76" w:rsidP="004A24C6">
            <w:pPr>
              <w:jc w:val="right"/>
              <w:rPr>
                <w:rFonts w:ascii="Arial" w:hAnsi="Arial" w:cs="Arial"/>
                <w:sz w:val="18"/>
                <w:highlight w:val="cyan"/>
              </w:rPr>
            </w:pPr>
            <w:r>
              <w:rPr>
                <w:rFonts w:ascii="Arial" w:hAnsi="Arial" w:cs="Arial"/>
                <w:sz w:val="18"/>
              </w:rPr>
              <w:t>.34</w:t>
            </w:r>
          </w:p>
        </w:tc>
        <w:tc>
          <w:tcPr>
            <w:tcW w:w="1260" w:type="dxa"/>
          </w:tcPr>
          <w:p w:rsidR="00FA2D76" w:rsidRDefault="00FA2D76" w:rsidP="004A24C6">
            <w:pPr>
              <w:jc w:val="right"/>
              <w:rPr>
                <w:rFonts w:ascii="Arial" w:hAnsi="Arial" w:cs="Arial"/>
                <w:sz w:val="18"/>
              </w:rPr>
            </w:pPr>
          </w:p>
        </w:tc>
        <w:tc>
          <w:tcPr>
            <w:tcW w:w="1080" w:type="dxa"/>
          </w:tcPr>
          <w:p w:rsidR="00FA2D76" w:rsidRDefault="00FA2D76" w:rsidP="004A24C6">
            <w:pPr>
              <w:jc w:val="right"/>
              <w:rPr>
                <w:rFonts w:ascii="Arial" w:hAnsi="Arial" w:cs="Arial"/>
                <w:sz w:val="18"/>
              </w:rPr>
            </w:pPr>
            <w:r>
              <w:rPr>
                <w:rFonts w:ascii="Arial" w:hAnsi="Arial" w:cs="Arial"/>
                <w:sz w:val="18"/>
              </w:rPr>
              <w:t>9.79</w:t>
            </w:r>
          </w:p>
        </w:tc>
        <w:tc>
          <w:tcPr>
            <w:tcW w:w="1080" w:type="dxa"/>
          </w:tcPr>
          <w:p w:rsidR="00FA2D76" w:rsidRDefault="00FA2D76" w:rsidP="004A24C6">
            <w:pPr>
              <w:rPr>
                <w:rFonts w:ascii="Arial" w:hAnsi="Arial" w:cs="Arial"/>
                <w:sz w:val="18"/>
              </w:rPr>
            </w:pPr>
          </w:p>
        </w:tc>
        <w:tc>
          <w:tcPr>
            <w:tcW w:w="1128" w:type="dxa"/>
          </w:tcPr>
          <w:p w:rsidR="00FA2D76" w:rsidRDefault="00FA2D76" w:rsidP="004A24C6">
            <w:pPr>
              <w:jc w:val="right"/>
              <w:rPr>
                <w:rFonts w:ascii="Arial" w:hAnsi="Arial" w:cs="Arial"/>
                <w:sz w:val="18"/>
              </w:rPr>
            </w:pPr>
            <w:r>
              <w:rPr>
                <w:rFonts w:ascii="Arial" w:hAnsi="Arial" w:cs="Arial"/>
                <w:sz w:val="18"/>
              </w:rPr>
              <w:t>6.01</w:t>
            </w:r>
          </w:p>
        </w:tc>
      </w:tr>
    </w:tbl>
    <w:p w:rsidR="00FA2D76" w:rsidRPr="00741381" w:rsidRDefault="00FA2D76" w:rsidP="00FA2D76">
      <w:pPr>
        <w:ind w:left="720" w:hanging="720"/>
        <w:rPr>
          <w:sz w:val="22"/>
          <w:szCs w:val="22"/>
        </w:rPr>
      </w:pPr>
      <w:r w:rsidRPr="00741381">
        <w:rPr>
          <w:sz w:val="22"/>
          <w:szCs w:val="22"/>
        </w:rPr>
        <w:t>* a</w:t>
      </w:r>
      <w:r w:rsidRPr="00741381">
        <w:rPr>
          <w:b/>
          <w:bCs/>
          <w:sz w:val="22"/>
          <w:szCs w:val="22"/>
        </w:rPr>
        <w:t>R</w:t>
      </w:r>
      <w:r w:rsidRPr="00741381">
        <w:rPr>
          <w:sz w:val="22"/>
          <w:szCs w:val="22"/>
          <w:vertAlign w:val="superscript"/>
        </w:rPr>
        <w:t xml:space="preserve">2 </w:t>
      </w:r>
      <w:r w:rsidRPr="00741381">
        <w:rPr>
          <w:sz w:val="22"/>
          <w:szCs w:val="22"/>
        </w:rPr>
        <w:t>= Adjusted R-squared, how much variance in the dependent variable is accounted for by the set of items in the composite controlling for the effect of number of variables (i.e. all things being equal, a larger set of items will account for a larger percentage of the variance.</w:t>
      </w:r>
    </w:p>
    <w:p w:rsidR="00FA2D76" w:rsidRPr="00741381" w:rsidRDefault="00FA2D76" w:rsidP="00FA2D76">
      <w:pPr>
        <w:ind w:left="720" w:hanging="720"/>
        <w:rPr>
          <w:sz w:val="22"/>
          <w:szCs w:val="22"/>
        </w:rPr>
      </w:pPr>
      <w:r w:rsidRPr="00741381">
        <w:rPr>
          <w:sz w:val="22"/>
          <w:szCs w:val="22"/>
        </w:rPr>
        <w:t>** t-values listed in grey cells are for the unique relationship of this composite to the criterion variable controlling for the other composites.  t-values in cells adjacent to the item are for the unique relationship of that item controlling for the other  report items in the questionnaire, therefore these are the same values as those depicted in Table 5.  Probability of t-value is less than 0.01 unless otherwise denoted.</w:t>
      </w:r>
    </w:p>
    <w:p w:rsidR="00FA2D76" w:rsidRPr="00741381" w:rsidRDefault="00FA2D76" w:rsidP="00FA2D76">
      <w:pPr>
        <w:rPr>
          <w:sz w:val="22"/>
          <w:szCs w:val="22"/>
        </w:rPr>
      </w:pPr>
      <w:r w:rsidRPr="00741381">
        <w:rPr>
          <w:sz w:val="22"/>
          <w:szCs w:val="22"/>
        </w:rPr>
        <w:t>α = Cronbach’s alpha coefficient, an estimate of internal consistency reliability.</w:t>
      </w:r>
    </w:p>
    <w:p w:rsidR="00FA2D76" w:rsidRPr="00741381" w:rsidRDefault="00FA2D76" w:rsidP="00FA2D76">
      <w:pPr>
        <w:rPr>
          <w:sz w:val="22"/>
          <w:szCs w:val="22"/>
        </w:rPr>
      </w:pPr>
      <w:r w:rsidRPr="00741381">
        <w:rPr>
          <w:sz w:val="22"/>
          <w:szCs w:val="22"/>
        </w:rPr>
        <w:t># = p &gt; 0.01</w:t>
      </w:r>
    </w:p>
    <w:p w:rsidR="00FA2D76" w:rsidRDefault="00FA2D76" w:rsidP="00FA2D76"/>
    <w:p w:rsidR="00FA2D76" w:rsidRDefault="00FA2D76" w:rsidP="00FA2D76"/>
    <w:p w:rsidR="00FA2D76" w:rsidRDefault="00FA2D76" w:rsidP="00FA2D76">
      <w:pPr>
        <w:pStyle w:val="BodyText"/>
        <w:rPr>
          <w:rFonts w:cs="Arial"/>
          <w:b/>
          <w:bCs/>
          <w:sz w:val="22"/>
        </w:rPr>
      </w:pPr>
    </w:p>
    <w:p w:rsidR="00FA2D76" w:rsidRDefault="00FA2D76" w:rsidP="00FA2D76">
      <w:pPr>
        <w:pStyle w:val="BodyText"/>
        <w:rPr>
          <w:rFonts w:cs="Arial"/>
          <w:b/>
          <w:bCs/>
          <w:sz w:val="22"/>
        </w:rPr>
      </w:pPr>
    </w:p>
    <w:p w:rsidR="00FA2D76" w:rsidRPr="00741381" w:rsidRDefault="00FA2D76" w:rsidP="00FA2D76">
      <w:pPr>
        <w:pStyle w:val="BodyText"/>
        <w:rPr>
          <w:rFonts w:ascii="Times New Roman" w:hAnsi="Times New Roman"/>
          <w:b/>
          <w:bCs/>
          <w:sz w:val="24"/>
        </w:rPr>
      </w:pPr>
      <w:r w:rsidRPr="00741381">
        <w:rPr>
          <w:rFonts w:ascii="Times New Roman" w:hAnsi="Times New Roman"/>
          <w:b/>
          <w:bCs/>
          <w:sz w:val="24"/>
        </w:rPr>
        <w:lastRenderedPageBreak/>
        <w:t xml:space="preserve">Table 2: </w:t>
      </w:r>
      <w:r w:rsidRPr="00D40062">
        <w:rPr>
          <w:rFonts w:ascii="Times New Roman" w:hAnsi="Times New Roman"/>
          <w:bCs/>
          <w:sz w:val="24"/>
        </w:rPr>
        <w:t xml:space="preserve">Comparison of Rank Order (Descending) of Correlations of Composite Scores with Global Ratings between the 3 State Pilot and </w:t>
      </w:r>
      <w:smartTag w:uri="urn:schemas-microsoft-com:office:smarttags" w:element="State">
        <w:smartTag w:uri="urn:schemas-microsoft-com:office:smarttags" w:element="place">
          <w:r w:rsidRPr="00D40062">
            <w:rPr>
              <w:rFonts w:ascii="Times New Roman" w:hAnsi="Times New Roman"/>
              <w:bCs/>
              <w:sz w:val="24"/>
            </w:rPr>
            <w:t>Connecticut</w:t>
          </w:r>
        </w:smartTag>
      </w:smartTag>
      <w:r w:rsidRPr="00D40062">
        <w:rPr>
          <w:rFonts w:ascii="Times New Roman" w:hAnsi="Times New Roman"/>
          <w:bCs/>
          <w:sz w:val="24"/>
        </w:rPr>
        <w:t xml:space="preserve"> Samples</w:t>
      </w:r>
    </w:p>
    <w:p w:rsidR="00FA2D76" w:rsidRDefault="00FA2D76" w:rsidP="00FA2D76">
      <w:pPr>
        <w:pStyle w:val="BodyText"/>
        <w:rPr>
          <w:b/>
          <w:bCs/>
          <w:sz w:val="22"/>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550"/>
        <w:gridCol w:w="1790"/>
        <w:gridCol w:w="540"/>
        <w:gridCol w:w="1800"/>
        <w:gridCol w:w="540"/>
        <w:gridCol w:w="1800"/>
        <w:gridCol w:w="540"/>
      </w:tblGrid>
      <w:tr w:rsidR="00FA2D76" w:rsidTr="004A24C6">
        <w:trPr>
          <w:cantSplit/>
        </w:trPr>
        <w:tc>
          <w:tcPr>
            <w:tcW w:w="9360" w:type="dxa"/>
            <w:gridSpan w:val="8"/>
            <w:shd w:val="clear" w:color="auto" w:fill="D9D9D9"/>
          </w:tcPr>
          <w:p w:rsidR="00FA2D76" w:rsidRDefault="00FA2D76" w:rsidP="004A24C6">
            <w:pPr>
              <w:pStyle w:val="Heading3"/>
              <w:spacing w:before="40" w:after="40"/>
              <w:jc w:val="center"/>
              <w:rPr>
                <w:rFonts w:ascii="Arial" w:hAnsi="Arial" w:cs="Arial"/>
              </w:rPr>
            </w:pPr>
            <w:r>
              <w:rPr>
                <w:rFonts w:ascii="Arial" w:hAnsi="Arial" w:cs="Arial"/>
              </w:rPr>
              <w:t>3 State Pilot</w:t>
            </w:r>
          </w:p>
        </w:tc>
      </w:tr>
      <w:tr w:rsidR="00FA2D76" w:rsidTr="004A24C6">
        <w:trPr>
          <w:cantSplit/>
        </w:trPr>
        <w:tc>
          <w:tcPr>
            <w:tcW w:w="2350" w:type="dxa"/>
            <w:gridSpan w:val="2"/>
          </w:tcPr>
          <w:p w:rsidR="00FA2D76" w:rsidRDefault="00FA2D76" w:rsidP="004A24C6">
            <w:pPr>
              <w:pStyle w:val="Heading3"/>
              <w:spacing w:before="40" w:after="40"/>
              <w:rPr>
                <w:rFonts w:ascii="Arial" w:hAnsi="Arial" w:cs="Arial"/>
                <w:sz w:val="18"/>
              </w:rPr>
            </w:pPr>
            <w:r>
              <w:rPr>
                <w:rFonts w:ascii="Arial" w:hAnsi="Arial" w:cs="Arial"/>
                <w:sz w:val="18"/>
              </w:rPr>
              <w:t>Hospital Rating</w:t>
            </w:r>
          </w:p>
        </w:tc>
        <w:tc>
          <w:tcPr>
            <w:tcW w:w="2330" w:type="dxa"/>
            <w:gridSpan w:val="2"/>
          </w:tcPr>
          <w:p w:rsidR="00FA2D76" w:rsidRDefault="00FA2D76" w:rsidP="004A24C6">
            <w:pPr>
              <w:pStyle w:val="Heading3"/>
              <w:spacing w:before="40" w:after="40"/>
              <w:rPr>
                <w:rFonts w:ascii="Arial" w:hAnsi="Arial" w:cs="Arial"/>
                <w:sz w:val="18"/>
              </w:rPr>
            </w:pPr>
            <w:r>
              <w:rPr>
                <w:rFonts w:ascii="Arial" w:hAnsi="Arial" w:cs="Arial"/>
                <w:sz w:val="18"/>
              </w:rPr>
              <w:t>Nurses Rating</w:t>
            </w:r>
          </w:p>
        </w:tc>
        <w:tc>
          <w:tcPr>
            <w:tcW w:w="2340" w:type="dxa"/>
            <w:gridSpan w:val="2"/>
          </w:tcPr>
          <w:p w:rsidR="00FA2D76" w:rsidRDefault="00FA2D76" w:rsidP="004A24C6">
            <w:pPr>
              <w:pStyle w:val="Heading3"/>
              <w:spacing w:before="40" w:after="40"/>
              <w:rPr>
                <w:rFonts w:ascii="Arial" w:hAnsi="Arial" w:cs="Arial"/>
                <w:sz w:val="18"/>
              </w:rPr>
            </w:pPr>
            <w:r>
              <w:rPr>
                <w:rFonts w:ascii="Arial" w:hAnsi="Arial" w:cs="Arial"/>
                <w:sz w:val="18"/>
              </w:rPr>
              <w:t>Doctors Rating</w:t>
            </w:r>
          </w:p>
        </w:tc>
        <w:tc>
          <w:tcPr>
            <w:tcW w:w="2340" w:type="dxa"/>
            <w:gridSpan w:val="2"/>
          </w:tcPr>
          <w:p w:rsidR="00FA2D76" w:rsidRDefault="00FA2D76" w:rsidP="004A24C6">
            <w:pPr>
              <w:pStyle w:val="Heading3"/>
              <w:spacing w:before="40" w:after="40"/>
              <w:rPr>
                <w:rFonts w:ascii="Arial" w:hAnsi="Arial" w:cs="Arial"/>
                <w:sz w:val="18"/>
              </w:rPr>
            </w:pPr>
            <w:smartTag w:uri="urn:schemas-microsoft-com:office:smarttags" w:element="place">
              <w:smartTag w:uri="urn:schemas-microsoft-com:office:smarttags" w:element="PlaceName">
                <w:r>
                  <w:rPr>
                    <w:rFonts w:ascii="Arial" w:hAnsi="Arial" w:cs="Arial"/>
                    <w:sz w:val="18"/>
                  </w:rPr>
                  <w:t>Recommend</w:t>
                </w:r>
              </w:smartTag>
              <w:r>
                <w:rPr>
                  <w:rFonts w:ascii="Arial" w:hAnsi="Arial" w:cs="Arial"/>
                  <w:sz w:val="18"/>
                </w:rPr>
                <w:t xml:space="preserve"> </w:t>
              </w:r>
              <w:smartTag w:uri="urn:schemas-microsoft-com:office:smarttags" w:element="PlaceType">
                <w:r>
                  <w:rPr>
                    <w:rFonts w:ascii="Arial" w:hAnsi="Arial" w:cs="Arial"/>
                    <w:sz w:val="18"/>
                  </w:rPr>
                  <w:t>Hospital</w:t>
                </w:r>
              </w:smartTag>
            </w:smartTag>
          </w:p>
        </w:tc>
      </w:tr>
      <w:tr w:rsidR="00FA2D76" w:rsidTr="004A24C6">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Nurse Com</w:t>
            </w:r>
          </w:p>
        </w:tc>
        <w:tc>
          <w:tcPr>
            <w:tcW w:w="550" w:type="dxa"/>
          </w:tcPr>
          <w:p w:rsidR="00FA2D76" w:rsidRDefault="00FA2D76" w:rsidP="004A24C6">
            <w:pPr>
              <w:spacing w:before="40" w:after="40"/>
              <w:rPr>
                <w:rFonts w:ascii="Arial" w:hAnsi="Arial" w:cs="Arial"/>
                <w:sz w:val="18"/>
              </w:rPr>
            </w:pPr>
            <w:r>
              <w:rPr>
                <w:rFonts w:ascii="Arial" w:hAnsi="Arial" w:cs="Arial"/>
                <w:sz w:val="18"/>
              </w:rPr>
              <w:t>.68</w:t>
            </w:r>
          </w:p>
        </w:tc>
        <w:tc>
          <w:tcPr>
            <w:tcW w:w="1790" w:type="dxa"/>
            <w:shd w:val="clear" w:color="auto" w:fill="CCCCCC"/>
          </w:tcPr>
          <w:p w:rsidR="00FA2D76" w:rsidRDefault="00FA2D76" w:rsidP="004A24C6">
            <w:pPr>
              <w:spacing w:before="40" w:after="40"/>
              <w:rPr>
                <w:rFonts w:ascii="Arial" w:hAnsi="Arial" w:cs="Arial"/>
                <w:sz w:val="18"/>
              </w:rPr>
            </w:pPr>
            <w:r>
              <w:rPr>
                <w:rFonts w:ascii="Arial" w:hAnsi="Arial" w:cs="Arial"/>
                <w:sz w:val="18"/>
              </w:rPr>
              <w:t>Nurse Com</w:t>
            </w:r>
          </w:p>
        </w:tc>
        <w:tc>
          <w:tcPr>
            <w:tcW w:w="540" w:type="dxa"/>
          </w:tcPr>
          <w:p w:rsidR="00FA2D76" w:rsidRDefault="00FA2D76" w:rsidP="004A24C6">
            <w:pPr>
              <w:spacing w:before="40" w:after="40"/>
              <w:rPr>
                <w:rFonts w:ascii="Arial" w:hAnsi="Arial" w:cs="Arial"/>
                <w:sz w:val="18"/>
              </w:rPr>
            </w:pPr>
            <w:r>
              <w:rPr>
                <w:rFonts w:ascii="Arial" w:hAnsi="Arial" w:cs="Arial"/>
                <w:sz w:val="18"/>
              </w:rPr>
              <w:t>.79</w:t>
            </w:r>
          </w:p>
        </w:tc>
        <w:tc>
          <w:tcPr>
            <w:tcW w:w="1800" w:type="dxa"/>
            <w:tcBorders>
              <w:bottom w:val="single" w:sz="4" w:space="0" w:color="auto"/>
            </w:tcBorders>
          </w:tcPr>
          <w:p w:rsidR="00FA2D76" w:rsidRDefault="00FA2D76" w:rsidP="004A24C6">
            <w:pPr>
              <w:spacing w:before="40" w:after="40"/>
              <w:rPr>
                <w:rFonts w:ascii="Arial" w:hAnsi="Arial" w:cs="Arial"/>
                <w:sz w:val="18"/>
              </w:rPr>
            </w:pPr>
            <w:r>
              <w:rPr>
                <w:rFonts w:ascii="Arial" w:hAnsi="Arial" w:cs="Arial"/>
                <w:sz w:val="18"/>
              </w:rPr>
              <w:t>Doctor Com</w:t>
            </w:r>
          </w:p>
        </w:tc>
        <w:tc>
          <w:tcPr>
            <w:tcW w:w="540" w:type="dxa"/>
          </w:tcPr>
          <w:p w:rsidR="00FA2D76" w:rsidRDefault="00FA2D76" w:rsidP="004A24C6">
            <w:pPr>
              <w:spacing w:before="40" w:after="40"/>
              <w:rPr>
                <w:rFonts w:ascii="Arial" w:hAnsi="Arial" w:cs="Arial"/>
                <w:sz w:val="18"/>
              </w:rPr>
            </w:pPr>
            <w:r>
              <w:rPr>
                <w:rFonts w:ascii="Arial" w:hAnsi="Arial" w:cs="Arial"/>
                <w:sz w:val="18"/>
              </w:rPr>
              <w:t>.79</w:t>
            </w:r>
          </w:p>
        </w:tc>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Nurse Com</w:t>
            </w:r>
          </w:p>
        </w:tc>
        <w:tc>
          <w:tcPr>
            <w:tcW w:w="540" w:type="dxa"/>
          </w:tcPr>
          <w:p w:rsidR="00FA2D76" w:rsidRDefault="00FA2D76" w:rsidP="004A24C6">
            <w:pPr>
              <w:spacing w:before="40" w:after="40"/>
              <w:rPr>
                <w:rFonts w:ascii="Arial" w:hAnsi="Arial" w:cs="Arial"/>
                <w:sz w:val="18"/>
              </w:rPr>
            </w:pPr>
            <w:r>
              <w:rPr>
                <w:rFonts w:ascii="Arial" w:hAnsi="Arial" w:cs="Arial"/>
                <w:sz w:val="18"/>
              </w:rPr>
              <w:t>.60</w:t>
            </w:r>
          </w:p>
        </w:tc>
      </w:tr>
      <w:tr w:rsidR="00FA2D76" w:rsidTr="004A24C6">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Nursing Services</w:t>
            </w:r>
          </w:p>
        </w:tc>
        <w:tc>
          <w:tcPr>
            <w:tcW w:w="550" w:type="dxa"/>
          </w:tcPr>
          <w:p w:rsidR="00FA2D76" w:rsidRDefault="00FA2D76" w:rsidP="004A24C6">
            <w:pPr>
              <w:spacing w:before="40" w:after="40"/>
              <w:rPr>
                <w:rFonts w:ascii="Arial" w:hAnsi="Arial" w:cs="Arial"/>
                <w:sz w:val="18"/>
              </w:rPr>
            </w:pPr>
            <w:r>
              <w:rPr>
                <w:rFonts w:ascii="Arial" w:hAnsi="Arial" w:cs="Arial"/>
                <w:sz w:val="18"/>
              </w:rPr>
              <w:t>.60</w:t>
            </w:r>
          </w:p>
        </w:tc>
        <w:tc>
          <w:tcPr>
            <w:tcW w:w="1790" w:type="dxa"/>
            <w:shd w:val="clear" w:color="auto" w:fill="CCCCCC"/>
          </w:tcPr>
          <w:p w:rsidR="00FA2D76" w:rsidRDefault="00FA2D76" w:rsidP="004A24C6">
            <w:pPr>
              <w:spacing w:before="40" w:after="40"/>
              <w:rPr>
                <w:rFonts w:ascii="Arial" w:hAnsi="Arial" w:cs="Arial"/>
                <w:sz w:val="18"/>
              </w:rPr>
            </w:pPr>
            <w:r>
              <w:rPr>
                <w:rFonts w:ascii="Arial" w:hAnsi="Arial" w:cs="Arial"/>
                <w:sz w:val="18"/>
              </w:rPr>
              <w:t>Nursing Services</w:t>
            </w:r>
          </w:p>
        </w:tc>
        <w:tc>
          <w:tcPr>
            <w:tcW w:w="540" w:type="dxa"/>
          </w:tcPr>
          <w:p w:rsidR="00FA2D76" w:rsidRDefault="00FA2D76" w:rsidP="004A24C6">
            <w:pPr>
              <w:spacing w:before="40" w:after="40"/>
              <w:rPr>
                <w:rFonts w:ascii="Arial" w:hAnsi="Arial" w:cs="Arial"/>
                <w:sz w:val="18"/>
              </w:rPr>
            </w:pPr>
            <w:r>
              <w:rPr>
                <w:rFonts w:ascii="Arial" w:hAnsi="Arial" w:cs="Arial"/>
                <w:sz w:val="18"/>
              </w:rPr>
              <w:t>.66</w:t>
            </w:r>
          </w:p>
        </w:tc>
        <w:tc>
          <w:tcPr>
            <w:tcW w:w="1800" w:type="dxa"/>
            <w:shd w:val="clear" w:color="auto" w:fill="CCCCCC"/>
          </w:tcPr>
          <w:p w:rsidR="00FA2D76" w:rsidRDefault="00FA2D76" w:rsidP="004A24C6">
            <w:pPr>
              <w:spacing w:before="40" w:after="40"/>
              <w:rPr>
                <w:rFonts w:ascii="Arial" w:hAnsi="Arial" w:cs="Arial"/>
                <w:sz w:val="18"/>
              </w:rPr>
            </w:pPr>
            <w:r>
              <w:rPr>
                <w:rFonts w:ascii="Arial" w:hAnsi="Arial" w:cs="Arial"/>
                <w:sz w:val="18"/>
              </w:rPr>
              <w:t>Nurse Com</w:t>
            </w:r>
          </w:p>
        </w:tc>
        <w:tc>
          <w:tcPr>
            <w:tcW w:w="540" w:type="dxa"/>
          </w:tcPr>
          <w:p w:rsidR="00FA2D76" w:rsidRDefault="00FA2D76" w:rsidP="004A24C6">
            <w:pPr>
              <w:spacing w:before="40" w:after="40"/>
              <w:rPr>
                <w:rFonts w:ascii="Arial" w:hAnsi="Arial" w:cs="Arial"/>
                <w:sz w:val="18"/>
              </w:rPr>
            </w:pPr>
            <w:r>
              <w:rPr>
                <w:rFonts w:ascii="Arial" w:hAnsi="Arial" w:cs="Arial"/>
                <w:sz w:val="18"/>
              </w:rPr>
              <w:t>.48</w:t>
            </w:r>
          </w:p>
        </w:tc>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Nursing Services</w:t>
            </w:r>
          </w:p>
        </w:tc>
        <w:tc>
          <w:tcPr>
            <w:tcW w:w="540" w:type="dxa"/>
          </w:tcPr>
          <w:p w:rsidR="00FA2D76" w:rsidRDefault="00FA2D76" w:rsidP="004A24C6">
            <w:pPr>
              <w:spacing w:before="40" w:after="40"/>
              <w:rPr>
                <w:rFonts w:ascii="Arial" w:hAnsi="Arial" w:cs="Arial"/>
                <w:sz w:val="18"/>
              </w:rPr>
            </w:pPr>
            <w:r>
              <w:rPr>
                <w:rFonts w:ascii="Arial" w:hAnsi="Arial" w:cs="Arial"/>
                <w:sz w:val="18"/>
              </w:rPr>
              <w:t>.52</w:t>
            </w:r>
          </w:p>
        </w:tc>
      </w:tr>
      <w:tr w:rsidR="00FA2D76" w:rsidTr="004A24C6">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Pain</w:t>
            </w:r>
          </w:p>
        </w:tc>
        <w:tc>
          <w:tcPr>
            <w:tcW w:w="550" w:type="dxa"/>
          </w:tcPr>
          <w:p w:rsidR="00FA2D76" w:rsidRDefault="00FA2D76" w:rsidP="004A24C6">
            <w:pPr>
              <w:spacing w:before="40" w:after="40"/>
              <w:rPr>
                <w:rFonts w:ascii="Arial" w:hAnsi="Arial" w:cs="Arial"/>
                <w:sz w:val="18"/>
              </w:rPr>
            </w:pPr>
            <w:r>
              <w:rPr>
                <w:rFonts w:ascii="Arial" w:hAnsi="Arial" w:cs="Arial"/>
                <w:sz w:val="18"/>
              </w:rPr>
              <w:t>.54</w:t>
            </w:r>
          </w:p>
        </w:tc>
        <w:tc>
          <w:tcPr>
            <w:tcW w:w="1790" w:type="dxa"/>
            <w:shd w:val="clear" w:color="auto" w:fill="CCCCCC"/>
          </w:tcPr>
          <w:p w:rsidR="00FA2D76" w:rsidRDefault="00FA2D76" w:rsidP="004A24C6">
            <w:pPr>
              <w:spacing w:before="40" w:after="40"/>
              <w:rPr>
                <w:rFonts w:ascii="Arial" w:hAnsi="Arial" w:cs="Arial"/>
                <w:sz w:val="18"/>
              </w:rPr>
            </w:pPr>
            <w:r>
              <w:rPr>
                <w:rFonts w:ascii="Arial" w:hAnsi="Arial" w:cs="Arial"/>
                <w:sz w:val="18"/>
              </w:rPr>
              <w:t>Pain</w:t>
            </w:r>
          </w:p>
        </w:tc>
        <w:tc>
          <w:tcPr>
            <w:tcW w:w="540" w:type="dxa"/>
          </w:tcPr>
          <w:p w:rsidR="00FA2D76" w:rsidRDefault="00FA2D76" w:rsidP="004A24C6">
            <w:pPr>
              <w:spacing w:before="40" w:after="40"/>
              <w:rPr>
                <w:rFonts w:ascii="Arial" w:hAnsi="Arial" w:cs="Arial"/>
                <w:sz w:val="18"/>
              </w:rPr>
            </w:pPr>
            <w:r>
              <w:rPr>
                <w:rFonts w:ascii="Arial" w:hAnsi="Arial" w:cs="Arial"/>
                <w:sz w:val="18"/>
              </w:rPr>
              <w:t>.54</w:t>
            </w:r>
          </w:p>
        </w:tc>
        <w:tc>
          <w:tcPr>
            <w:tcW w:w="1800" w:type="dxa"/>
            <w:shd w:val="clear" w:color="auto" w:fill="CCCCCC"/>
          </w:tcPr>
          <w:p w:rsidR="00FA2D76" w:rsidRDefault="00FA2D76" w:rsidP="004A24C6">
            <w:pPr>
              <w:spacing w:before="40" w:after="40"/>
              <w:rPr>
                <w:rFonts w:ascii="Arial" w:hAnsi="Arial" w:cs="Arial"/>
                <w:sz w:val="18"/>
              </w:rPr>
            </w:pPr>
            <w:r>
              <w:rPr>
                <w:rFonts w:ascii="Arial" w:hAnsi="Arial" w:cs="Arial"/>
                <w:sz w:val="18"/>
              </w:rPr>
              <w:t>Pain</w:t>
            </w:r>
          </w:p>
        </w:tc>
        <w:tc>
          <w:tcPr>
            <w:tcW w:w="540" w:type="dxa"/>
          </w:tcPr>
          <w:p w:rsidR="00FA2D76" w:rsidRDefault="00FA2D76" w:rsidP="004A24C6">
            <w:pPr>
              <w:spacing w:before="40" w:after="40"/>
              <w:rPr>
                <w:rFonts w:ascii="Arial" w:hAnsi="Arial" w:cs="Arial"/>
                <w:sz w:val="18"/>
              </w:rPr>
            </w:pPr>
            <w:r>
              <w:rPr>
                <w:rFonts w:ascii="Arial" w:hAnsi="Arial" w:cs="Arial"/>
                <w:sz w:val="18"/>
              </w:rPr>
              <w:t>.44</w:t>
            </w:r>
          </w:p>
        </w:tc>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Pain</w:t>
            </w:r>
          </w:p>
        </w:tc>
        <w:tc>
          <w:tcPr>
            <w:tcW w:w="540" w:type="dxa"/>
          </w:tcPr>
          <w:p w:rsidR="00FA2D76" w:rsidRDefault="00FA2D76" w:rsidP="004A24C6">
            <w:pPr>
              <w:spacing w:before="40" w:after="40"/>
              <w:rPr>
                <w:rFonts w:ascii="Arial" w:hAnsi="Arial" w:cs="Arial"/>
                <w:sz w:val="18"/>
              </w:rPr>
            </w:pPr>
            <w:r>
              <w:rPr>
                <w:rFonts w:ascii="Arial" w:hAnsi="Arial" w:cs="Arial"/>
                <w:sz w:val="18"/>
              </w:rPr>
              <w:t>.48</w:t>
            </w:r>
          </w:p>
        </w:tc>
      </w:tr>
      <w:tr w:rsidR="00FA2D76" w:rsidTr="004A24C6">
        <w:tc>
          <w:tcPr>
            <w:tcW w:w="1800" w:type="dxa"/>
          </w:tcPr>
          <w:p w:rsidR="00FA2D76" w:rsidRDefault="00FA2D76" w:rsidP="004A24C6">
            <w:pPr>
              <w:spacing w:before="40" w:after="40"/>
              <w:rPr>
                <w:rFonts w:ascii="Arial" w:hAnsi="Arial" w:cs="Arial"/>
                <w:sz w:val="18"/>
              </w:rPr>
            </w:pPr>
            <w:r>
              <w:rPr>
                <w:rFonts w:ascii="Arial" w:hAnsi="Arial" w:cs="Arial"/>
                <w:sz w:val="18"/>
              </w:rPr>
              <w:t>Physical Environ.</w:t>
            </w:r>
          </w:p>
        </w:tc>
        <w:tc>
          <w:tcPr>
            <w:tcW w:w="550" w:type="dxa"/>
          </w:tcPr>
          <w:p w:rsidR="00FA2D76" w:rsidRDefault="00FA2D76" w:rsidP="004A24C6">
            <w:pPr>
              <w:spacing w:before="40" w:after="40"/>
              <w:rPr>
                <w:rFonts w:ascii="Arial" w:hAnsi="Arial" w:cs="Arial"/>
                <w:sz w:val="18"/>
              </w:rPr>
            </w:pPr>
            <w:r>
              <w:rPr>
                <w:rFonts w:ascii="Arial" w:hAnsi="Arial" w:cs="Arial"/>
                <w:sz w:val="18"/>
              </w:rPr>
              <w:t>.50</w:t>
            </w:r>
          </w:p>
        </w:tc>
        <w:tc>
          <w:tcPr>
            <w:tcW w:w="1790" w:type="dxa"/>
          </w:tcPr>
          <w:p w:rsidR="00FA2D76" w:rsidRDefault="00FA2D76" w:rsidP="004A24C6">
            <w:pPr>
              <w:spacing w:before="40" w:after="40"/>
              <w:rPr>
                <w:rFonts w:ascii="Arial" w:hAnsi="Arial" w:cs="Arial"/>
                <w:sz w:val="18"/>
              </w:rPr>
            </w:pPr>
            <w:r>
              <w:rPr>
                <w:rFonts w:ascii="Arial" w:hAnsi="Arial" w:cs="Arial"/>
                <w:sz w:val="18"/>
              </w:rPr>
              <w:t>Physical Environ.</w:t>
            </w:r>
          </w:p>
        </w:tc>
        <w:tc>
          <w:tcPr>
            <w:tcW w:w="540" w:type="dxa"/>
          </w:tcPr>
          <w:p w:rsidR="00FA2D76" w:rsidRDefault="00FA2D76" w:rsidP="004A24C6">
            <w:pPr>
              <w:spacing w:before="40" w:after="40"/>
              <w:rPr>
                <w:rFonts w:ascii="Arial" w:hAnsi="Arial" w:cs="Arial"/>
                <w:sz w:val="18"/>
              </w:rPr>
            </w:pPr>
            <w:r>
              <w:rPr>
                <w:rFonts w:ascii="Arial" w:hAnsi="Arial" w:cs="Arial"/>
                <w:sz w:val="18"/>
              </w:rPr>
              <w:t>.47</w:t>
            </w:r>
          </w:p>
        </w:tc>
        <w:tc>
          <w:tcPr>
            <w:tcW w:w="1800" w:type="dxa"/>
            <w:shd w:val="clear" w:color="auto" w:fill="CCCCCC"/>
          </w:tcPr>
          <w:p w:rsidR="00FA2D76" w:rsidRDefault="00FA2D76" w:rsidP="004A24C6">
            <w:pPr>
              <w:spacing w:before="40" w:after="40"/>
              <w:rPr>
                <w:rFonts w:ascii="Arial" w:hAnsi="Arial" w:cs="Arial"/>
                <w:sz w:val="18"/>
              </w:rPr>
            </w:pPr>
            <w:r>
              <w:rPr>
                <w:rFonts w:ascii="Arial" w:hAnsi="Arial" w:cs="Arial"/>
                <w:sz w:val="18"/>
              </w:rPr>
              <w:t>Nursing Services</w:t>
            </w:r>
          </w:p>
        </w:tc>
        <w:tc>
          <w:tcPr>
            <w:tcW w:w="540" w:type="dxa"/>
          </w:tcPr>
          <w:p w:rsidR="00FA2D76" w:rsidRDefault="00FA2D76" w:rsidP="004A24C6">
            <w:pPr>
              <w:spacing w:before="40" w:after="40"/>
              <w:rPr>
                <w:rFonts w:ascii="Arial" w:hAnsi="Arial" w:cs="Arial"/>
                <w:sz w:val="18"/>
              </w:rPr>
            </w:pPr>
            <w:r>
              <w:rPr>
                <w:rFonts w:ascii="Arial" w:hAnsi="Arial" w:cs="Arial"/>
                <w:sz w:val="18"/>
              </w:rPr>
              <w:t>.42</w:t>
            </w:r>
          </w:p>
        </w:tc>
        <w:tc>
          <w:tcPr>
            <w:tcW w:w="1800" w:type="dxa"/>
          </w:tcPr>
          <w:p w:rsidR="00FA2D76" w:rsidRDefault="00FA2D76" w:rsidP="004A24C6">
            <w:pPr>
              <w:spacing w:before="40" w:after="40"/>
              <w:rPr>
                <w:rFonts w:ascii="Arial" w:hAnsi="Arial" w:cs="Arial"/>
                <w:sz w:val="18"/>
              </w:rPr>
            </w:pPr>
            <w:r>
              <w:rPr>
                <w:rFonts w:ascii="Arial" w:hAnsi="Arial" w:cs="Arial"/>
                <w:sz w:val="18"/>
              </w:rPr>
              <w:t>Doctor Com</w:t>
            </w:r>
          </w:p>
        </w:tc>
        <w:tc>
          <w:tcPr>
            <w:tcW w:w="540" w:type="dxa"/>
          </w:tcPr>
          <w:p w:rsidR="00FA2D76" w:rsidRDefault="00FA2D76" w:rsidP="004A24C6">
            <w:pPr>
              <w:spacing w:before="40" w:after="40"/>
              <w:rPr>
                <w:rFonts w:ascii="Arial" w:hAnsi="Arial" w:cs="Arial"/>
                <w:sz w:val="18"/>
              </w:rPr>
            </w:pPr>
            <w:r>
              <w:rPr>
                <w:rFonts w:ascii="Arial" w:hAnsi="Arial" w:cs="Arial"/>
                <w:sz w:val="18"/>
              </w:rPr>
              <w:t>.43</w:t>
            </w:r>
          </w:p>
        </w:tc>
      </w:tr>
      <w:tr w:rsidR="00FA2D76" w:rsidTr="004A24C6">
        <w:tc>
          <w:tcPr>
            <w:tcW w:w="1800" w:type="dxa"/>
          </w:tcPr>
          <w:p w:rsidR="00FA2D76" w:rsidRDefault="00FA2D76" w:rsidP="004A24C6">
            <w:pPr>
              <w:spacing w:before="40" w:after="40"/>
              <w:rPr>
                <w:rFonts w:ascii="Arial" w:hAnsi="Arial" w:cs="Arial"/>
                <w:sz w:val="18"/>
              </w:rPr>
            </w:pPr>
            <w:r>
              <w:rPr>
                <w:rFonts w:ascii="Arial" w:hAnsi="Arial" w:cs="Arial"/>
                <w:sz w:val="18"/>
              </w:rPr>
              <w:t>Doctor Com</w:t>
            </w:r>
          </w:p>
        </w:tc>
        <w:tc>
          <w:tcPr>
            <w:tcW w:w="550" w:type="dxa"/>
          </w:tcPr>
          <w:p w:rsidR="00FA2D76" w:rsidRDefault="00FA2D76" w:rsidP="004A24C6">
            <w:pPr>
              <w:spacing w:before="40" w:after="40"/>
              <w:rPr>
                <w:rFonts w:ascii="Arial" w:hAnsi="Arial" w:cs="Arial"/>
                <w:sz w:val="18"/>
              </w:rPr>
            </w:pPr>
            <w:r>
              <w:rPr>
                <w:rFonts w:ascii="Arial" w:hAnsi="Arial" w:cs="Arial"/>
                <w:sz w:val="18"/>
              </w:rPr>
              <w:t>.48</w:t>
            </w:r>
          </w:p>
        </w:tc>
        <w:tc>
          <w:tcPr>
            <w:tcW w:w="1790" w:type="dxa"/>
          </w:tcPr>
          <w:p w:rsidR="00FA2D76" w:rsidRDefault="00FA2D76" w:rsidP="004A24C6">
            <w:pPr>
              <w:spacing w:before="40" w:after="40"/>
              <w:rPr>
                <w:rFonts w:ascii="Arial" w:hAnsi="Arial" w:cs="Arial"/>
                <w:sz w:val="18"/>
              </w:rPr>
            </w:pPr>
            <w:r>
              <w:rPr>
                <w:rFonts w:ascii="Arial" w:hAnsi="Arial" w:cs="Arial"/>
                <w:sz w:val="18"/>
              </w:rPr>
              <w:t>Doctor Com</w:t>
            </w:r>
          </w:p>
        </w:tc>
        <w:tc>
          <w:tcPr>
            <w:tcW w:w="540" w:type="dxa"/>
          </w:tcPr>
          <w:p w:rsidR="00FA2D76" w:rsidRDefault="00FA2D76" w:rsidP="004A24C6">
            <w:pPr>
              <w:spacing w:before="40" w:after="40"/>
              <w:rPr>
                <w:rFonts w:ascii="Arial" w:hAnsi="Arial" w:cs="Arial"/>
                <w:sz w:val="18"/>
              </w:rPr>
            </w:pPr>
            <w:r>
              <w:rPr>
                <w:rFonts w:ascii="Arial" w:hAnsi="Arial" w:cs="Arial"/>
                <w:sz w:val="18"/>
              </w:rPr>
              <w:t>.42</w:t>
            </w:r>
          </w:p>
        </w:tc>
        <w:tc>
          <w:tcPr>
            <w:tcW w:w="1800" w:type="dxa"/>
          </w:tcPr>
          <w:p w:rsidR="00FA2D76" w:rsidRDefault="00FA2D76" w:rsidP="004A24C6">
            <w:pPr>
              <w:spacing w:before="40" w:after="40"/>
              <w:rPr>
                <w:rFonts w:ascii="Arial" w:hAnsi="Arial" w:cs="Arial"/>
                <w:sz w:val="18"/>
              </w:rPr>
            </w:pPr>
            <w:r>
              <w:rPr>
                <w:rFonts w:ascii="Arial" w:hAnsi="Arial" w:cs="Arial"/>
                <w:sz w:val="18"/>
              </w:rPr>
              <w:t>Medicine</w:t>
            </w:r>
          </w:p>
        </w:tc>
        <w:tc>
          <w:tcPr>
            <w:tcW w:w="540" w:type="dxa"/>
          </w:tcPr>
          <w:p w:rsidR="00FA2D76" w:rsidRDefault="00FA2D76" w:rsidP="004A24C6">
            <w:pPr>
              <w:spacing w:before="40" w:after="40"/>
              <w:rPr>
                <w:rFonts w:ascii="Arial" w:hAnsi="Arial" w:cs="Arial"/>
                <w:sz w:val="18"/>
              </w:rPr>
            </w:pPr>
            <w:r>
              <w:rPr>
                <w:rFonts w:ascii="Arial" w:hAnsi="Arial" w:cs="Arial"/>
                <w:sz w:val="18"/>
              </w:rPr>
              <w:t>.37</w:t>
            </w:r>
          </w:p>
        </w:tc>
        <w:tc>
          <w:tcPr>
            <w:tcW w:w="1800" w:type="dxa"/>
          </w:tcPr>
          <w:p w:rsidR="00FA2D76" w:rsidRDefault="00FA2D76" w:rsidP="004A24C6">
            <w:pPr>
              <w:spacing w:before="40" w:after="40"/>
              <w:rPr>
                <w:rFonts w:ascii="Arial" w:hAnsi="Arial" w:cs="Arial"/>
                <w:sz w:val="18"/>
              </w:rPr>
            </w:pPr>
            <w:r>
              <w:rPr>
                <w:rFonts w:ascii="Arial" w:hAnsi="Arial" w:cs="Arial"/>
                <w:sz w:val="18"/>
              </w:rPr>
              <w:t>Physical Environ.</w:t>
            </w:r>
          </w:p>
        </w:tc>
        <w:tc>
          <w:tcPr>
            <w:tcW w:w="540" w:type="dxa"/>
          </w:tcPr>
          <w:p w:rsidR="00FA2D76" w:rsidRDefault="00FA2D76" w:rsidP="004A24C6">
            <w:pPr>
              <w:spacing w:before="40" w:after="40"/>
              <w:rPr>
                <w:rFonts w:ascii="Arial" w:hAnsi="Arial" w:cs="Arial"/>
                <w:sz w:val="18"/>
              </w:rPr>
            </w:pPr>
            <w:r>
              <w:rPr>
                <w:rFonts w:ascii="Arial" w:hAnsi="Arial" w:cs="Arial"/>
                <w:sz w:val="18"/>
              </w:rPr>
              <w:t>.42</w:t>
            </w:r>
          </w:p>
        </w:tc>
      </w:tr>
      <w:tr w:rsidR="00FA2D76" w:rsidTr="004A24C6">
        <w:tc>
          <w:tcPr>
            <w:tcW w:w="1800" w:type="dxa"/>
          </w:tcPr>
          <w:p w:rsidR="00FA2D76" w:rsidRDefault="00FA2D76" w:rsidP="004A24C6">
            <w:pPr>
              <w:spacing w:before="40" w:after="40"/>
              <w:rPr>
                <w:rFonts w:ascii="Arial" w:hAnsi="Arial" w:cs="Arial"/>
                <w:sz w:val="18"/>
              </w:rPr>
            </w:pPr>
            <w:r>
              <w:rPr>
                <w:rFonts w:ascii="Arial" w:hAnsi="Arial" w:cs="Arial"/>
                <w:sz w:val="18"/>
              </w:rPr>
              <w:t>Medicine</w:t>
            </w:r>
          </w:p>
        </w:tc>
        <w:tc>
          <w:tcPr>
            <w:tcW w:w="550" w:type="dxa"/>
          </w:tcPr>
          <w:p w:rsidR="00FA2D76" w:rsidRDefault="00FA2D76" w:rsidP="004A24C6">
            <w:pPr>
              <w:spacing w:before="40" w:after="40"/>
              <w:rPr>
                <w:rFonts w:ascii="Arial" w:hAnsi="Arial" w:cs="Arial"/>
                <w:sz w:val="18"/>
              </w:rPr>
            </w:pPr>
            <w:r>
              <w:rPr>
                <w:rFonts w:ascii="Arial" w:hAnsi="Arial" w:cs="Arial"/>
                <w:sz w:val="18"/>
              </w:rPr>
              <w:t>.42</w:t>
            </w:r>
          </w:p>
        </w:tc>
        <w:tc>
          <w:tcPr>
            <w:tcW w:w="1790" w:type="dxa"/>
          </w:tcPr>
          <w:p w:rsidR="00FA2D76" w:rsidRDefault="00FA2D76" w:rsidP="004A24C6">
            <w:pPr>
              <w:spacing w:before="40" w:after="40"/>
              <w:rPr>
                <w:rFonts w:ascii="Arial" w:hAnsi="Arial" w:cs="Arial"/>
                <w:sz w:val="18"/>
              </w:rPr>
            </w:pPr>
            <w:r>
              <w:rPr>
                <w:rFonts w:ascii="Arial" w:hAnsi="Arial" w:cs="Arial"/>
                <w:sz w:val="18"/>
              </w:rPr>
              <w:t>Medicine</w:t>
            </w:r>
          </w:p>
        </w:tc>
        <w:tc>
          <w:tcPr>
            <w:tcW w:w="540" w:type="dxa"/>
          </w:tcPr>
          <w:p w:rsidR="00FA2D76" w:rsidRDefault="00FA2D76" w:rsidP="004A24C6">
            <w:pPr>
              <w:spacing w:before="40" w:after="40"/>
              <w:rPr>
                <w:rFonts w:ascii="Arial" w:hAnsi="Arial" w:cs="Arial"/>
                <w:sz w:val="18"/>
              </w:rPr>
            </w:pPr>
            <w:r>
              <w:rPr>
                <w:rFonts w:ascii="Arial" w:hAnsi="Arial" w:cs="Arial"/>
                <w:sz w:val="18"/>
              </w:rPr>
              <w:t>.41</w:t>
            </w:r>
          </w:p>
        </w:tc>
        <w:tc>
          <w:tcPr>
            <w:tcW w:w="1800" w:type="dxa"/>
          </w:tcPr>
          <w:p w:rsidR="00FA2D76" w:rsidRDefault="00FA2D76" w:rsidP="004A24C6">
            <w:pPr>
              <w:spacing w:before="40" w:after="40"/>
              <w:rPr>
                <w:rFonts w:ascii="Arial" w:hAnsi="Arial" w:cs="Arial"/>
                <w:sz w:val="18"/>
              </w:rPr>
            </w:pPr>
            <w:r>
              <w:rPr>
                <w:rFonts w:ascii="Arial" w:hAnsi="Arial" w:cs="Arial"/>
                <w:sz w:val="18"/>
              </w:rPr>
              <w:t>Physical Environ.</w:t>
            </w:r>
          </w:p>
        </w:tc>
        <w:tc>
          <w:tcPr>
            <w:tcW w:w="540" w:type="dxa"/>
          </w:tcPr>
          <w:p w:rsidR="00FA2D76" w:rsidRDefault="00FA2D76" w:rsidP="004A24C6">
            <w:pPr>
              <w:spacing w:before="40" w:after="40"/>
              <w:rPr>
                <w:rFonts w:ascii="Arial" w:hAnsi="Arial" w:cs="Arial"/>
                <w:sz w:val="18"/>
              </w:rPr>
            </w:pPr>
            <w:r>
              <w:rPr>
                <w:rFonts w:ascii="Arial" w:hAnsi="Arial" w:cs="Arial"/>
                <w:sz w:val="18"/>
              </w:rPr>
              <w:t>.33</w:t>
            </w:r>
          </w:p>
        </w:tc>
        <w:tc>
          <w:tcPr>
            <w:tcW w:w="1800" w:type="dxa"/>
          </w:tcPr>
          <w:p w:rsidR="00FA2D76" w:rsidRDefault="00FA2D76" w:rsidP="004A24C6">
            <w:pPr>
              <w:spacing w:before="40" w:after="40"/>
              <w:rPr>
                <w:rFonts w:ascii="Arial" w:hAnsi="Arial" w:cs="Arial"/>
                <w:sz w:val="18"/>
              </w:rPr>
            </w:pPr>
            <w:r>
              <w:rPr>
                <w:rFonts w:ascii="Arial" w:hAnsi="Arial" w:cs="Arial"/>
                <w:sz w:val="18"/>
              </w:rPr>
              <w:t>Medicine</w:t>
            </w:r>
          </w:p>
        </w:tc>
        <w:tc>
          <w:tcPr>
            <w:tcW w:w="540" w:type="dxa"/>
          </w:tcPr>
          <w:p w:rsidR="00FA2D76" w:rsidRDefault="00FA2D76" w:rsidP="004A24C6">
            <w:pPr>
              <w:spacing w:before="40" w:after="40"/>
              <w:rPr>
                <w:rFonts w:ascii="Arial" w:hAnsi="Arial" w:cs="Arial"/>
                <w:sz w:val="18"/>
              </w:rPr>
            </w:pPr>
            <w:r>
              <w:rPr>
                <w:rFonts w:ascii="Arial" w:hAnsi="Arial" w:cs="Arial"/>
                <w:sz w:val="18"/>
              </w:rPr>
              <w:t>.37</w:t>
            </w:r>
          </w:p>
        </w:tc>
      </w:tr>
      <w:tr w:rsidR="00FA2D76" w:rsidTr="004A24C6">
        <w:tc>
          <w:tcPr>
            <w:tcW w:w="1800" w:type="dxa"/>
          </w:tcPr>
          <w:p w:rsidR="00FA2D76" w:rsidRDefault="00FA2D76" w:rsidP="004A24C6">
            <w:pPr>
              <w:spacing w:before="40" w:after="40"/>
              <w:rPr>
                <w:rFonts w:ascii="Arial" w:hAnsi="Arial" w:cs="Arial"/>
                <w:sz w:val="18"/>
              </w:rPr>
            </w:pPr>
            <w:r>
              <w:rPr>
                <w:rFonts w:ascii="Arial" w:hAnsi="Arial" w:cs="Arial"/>
                <w:sz w:val="18"/>
              </w:rPr>
              <w:t>Discharge</w:t>
            </w:r>
          </w:p>
        </w:tc>
        <w:tc>
          <w:tcPr>
            <w:tcW w:w="550" w:type="dxa"/>
          </w:tcPr>
          <w:p w:rsidR="00FA2D76" w:rsidRDefault="00FA2D76" w:rsidP="004A24C6">
            <w:pPr>
              <w:spacing w:before="40" w:after="40"/>
              <w:rPr>
                <w:rFonts w:ascii="Arial" w:hAnsi="Arial" w:cs="Arial"/>
                <w:sz w:val="18"/>
              </w:rPr>
            </w:pPr>
            <w:r>
              <w:rPr>
                <w:rFonts w:ascii="Arial" w:hAnsi="Arial" w:cs="Arial"/>
                <w:sz w:val="18"/>
              </w:rPr>
              <w:t>.28</w:t>
            </w:r>
          </w:p>
        </w:tc>
        <w:tc>
          <w:tcPr>
            <w:tcW w:w="1790" w:type="dxa"/>
          </w:tcPr>
          <w:p w:rsidR="00FA2D76" w:rsidRDefault="00FA2D76" w:rsidP="004A24C6">
            <w:pPr>
              <w:spacing w:before="40" w:after="40"/>
              <w:rPr>
                <w:rFonts w:ascii="Arial" w:hAnsi="Arial" w:cs="Arial"/>
                <w:sz w:val="18"/>
              </w:rPr>
            </w:pPr>
            <w:r>
              <w:rPr>
                <w:rFonts w:ascii="Arial" w:hAnsi="Arial" w:cs="Arial"/>
                <w:sz w:val="18"/>
              </w:rPr>
              <w:t>Discharge</w:t>
            </w:r>
          </w:p>
        </w:tc>
        <w:tc>
          <w:tcPr>
            <w:tcW w:w="540" w:type="dxa"/>
          </w:tcPr>
          <w:p w:rsidR="00FA2D76" w:rsidRDefault="00FA2D76" w:rsidP="004A24C6">
            <w:pPr>
              <w:spacing w:before="40" w:after="40"/>
              <w:rPr>
                <w:rFonts w:ascii="Arial" w:hAnsi="Arial" w:cs="Arial"/>
                <w:sz w:val="18"/>
              </w:rPr>
            </w:pPr>
            <w:r>
              <w:rPr>
                <w:rFonts w:ascii="Arial" w:hAnsi="Arial" w:cs="Arial"/>
                <w:sz w:val="18"/>
              </w:rPr>
              <w:t>.25</w:t>
            </w:r>
          </w:p>
        </w:tc>
        <w:tc>
          <w:tcPr>
            <w:tcW w:w="1800" w:type="dxa"/>
          </w:tcPr>
          <w:p w:rsidR="00FA2D76" w:rsidRDefault="00FA2D76" w:rsidP="004A24C6">
            <w:pPr>
              <w:spacing w:before="40" w:after="40"/>
              <w:rPr>
                <w:rFonts w:ascii="Arial" w:hAnsi="Arial" w:cs="Arial"/>
                <w:sz w:val="18"/>
              </w:rPr>
            </w:pPr>
            <w:r>
              <w:rPr>
                <w:rFonts w:ascii="Arial" w:hAnsi="Arial" w:cs="Arial"/>
                <w:sz w:val="18"/>
              </w:rPr>
              <w:t>Discharge</w:t>
            </w:r>
          </w:p>
        </w:tc>
        <w:tc>
          <w:tcPr>
            <w:tcW w:w="540" w:type="dxa"/>
          </w:tcPr>
          <w:p w:rsidR="00FA2D76" w:rsidRDefault="00FA2D76" w:rsidP="004A24C6">
            <w:pPr>
              <w:spacing w:before="40" w:after="40"/>
              <w:rPr>
                <w:rFonts w:ascii="Arial" w:hAnsi="Arial" w:cs="Arial"/>
                <w:sz w:val="18"/>
              </w:rPr>
            </w:pPr>
            <w:r>
              <w:rPr>
                <w:rFonts w:ascii="Arial" w:hAnsi="Arial" w:cs="Arial"/>
                <w:sz w:val="18"/>
              </w:rPr>
              <w:t>.25</w:t>
            </w:r>
          </w:p>
        </w:tc>
        <w:tc>
          <w:tcPr>
            <w:tcW w:w="1800" w:type="dxa"/>
          </w:tcPr>
          <w:p w:rsidR="00FA2D76" w:rsidRDefault="00FA2D76" w:rsidP="004A24C6">
            <w:pPr>
              <w:spacing w:before="40" w:after="40"/>
              <w:rPr>
                <w:rFonts w:ascii="Arial" w:hAnsi="Arial" w:cs="Arial"/>
                <w:sz w:val="18"/>
              </w:rPr>
            </w:pPr>
            <w:r>
              <w:rPr>
                <w:rFonts w:ascii="Arial" w:hAnsi="Arial" w:cs="Arial"/>
                <w:sz w:val="18"/>
              </w:rPr>
              <w:t>Discharge</w:t>
            </w:r>
          </w:p>
        </w:tc>
        <w:tc>
          <w:tcPr>
            <w:tcW w:w="540" w:type="dxa"/>
          </w:tcPr>
          <w:p w:rsidR="00FA2D76" w:rsidRDefault="00FA2D76" w:rsidP="004A24C6">
            <w:pPr>
              <w:spacing w:before="40" w:after="40"/>
              <w:rPr>
                <w:rFonts w:ascii="Arial" w:hAnsi="Arial" w:cs="Arial"/>
                <w:sz w:val="18"/>
              </w:rPr>
            </w:pPr>
            <w:r>
              <w:rPr>
                <w:rFonts w:ascii="Arial" w:hAnsi="Arial" w:cs="Arial"/>
                <w:sz w:val="18"/>
              </w:rPr>
              <w:t>.26</w:t>
            </w:r>
          </w:p>
        </w:tc>
      </w:tr>
    </w:tbl>
    <w:p w:rsidR="00FA2D76" w:rsidRDefault="00FA2D76" w:rsidP="00FA2D76"/>
    <w:p w:rsidR="00FA2D76" w:rsidRDefault="00FA2D76" w:rsidP="00FA2D76">
      <w:pPr>
        <w:pStyle w:val="BodyText"/>
        <w:rPr>
          <w:rFonts w:cs="Arial"/>
          <w:b/>
          <w:bCs/>
          <w:sz w:val="22"/>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550"/>
        <w:gridCol w:w="1790"/>
        <w:gridCol w:w="540"/>
        <w:gridCol w:w="1800"/>
        <w:gridCol w:w="540"/>
        <w:gridCol w:w="1800"/>
        <w:gridCol w:w="540"/>
      </w:tblGrid>
      <w:tr w:rsidR="00FA2D76" w:rsidTr="004A24C6">
        <w:trPr>
          <w:cantSplit/>
        </w:trPr>
        <w:tc>
          <w:tcPr>
            <w:tcW w:w="9360" w:type="dxa"/>
            <w:gridSpan w:val="8"/>
            <w:shd w:val="clear" w:color="auto" w:fill="D9D9D9"/>
          </w:tcPr>
          <w:p w:rsidR="00FA2D76" w:rsidRDefault="00FA2D76" w:rsidP="004A24C6">
            <w:pPr>
              <w:pStyle w:val="Heading3"/>
              <w:spacing w:before="40" w:after="40"/>
              <w:jc w:val="center"/>
              <w:rPr>
                <w:rFonts w:ascii="Arial" w:hAnsi="Arial" w:cs="Arial"/>
              </w:rPr>
            </w:pPr>
            <w:smartTag w:uri="urn:schemas-microsoft-com:office:smarttags" w:element="State">
              <w:smartTag w:uri="urn:schemas-microsoft-com:office:smarttags" w:element="place">
                <w:r>
                  <w:rPr>
                    <w:rFonts w:ascii="Arial" w:hAnsi="Arial" w:cs="Arial"/>
                  </w:rPr>
                  <w:t>Connecticut</w:t>
                </w:r>
              </w:smartTag>
            </w:smartTag>
          </w:p>
        </w:tc>
      </w:tr>
      <w:tr w:rsidR="00FA2D76" w:rsidTr="004A24C6">
        <w:trPr>
          <w:cantSplit/>
        </w:trPr>
        <w:tc>
          <w:tcPr>
            <w:tcW w:w="2350" w:type="dxa"/>
            <w:gridSpan w:val="2"/>
          </w:tcPr>
          <w:p w:rsidR="00FA2D76" w:rsidRDefault="00FA2D76" w:rsidP="004A24C6">
            <w:pPr>
              <w:pStyle w:val="Heading3"/>
              <w:spacing w:before="40" w:after="40"/>
              <w:rPr>
                <w:rFonts w:ascii="Arial" w:hAnsi="Arial" w:cs="Arial"/>
                <w:sz w:val="18"/>
              </w:rPr>
            </w:pPr>
            <w:r>
              <w:rPr>
                <w:rFonts w:ascii="Arial" w:hAnsi="Arial" w:cs="Arial"/>
                <w:sz w:val="18"/>
              </w:rPr>
              <w:t>Hospital Rating</w:t>
            </w:r>
          </w:p>
        </w:tc>
        <w:tc>
          <w:tcPr>
            <w:tcW w:w="2330" w:type="dxa"/>
            <w:gridSpan w:val="2"/>
          </w:tcPr>
          <w:p w:rsidR="00FA2D76" w:rsidRDefault="00FA2D76" w:rsidP="004A24C6">
            <w:pPr>
              <w:pStyle w:val="Heading3"/>
              <w:spacing w:before="40" w:after="40"/>
              <w:rPr>
                <w:rFonts w:ascii="Arial" w:hAnsi="Arial" w:cs="Arial"/>
                <w:sz w:val="18"/>
              </w:rPr>
            </w:pPr>
            <w:r>
              <w:rPr>
                <w:rFonts w:ascii="Arial" w:hAnsi="Arial" w:cs="Arial"/>
                <w:sz w:val="18"/>
              </w:rPr>
              <w:t>Nurses Rating</w:t>
            </w:r>
          </w:p>
        </w:tc>
        <w:tc>
          <w:tcPr>
            <w:tcW w:w="2340" w:type="dxa"/>
            <w:gridSpan w:val="2"/>
          </w:tcPr>
          <w:p w:rsidR="00FA2D76" w:rsidRDefault="00FA2D76" w:rsidP="004A24C6">
            <w:pPr>
              <w:pStyle w:val="Heading3"/>
              <w:spacing w:before="40" w:after="40"/>
              <w:rPr>
                <w:rFonts w:ascii="Arial" w:hAnsi="Arial" w:cs="Arial"/>
                <w:sz w:val="18"/>
              </w:rPr>
            </w:pPr>
            <w:r>
              <w:rPr>
                <w:rFonts w:ascii="Arial" w:hAnsi="Arial" w:cs="Arial"/>
                <w:sz w:val="18"/>
              </w:rPr>
              <w:t>Doctors Rating</w:t>
            </w:r>
          </w:p>
        </w:tc>
        <w:tc>
          <w:tcPr>
            <w:tcW w:w="2340" w:type="dxa"/>
            <w:gridSpan w:val="2"/>
          </w:tcPr>
          <w:p w:rsidR="00FA2D76" w:rsidRDefault="00FA2D76" w:rsidP="004A24C6">
            <w:pPr>
              <w:pStyle w:val="Heading3"/>
              <w:spacing w:before="40" w:after="40"/>
              <w:rPr>
                <w:rFonts w:ascii="Arial" w:hAnsi="Arial" w:cs="Arial"/>
                <w:sz w:val="18"/>
              </w:rPr>
            </w:pPr>
            <w:smartTag w:uri="urn:schemas-microsoft-com:office:smarttags" w:element="place">
              <w:smartTag w:uri="urn:schemas-microsoft-com:office:smarttags" w:element="PlaceName">
                <w:r>
                  <w:rPr>
                    <w:rFonts w:ascii="Arial" w:hAnsi="Arial" w:cs="Arial"/>
                    <w:sz w:val="18"/>
                  </w:rPr>
                  <w:t>Recommend</w:t>
                </w:r>
              </w:smartTag>
              <w:r>
                <w:rPr>
                  <w:rFonts w:ascii="Arial" w:hAnsi="Arial" w:cs="Arial"/>
                  <w:sz w:val="18"/>
                </w:rPr>
                <w:t xml:space="preserve"> </w:t>
              </w:r>
              <w:smartTag w:uri="urn:schemas-microsoft-com:office:smarttags" w:element="PlaceType">
                <w:r>
                  <w:rPr>
                    <w:rFonts w:ascii="Arial" w:hAnsi="Arial" w:cs="Arial"/>
                    <w:sz w:val="18"/>
                  </w:rPr>
                  <w:t>Hospital</w:t>
                </w:r>
              </w:smartTag>
            </w:smartTag>
          </w:p>
        </w:tc>
      </w:tr>
      <w:tr w:rsidR="00FA2D76" w:rsidTr="004A24C6">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Nurse Com</w:t>
            </w:r>
          </w:p>
        </w:tc>
        <w:tc>
          <w:tcPr>
            <w:tcW w:w="550" w:type="dxa"/>
          </w:tcPr>
          <w:p w:rsidR="00FA2D76" w:rsidRDefault="00FA2D76" w:rsidP="004A24C6">
            <w:pPr>
              <w:spacing w:before="40" w:after="40"/>
              <w:rPr>
                <w:rFonts w:ascii="Arial" w:hAnsi="Arial" w:cs="Arial"/>
                <w:sz w:val="18"/>
              </w:rPr>
            </w:pPr>
            <w:r>
              <w:rPr>
                <w:rFonts w:ascii="Arial" w:hAnsi="Arial" w:cs="Arial"/>
                <w:sz w:val="18"/>
              </w:rPr>
              <w:t>.67</w:t>
            </w:r>
          </w:p>
        </w:tc>
        <w:tc>
          <w:tcPr>
            <w:tcW w:w="1790" w:type="dxa"/>
            <w:shd w:val="clear" w:color="auto" w:fill="CCCCCC"/>
          </w:tcPr>
          <w:p w:rsidR="00FA2D76" w:rsidRDefault="00FA2D76" w:rsidP="004A24C6">
            <w:pPr>
              <w:spacing w:before="40" w:after="40"/>
              <w:rPr>
                <w:rFonts w:ascii="Arial" w:hAnsi="Arial" w:cs="Arial"/>
                <w:sz w:val="18"/>
              </w:rPr>
            </w:pPr>
            <w:r>
              <w:rPr>
                <w:rFonts w:ascii="Arial" w:hAnsi="Arial" w:cs="Arial"/>
                <w:sz w:val="18"/>
              </w:rPr>
              <w:t>Nurse Com</w:t>
            </w:r>
          </w:p>
        </w:tc>
        <w:tc>
          <w:tcPr>
            <w:tcW w:w="540" w:type="dxa"/>
          </w:tcPr>
          <w:p w:rsidR="00FA2D76" w:rsidRDefault="00FA2D76" w:rsidP="004A24C6">
            <w:pPr>
              <w:spacing w:before="40" w:after="40"/>
              <w:rPr>
                <w:rFonts w:ascii="Arial" w:hAnsi="Arial" w:cs="Arial"/>
                <w:sz w:val="18"/>
              </w:rPr>
            </w:pPr>
            <w:r>
              <w:rPr>
                <w:rFonts w:ascii="Arial" w:hAnsi="Arial" w:cs="Arial"/>
                <w:sz w:val="18"/>
              </w:rPr>
              <w:t>.76</w:t>
            </w:r>
          </w:p>
        </w:tc>
        <w:tc>
          <w:tcPr>
            <w:tcW w:w="1800" w:type="dxa"/>
            <w:tcBorders>
              <w:bottom w:val="single" w:sz="4" w:space="0" w:color="auto"/>
            </w:tcBorders>
          </w:tcPr>
          <w:p w:rsidR="00FA2D76" w:rsidRDefault="00FA2D76" w:rsidP="004A24C6">
            <w:pPr>
              <w:spacing w:before="40" w:after="40"/>
              <w:rPr>
                <w:rFonts w:ascii="Arial" w:hAnsi="Arial" w:cs="Arial"/>
                <w:sz w:val="18"/>
              </w:rPr>
            </w:pPr>
            <w:r>
              <w:rPr>
                <w:rFonts w:ascii="Arial" w:hAnsi="Arial" w:cs="Arial"/>
                <w:sz w:val="18"/>
              </w:rPr>
              <w:t>Doctor Com</w:t>
            </w:r>
          </w:p>
        </w:tc>
        <w:tc>
          <w:tcPr>
            <w:tcW w:w="540" w:type="dxa"/>
          </w:tcPr>
          <w:p w:rsidR="00FA2D76" w:rsidRDefault="00FA2D76" w:rsidP="004A24C6">
            <w:pPr>
              <w:spacing w:before="40" w:after="40"/>
              <w:rPr>
                <w:rFonts w:ascii="Arial" w:hAnsi="Arial" w:cs="Arial"/>
                <w:sz w:val="18"/>
              </w:rPr>
            </w:pPr>
            <w:r>
              <w:rPr>
                <w:rFonts w:ascii="Arial" w:hAnsi="Arial" w:cs="Arial"/>
                <w:sz w:val="18"/>
              </w:rPr>
              <w:t>.80</w:t>
            </w:r>
          </w:p>
        </w:tc>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Nurse Com</w:t>
            </w:r>
          </w:p>
        </w:tc>
        <w:tc>
          <w:tcPr>
            <w:tcW w:w="540" w:type="dxa"/>
          </w:tcPr>
          <w:p w:rsidR="00FA2D76" w:rsidRDefault="00FA2D76" w:rsidP="004A24C6">
            <w:pPr>
              <w:spacing w:before="40" w:after="40"/>
              <w:rPr>
                <w:rFonts w:ascii="Arial" w:hAnsi="Arial" w:cs="Arial"/>
                <w:sz w:val="18"/>
              </w:rPr>
            </w:pPr>
            <w:r>
              <w:rPr>
                <w:rFonts w:ascii="Arial" w:hAnsi="Arial" w:cs="Arial"/>
                <w:sz w:val="18"/>
              </w:rPr>
              <w:t>.58</w:t>
            </w:r>
          </w:p>
        </w:tc>
      </w:tr>
      <w:tr w:rsidR="00FA2D76" w:rsidTr="004A24C6">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Nursing Services</w:t>
            </w:r>
          </w:p>
        </w:tc>
        <w:tc>
          <w:tcPr>
            <w:tcW w:w="550" w:type="dxa"/>
          </w:tcPr>
          <w:p w:rsidR="00FA2D76" w:rsidRDefault="00FA2D76" w:rsidP="004A24C6">
            <w:pPr>
              <w:spacing w:before="40" w:after="40"/>
              <w:rPr>
                <w:rFonts w:ascii="Arial" w:hAnsi="Arial" w:cs="Arial"/>
                <w:sz w:val="18"/>
              </w:rPr>
            </w:pPr>
            <w:r>
              <w:rPr>
                <w:rFonts w:ascii="Arial" w:hAnsi="Arial" w:cs="Arial"/>
                <w:sz w:val="18"/>
              </w:rPr>
              <w:t>.59</w:t>
            </w:r>
          </w:p>
        </w:tc>
        <w:tc>
          <w:tcPr>
            <w:tcW w:w="1790" w:type="dxa"/>
            <w:shd w:val="clear" w:color="auto" w:fill="CCCCCC"/>
          </w:tcPr>
          <w:p w:rsidR="00FA2D76" w:rsidRDefault="00FA2D76" w:rsidP="004A24C6">
            <w:pPr>
              <w:spacing w:before="40" w:after="40"/>
              <w:rPr>
                <w:rFonts w:ascii="Arial" w:hAnsi="Arial" w:cs="Arial"/>
                <w:sz w:val="18"/>
              </w:rPr>
            </w:pPr>
            <w:r>
              <w:rPr>
                <w:rFonts w:ascii="Arial" w:hAnsi="Arial" w:cs="Arial"/>
                <w:sz w:val="18"/>
              </w:rPr>
              <w:t>Nursing Services</w:t>
            </w:r>
          </w:p>
        </w:tc>
        <w:tc>
          <w:tcPr>
            <w:tcW w:w="540" w:type="dxa"/>
          </w:tcPr>
          <w:p w:rsidR="00FA2D76" w:rsidRDefault="00FA2D76" w:rsidP="004A24C6">
            <w:pPr>
              <w:spacing w:before="40" w:after="40"/>
              <w:rPr>
                <w:rFonts w:ascii="Arial" w:hAnsi="Arial" w:cs="Arial"/>
                <w:sz w:val="18"/>
              </w:rPr>
            </w:pPr>
            <w:r>
              <w:rPr>
                <w:rFonts w:ascii="Arial" w:hAnsi="Arial" w:cs="Arial"/>
                <w:sz w:val="18"/>
              </w:rPr>
              <w:t>.67</w:t>
            </w:r>
          </w:p>
        </w:tc>
        <w:tc>
          <w:tcPr>
            <w:tcW w:w="1800" w:type="dxa"/>
            <w:shd w:val="clear" w:color="auto" w:fill="CCCCCC"/>
          </w:tcPr>
          <w:p w:rsidR="00FA2D76" w:rsidRDefault="00FA2D76" w:rsidP="004A24C6">
            <w:pPr>
              <w:spacing w:before="40" w:after="40"/>
              <w:rPr>
                <w:rFonts w:ascii="Arial" w:hAnsi="Arial" w:cs="Arial"/>
                <w:sz w:val="18"/>
              </w:rPr>
            </w:pPr>
            <w:r>
              <w:rPr>
                <w:rFonts w:ascii="Arial" w:hAnsi="Arial" w:cs="Arial"/>
                <w:sz w:val="18"/>
              </w:rPr>
              <w:t>Nurse Com</w:t>
            </w:r>
          </w:p>
        </w:tc>
        <w:tc>
          <w:tcPr>
            <w:tcW w:w="540" w:type="dxa"/>
          </w:tcPr>
          <w:p w:rsidR="00FA2D76" w:rsidRDefault="00FA2D76" w:rsidP="004A24C6">
            <w:pPr>
              <w:spacing w:before="40" w:after="40"/>
              <w:rPr>
                <w:rFonts w:ascii="Arial" w:hAnsi="Arial" w:cs="Arial"/>
                <w:sz w:val="18"/>
              </w:rPr>
            </w:pPr>
            <w:r>
              <w:rPr>
                <w:rFonts w:ascii="Arial" w:hAnsi="Arial" w:cs="Arial"/>
                <w:sz w:val="18"/>
              </w:rPr>
              <w:t>.51</w:t>
            </w:r>
          </w:p>
        </w:tc>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Nursing Services</w:t>
            </w:r>
          </w:p>
        </w:tc>
        <w:tc>
          <w:tcPr>
            <w:tcW w:w="540" w:type="dxa"/>
          </w:tcPr>
          <w:p w:rsidR="00FA2D76" w:rsidRDefault="00FA2D76" w:rsidP="004A24C6">
            <w:pPr>
              <w:spacing w:before="40" w:after="40"/>
              <w:rPr>
                <w:rFonts w:ascii="Arial" w:hAnsi="Arial" w:cs="Arial"/>
                <w:sz w:val="18"/>
              </w:rPr>
            </w:pPr>
            <w:r>
              <w:rPr>
                <w:rFonts w:ascii="Arial" w:hAnsi="Arial" w:cs="Arial"/>
                <w:sz w:val="18"/>
              </w:rPr>
              <w:t>.54</w:t>
            </w:r>
          </w:p>
        </w:tc>
      </w:tr>
      <w:tr w:rsidR="00FA2D76" w:rsidTr="004A24C6">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Pain</w:t>
            </w:r>
          </w:p>
        </w:tc>
        <w:tc>
          <w:tcPr>
            <w:tcW w:w="550" w:type="dxa"/>
          </w:tcPr>
          <w:p w:rsidR="00FA2D76" w:rsidRDefault="00FA2D76" w:rsidP="004A24C6">
            <w:pPr>
              <w:spacing w:before="40" w:after="40"/>
              <w:rPr>
                <w:rFonts w:ascii="Arial" w:hAnsi="Arial" w:cs="Arial"/>
                <w:sz w:val="18"/>
              </w:rPr>
            </w:pPr>
            <w:r>
              <w:rPr>
                <w:rFonts w:ascii="Arial" w:hAnsi="Arial" w:cs="Arial"/>
                <w:sz w:val="18"/>
              </w:rPr>
              <w:t>.55</w:t>
            </w:r>
          </w:p>
        </w:tc>
        <w:tc>
          <w:tcPr>
            <w:tcW w:w="1790" w:type="dxa"/>
            <w:shd w:val="clear" w:color="auto" w:fill="CCCCCC"/>
          </w:tcPr>
          <w:p w:rsidR="00FA2D76" w:rsidRDefault="00FA2D76" w:rsidP="004A24C6">
            <w:pPr>
              <w:spacing w:before="40" w:after="40"/>
              <w:rPr>
                <w:rFonts w:ascii="Arial" w:hAnsi="Arial" w:cs="Arial"/>
                <w:sz w:val="18"/>
              </w:rPr>
            </w:pPr>
            <w:r>
              <w:rPr>
                <w:rFonts w:ascii="Arial" w:hAnsi="Arial" w:cs="Arial"/>
                <w:sz w:val="18"/>
              </w:rPr>
              <w:t>Pain</w:t>
            </w:r>
          </w:p>
        </w:tc>
        <w:tc>
          <w:tcPr>
            <w:tcW w:w="540" w:type="dxa"/>
          </w:tcPr>
          <w:p w:rsidR="00FA2D76" w:rsidRDefault="00FA2D76" w:rsidP="004A24C6">
            <w:pPr>
              <w:spacing w:before="40" w:after="40"/>
              <w:rPr>
                <w:rFonts w:ascii="Arial" w:hAnsi="Arial" w:cs="Arial"/>
                <w:sz w:val="18"/>
              </w:rPr>
            </w:pPr>
            <w:r>
              <w:rPr>
                <w:rFonts w:ascii="Arial" w:hAnsi="Arial" w:cs="Arial"/>
                <w:sz w:val="18"/>
              </w:rPr>
              <w:t>.53</w:t>
            </w:r>
          </w:p>
        </w:tc>
        <w:tc>
          <w:tcPr>
            <w:tcW w:w="1800" w:type="dxa"/>
            <w:shd w:val="clear" w:color="auto" w:fill="CCCCCC"/>
          </w:tcPr>
          <w:p w:rsidR="00FA2D76" w:rsidRDefault="00FA2D76" w:rsidP="004A24C6">
            <w:pPr>
              <w:spacing w:before="40" w:after="40"/>
              <w:rPr>
                <w:rFonts w:ascii="Arial" w:hAnsi="Arial" w:cs="Arial"/>
                <w:sz w:val="18"/>
              </w:rPr>
            </w:pPr>
            <w:r>
              <w:rPr>
                <w:rFonts w:ascii="Arial" w:hAnsi="Arial" w:cs="Arial"/>
                <w:sz w:val="18"/>
              </w:rPr>
              <w:t>Pain</w:t>
            </w:r>
          </w:p>
        </w:tc>
        <w:tc>
          <w:tcPr>
            <w:tcW w:w="540" w:type="dxa"/>
          </w:tcPr>
          <w:p w:rsidR="00FA2D76" w:rsidRDefault="00FA2D76" w:rsidP="004A24C6">
            <w:pPr>
              <w:spacing w:before="40" w:after="40"/>
              <w:rPr>
                <w:rFonts w:ascii="Arial" w:hAnsi="Arial" w:cs="Arial"/>
                <w:sz w:val="18"/>
              </w:rPr>
            </w:pPr>
            <w:r>
              <w:rPr>
                <w:rFonts w:ascii="Arial" w:hAnsi="Arial" w:cs="Arial"/>
                <w:sz w:val="18"/>
              </w:rPr>
              <w:t>.44</w:t>
            </w:r>
          </w:p>
        </w:tc>
        <w:tc>
          <w:tcPr>
            <w:tcW w:w="1800" w:type="dxa"/>
            <w:shd w:val="clear" w:color="auto" w:fill="C0C0C0"/>
          </w:tcPr>
          <w:p w:rsidR="00FA2D76" w:rsidRDefault="00FA2D76" w:rsidP="004A24C6">
            <w:pPr>
              <w:spacing w:before="40" w:after="40"/>
              <w:rPr>
                <w:rFonts w:ascii="Arial" w:hAnsi="Arial" w:cs="Arial"/>
                <w:sz w:val="18"/>
              </w:rPr>
            </w:pPr>
            <w:r>
              <w:rPr>
                <w:rFonts w:ascii="Arial" w:hAnsi="Arial" w:cs="Arial"/>
                <w:sz w:val="18"/>
              </w:rPr>
              <w:t>Pain</w:t>
            </w:r>
          </w:p>
        </w:tc>
        <w:tc>
          <w:tcPr>
            <w:tcW w:w="540" w:type="dxa"/>
          </w:tcPr>
          <w:p w:rsidR="00FA2D76" w:rsidRDefault="00FA2D76" w:rsidP="004A24C6">
            <w:pPr>
              <w:spacing w:before="40" w:after="40"/>
              <w:rPr>
                <w:rFonts w:ascii="Arial" w:hAnsi="Arial" w:cs="Arial"/>
                <w:sz w:val="18"/>
              </w:rPr>
            </w:pPr>
            <w:r>
              <w:rPr>
                <w:rFonts w:ascii="Arial" w:hAnsi="Arial" w:cs="Arial"/>
                <w:sz w:val="18"/>
              </w:rPr>
              <w:t>.48</w:t>
            </w:r>
          </w:p>
        </w:tc>
      </w:tr>
      <w:tr w:rsidR="00FA2D76" w:rsidTr="004A24C6">
        <w:tc>
          <w:tcPr>
            <w:tcW w:w="1800" w:type="dxa"/>
          </w:tcPr>
          <w:p w:rsidR="00FA2D76" w:rsidRDefault="00FA2D76" w:rsidP="004A24C6">
            <w:pPr>
              <w:spacing w:before="40" w:after="40"/>
              <w:rPr>
                <w:rFonts w:ascii="Arial" w:hAnsi="Arial" w:cs="Arial"/>
                <w:sz w:val="18"/>
              </w:rPr>
            </w:pPr>
            <w:r>
              <w:rPr>
                <w:rFonts w:ascii="Arial" w:hAnsi="Arial" w:cs="Arial"/>
                <w:sz w:val="18"/>
              </w:rPr>
              <w:t>Doctor Com</w:t>
            </w:r>
          </w:p>
        </w:tc>
        <w:tc>
          <w:tcPr>
            <w:tcW w:w="550" w:type="dxa"/>
          </w:tcPr>
          <w:p w:rsidR="00FA2D76" w:rsidRDefault="00FA2D76" w:rsidP="004A24C6">
            <w:pPr>
              <w:spacing w:before="40" w:after="40"/>
              <w:rPr>
                <w:rFonts w:ascii="Arial" w:hAnsi="Arial" w:cs="Arial"/>
                <w:sz w:val="18"/>
              </w:rPr>
            </w:pPr>
            <w:r>
              <w:rPr>
                <w:rFonts w:ascii="Arial" w:hAnsi="Arial" w:cs="Arial"/>
                <w:sz w:val="18"/>
              </w:rPr>
              <w:t>.54</w:t>
            </w:r>
          </w:p>
        </w:tc>
        <w:tc>
          <w:tcPr>
            <w:tcW w:w="1790" w:type="dxa"/>
          </w:tcPr>
          <w:p w:rsidR="00FA2D76" w:rsidRDefault="00FA2D76" w:rsidP="004A24C6">
            <w:pPr>
              <w:spacing w:before="40" w:after="40"/>
              <w:rPr>
                <w:rFonts w:ascii="Arial" w:hAnsi="Arial" w:cs="Arial"/>
                <w:sz w:val="18"/>
              </w:rPr>
            </w:pPr>
            <w:r>
              <w:rPr>
                <w:rFonts w:ascii="Arial" w:hAnsi="Arial" w:cs="Arial"/>
                <w:sz w:val="18"/>
              </w:rPr>
              <w:t>Doctor Com</w:t>
            </w:r>
          </w:p>
        </w:tc>
        <w:tc>
          <w:tcPr>
            <w:tcW w:w="540" w:type="dxa"/>
          </w:tcPr>
          <w:p w:rsidR="00FA2D76" w:rsidRDefault="00FA2D76" w:rsidP="004A24C6">
            <w:pPr>
              <w:spacing w:before="40" w:after="40"/>
              <w:rPr>
                <w:rFonts w:ascii="Arial" w:hAnsi="Arial" w:cs="Arial"/>
                <w:sz w:val="18"/>
              </w:rPr>
            </w:pPr>
            <w:r>
              <w:rPr>
                <w:rFonts w:ascii="Arial" w:hAnsi="Arial" w:cs="Arial"/>
                <w:sz w:val="18"/>
              </w:rPr>
              <w:t>.48</w:t>
            </w:r>
          </w:p>
        </w:tc>
        <w:tc>
          <w:tcPr>
            <w:tcW w:w="1800" w:type="dxa"/>
            <w:shd w:val="clear" w:color="auto" w:fill="CCCCCC"/>
          </w:tcPr>
          <w:p w:rsidR="00FA2D76" w:rsidRDefault="00FA2D76" w:rsidP="004A24C6">
            <w:pPr>
              <w:spacing w:before="40" w:after="40"/>
              <w:rPr>
                <w:rFonts w:ascii="Arial" w:hAnsi="Arial" w:cs="Arial"/>
                <w:sz w:val="18"/>
              </w:rPr>
            </w:pPr>
            <w:r>
              <w:rPr>
                <w:rFonts w:ascii="Arial" w:hAnsi="Arial" w:cs="Arial"/>
                <w:sz w:val="18"/>
              </w:rPr>
              <w:t>Nursing Services</w:t>
            </w:r>
          </w:p>
        </w:tc>
        <w:tc>
          <w:tcPr>
            <w:tcW w:w="540" w:type="dxa"/>
          </w:tcPr>
          <w:p w:rsidR="00FA2D76" w:rsidRDefault="00FA2D76" w:rsidP="004A24C6">
            <w:pPr>
              <w:spacing w:before="40" w:after="40"/>
              <w:rPr>
                <w:rFonts w:ascii="Arial" w:hAnsi="Arial" w:cs="Arial"/>
                <w:sz w:val="18"/>
              </w:rPr>
            </w:pPr>
            <w:r>
              <w:rPr>
                <w:rFonts w:ascii="Arial" w:hAnsi="Arial" w:cs="Arial"/>
                <w:sz w:val="18"/>
              </w:rPr>
              <w:t>.44</w:t>
            </w:r>
          </w:p>
        </w:tc>
        <w:tc>
          <w:tcPr>
            <w:tcW w:w="1800" w:type="dxa"/>
          </w:tcPr>
          <w:p w:rsidR="00FA2D76" w:rsidRDefault="00FA2D76" w:rsidP="004A24C6">
            <w:pPr>
              <w:spacing w:before="40" w:after="40"/>
              <w:rPr>
                <w:rFonts w:ascii="Arial" w:hAnsi="Arial" w:cs="Arial"/>
                <w:sz w:val="18"/>
              </w:rPr>
            </w:pPr>
            <w:r>
              <w:rPr>
                <w:rFonts w:ascii="Arial" w:hAnsi="Arial" w:cs="Arial"/>
                <w:sz w:val="18"/>
              </w:rPr>
              <w:t>Doctor Com</w:t>
            </w:r>
          </w:p>
        </w:tc>
        <w:tc>
          <w:tcPr>
            <w:tcW w:w="540" w:type="dxa"/>
          </w:tcPr>
          <w:p w:rsidR="00FA2D76" w:rsidRDefault="00FA2D76" w:rsidP="004A24C6">
            <w:pPr>
              <w:spacing w:before="40" w:after="40"/>
              <w:rPr>
                <w:rFonts w:ascii="Arial" w:hAnsi="Arial" w:cs="Arial"/>
                <w:sz w:val="18"/>
              </w:rPr>
            </w:pPr>
            <w:r>
              <w:rPr>
                <w:rFonts w:ascii="Arial" w:hAnsi="Arial" w:cs="Arial"/>
                <w:sz w:val="18"/>
              </w:rPr>
              <w:t>.47</w:t>
            </w:r>
          </w:p>
        </w:tc>
      </w:tr>
      <w:tr w:rsidR="00FA2D76" w:rsidTr="004A24C6">
        <w:tc>
          <w:tcPr>
            <w:tcW w:w="1800" w:type="dxa"/>
          </w:tcPr>
          <w:p w:rsidR="00FA2D76" w:rsidRDefault="00FA2D76" w:rsidP="004A24C6">
            <w:pPr>
              <w:spacing w:before="40" w:after="40"/>
              <w:rPr>
                <w:rFonts w:ascii="Arial" w:hAnsi="Arial" w:cs="Arial"/>
                <w:sz w:val="18"/>
              </w:rPr>
            </w:pPr>
            <w:r>
              <w:rPr>
                <w:rFonts w:ascii="Arial" w:hAnsi="Arial" w:cs="Arial"/>
                <w:sz w:val="18"/>
              </w:rPr>
              <w:t>Physical Environ.</w:t>
            </w:r>
          </w:p>
        </w:tc>
        <w:tc>
          <w:tcPr>
            <w:tcW w:w="550" w:type="dxa"/>
          </w:tcPr>
          <w:p w:rsidR="00FA2D76" w:rsidRDefault="00FA2D76" w:rsidP="004A24C6">
            <w:pPr>
              <w:spacing w:before="40" w:after="40"/>
              <w:rPr>
                <w:rFonts w:ascii="Arial" w:hAnsi="Arial" w:cs="Arial"/>
                <w:sz w:val="18"/>
              </w:rPr>
            </w:pPr>
            <w:r>
              <w:rPr>
                <w:rFonts w:ascii="Arial" w:hAnsi="Arial" w:cs="Arial"/>
                <w:sz w:val="18"/>
              </w:rPr>
              <w:t>.51</w:t>
            </w:r>
          </w:p>
        </w:tc>
        <w:tc>
          <w:tcPr>
            <w:tcW w:w="1790" w:type="dxa"/>
          </w:tcPr>
          <w:p w:rsidR="00FA2D76" w:rsidRDefault="00FA2D76" w:rsidP="004A24C6">
            <w:pPr>
              <w:spacing w:before="40" w:after="40"/>
              <w:rPr>
                <w:rFonts w:ascii="Arial" w:hAnsi="Arial" w:cs="Arial"/>
                <w:sz w:val="18"/>
              </w:rPr>
            </w:pPr>
            <w:r>
              <w:rPr>
                <w:rFonts w:ascii="Arial" w:hAnsi="Arial" w:cs="Arial"/>
                <w:sz w:val="18"/>
              </w:rPr>
              <w:t>Physical Environ.</w:t>
            </w:r>
          </w:p>
        </w:tc>
        <w:tc>
          <w:tcPr>
            <w:tcW w:w="540" w:type="dxa"/>
          </w:tcPr>
          <w:p w:rsidR="00FA2D76" w:rsidRDefault="00FA2D76" w:rsidP="004A24C6">
            <w:pPr>
              <w:spacing w:before="40" w:after="40"/>
              <w:rPr>
                <w:rFonts w:ascii="Arial" w:hAnsi="Arial" w:cs="Arial"/>
                <w:sz w:val="18"/>
              </w:rPr>
            </w:pPr>
            <w:r>
              <w:rPr>
                <w:rFonts w:ascii="Arial" w:hAnsi="Arial" w:cs="Arial"/>
                <w:sz w:val="18"/>
              </w:rPr>
              <w:t>.45</w:t>
            </w:r>
          </w:p>
        </w:tc>
        <w:tc>
          <w:tcPr>
            <w:tcW w:w="1800" w:type="dxa"/>
          </w:tcPr>
          <w:p w:rsidR="00FA2D76" w:rsidRDefault="00FA2D76" w:rsidP="004A24C6">
            <w:pPr>
              <w:spacing w:before="40" w:after="40"/>
              <w:rPr>
                <w:rFonts w:ascii="Arial" w:hAnsi="Arial" w:cs="Arial"/>
                <w:sz w:val="18"/>
              </w:rPr>
            </w:pPr>
            <w:r>
              <w:rPr>
                <w:rFonts w:ascii="Arial" w:hAnsi="Arial" w:cs="Arial"/>
                <w:sz w:val="18"/>
              </w:rPr>
              <w:t>Medicine</w:t>
            </w:r>
          </w:p>
        </w:tc>
        <w:tc>
          <w:tcPr>
            <w:tcW w:w="540" w:type="dxa"/>
          </w:tcPr>
          <w:p w:rsidR="00FA2D76" w:rsidRDefault="00FA2D76" w:rsidP="004A24C6">
            <w:pPr>
              <w:spacing w:before="40" w:after="40"/>
              <w:rPr>
                <w:rFonts w:ascii="Arial" w:hAnsi="Arial" w:cs="Arial"/>
                <w:sz w:val="18"/>
              </w:rPr>
            </w:pPr>
            <w:r>
              <w:rPr>
                <w:rFonts w:ascii="Arial" w:hAnsi="Arial" w:cs="Arial"/>
                <w:sz w:val="18"/>
              </w:rPr>
              <w:t>.37</w:t>
            </w:r>
          </w:p>
        </w:tc>
        <w:tc>
          <w:tcPr>
            <w:tcW w:w="1800" w:type="dxa"/>
          </w:tcPr>
          <w:p w:rsidR="00FA2D76" w:rsidRDefault="00FA2D76" w:rsidP="004A24C6">
            <w:pPr>
              <w:spacing w:before="40" w:after="40"/>
              <w:rPr>
                <w:rFonts w:ascii="Arial" w:hAnsi="Arial" w:cs="Arial"/>
                <w:sz w:val="18"/>
              </w:rPr>
            </w:pPr>
            <w:r>
              <w:rPr>
                <w:rFonts w:ascii="Arial" w:hAnsi="Arial" w:cs="Arial"/>
                <w:sz w:val="18"/>
              </w:rPr>
              <w:t>Physical Environ.</w:t>
            </w:r>
          </w:p>
        </w:tc>
        <w:tc>
          <w:tcPr>
            <w:tcW w:w="540" w:type="dxa"/>
          </w:tcPr>
          <w:p w:rsidR="00FA2D76" w:rsidRDefault="00FA2D76" w:rsidP="004A24C6">
            <w:pPr>
              <w:spacing w:before="40" w:after="40"/>
              <w:rPr>
                <w:rFonts w:ascii="Arial" w:hAnsi="Arial" w:cs="Arial"/>
                <w:sz w:val="18"/>
              </w:rPr>
            </w:pPr>
            <w:r>
              <w:rPr>
                <w:rFonts w:ascii="Arial" w:hAnsi="Arial" w:cs="Arial"/>
                <w:sz w:val="18"/>
              </w:rPr>
              <w:t>.43</w:t>
            </w:r>
          </w:p>
        </w:tc>
      </w:tr>
      <w:tr w:rsidR="00FA2D76" w:rsidTr="004A24C6">
        <w:tc>
          <w:tcPr>
            <w:tcW w:w="1800" w:type="dxa"/>
          </w:tcPr>
          <w:p w:rsidR="00FA2D76" w:rsidRDefault="00FA2D76" w:rsidP="004A24C6">
            <w:pPr>
              <w:spacing w:before="40" w:after="40"/>
              <w:rPr>
                <w:rFonts w:ascii="Arial" w:hAnsi="Arial" w:cs="Arial"/>
                <w:sz w:val="18"/>
              </w:rPr>
            </w:pPr>
            <w:r>
              <w:rPr>
                <w:rFonts w:ascii="Arial" w:hAnsi="Arial" w:cs="Arial"/>
                <w:sz w:val="18"/>
              </w:rPr>
              <w:t>Medicine</w:t>
            </w:r>
          </w:p>
        </w:tc>
        <w:tc>
          <w:tcPr>
            <w:tcW w:w="550" w:type="dxa"/>
          </w:tcPr>
          <w:p w:rsidR="00FA2D76" w:rsidRDefault="00FA2D76" w:rsidP="004A24C6">
            <w:pPr>
              <w:spacing w:before="40" w:after="40"/>
              <w:rPr>
                <w:rFonts w:ascii="Arial" w:hAnsi="Arial" w:cs="Arial"/>
                <w:sz w:val="18"/>
              </w:rPr>
            </w:pPr>
            <w:r>
              <w:rPr>
                <w:rFonts w:ascii="Arial" w:hAnsi="Arial" w:cs="Arial"/>
                <w:sz w:val="18"/>
              </w:rPr>
              <w:t>.43</w:t>
            </w:r>
          </w:p>
        </w:tc>
        <w:tc>
          <w:tcPr>
            <w:tcW w:w="1790" w:type="dxa"/>
          </w:tcPr>
          <w:p w:rsidR="00FA2D76" w:rsidRDefault="00FA2D76" w:rsidP="004A24C6">
            <w:pPr>
              <w:spacing w:before="40" w:after="40"/>
              <w:rPr>
                <w:rFonts w:ascii="Arial" w:hAnsi="Arial" w:cs="Arial"/>
                <w:sz w:val="18"/>
              </w:rPr>
            </w:pPr>
            <w:r>
              <w:rPr>
                <w:rFonts w:ascii="Arial" w:hAnsi="Arial" w:cs="Arial"/>
                <w:sz w:val="18"/>
              </w:rPr>
              <w:t>Medicine</w:t>
            </w:r>
          </w:p>
        </w:tc>
        <w:tc>
          <w:tcPr>
            <w:tcW w:w="540" w:type="dxa"/>
          </w:tcPr>
          <w:p w:rsidR="00FA2D76" w:rsidRDefault="00FA2D76" w:rsidP="004A24C6">
            <w:pPr>
              <w:spacing w:before="40" w:after="40"/>
              <w:rPr>
                <w:rFonts w:ascii="Arial" w:hAnsi="Arial" w:cs="Arial"/>
                <w:sz w:val="18"/>
              </w:rPr>
            </w:pPr>
            <w:r>
              <w:rPr>
                <w:rFonts w:ascii="Arial" w:hAnsi="Arial" w:cs="Arial"/>
                <w:sz w:val="18"/>
              </w:rPr>
              <w:t>.44</w:t>
            </w:r>
          </w:p>
        </w:tc>
        <w:tc>
          <w:tcPr>
            <w:tcW w:w="1800" w:type="dxa"/>
          </w:tcPr>
          <w:p w:rsidR="00FA2D76" w:rsidRDefault="00FA2D76" w:rsidP="004A24C6">
            <w:pPr>
              <w:spacing w:before="40" w:after="40"/>
              <w:rPr>
                <w:rFonts w:ascii="Arial" w:hAnsi="Arial" w:cs="Arial"/>
                <w:sz w:val="18"/>
              </w:rPr>
            </w:pPr>
            <w:r>
              <w:rPr>
                <w:rFonts w:ascii="Arial" w:hAnsi="Arial" w:cs="Arial"/>
                <w:sz w:val="18"/>
              </w:rPr>
              <w:t>Physical Environ.</w:t>
            </w:r>
          </w:p>
        </w:tc>
        <w:tc>
          <w:tcPr>
            <w:tcW w:w="540" w:type="dxa"/>
          </w:tcPr>
          <w:p w:rsidR="00FA2D76" w:rsidRDefault="00FA2D76" w:rsidP="004A24C6">
            <w:pPr>
              <w:spacing w:before="40" w:after="40"/>
              <w:rPr>
                <w:rFonts w:ascii="Arial" w:hAnsi="Arial" w:cs="Arial"/>
                <w:sz w:val="18"/>
              </w:rPr>
            </w:pPr>
            <w:r>
              <w:rPr>
                <w:rFonts w:ascii="Arial" w:hAnsi="Arial" w:cs="Arial"/>
                <w:sz w:val="18"/>
              </w:rPr>
              <w:t>.36</w:t>
            </w:r>
          </w:p>
        </w:tc>
        <w:tc>
          <w:tcPr>
            <w:tcW w:w="1800" w:type="dxa"/>
          </w:tcPr>
          <w:p w:rsidR="00FA2D76" w:rsidRDefault="00FA2D76" w:rsidP="004A24C6">
            <w:pPr>
              <w:spacing w:before="40" w:after="40"/>
              <w:rPr>
                <w:rFonts w:ascii="Arial" w:hAnsi="Arial" w:cs="Arial"/>
                <w:sz w:val="18"/>
              </w:rPr>
            </w:pPr>
            <w:r>
              <w:rPr>
                <w:rFonts w:ascii="Arial" w:hAnsi="Arial" w:cs="Arial"/>
                <w:sz w:val="18"/>
              </w:rPr>
              <w:t>Medicine</w:t>
            </w:r>
          </w:p>
        </w:tc>
        <w:tc>
          <w:tcPr>
            <w:tcW w:w="540" w:type="dxa"/>
          </w:tcPr>
          <w:p w:rsidR="00FA2D76" w:rsidRDefault="00FA2D76" w:rsidP="004A24C6">
            <w:pPr>
              <w:spacing w:before="40" w:after="40"/>
              <w:rPr>
                <w:rFonts w:ascii="Arial" w:hAnsi="Arial" w:cs="Arial"/>
                <w:sz w:val="18"/>
              </w:rPr>
            </w:pPr>
            <w:r>
              <w:rPr>
                <w:rFonts w:ascii="Arial" w:hAnsi="Arial" w:cs="Arial"/>
                <w:sz w:val="18"/>
              </w:rPr>
              <w:t>.38</w:t>
            </w:r>
          </w:p>
        </w:tc>
      </w:tr>
      <w:tr w:rsidR="00FA2D76" w:rsidTr="004A24C6">
        <w:tc>
          <w:tcPr>
            <w:tcW w:w="1800" w:type="dxa"/>
          </w:tcPr>
          <w:p w:rsidR="00FA2D76" w:rsidRDefault="00FA2D76" w:rsidP="004A24C6">
            <w:pPr>
              <w:spacing w:before="40" w:after="40"/>
              <w:rPr>
                <w:rFonts w:ascii="Arial" w:hAnsi="Arial" w:cs="Arial"/>
                <w:sz w:val="18"/>
              </w:rPr>
            </w:pPr>
            <w:r>
              <w:rPr>
                <w:rFonts w:ascii="Arial" w:hAnsi="Arial" w:cs="Arial"/>
                <w:sz w:val="18"/>
              </w:rPr>
              <w:t>Discharge</w:t>
            </w:r>
          </w:p>
        </w:tc>
        <w:tc>
          <w:tcPr>
            <w:tcW w:w="550" w:type="dxa"/>
          </w:tcPr>
          <w:p w:rsidR="00FA2D76" w:rsidRDefault="00FA2D76" w:rsidP="004A24C6">
            <w:pPr>
              <w:spacing w:before="40" w:after="40"/>
              <w:rPr>
                <w:rFonts w:ascii="Arial" w:hAnsi="Arial" w:cs="Arial"/>
                <w:sz w:val="18"/>
              </w:rPr>
            </w:pPr>
            <w:r>
              <w:rPr>
                <w:rFonts w:ascii="Arial" w:hAnsi="Arial" w:cs="Arial"/>
                <w:sz w:val="18"/>
              </w:rPr>
              <w:t>.27</w:t>
            </w:r>
          </w:p>
        </w:tc>
        <w:tc>
          <w:tcPr>
            <w:tcW w:w="1790" w:type="dxa"/>
          </w:tcPr>
          <w:p w:rsidR="00FA2D76" w:rsidRDefault="00FA2D76" w:rsidP="004A24C6">
            <w:pPr>
              <w:spacing w:before="40" w:after="40"/>
              <w:rPr>
                <w:rFonts w:ascii="Arial" w:hAnsi="Arial" w:cs="Arial"/>
                <w:sz w:val="18"/>
              </w:rPr>
            </w:pPr>
            <w:r>
              <w:rPr>
                <w:rFonts w:ascii="Arial" w:hAnsi="Arial" w:cs="Arial"/>
                <w:sz w:val="18"/>
              </w:rPr>
              <w:t>Discharge</w:t>
            </w:r>
          </w:p>
        </w:tc>
        <w:tc>
          <w:tcPr>
            <w:tcW w:w="540" w:type="dxa"/>
          </w:tcPr>
          <w:p w:rsidR="00FA2D76" w:rsidRDefault="00FA2D76" w:rsidP="004A24C6">
            <w:pPr>
              <w:spacing w:before="40" w:after="40"/>
              <w:rPr>
                <w:rFonts w:ascii="Arial" w:hAnsi="Arial" w:cs="Arial"/>
                <w:sz w:val="18"/>
              </w:rPr>
            </w:pPr>
            <w:r>
              <w:rPr>
                <w:rFonts w:ascii="Arial" w:hAnsi="Arial" w:cs="Arial"/>
                <w:sz w:val="18"/>
              </w:rPr>
              <w:t>.25</w:t>
            </w:r>
          </w:p>
        </w:tc>
        <w:tc>
          <w:tcPr>
            <w:tcW w:w="1800" w:type="dxa"/>
          </w:tcPr>
          <w:p w:rsidR="00FA2D76" w:rsidRDefault="00FA2D76" w:rsidP="004A24C6">
            <w:pPr>
              <w:spacing w:before="40" w:after="40"/>
              <w:rPr>
                <w:rFonts w:ascii="Arial" w:hAnsi="Arial" w:cs="Arial"/>
                <w:sz w:val="18"/>
              </w:rPr>
            </w:pPr>
            <w:r>
              <w:rPr>
                <w:rFonts w:ascii="Arial" w:hAnsi="Arial" w:cs="Arial"/>
                <w:sz w:val="18"/>
              </w:rPr>
              <w:t>Discharge</w:t>
            </w:r>
          </w:p>
        </w:tc>
        <w:tc>
          <w:tcPr>
            <w:tcW w:w="540" w:type="dxa"/>
          </w:tcPr>
          <w:p w:rsidR="00FA2D76" w:rsidRDefault="00FA2D76" w:rsidP="004A24C6">
            <w:pPr>
              <w:spacing w:before="40" w:after="40"/>
              <w:rPr>
                <w:rFonts w:ascii="Arial" w:hAnsi="Arial" w:cs="Arial"/>
                <w:sz w:val="18"/>
              </w:rPr>
            </w:pPr>
            <w:r>
              <w:rPr>
                <w:rFonts w:ascii="Arial" w:hAnsi="Arial" w:cs="Arial"/>
                <w:sz w:val="18"/>
              </w:rPr>
              <w:t>.25</w:t>
            </w:r>
          </w:p>
        </w:tc>
        <w:tc>
          <w:tcPr>
            <w:tcW w:w="1800" w:type="dxa"/>
          </w:tcPr>
          <w:p w:rsidR="00FA2D76" w:rsidRDefault="00FA2D76" w:rsidP="004A24C6">
            <w:pPr>
              <w:spacing w:before="40" w:after="40"/>
              <w:rPr>
                <w:rFonts w:ascii="Arial" w:hAnsi="Arial" w:cs="Arial"/>
                <w:sz w:val="18"/>
              </w:rPr>
            </w:pPr>
            <w:r>
              <w:rPr>
                <w:rFonts w:ascii="Arial" w:hAnsi="Arial" w:cs="Arial"/>
                <w:sz w:val="18"/>
              </w:rPr>
              <w:t>Discharge</w:t>
            </w:r>
          </w:p>
        </w:tc>
        <w:tc>
          <w:tcPr>
            <w:tcW w:w="540" w:type="dxa"/>
          </w:tcPr>
          <w:p w:rsidR="00FA2D76" w:rsidRDefault="00FA2D76" w:rsidP="004A24C6">
            <w:pPr>
              <w:spacing w:before="40" w:after="40"/>
              <w:rPr>
                <w:rFonts w:ascii="Arial" w:hAnsi="Arial" w:cs="Arial"/>
                <w:sz w:val="18"/>
              </w:rPr>
            </w:pPr>
            <w:r>
              <w:rPr>
                <w:rFonts w:ascii="Arial" w:hAnsi="Arial" w:cs="Arial"/>
                <w:sz w:val="18"/>
              </w:rPr>
              <w:t>.27</w:t>
            </w:r>
          </w:p>
        </w:tc>
      </w:tr>
    </w:tbl>
    <w:p w:rsidR="00FA2D76" w:rsidRDefault="00FA2D76" w:rsidP="00FA2D76">
      <w:r>
        <w:t xml:space="preserve">  </w:t>
      </w:r>
    </w:p>
    <w:p w:rsidR="003B6DA0" w:rsidRDefault="003B6DA0"/>
    <w:sectPr w:rsidR="003B6DA0" w:rsidSect="002B2943">
      <w:footerReference w:type="even" r:id="rId7"/>
      <w:footerReference w:type="default" r:id="rId8"/>
      <w:pgSz w:w="12240" w:h="15840"/>
      <w:pgMar w:top="1440" w:right="1440" w:bottom="1152" w:left="1872" w:header="720" w:footer="720" w:gutter="0"/>
      <w:pgNumType w:start="5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76" w:rsidRDefault="00FA2D76" w:rsidP="00FA2D76">
      <w:r>
        <w:separator/>
      </w:r>
    </w:p>
  </w:endnote>
  <w:endnote w:type="continuationSeparator" w:id="0">
    <w:p w:rsidR="00FA2D76" w:rsidRDefault="00FA2D76" w:rsidP="00FA2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A1" w:rsidRDefault="00681033" w:rsidP="002B2943">
    <w:pPr>
      <w:pStyle w:val="Footer"/>
      <w:framePr w:wrap="around" w:vAnchor="text" w:hAnchor="margin" w:xAlign="right" w:y="1"/>
      <w:rPr>
        <w:rStyle w:val="PageNumber"/>
      </w:rPr>
    </w:pPr>
    <w:r>
      <w:rPr>
        <w:rStyle w:val="PageNumber"/>
      </w:rPr>
      <w:fldChar w:fldCharType="begin"/>
    </w:r>
    <w:r w:rsidR="00900922">
      <w:rPr>
        <w:rStyle w:val="PageNumber"/>
      </w:rPr>
      <w:instrText xml:space="preserve">PAGE  </w:instrText>
    </w:r>
    <w:r>
      <w:rPr>
        <w:rStyle w:val="PageNumber"/>
      </w:rPr>
      <w:fldChar w:fldCharType="end"/>
    </w:r>
  </w:p>
  <w:p w:rsidR="00D12DA1" w:rsidRDefault="00D613B8" w:rsidP="002B29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A1" w:rsidRDefault="00D613B8" w:rsidP="002B2943">
    <w:pPr>
      <w:pStyle w:val="Footer"/>
      <w:framePr w:wrap="around" w:vAnchor="text" w:hAnchor="margin" w:xAlign="right" w:y="1"/>
      <w:rPr>
        <w:rStyle w:val="PageNumber"/>
      </w:rPr>
    </w:pPr>
  </w:p>
  <w:p w:rsidR="00D12DA1" w:rsidRDefault="00D613B8" w:rsidP="009703F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76" w:rsidRDefault="00FA2D76" w:rsidP="00FA2D76">
      <w:r>
        <w:separator/>
      </w:r>
    </w:p>
  </w:footnote>
  <w:footnote w:type="continuationSeparator" w:id="0">
    <w:p w:rsidR="00FA2D76" w:rsidRDefault="00FA2D76" w:rsidP="00FA2D76">
      <w:r>
        <w:continuationSeparator/>
      </w:r>
    </w:p>
  </w:footnote>
  <w:footnote w:id="1">
    <w:p w:rsidR="00FA2D76" w:rsidRDefault="00FA2D76" w:rsidP="00FA2D76">
      <w:pPr>
        <w:pStyle w:val="FootnoteText"/>
      </w:pPr>
      <w:r>
        <w:rPr>
          <w:rStyle w:val="FootnoteReference"/>
        </w:rPr>
        <w:footnoteRef/>
      </w:r>
      <w:r>
        <w:t xml:space="preserve"> The 3SP dataset is comprised of data obtained in </w:t>
      </w:r>
      <w:smartTag w:uri="urn:schemas-microsoft-com:office:smarttags" w:element="State">
        <w:r>
          <w:t>Arizona</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New York</w:t>
          </w:r>
        </w:smartTag>
      </w:smartTag>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A2D76"/>
    <w:rsid w:val="00030F7E"/>
    <w:rsid w:val="00033335"/>
    <w:rsid w:val="00042FA7"/>
    <w:rsid w:val="00045908"/>
    <w:rsid w:val="000B74F0"/>
    <w:rsid w:val="000F4E03"/>
    <w:rsid w:val="00115D94"/>
    <w:rsid w:val="00121D51"/>
    <w:rsid w:val="002516DC"/>
    <w:rsid w:val="00264D56"/>
    <w:rsid w:val="00264E96"/>
    <w:rsid w:val="002760DB"/>
    <w:rsid w:val="00276A32"/>
    <w:rsid w:val="002B22D1"/>
    <w:rsid w:val="002D72FE"/>
    <w:rsid w:val="003210FB"/>
    <w:rsid w:val="00386D6C"/>
    <w:rsid w:val="00387531"/>
    <w:rsid w:val="003B6DA0"/>
    <w:rsid w:val="00432234"/>
    <w:rsid w:val="004945C5"/>
    <w:rsid w:val="00497772"/>
    <w:rsid w:val="004E60B6"/>
    <w:rsid w:val="0057059B"/>
    <w:rsid w:val="005D4C2B"/>
    <w:rsid w:val="005F5FD9"/>
    <w:rsid w:val="00681033"/>
    <w:rsid w:val="00691FFB"/>
    <w:rsid w:val="006949D9"/>
    <w:rsid w:val="006B0694"/>
    <w:rsid w:val="006C46A3"/>
    <w:rsid w:val="006F6557"/>
    <w:rsid w:val="006F7C68"/>
    <w:rsid w:val="00702C30"/>
    <w:rsid w:val="007049D1"/>
    <w:rsid w:val="0073626F"/>
    <w:rsid w:val="007779ED"/>
    <w:rsid w:val="007B3465"/>
    <w:rsid w:val="007C724B"/>
    <w:rsid w:val="007F5E14"/>
    <w:rsid w:val="0081236C"/>
    <w:rsid w:val="00867502"/>
    <w:rsid w:val="008820CD"/>
    <w:rsid w:val="008B2128"/>
    <w:rsid w:val="008C3E0A"/>
    <w:rsid w:val="00900922"/>
    <w:rsid w:val="00912AAF"/>
    <w:rsid w:val="00967BB0"/>
    <w:rsid w:val="009916A7"/>
    <w:rsid w:val="00993E15"/>
    <w:rsid w:val="009B49C9"/>
    <w:rsid w:val="009D7194"/>
    <w:rsid w:val="00A112BA"/>
    <w:rsid w:val="00A17622"/>
    <w:rsid w:val="00A9391B"/>
    <w:rsid w:val="00A960BB"/>
    <w:rsid w:val="00AA0ECD"/>
    <w:rsid w:val="00AB400B"/>
    <w:rsid w:val="00AC1004"/>
    <w:rsid w:val="00AC2A48"/>
    <w:rsid w:val="00B13D0B"/>
    <w:rsid w:val="00B32445"/>
    <w:rsid w:val="00B35223"/>
    <w:rsid w:val="00BA446B"/>
    <w:rsid w:val="00BB72DD"/>
    <w:rsid w:val="00C01F8C"/>
    <w:rsid w:val="00C31EF6"/>
    <w:rsid w:val="00C66E8C"/>
    <w:rsid w:val="00CA4EB2"/>
    <w:rsid w:val="00CB3CAD"/>
    <w:rsid w:val="00CB4258"/>
    <w:rsid w:val="00D06894"/>
    <w:rsid w:val="00D1367C"/>
    <w:rsid w:val="00D613B8"/>
    <w:rsid w:val="00D81BEA"/>
    <w:rsid w:val="00DB3163"/>
    <w:rsid w:val="00DB66F6"/>
    <w:rsid w:val="00DE5F12"/>
    <w:rsid w:val="00DF2186"/>
    <w:rsid w:val="00E64781"/>
    <w:rsid w:val="00E82DF6"/>
    <w:rsid w:val="00EA4411"/>
    <w:rsid w:val="00ED3D86"/>
    <w:rsid w:val="00EF5D3C"/>
    <w:rsid w:val="00F1555D"/>
    <w:rsid w:val="00F8123A"/>
    <w:rsid w:val="00FA2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D76"/>
    <w:rPr>
      <w:sz w:val="24"/>
      <w:szCs w:val="24"/>
    </w:rPr>
  </w:style>
  <w:style w:type="paragraph" w:styleId="Heading1">
    <w:name w:val="heading 1"/>
    <w:aliases w:val="H1-Sec.Head"/>
    <w:basedOn w:val="Normal"/>
    <w:next w:val="Normal"/>
    <w:link w:val="Heading1Char"/>
    <w:qFormat/>
    <w:rsid w:val="00FA2D76"/>
    <w:pPr>
      <w:keepNext/>
      <w:outlineLvl w:val="0"/>
    </w:pPr>
    <w:rPr>
      <w:b/>
      <w:bCs/>
    </w:rPr>
  </w:style>
  <w:style w:type="paragraph" w:styleId="Heading3">
    <w:name w:val="heading 3"/>
    <w:basedOn w:val="Normal"/>
    <w:next w:val="Normal"/>
    <w:link w:val="Heading3Char"/>
    <w:qFormat/>
    <w:rsid w:val="00FA2D76"/>
    <w:pPr>
      <w:keepNext/>
      <w:spacing w:line="480" w:lineRule="auto"/>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A2D76"/>
    <w:rPr>
      <w:b/>
      <w:bCs/>
      <w:sz w:val="24"/>
      <w:szCs w:val="24"/>
    </w:rPr>
  </w:style>
  <w:style w:type="character" w:customStyle="1" w:styleId="Heading3Char">
    <w:name w:val="Heading 3 Char"/>
    <w:basedOn w:val="DefaultParagraphFont"/>
    <w:link w:val="Heading3"/>
    <w:rsid w:val="00FA2D76"/>
    <w:rPr>
      <w:sz w:val="24"/>
      <w:szCs w:val="24"/>
      <w:u w:val="single"/>
    </w:rPr>
  </w:style>
  <w:style w:type="paragraph" w:styleId="Footer">
    <w:name w:val="footer"/>
    <w:basedOn w:val="Normal"/>
    <w:link w:val="FooterChar"/>
    <w:uiPriority w:val="99"/>
    <w:rsid w:val="00FA2D76"/>
    <w:pPr>
      <w:tabs>
        <w:tab w:val="center" w:pos="4320"/>
        <w:tab w:val="right" w:pos="8640"/>
      </w:tabs>
    </w:pPr>
  </w:style>
  <w:style w:type="character" w:customStyle="1" w:styleId="FooterChar">
    <w:name w:val="Footer Char"/>
    <w:basedOn w:val="DefaultParagraphFont"/>
    <w:link w:val="Footer"/>
    <w:uiPriority w:val="99"/>
    <w:rsid w:val="00FA2D76"/>
    <w:rPr>
      <w:sz w:val="24"/>
      <w:szCs w:val="24"/>
    </w:rPr>
  </w:style>
  <w:style w:type="character" w:styleId="PageNumber">
    <w:name w:val="page number"/>
    <w:basedOn w:val="DefaultParagraphFont"/>
    <w:rsid w:val="00FA2D76"/>
  </w:style>
  <w:style w:type="paragraph" w:styleId="FootnoteText">
    <w:name w:val="footnote text"/>
    <w:aliases w:val="F1"/>
    <w:link w:val="FootnoteTextChar"/>
    <w:rsid w:val="00FA2D76"/>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rsid w:val="00FA2D76"/>
    <w:rPr>
      <w:sz w:val="16"/>
    </w:rPr>
  </w:style>
  <w:style w:type="character" w:styleId="FootnoteReference">
    <w:name w:val="footnote reference"/>
    <w:basedOn w:val="DefaultParagraphFont"/>
    <w:rsid w:val="00FA2D76"/>
    <w:rPr>
      <w:vertAlign w:val="superscript"/>
    </w:rPr>
  </w:style>
  <w:style w:type="character" w:styleId="Hyperlink">
    <w:name w:val="Hyperlink"/>
    <w:basedOn w:val="DefaultParagraphFont"/>
    <w:rsid w:val="00FA2D76"/>
    <w:rPr>
      <w:color w:val="000033"/>
      <w:u w:val="single"/>
    </w:rPr>
  </w:style>
  <w:style w:type="paragraph" w:styleId="BodyText">
    <w:name w:val="Body Text"/>
    <w:basedOn w:val="Normal"/>
    <w:link w:val="BodyTextChar"/>
    <w:rsid w:val="00FA2D76"/>
    <w:rPr>
      <w:rFonts w:ascii="Comic Sans MS" w:hAnsi="Comic Sans MS"/>
      <w:sz w:val="20"/>
    </w:rPr>
  </w:style>
  <w:style w:type="character" w:customStyle="1" w:styleId="BodyTextChar">
    <w:name w:val="Body Text Char"/>
    <w:basedOn w:val="DefaultParagraphFont"/>
    <w:link w:val="BodyText"/>
    <w:rsid w:val="00FA2D76"/>
    <w:rPr>
      <w:rFonts w:ascii="Comic Sans MS" w:hAnsi="Comic Sans MS"/>
      <w:szCs w:val="24"/>
    </w:rPr>
  </w:style>
  <w:style w:type="paragraph" w:styleId="Header">
    <w:name w:val="header"/>
    <w:basedOn w:val="Normal"/>
    <w:link w:val="HeaderChar"/>
    <w:rsid w:val="00FA2D76"/>
    <w:pPr>
      <w:tabs>
        <w:tab w:val="center" w:pos="4320"/>
        <w:tab w:val="right" w:pos="8640"/>
      </w:tabs>
    </w:pPr>
    <w:rPr>
      <w:sz w:val="20"/>
      <w:szCs w:val="20"/>
    </w:rPr>
  </w:style>
  <w:style w:type="character" w:customStyle="1" w:styleId="HeaderChar">
    <w:name w:val="Header Char"/>
    <w:basedOn w:val="DefaultParagraphFont"/>
    <w:link w:val="Header"/>
    <w:rsid w:val="00FA2D76"/>
  </w:style>
  <w:style w:type="paragraph" w:styleId="BalloonText">
    <w:name w:val="Balloon Text"/>
    <w:basedOn w:val="Normal"/>
    <w:link w:val="BalloonTextChar"/>
    <w:rsid w:val="007F5E14"/>
    <w:rPr>
      <w:rFonts w:ascii="Tahoma" w:hAnsi="Tahoma" w:cs="Tahoma"/>
      <w:sz w:val="16"/>
      <w:szCs w:val="16"/>
    </w:rPr>
  </w:style>
  <w:style w:type="character" w:customStyle="1" w:styleId="BalloonTextChar">
    <w:name w:val="Balloon Text Char"/>
    <w:basedOn w:val="DefaultParagraphFont"/>
    <w:link w:val="BalloonText"/>
    <w:rsid w:val="007F5E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s.hhs.gov/quality/hospit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1559</Words>
  <Characters>8661</Characters>
  <Application>Microsoft Office Word</Application>
  <DocSecurity>0</DocSecurity>
  <Lines>72</Lines>
  <Paragraphs>20</Paragraphs>
  <ScaleCrop>false</ScaleCrop>
  <Company>CMS</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dcterms:created xsi:type="dcterms:W3CDTF">2010-10-07T15:06:00Z</dcterms:created>
  <dcterms:modified xsi:type="dcterms:W3CDTF">2010-10-07T15:07:00Z</dcterms:modified>
</cp:coreProperties>
</file>