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41" w:rsidRDefault="005F7141" w:rsidP="005F7141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5F7141" w:rsidRDefault="005F7141" w:rsidP="005F7141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5F7141" w:rsidRDefault="005F7141" w:rsidP="005F7141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5F7141" w:rsidRDefault="005F7141" w:rsidP="005F7141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5F7141" w:rsidRDefault="005F7141" w:rsidP="005F7141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5F7141" w:rsidRDefault="005F7141" w:rsidP="005F7141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5F7141" w:rsidRDefault="005F7141" w:rsidP="005F7141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5F7141" w:rsidRDefault="005F7141" w:rsidP="005F7141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5F7141" w:rsidRDefault="00C82954" w:rsidP="005F7141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Attachment 11:</w:t>
      </w:r>
    </w:p>
    <w:p w:rsidR="005F7141" w:rsidRDefault="005F7141" w:rsidP="005F7141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5F7141">
        <w:rPr>
          <w:rFonts w:ascii="Times New Roman" w:hAnsi="Times New Roman" w:cs="Times New Roman"/>
          <w:b/>
          <w:bCs/>
          <w:color w:val="000000"/>
          <w:sz w:val="44"/>
          <w:szCs w:val="44"/>
        </w:rPr>
        <w:t>CHIS Geographic Strata and Selection Probabilities</w:t>
      </w:r>
    </w:p>
    <w:p w:rsidR="005F7141" w:rsidRDefault="005F7141">
      <w:pPr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br w:type="page"/>
      </w:r>
    </w:p>
    <w:tbl>
      <w:tblPr>
        <w:tblW w:w="9176" w:type="dxa"/>
        <w:jc w:val="center"/>
        <w:tblInd w:w="97" w:type="dxa"/>
        <w:tblLook w:val="04A0"/>
      </w:tblPr>
      <w:tblGrid>
        <w:gridCol w:w="1078"/>
        <w:gridCol w:w="2413"/>
        <w:gridCol w:w="1217"/>
        <w:gridCol w:w="784"/>
        <w:gridCol w:w="1250"/>
        <w:gridCol w:w="1139"/>
        <w:gridCol w:w="1295"/>
      </w:tblGrid>
      <w:tr w:rsidR="005F7141" w:rsidRPr="005F7141" w:rsidTr="005F7141">
        <w:trPr>
          <w:trHeight w:val="255"/>
          <w:jc w:val="center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RDD Sample: Geographic Strata and Selection Probabilities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7141" w:rsidRPr="005F7141" w:rsidTr="005F7141">
        <w:trPr>
          <w:trHeight w:val="1035"/>
          <w:jc w:val="center"/>
        </w:trPr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Stratum ID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Stratum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DOF 2010 HHs Estimate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Prop. Dist. of HHs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Household Selection Probability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Proposed Adult Sample Size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Proposed Adolescent Sample Size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Los Angeles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3,286,860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25.7%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9,730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603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Orange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1,005,502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7.9%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2,977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180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San Diego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1,103,320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8.6%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3,266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208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San Bernardino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613,382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4.8%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1,816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154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Riverside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682,283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5.3%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2,020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153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Santa Clara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615,202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4.8%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1,821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117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Alameda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558,230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4.4%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1,652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119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Sacramento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531,516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4.2%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1,573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110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Contra Costa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388,353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3.0%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1,150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79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Fresno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294,547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2.3%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872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65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Ventura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269,011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2.1%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796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66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San Francisco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350,758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2.7%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1,038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32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San Mateo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264,422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2.1%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783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58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Kern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253,957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2.0%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752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62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San Joaquin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220,778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1.7%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654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40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Stanislaus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171,685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1.3%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0.35%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58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Sonoma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188,593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1.5%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0.32%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33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Monterey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130,064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0.46%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40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Solano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147,105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1.2%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0.41%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45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Santa Barbara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149,574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1.2%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0.40%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39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Tulare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131,915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0.45%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44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Placer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134,740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1.1%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0.45%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45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Santa Cruz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96,891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0.8%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0.62%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43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San Luis Obispo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108,034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0.8%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0.56%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39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Marin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104,407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0.8%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0.57%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36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Merced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79,542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0.6%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0.75%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52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Butte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90,405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0.7%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0.66%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37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Yolo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71,615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0.6%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0.84%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51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Shasta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71,791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0.6%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0.84%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49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El Dorado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70,245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0.5%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0.85%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54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Imperial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50,352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0.4%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1.19%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55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Kings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40,347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1.49%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44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Madera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44,755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1.34%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49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Napa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50,980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0.4%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1.18%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40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Humboldt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54,957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0.4%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1.09%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43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42,140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1.42%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33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Mendocino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35,848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1.67%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38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Sutter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32,262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1.86%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53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Yuba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24,594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0.2%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2.44%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36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Lake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26,264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0.2%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2.28%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40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San Benito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17,159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0.1%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3.50%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600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60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Tehama-Glenn-Colusa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41,848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0.3%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1.19%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500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33 </w:t>
            </w:r>
          </w:p>
        </w:tc>
      </w:tr>
      <w:tr w:rsidR="005F7141" w:rsidRPr="005F7141" w:rsidTr="005F7141">
        <w:trPr>
          <w:trHeight w:val="76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Del Norte-Siskiyou-Lassen-Trinity-Modoc-Plumas-Sierra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63,204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0.5%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0.79%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500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32 </w:t>
            </w:r>
          </w:p>
        </w:tc>
      </w:tr>
      <w:tr w:rsidR="005F7141" w:rsidRPr="005F7141" w:rsidTr="005F7141">
        <w:trPr>
          <w:trHeight w:val="780"/>
          <w:jc w:val="center"/>
        </w:trPr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Tuolumne-Calaveras-Amador-Inyo-Mariposa-Mono-Alpine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80,706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0.6%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>0.62%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500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sz w:val="20"/>
                <w:szCs w:val="20"/>
              </w:rPr>
              <w:t xml:space="preserve">             19 </w:t>
            </w:r>
          </w:p>
        </w:tc>
      </w:tr>
      <w:tr w:rsidR="005F7141" w:rsidRPr="005F7141" w:rsidTr="005F7141">
        <w:trPr>
          <w:trHeight w:val="255"/>
          <w:jc w:val="center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12,790,143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48,000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41" w:rsidRPr="005F7141" w:rsidRDefault="005F7141" w:rsidP="005F7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71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3,286 </w:t>
            </w:r>
          </w:p>
        </w:tc>
      </w:tr>
    </w:tbl>
    <w:p w:rsidR="00F47902" w:rsidRDefault="00164498" w:rsidP="005F7141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6.55pt;margin-top:0;width:126.15pt;height:23.9pt;z-index:251660288;mso-position-horizontal-relative:text;mso-position-vertical-relative:text;mso-width-relative:margin;mso-height-relative:margin" stroked="f">
            <v:textbox>
              <w:txbxContent>
                <w:p w:rsidR="00164498" w:rsidRDefault="00164498">
                  <w:r>
                    <w:t>Attachment 11 – Page 1</w:t>
                  </w:r>
                </w:p>
              </w:txbxContent>
            </v:textbox>
          </v:shape>
        </w:pict>
      </w:r>
    </w:p>
    <w:sectPr w:rsidR="00F47902" w:rsidSect="005F71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498" w:rsidRDefault="00164498" w:rsidP="00164498">
      <w:pPr>
        <w:spacing w:after="0" w:line="240" w:lineRule="auto"/>
      </w:pPr>
      <w:r>
        <w:separator/>
      </w:r>
    </w:p>
  </w:endnote>
  <w:endnote w:type="continuationSeparator" w:id="0">
    <w:p w:rsidR="00164498" w:rsidRDefault="00164498" w:rsidP="0016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498" w:rsidRDefault="00164498" w:rsidP="00164498">
      <w:pPr>
        <w:spacing w:after="0" w:line="240" w:lineRule="auto"/>
      </w:pPr>
      <w:r>
        <w:separator/>
      </w:r>
    </w:p>
  </w:footnote>
  <w:footnote w:type="continuationSeparator" w:id="0">
    <w:p w:rsidR="00164498" w:rsidRDefault="00164498" w:rsidP="00164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141"/>
    <w:rsid w:val="00164498"/>
    <w:rsid w:val="005F7141"/>
    <w:rsid w:val="00AF3C9A"/>
    <w:rsid w:val="00C44738"/>
    <w:rsid w:val="00C82954"/>
    <w:rsid w:val="00F4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71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498"/>
  </w:style>
  <w:style w:type="paragraph" w:styleId="Footer">
    <w:name w:val="footer"/>
    <w:basedOn w:val="Normal"/>
    <w:link w:val="FooterChar"/>
    <w:uiPriority w:val="99"/>
    <w:unhideWhenUsed/>
    <w:rsid w:val="0016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498"/>
  </w:style>
  <w:style w:type="paragraph" w:styleId="BalloonText">
    <w:name w:val="Balloon Text"/>
    <w:basedOn w:val="Normal"/>
    <w:link w:val="BalloonTextChar"/>
    <w:uiPriority w:val="99"/>
    <w:semiHidden/>
    <w:unhideWhenUsed/>
    <w:rsid w:val="0016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2697</Characters>
  <Application>Microsoft Office Word</Application>
  <DocSecurity>0</DocSecurity>
  <Lines>22</Lines>
  <Paragraphs>6</Paragraphs>
  <ScaleCrop>false</ScaleCrop>
  <Company>UCLA Center for Health Policy Research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Royce Park</dc:creator>
  <cp:keywords/>
  <dc:description/>
  <cp:lastModifiedBy>Sansan Lin</cp:lastModifiedBy>
  <cp:revision>3</cp:revision>
  <dcterms:created xsi:type="dcterms:W3CDTF">2010-08-31T22:37:00Z</dcterms:created>
  <dcterms:modified xsi:type="dcterms:W3CDTF">2010-10-05T21:04:00Z</dcterms:modified>
</cp:coreProperties>
</file>