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D8" w:rsidRDefault="00BE4F8E" w:rsidP="00BE4F8E">
      <w:pPr>
        <w:widowControl w:val="0"/>
        <w:autoSpaceDE w:val="0"/>
        <w:autoSpaceDN w:val="0"/>
        <w:adjustRightInd w:val="0"/>
        <w:jc w:val="center"/>
      </w:pPr>
      <w:r>
        <w:t xml:space="preserve">Supporting Statement for </w:t>
      </w:r>
    </w:p>
    <w:p w:rsidR="00BE4F8E" w:rsidRDefault="00BE4F8E" w:rsidP="00BE4F8E">
      <w:pPr>
        <w:widowControl w:val="0"/>
        <w:autoSpaceDE w:val="0"/>
        <w:autoSpaceDN w:val="0"/>
        <w:adjustRightInd w:val="0"/>
        <w:jc w:val="center"/>
      </w:pPr>
      <w:r>
        <w:t>Reduction Act of Submissions</w:t>
      </w:r>
    </w:p>
    <w:p w:rsidR="00BE4F8E" w:rsidRDefault="00BE4F8E" w:rsidP="00BE4F8E">
      <w:pPr>
        <w:widowControl w:val="0"/>
        <w:autoSpaceDE w:val="0"/>
        <w:autoSpaceDN w:val="0"/>
        <w:adjustRightInd w:val="0"/>
        <w:jc w:val="center"/>
      </w:pPr>
      <w:r>
        <w:t>For AFRS IMT Forms 1319, 1325, and 1419</w:t>
      </w:r>
    </w:p>
    <w:p w:rsidR="00BE4F8E" w:rsidRDefault="00BE4F8E" w:rsidP="00BE4F8E">
      <w:pPr>
        <w:widowControl w:val="0"/>
        <w:autoSpaceDE w:val="0"/>
        <w:autoSpaceDN w:val="0"/>
        <w:adjustRightInd w:val="0"/>
        <w:jc w:val="center"/>
      </w:pPr>
      <w:r>
        <w:t>HQ AFRS/RSOPA</w:t>
      </w:r>
    </w:p>
    <w:p w:rsidR="00BE4F8E" w:rsidRDefault="00BE4F8E" w:rsidP="00BE4F8E">
      <w:pPr>
        <w:widowControl w:val="0"/>
        <w:autoSpaceDE w:val="0"/>
        <w:autoSpaceDN w:val="0"/>
        <w:adjustRightInd w:val="0"/>
        <w:jc w:val="center"/>
      </w:pPr>
      <w:r>
        <w:t>OMB 0701-0079</w:t>
      </w:r>
    </w:p>
    <w:p w:rsidR="00BE4F8E" w:rsidRDefault="00BE4F8E" w:rsidP="00BE4F8E">
      <w:pPr>
        <w:widowControl w:val="0"/>
        <w:autoSpaceDE w:val="0"/>
        <w:autoSpaceDN w:val="0"/>
        <w:adjustRightInd w:val="0"/>
        <w:jc w:val="center"/>
      </w:pPr>
    </w:p>
    <w:p w:rsidR="000518D8" w:rsidRPr="00BE4F8E" w:rsidRDefault="000518D8" w:rsidP="00BE4F8E"/>
    <w:p w:rsidR="000518D8" w:rsidRPr="00BE4F8E" w:rsidRDefault="000518D8" w:rsidP="00BE4F8E">
      <w:pPr>
        <w:rPr>
          <w:w w:val="90"/>
        </w:rPr>
      </w:pPr>
      <w:r w:rsidRPr="00BE4F8E">
        <w:rPr>
          <w:w w:val="115"/>
        </w:rPr>
        <w:t xml:space="preserve">A </w:t>
      </w:r>
      <w:r w:rsidRPr="00BE4F8E">
        <w:rPr>
          <w:w w:val="90"/>
        </w:rPr>
        <w:t xml:space="preserve">JUSTJFICATION: </w:t>
      </w:r>
    </w:p>
    <w:p w:rsidR="00BE4F8E" w:rsidRDefault="00BE4F8E" w:rsidP="00BE4F8E"/>
    <w:p w:rsidR="000518D8" w:rsidRPr="00BE4F8E" w:rsidRDefault="000518D8" w:rsidP="00BE4F8E">
      <w:r w:rsidRPr="00BE4F8E">
        <w:t xml:space="preserve">The justification </w:t>
      </w:r>
      <w:r w:rsidRPr="00BE4F8E">
        <w:rPr>
          <w:w w:val="90"/>
        </w:rPr>
        <w:t xml:space="preserve">for </w:t>
      </w:r>
      <w:r w:rsidRPr="00BE4F8E">
        <w:t>use of A</w:t>
      </w:r>
      <w:r w:rsidR="00F17E63" w:rsidRPr="00BE4F8E">
        <w:t>FRS IMT</w:t>
      </w:r>
      <w:r w:rsidRPr="00BE4F8E">
        <w:t xml:space="preserve"> </w:t>
      </w:r>
      <w:r w:rsidRPr="00BE4F8E">
        <w:rPr>
          <w:w w:val="90"/>
        </w:rPr>
        <w:t>Fo</w:t>
      </w:r>
      <w:r w:rsidR="00F17E63" w:rsidRPr="00BE4F8E">
        <w:rPr>
          <w:w w:val="90"/>
        </w:rPr>
        <w:t>rm</w:t>
      </w:r>
      <w:r w:rsidRPr="00BE4F8E">
        <w:rPr>
          <w:w w:val="90"/>
        </w:rPr>
        <w:t xml:space="preserve"> </w:t>
      </w:r>
      <w:r w:rsidRPr="00BE4F8E">
        <w:t xml:space="preserve">1319, </w:t>
      </w:r>
      <w:r w:rsidRPr="00BE4F8E">
        <w:rPr>
          <w:w w:val="90"/>
        </w:rPr>
        <w:t xml:space="preserve">Personal </w:t>
      </w:r>
      <w:r w:rsidRPr="00BE4F8E">
        <w:t>Interview Record; A</w:t>
      </w:r>
      <w:r w:rsidR="00F17E63" w:rsidRPr="00BE4F8E">
        <w:t>FRS IMT</w:t>
      </w:r>
      <w:r w:rsidRPr="00BE4F8E">
        <w:t xml:space="preserve"> Form 1325, Financial Status of Applicant, and A</w:t>
      </w:r>
      <w:r w:rsidR="00F17E63" w:rsidRPr="00BE4F8E">
        <w:t>FRS IMT</w:t>
      </w:r>
      <w:r w:rsidRPr="00BE4F8E">
        <w:t xml:space="preserve"> Form 1419, Request</w:t>
      </w:r>
      <w:r w:rsidR="00F17E63" w:rsidRPr="00BE4F8E">
        <w:t xml:space="preserve"> for</w:t>
      </w:r>
      <w:r w:rsidRPr="00BE4F8E">
        <w:rPr>
          <w:i/>
          <w:iCs/>
          <w:w w:val="83"/>
        </w:rPr>
        <w:t xml:space="preserve"> </w:t>
      </w:r>
      <w:r w:rsidR="00F17E63" w:rsidRPr="00BE4F8E">
        <w:t>Evaluation and Information</w:t>
      </w:r>
      <w:r w:rsidRPr="00BE4F8E">
        <w:t xml:space="preserve">, for Non-Prior Service and Prior Service information collections follows: </w:t>
      </w:r>
    </w:p>
    <w:p w:rsidR="00BE4F8E" w:rsidRDefault="00BE4F8E" w:rsidP="00BE4F8E">
      <w:pPr>
        <w:rPr>
          <w:w w:val="90"/>
        </w:rPr>
      </w:pPr>
    </w:p>
    <w:p w:rsidR="000518D8" w:rsidRPr="00BE4F8E" w:rsidRDefault="000518D8" w:rsidP="00BE4F8E">
      <w:pPr>
        <w:rPr>
          <w:w w:val="90"/>
          <w:u w:val="single"/>
        </w:rPr>
      </w:pPr>
      <w:r w:rsidRPr="00BE4F8E">
        <w:rPr>
          <w:w w:val="90"/>
        </w:rPr>
        <w:t xml:space="preserve">1. </w:t>
      </w:r>
      <w:r w:rsidR="00BE4F8E">
        <w:rPr>
          <w:w w:val="90"/>
        </w:rPr>
        <w:t xml:space="preserve"> </w:t>
      </w:r>
      <w:r w:rsidRPr="00BE4F8E">
        <w:rPr>
          <w:w w:val="90"/>
          <w:u w:val="single"/>
        </w:rPr>
        <w:t>Need fo</w:t>
      </w:r>
      <w:r w:rsidR="00F17E63" w:rsidRPr="00BE4F8E">
        <w:rPr>
          <w:w w:val="90"/>
          <w:u w:val="single"/>
        </w:rPr>
        <w:t>r</w:t>
      </w:r>
      <w:r w:rsidRPr="00BE4F8E">
        <w:rPr>
          <w:w w:val="90"/>
          <w:u w:val="single"/>
        </w:rPr>
        <w:t xml:space="preserve"> the </w:t>
      </w:r>
      <w:r w:rsidR="00F17E63" w:rsidRPr="00BE4F8E">
        <w:rPr>
          <w:w w:val="90"/>
          <w:u w:val="single"/>
        </w:rPr>
        <w:t xml:space="preserve">Information </w:t>
      </w:r>
      <w:r w:rsidRPr="00BE4F8E">
        <w:rPr>
          <w:w w:val="90"/>
          <w:u w:val="single"/>
        </w:rPr>
        <w:t xml:space="preserve">Collection </w:t>
      </w:r>
    </w:p>
    <w:p w:rsidR="00BE4F8E" w:rsidRDefault="00BE4F8E" w:rsidP="00BE4F8E"/>
    <w:p w:rsidR="000518D8" w:rsidRPr="00BE4F8E" w:rsidRDefault="000518D8" w:rsidP="00BE4F8E">
      <w:r w:rsidRPr="00BE4F8E">
        <w:t xml:space="preserve">The collection of this information is required to determine initial qualification for enlistment in the Air Force to record processing actions and results. until entry on active duty. Governing regulations include Title </w:t>
      </w:r>
      <w:r w:rsidR="007D6101" w:rsidRPr="00BE4F8E">
        <w:t>10 USC</w:t>
      </w:r>
      <w:r w:rsidRPr="00BE4F8E">
        <w:rPr>
          <w:w w:val="87"/>
        </w:rPr>
        <w:t xml:space="preserve"> </w:t>
      </w:r>
      <w:r w:rsidRPr="00BE4F8E">
        <w:t xml:space="preserve">501, Title </w:t>
      </w:r>
      <w:r w:rsidR="007D6101" w:rsidRPr="00BE4F8E">
        <w:t>10 USC</w:t>
      </w:r>
      <w:r w:rsidRPr="00BE4F8E">
        <w:rPr>
          <w:w w:val="87"/>
        </w:rPr>
        <w:t xml:space="preserve"> </w:t>
      </w:r>
      <w:r w:rsidRPr="00BE4F8E">
        <w:t xml:space="preserve">504, Title </w:t>
      </w:r>
      <w:r w:rsidR="007D6101" w:rsidRPr="00BE4F8E">
        <w:t>10 USC</w:t>
      </w:r>
      <w:r w:rsidRPr="00BE4F8E">
        <w:rPr>
          <w:w w:val="87"/>
        </w:rPr>
        <w:t xml:space="preserve"> </w:t>
      </w:r>
      <w:r w:rsidRPr="00BE4F8E">
        <w:t xml:space="preserve">505 and Title </w:t>
      </w:r>
      <w:r w:rsidR="007D6101" w:rsidRPr="00BE4F8E">
        <w:t>10 USC</w:t>
      </w:r>
      <w:r w:rsidRPr="00BE4F8E">
        <w:rPr>
          <w:w w:val="87"/>
        </w:rPr>
        <w:t xml:space="preserve"> </w:t>
      </w:r>
      <w:r w:rsidRPr="00BE4F8E">
        <w:t xml:space="preserve">520a. Air Force Instruction 36-2002, Regular </w:t>
      </w:r>
      <w:r w:rsidRPr="00BE4F8E">
        <w:rPr>
          <w:i/>
          <w:iCs/>
        </w:rPr>
        <w:t xml:space="preserve">Air </w:t>
      </w:r>
      <w:r w:rsidRPr="00BE4F8E">
        <w:t>Force and Special Category Accessions, implements these instructions and directives. Air Education and Training Command i</w:t>
      </w:r>
      <w:r w:rsidR="007D6101" w:rsidRPr="00BE4F8E">
        <w:t>nstruction</w:t>
      </w:r>
      <w:r w:rsidRPr="00BE4F8E">
        <w:t xml:space="preserve"> 36-2002, Recruiting Procedures for the United States Air Force, provides procedures. </w:t>
      </w:r>
    </w:p>
    <w:p w:rsidR="00BE4F8E" w:rsidRDefault="00BE4F8E" w:rsidP="00BE4F8E"/>
    <w:p w:rsidR="000518D8" w:rsidRPr="00BE4F8E" w:rsidRDefault="000518D8" w:rsidP="00BE4F8E">
      <w:pPr>
        <w:rPr>
          <w:u w:val="single"/>
        </w:rPr>
      </w:pPr>
      <w:r w:rsidRPr="00BE4F8E">
        <w:t xml:space="preserve">2. </w:t>
      </w:r>
      <w:r w:rsidR="00BE4F8E">
        <w:t xml:space="preserve"> </w:t>
      </w:r>
      <w:r w:rsidRPr="00BE4F8E">
        <w:rPr>
          <w:u w:val="single"/>
        </w:rPr>
        <w:t xml:space="preserve">Use of Information </w:t>
      </w:r>
    </w:p>
    <w:p w:rsidR="00BE4F8E" w:rsidRDefault="00BE4F8E" w:rsidP="00BE4F8E"/>
    <w:p w:rsidR="000518D8" w:rsidRPr="00BE4F8E" w:rsidRDefault="000518D8" w:rsidP="00BE4F8E">
      <w:r w:rsidRPr="00BE4F8E">
        <w:t xml:space="preserve">The Air Force Recruiting </w:t>
      </w:r>
      <w:r w:rsidRPr="00BE4F8E">
        <w:rPr>
          <w:i/>
          <w:iCs/>
        </w:rPr>
        <w:t xml:space="preserve">Service </w:t>
      </w:r>
      <w:r w:rsidRPr="00BE4F8E">
        <w:t>(AFRS) recruits and processes all applicants for the Non-prior Service (NPS). Prior Service (PS) Enlistment Programs and Officer Training (OTS</w:t>
      </w:r>
      <w:r w:rsidR="007D6101" w:rsidRPr="00BE4F8E">
        <w:t>) program from the civilian community</w:t>
      </w:r>
      <w:r w:rsidRPr="00BE4F8E">
        <w:t xml:space="preserve">. The following forms are listed separately along with an explanation on their use and how they fit into the total recruiting processing. </w:t>
      </w:r>
    </w:p>
    <w:p w:rsidR="00BE4F8E" w:rsidRDefault="00BE4F8E" w:rsidP="00BE4F8E"/>
    <w:p w:rsidR="000518D8" w:rsidRPr="00BE4F8E" w:rsidRDefault="000518D8" w:rsidP="00BE4F8E">
      <w:r w:rsidRPr="00BE4F8E">
        <w:t xml:space="preserve">2.1. </w:t>
      </w:r>
      <w:r w:rsidR="00BE4F8E">
        <w:t xml:space="preserve"> </w:t>
      </w:r>
      <w:r w:rsidRPr="00BE4F8E">
        <w:t xml:space="preserve">The Personal Interview Record </w:t>
      </w:r>
      <w:r w:rsidR="007D6101" w:rsidRPr="00BE4F8E">
        <w:t>(P</w:t>
      </w:r>
      <w:r w:rsidRPr="00BE4F8E">
        <w:t>IR), A</w:t>
      </w:r>
      <w:r w:rsidR="007D6101" w:rsidRPr="00BE4F8E">
        <w:t>FRS IMT</w:t>
      </w:r>
      <w:r w:rsidRPr="00BE4F8E">
        <w:t xml:space="preserve"> Form 1319. It documents results of an interview, determines tentative qualification and, records all follow-up action. Preliminary in</w:t>
      </w:r>
      <w:r w:rsidR="007D6101" w:rsidRPr="00BE4F8E">
        <w:t>formation</w:t>
      </w:r>
      <w:r w:rsidRPr="00BE4F8E">
        <w:t xml:space="preserve"> from the interview will determine if the recruiter must forward police checks on law violations disclosed by the applicant end what documents are needed by the applicant to verify citizenship</w:t>
      </w:r>
      <w:r w:rsidR="007D6101" w:rsidRPr="00BE4F8E">
        <w:t>,</w:t>
      </w:r>
      <w:r w:rsidRPr="00BE4F8E">
        <w:t xml:space="preserve"> education, age, previous service, etc. This interview is the initial contact between the recruiter and a prospective applicant. Should any answers to questions disqualify an applicant the recruiter te</w:t>
      </w:r>
      <w:r w:rsidR="007D6101" w:rsidRPr="00BE4F8E">
        <w:t>rminates</w:t>
      </w:r>
      <w:r w:rsidRPr="00BE4F8E">
        <w:t xml:space="preserve"> the interview and the PIR is kept on file for two years. Questions duplicated on the PIR (law violations, education) may disqualify someone before other enlistment forms are completed. AFRS, in order ton continue enlisting fully qualified applicants, cannot eliminate duplication of such items on </w:t>
      </w:r>
      <w:r w:rsidRPr="00BE4F8E">
        <w:rPr>
          <w:i/>
          <w:iCs/>
        </w:rPr>
        <w:t xml:space="preserve">the </w:t>
      </w:r>
      <w:r w:rsidRPr="00BE4F8E">
        <w:t xml:space="preserve">PIR. </w:t>
      </w:r>
    </w:p>
    <w:p w:rsidR="00BE4F8E" w:rsidRDefault="00BE4F8E" w:rsidP="00BE4F8E"/>
    <w:p w:rsidR="000518D8" w:rsidRPr="00BE4F8E" w:rsidRDefault="000518D8" w:rsidP="00BE4F8E">
      <w:r w:rsidRPr="00BE4F8E">
        <w:t xml:space="preserve">2.2. </w:t>
      </w:r>
      <w:r w:rsidR="00BE4F8E">
        <w:t xml:space="preserve"> </w:t>
      </w:r>
      <w:r w:rsidRPr="00BE4F8E">
        <w:t>Financial Status of Appl</w:t>
      </w:r>
      <w:r w:rsidR="007D6101" w:rsidRPr="00BE4F8E">
        <w:t xml:space="preserve">icant, AFRS IMT Form. 1325. This form </w:t>
      </w:r>
      <w:r w:rsidRPr="00BE4F8E">
        <w:t xml:space="preserve">is completed by all NPS and PS applicants who are at least age 23, have ever been married, or require a dependency waiver. It is also used for all HP applicants (except Financial Assistance Program (F.A.P) and Health Professional Scholarship Program (HPSP) candidates) who will access in grades second </w:t>
      </w:r>
      <w:r w:rsidR="007D6101" w:rsidRPr="00BE4F8E">
        <w:t>lieutenant</w:t>
      </w:r>
      <w:r w:rsidRPr="00BE4F8E">
        <w:t>, firs</w:t>
      </w:r>
      <w:r w:rsidR="007D6101" w:rsidRPr="00BE4F8E">
        <w:t>t</w:t>
      </w:r>
      <w:r w:rsidRPr="00BE4F8E">
        <w:t xml:space="preserve">1lieutenant, or captain, who are at least age 23, have ever been married or require a dependency waiver. </w:t>
      </w:r>
    </w:p>
    <w:p w:rsidR="00BE4F8E" w:rsidRDefault="00BE4F8E" w:rsidP="00BE4F8E"/>
    <w:p w:rsidR="000518D8" w:rsidRPr="00BE4F8E" w:rsidRDefault="000518D8" w:rsidP="00BE4F8E">
      <w:r w:rsidRPr="00BE4F8E">
        <w:t xml:space="preserve">2.3. </w:t>
      </w:r>
      <w:r w:rsidR="00BE4F8E">
        <w:t xml:space="preserve"> </w:t>
      </w:r>
      <w:r w:rsidRPr="00BE4F8E">
        <w:t>Requests</w:t>
      </w:r>
      <w:r w:rsidR="007D6101" w:rsidRPr="00BE4F8E">
        <w:t xml:space="preserve"> for Evaluation and Information</w:t>
      </w:r>
      <w:r w:rsidRPr="00BE4F8E">
        <w:t xml:space="preserve"> A</w:t>
      </w:r>
      <w:r w:rsidR="007D6101" w:rsidRPr="00BE4F8E">
        <w:t>FRS IMT Form 1419. This form</w:t>
      </w:r>
      <w:r w:rsidRPr="00BE4F8E">
        <w:t xml:space="preserve"> is used only when an applicant admits to a potentially disqualifying law violation and final disposition cannot be confirmed by DD Forms 369, court documents, receipts, or other official documents. Like the A</w:t>
      </w:r>
      <w:r w:rsidR="007D6101" w:rsidRPr="00BE4F8E">
        <w:t xml:space="preserve">FRS IMT </w:t>
      </w:r>
      <w:r w:rsidRPr="00BE4F8E">
        <w:t xml:space="preserve">Form 1325, not all applicants need to complete this form. </w:t>
      </w:r>
    </w:p>
    <w:p w:rsidR="00BE4F8E" w:rsidRDefault="00BE4F8E" w:rsidP="00BE4F8E"/>
    <w:p w:rsidR="000518D8" w:rsidRPr="00BE4F8E" w:rsidRDefault="000518D8" w:rsidP="00BE4F8E">
      <w:pPr>
        <w:rPr>
          <w:u w:val="single"/>
        </w:rPr>
      </w:pPr>
      <w:r w:rsidRPr="00BE4F8E">
        <w:t xml:space="preserve">3. </w:t>
      </w:r>
      <w:r w:rsidR="00BE4F8E">
        <w:t xml:space="preserve"> </w:t>
      </w:r>
      <w:r w:rsidRPr="00BE4F8E">
        <w:rPr>
          <w:u w:val="single"/>
        </w:rPr>
        <w:t xml:space="preserve">Use of Technology </w:t>
      </w:r>
    </w:p>
    <w:p w:rsidR="000518D8" w:rsidRPr="00BE4F8E" w:rsidRDefault="000518D8" w:rsidP="00BE4F8E">
      <w:r w:rsidRPr="00BE4F8E">
        <w:t>HQ AFRS f01111ed a case file generation system, which automates some of the required forms fo</w:t>
      </w:r>
      <w:r w:rsidR="007D6101" w:rsidRPr="00BE4F8E">
        <w:t>r the enlistment process. The AFRS IMT Form</w:t>
      </w:r>
      <w:r w:rsidRPr="00BE4F8E">
        <w:t xml:space="preserve">s 1319 and </w:t>
      </w:r>
      <w:r w:rsidRPr="00BE4F8E">
        <w:rPr>
          <w:w w:val="88"/>
        </w:rPr>
        <w:t xml:space="preserve">1419 </w:t>
      </w:r>
      <w:r w:rsidRPr="00BE4F8E">
        <w:t xml:space="preserve">were not considered for automation due to their complexity and minimal use. </w:t>
      </w:r>
    </w:p>
    <w:p w:rsidR="00BE4F8E" w:rsidRDefault="00BE4F8E" w:rsidP="00BE4F8E"/>
    <w:p w:rsidR="00DA0EA0" w:rsidRDefault="00DA0EA0" w:rsidP="00BE4F8E"/>
    <w:p w:rsidR="00DA0EA0" w:rsidRDefault="00DA0EA0" w:rsidP="00BE4F8E"/>
    <w:p w:rsidR="00DA0EA0" w:rsidRDefault="00DA0EA0" w:rsidP="00BE4F8E"/>
    <w:p w:rsidR="000518D8" w:rsidRPr="00BE4F8E" w:rsidRDefault="000518D8" w:rsidP="00BE4F8E">
      <w:pPr>
        <w:rPr>
          <w:u w:val="single"/>
        </w:rPr>
      </w:pPr>
      <w:r w:rsidRPr="00BE4F8E">
        <w:lastRenderedPageBreak/>
        <w:t xml:space="preserve">4. </w:t>
      </w:r>
      <w:r w:rsidR="00BE4F8E">
        <w:t xml:space="preserve"> </w:t>
      </w:r>
      <w:r w:rsidRPr="00BE4F8E">
        <w:rPr>
          <w:u w:val="single"/>
        </w:rPr>
        <w:t xml:space="preserve">Non-duplication </w:t>
      </w:r>
    </w:p>
    <w:p w:rsidR="000518D8" w:rsidRPr="00BE4F8E" w:rsidRDefault="000518D8" w:rsidP="00BE4F8E">
      <w:r w:rsidRPr="00BE4F8E">
        <w:t xml:space="preserve">The Air Force constantly monitors forms used in its accession programs to avoid duplication of effort and to streamline its procedures. No other Air Force or Department of Defense office collects or maintains this data on NPS or PS applicants. There are no similar iJ;1fonnation sources currently available. </w:t>
      </w:r>
    </w:p>
    <w:p w:rsidR="00BE4F8E" w:rsidRDefault="00BE4F8E" w:rsidP="00BE4F8E">
      <w:pPr>
        <w:rPr>
          <w:w w:val="80"/>
        </w:rPr>
      </w:pPr>
    </w:p>
    <w:p w:rsidR="000518D8" w:rsidRPr="00BE4F8E" w:rsidRDefault="00BE4F8E" w:rsidP="00BE4F8E">
      <w:r>
        <w:rPr>
          <w:w w:val="80"/>
        </w:rPr>
        <w:t xml:space="preserve">5.  </w:t>
      </w:r>
      <w:r w:rsidR="000518D8" w:rsidRPr="00BE4F8E">
        <w:rPr>
          <w:u w:val="single"/>
        </w:rPr>
        <w:t>Burden on Small Business</w:t>
      </w:r>
      <w:r w:rsidR="000518D8" w:rsidRPr="00BE4F8E">
        <w:t xml:space="preserve"> </w:t>
      </w:r>
    </w:p>
    <w:p w:rsidR="00BE4F8E" w:rsidRDefault="00BE4F8E" w:rsidP="00BE4F8E"/>
    <w:p w:rsidR="000518D8" w:rsidRPr="00BE4F8E" w:rsidRDefault="000518D8" w:rsidP="00BE4F8E">
      <w:r w:rsidRPr="00BE4F8E">
        <w:t xml:space="preserve">The collection of this information does not impact small businesses. </w:t>
      </w:r>
    </w:p>
    <w:p w:rsidR="00BE4F8E" w:rsidRDefault="00BE4F8E" w:rsidP="00BE4F8E"/>
    <w:p w:rsidR="000518D8" w:rsidRDefault="000518D8" w:rsidP="00BE4F8E">
      <w:r w:rsidRPr="00BE4F8E">
        <w:t xml:space="preserve">6. </w:t>
      </w:r>
      <w:r w:rsidR="00BE4F8E">
        <w:t xml:space="preserve"> </w:t>
      </w:r>
      <w:r w:rsidRPr="00BE4F8E">
        <w:rPr>
          <w:u w:val="single"/>
        </w:rPr>
        <w:t>Less Frequent Collections</w:t>
      </w:r>
      <w:r w:rsidRPr="00BE4F8E">
        <w:t xml:space="preserve"> </w:t>
      </w:r>
    </w:p>
    <w:p w:rsidR="00BE4F8E" w:rsidRPr="00BE4F8E" w:rsidRDefault="00BE4F8E" w:rsidP="00BE4F8E"/>
    <w:p w:rsidR="000518D8" w:rsidRPr="00BE4F8E" w:rsidRDefault="000518D8" w:rsidP="00BE4F8E">
      <w:r w:rsidRPr="00BE4F8E">
        <w:t>Field recruiters utilize these forms, to determine an applicant's qualifications for enlistment in the Air Force. If</w:t>
      </w:r>
      <w:r w:rsidR="007D6101" w:rsidRPr="00BE4F8E">
        <w:t xml:space="preserve"> this </w:t>
      </w:r>
      <w:r w:rsidRPr="00BE4F8E">
        <w:t>information were Dot collected, Air Force efforts to screen prospective app</w:t>
      </w:r>
      <w:r w:rsidR="007D6101" w:rsidRPr="00BE4F8E">
        <w:t>licant’s</w:t>
      </w:r>
      <w:r w:rsidRPr="00BE4F8E">
        <w:t xml:space="preserve"> qualifications, and to determine an applicant's future classification and assignments would be severely hampered. </w:t>
      </w:r>
    </w:p>
    <w:p w:rsidR="00BE4F8E" w:rsidRDefault="00BE4F8E" w:rsidP="00BE4F8E"/>
    <w:p w:rsidR="000518D8" w:rsidRPr="00BE4F8E" w:rsidRDefault="000518D8" w:rsidP="00BE4F8E">
      <w:r w:rsidRPr="00BE4F8E">
        <w:t xml:space="preserve">7. </w:t>
      </w:r>
      <w:r w:rsidR="00BE4F8E">
        <w:t xml:space="preserve"> </w:t>
      </w:r>
      <w:r w:rsidRPr="00BE4F8E">
        <w:rPr>
          <w:u w:val="single"/>
        </w:rPr>
        <w:t>Paperwork Reduction Act Guidelines</w:t>
      </w:r>
      <w:r w:rsidRPr="00BE4F8E">
        <w:t xml:space="preserve"> </w:t>
      </w:r>
    </w:p>
    <w:p w:rsidR="00BE4F8E" w:rsidRDefault="00BE4F8E" w:rsidP="00BE4F8E"/>
    <w:p w:rsidR="000518D8" w:rsidRPr="00BE4F8E" w:rsidRDefault="000518D8" w:rsidP="00BE4F8E">
      <w:r w:rsidRPr="00BE4F8E">
        <w:t>This collection of information is not inconsistent with requirements of guidelines of</w:t>
      </w:r>
      <w:r w:rsidR="007D6101" w:rsidRPr="00BE4F8E">
        <w:t xml:space="preserve"> </w:t>
      </w:r>
      <w:r w:rsidRPr="00BE4F8E">
        <w:t>T</w:t>
      </w:r>
      <w:r w:rsidR="007D6101" w:rsidRPr="00BE4F8E">
        <w:t>itle</w:t>
      </w:r>
      <w:r w:rsidRPr="00BE4F8E">
        <w:t xml:space="preserve"> 5 CFR 1320.6. This collection cannot be conducted less often than on occasion. It must be accomplished as respondents pursue enlistment. </w:t>
      </w:r>
    </w:p>
    <w:p w:rsidR="00BE4F8E" w:rsidRDefault="00BE4F8E" w:rsidP="00BE4F8E"/>
    <w:p w:rsidR="000518D8" w:rsidRPr="00BE4F8E" w:rsidRDefault="000518D8" w:rsidP="00BE4F8E">
      <w:r w:rsidRPr="00BE4F8E">
        <w:t xml:space="preserve">8. </w:t>
      </w:r>
      <w:r w:rsidR="00BE4F8E">
        <w:t xml:space="preserve"> </w:t>
      </w:r>
      <w:r w:rsidRPr="00BE4F8E">
        <w:rPr>
          <w:u w:val="single"/>
        </w:rPr>
        <w:t>Consultation and Public Comments</w:t>
      </w:r>
      <w:r w:rsidRPr="00BE4F8E">
        <w:t xml:space="preserve"> </w:t>
      </w:r>
    </w:p>
    <w:p w:rsidR="00BE4F8E" w:rsidRDefault="00BE4F8E" w:rsidP="00BE4F8E"/>
    <w:p w:rsidR="000518D8" w:rsidRPr="007E58C3" w:rsidRDefault="00E6795A" w:rsidP="00BE4F8E">
      <w:pPr>
        <w:rPr>
          <w:w w:val="107"/>
        </w:rPr>
      </w:pPr>
      <w:r>
        <w:t>A</w:t>
      </w:r>
      <w:r w:rsidR="000518D8" w:rsidRPr="00BE4F8E">
        <w:t xml:space="preserve"> 60 day Federa</w:t>
      </w:r>
      <w:r>
        <w:t xml:space="preserve">l Register Notice was published.  No comments were received.  </w:t>
      </w:r>
      <w:r w:rsidR="000518D8" w:rsidRPr="00BE4F8E">
        <w:t>The A</w:t>
      </w:r>
      <w:r w:rsidR="007D6101" w:rsidRPr="00BE4F8E">
        <w:t xml:space="preserve">FRS IMT </w:t>
      </w:r>
      <w:r w:rsidR="000518D8" w:rsidRPr="00BE4F8E">
        <w:t>Fo</w:t>
      </w:r>
      <w:r w:rsidR="007D6101" w:rsidRPr="00BE4F8E">
        <w:t>rm</w:t>
      </w:r>
      <w:r w:rsidR="000518D8" w:rsidRPr="00BE4F8E">
        <w:t xml:space="preserve"> 1319 and 1325 are used to collect required information. We have not encountered any problems with the public during completion of these forms.</w:t>
      </w:r>
      <w:r w:rsidR="007E58C3">
        <w:t xml:space="preserve"> Consultation with persons outsi</w:t>
      </w:r>
      <w:r w:rsidR="000518D8" w:rsidRPr="00BE4F8E">
        <w:t>de the Air Force is considered appropriate for completion of the A</w:t>
      </w:r>
      <w:r w:rsidR="007D6101" w:rsidRPr="00BE4F8E">
        <w:t>FRS IMT</w:t>
      </w:r>
      <w:r w:rsidR="000518D8" w:rsidRPr="00BE4F8E">
        <w:t xml:space="preserve"> Form </w:t>
      </w:r>
      <w:r w:rsidR="007E58C3">
        <w:rPr>
          <w:w w:val="107"/>
        </w:rPr>
        <w:t>1419</w:t>
      </w:r>
      <w:r w:rsidR="000518D8" w:rsidRPr="00BE4F8E">
        <w:rPr>
          <w:w w:val="107"/>
        </w:rPr>
        <w:t xml:space="preserve"> </w:t>
      </w:r>
      <w:r w:rsidR="000518D8" w:rsidRPr="00BE4F8E">
        <w:t>Consultation is accomplished with civil</w:t>
      </w:r>
      <w:r w:rsidR="00724AC7" w:rsidRPr="00BE4F8E">
        <w:t xml:space="preserve"> </w:t>
      </w:r>
      <w:r w:rsidR="000518D8" w:rsidRPr="00BE4F8E">
        <w:t xml:space="preserve">law enforcement agencies who reply to requests fot police checks. </w:t>
      </w:r>
    </w:p>
    <w:p w:rsidR="00724AC7" w:rsidRPr="00BE4F8E" w:rsidRDefault="00724AC7" w:rsidP="00BE4F8E"/>
    <w:p w:rsidR="000518D8" w:rsidRPr="00BE4F8E" w:rsidRDefault="000518D8" w:rsidP="00BE4F8E">
      <w:r w:rsidRPr="00BE4F8E">
        <w:t xml:space="preserve">9. </w:t>
      </w:r>
      <w:r w:rsidR="00BE4F8E">
        <w:t xml:space="preserve"> </w:t>
      </w:r>
      <w:r w:rsidRPr="00BE4F8E">
        <w:rPr>
          <w:u w:val="single"/>
        </w:rPr>
        <w:t>Gifts or Payments</w:t>
      </w:r>
      <w:r w:rsidRPr="00BE4F8E">
        <w:t xml:space="preserve"> </w:t>
      </w:r>
    </w:p>
    <w:p w:rsidR="00BE4F8E" w:rsidRDefault="00BE4F8E" w:rsidP="00BE4F8E"/>
    <w:p w:rsidR="000518D8" w:rsidRPr="00BE4F8E" w:rsidRDefault="000518D8" w:rsidP="00BE4F8E">
      <w:r w:rsidRPr="00BE4F8E">
        <w:t xml:space="preserve">No payments or gifts will be made to respondents. </w:t>
      </w:r>
    </w:p>
    <w:p w:rsidR="00BB2347" w:rsidRPr="00BE4F8E" w:rsidRDefault="00BB2347" w:rsidP="00BE4F8E"/>
    <w:p w:rsidR="000518D8" w:rsidRPr="00BE4F8E" w:rsidRDefault="000518D8" w:rsidP="00BE4F8E">
      <w:r w:rsidRPr="00BE4F8E">
        <w:t xml:space="preserve">10. </w:t>
      </w:r>
      <w:r w:rsidR="00BE4F8E">
        <w:t xml:space="preserve"> </w:t>
      </w:r>
      <w:r w:rsidRPr="00BE4F8E">
        <w:rPr>
          <w:u w:val="single"/>
        </w:rPr>
        <w:t>Confidentiality</w:t>
      </w:r>
      <w:r w:rsidRPr="00BE4F8E">
        <w:t xml:space="preserve"> </w:t>
      </w:r>
    </w:p>
    <w:p w:rsidR="00BE4F8E" w:rsidRDefault="00BE4F8E" w:rsidP="00BE4F8E"/>
    <w:p w:rsidR="000518D8" w:rsidRPr="00BE4F8E" w:rsidRDefault="00EE6DAA" w:rsidP="00BE4F8E">
      <w:r>
        <w:t>Information is protected</w:t>
      </w:r>
      <w:r w:rsidR="000518D8" w:rsidRPr="00BE4F8E">
        <w:t xml:space="preserve"> in compliance with the Privacy Act of 1974</w:t>
      </w:r>
      <w:r>
        <w:t xml:space="preserve"> to the extent permitted by law</w:t>
      </w:r>
      <w:r w:rsidR="000518D8" w:rsidRPr="00BE4F8E">
        <w:t xml:space="preserve">. </w:t>
      </w:r>
    </w:p>
    <w:p w:rsidR="00BB2347" w:rsidRPr="00BE4F8E" w:rsidRDefault="00BB2347" w:rsidP="00BE4F8E"/>
    <w:p w:rsidR="000518D8" w:rsidRPr="00BE4F8E" w:rsidRDefault="000518D8" w:rsidP="00BE4F8E">
      <w:r w:rsidRPr="00BE4F8E">
        <w:t xml:space="preserve">11. </w:t>
      </w:r>
      <w:r w:rsidR="00BE4F8E">
        <w:t xml:space="preserve"> </w:t>
      </w:r>
      <w:r w:rsidRPr="00BE4F8E">
        <w:rPr>
          <w:u w:val="single"/>
        </w:rPr>
        <w:t>Sensitive Ouestions</w:t>
      </w:r>
      <w:r w:rsidRPr="00BE4F8E">
        <w:t xml:space="preserve"> </w:t>
      </w:r>
    </w:p>
    <w:p w:rsidR="00BE4F8E" w:rsidRDefault="00BE4F8E" w:rsidP="00BE4F8E"/>
    <w:p w:rsidR="000518D8" w:rsidRPr="00BE4F8E" w:rsidRDefault="000518D8" w:rsidP="00BE4F8E">
      <w:r w:rsidRPr="00BE4F8E">
        <w:t>The questions pertaining to criminal offenses and criminal records (A</w:t>
      </w:r>
      <w:r w:rsidR="00724AC7" w:rsidRPr="00BE4F8E">
        <w:t>FRS IMT</w:t>
      </w:r>
      <w:r w:rsidR="007E58C3">
        <w:t xml:space="preserve"> Form 14</w:t>
      </w:r>
      <w:r w:rsidRPr="00BE4F8E">
        <w:t xml:space="preserve">19) may be considered sensitive. However, they are essential because without this information the applicant's fitness for </w:t>
      </w:r>
      <w:r w:rsidRPr="00BE4F8E">
        <w:rPr>
          <w:i/>
          <w:iCs/>
        </w:rPr>
        <w:t xml:space="preserve">enlistment </w:t>
      </w:r>
      <w:r w:rsidRPr="00BE4F8E">
        <w:t xml:space="preserve">carmat be determined. </w:t>
      </w:r>
    </w:p>
    <w:p w:rsidR="007E58C3" w:rsidRPr="00BE4F8E" w:rsidRDefault="007E58C3" w:rsidP="00BE4F8E"/>
    <w:p w:rsidR="000518D8" w:rsidRPr="00BE4F8E" w:rsidRDefault="000518D8" w:rsidP="00BE4F8E">
      <w:r w:rsidRPr="00BE4F8E">
        <w:t xml:space="preserve">12. </w:t>
      </w:r>
      <w:r w:rsidR="00BE4F8E">
        <w:t xml:space="preserve"> </w:t>
      </w:r>
      <w:r w:rsidRPr="00BE4F8E">
        <w:rPr>
          <w:u w:val="single"/>
        </w:rPr>
        <w:t>Respondent Burden and Costs</w:t>
      </w:r>
      <w:r w:rsidRPr="00BE4F8E">
        <w:t xml:space="preserve"> </w:t>
      </w:r>
    </w:p>
    <w:p w:rsidR="00BE4F8E" w:rsidRDefault="00BE4F8E" w:rsidP="00BE4F8E"/>
    <w:p w:rsidR="00724AC7" w:rsidRPr="00BE4F8E" w:rsidRDefault="000518D8" w:rsidP="00BE4F8E">
      <w:r w:rsidRPr="00BE4F8E">
        <w:t>While the burden is for three separate forms, they support the NPS</w:t>
      </w:r>
      <w:r w:rsidR="00724AC7" w:rsidRPr="00BE4F8E">
        <w:t>/</w:t>
      </w:r>
      <w:r w:rsidRPr="00BE4F8E">
        <w:t xml:space="preserve">PS </w:t>
      </w:r>
      <w:r w:rsidR="00724AC7" w:rsidRPr="00BE4F8E">
        <w:rPr>
          <w:w w:val="91"/>
        </w:rPr>
        <w:t>programs</w:t>
      </w:r>
      <w:r w:rsidRPr="00BE4F8E">
        <w:rPr>
          <w:w w:val="91"/>
        </w:rPr>
        <w:t xml:space="preserve">. </w:t>
      </w:r>
      <w:r w:rsidRPr="00BE4F8E">
        <w:t>Item 14's figures include all Costs for this collection of information.</w:t>
      </w:r>
    </w:p>
    <w:p w:rsidR="000518D8" w:rsidRPr="00BE4F8E" w:rsidRDefault="000518D8" w:rsidP="00BE4F8E">
      <w:r w:rsidRPr="00BE4F8E">
        <w:t xml:space="preserve"> </w:t>
      </w:r>
    </w:p>
    <w:p w:rsidR="00BB2347" w:rsidRPr="00BE4F8E" w:rsidRDefault="000518D8" w:rsidP="00BE4F8E">
      <w:pPr>
        <w:rPr>
          <w:w w:val="70"/>
        </w:rPr>
      </w:pPr>
      <w:r w:rsidRPr="00BE4F8E">
        <w:t xml:space="preserve">12.1. </w:t>
      </w:r>
      <w:r w:rsidR="00BE4F8E">
        <w:t xml:space="preserve"> </w:t>
      </w:r>
      <w:r w:rsidRPr="00BE4F8E">
        <w:t>A</w:t>
      </w:r>
      <w:r w:rsidR="00BB2347" w:rsidRPr="00BE4F8E">
        <w:t>FRS IMT Form</w:t>
      </w:r>
      <w:r w:rsidRPr="00BE4F8E">
        <w:t xml:space="preserve"> 1319, Personal Interview Record (</w:t>
      </w:r>
      <w:r w:rsidR="00BB2347" w:rsidRPr="00BE4F8E">
        <w:t>P</w:t>
      </w:r>
      <w:r w:rsidRPr="00BE4F8E">
        <w:t xml:space="preserve">IR). A PIR is completed on all individuals tentatively qualified for enlistment into the Air Force if the applicant cannot be entered into the AFRlSS system. A three· to-one ratio exists between prospective applicants and actual applicants. Therefore, an accession rate of 34,000 requires completion of 102,000 AETC Forms 1319, but due to AFRlSS this wiIl be done electronically for most applicants. There is still a need to complete the form on some applicants due to school programs and COI's. Completion of this form is estimated at 40 minutes, 40 min. </w:t>
      </w:r>
      <w:r w:rsidRPr="00BE4F8E">
        <w:rPr>
          <w:i/>
          <w:iCs/>
          <w:w w:val="79"/>
        </w:rPr>
        <w:t xml:space="preserve">x </w:t>
      </w:r>
      <w:r w:rsidRPr="00BE4F8E">
        <w:t xml:space="preserve">102,000=68,000 </w:t>
      </w:r>
      <w:r w:rsidR="00BB2347" w:rsidRPr="00BE4F8E">
        <w:t>hrs</w:t>
      </w:r>
      <w:r w:rsidRPr="00BE4F8E">
        <w:rPr>
          <w:w w:val="70"/>
        </w:rPr>
        <w:t>.</w:t>
      </w:r>
    </w:p>
    <w:p w:rsidR="000518D8" w:rsidRPr="00BE4F8E" w:rsidRDefault="000518D8" w:rsidP="00BE4F8E">
      <w:pPr>
        <w:rPr>
          <w:w w:val="70"/>
        </w:rPr>
      </w:pPr>
      <w:r w:rsidRPr="00BE4F8E">
        <w:rPr>
          <w:w w:val="70"/>
        </w:rPr>
        <w:t xml:space="preserve"> </w:t>
      </w:r>
    </w:p>
    <w:p w:rsidR="00BB2347" w:rsidRPr="00BE4F8E" w:rsidRDefault="000518D8" w:rsidP="00BE4F8E">
      <w:r w:rsidRPr="00BE4F8E">
        <w:t xml:space="preserve">12.2 </w:t>
      </w:r>
      <w:r w:rsidR="00BE4F8E">
        <w:t xml:space="preserve"> </w:t>
      </w:r>
      <w:r w:rsidRPr="00BE4F8E">
        <w:t>A</w:t>
      </w:r>
      <w:r w:rsidR="00BB2347" w:rsidRPr="00BE4F8E">
        <w:t>FRS IMT</w:t>
      </w:r>
      <w:r w:rsidRPr="00BE4F8E">
        <w:t xml:space="preserve"> Form 1325, Financial Status of Applicants. Completion of this form is estimated at 5 min. </w:t>
      </w:r>
      <w:r w:rsidR="00EF0F4E">
        <w:t>55000</w:t>
      </w:r>
      <w:r w:rsidRPr="00BE4F8E">
        <w:t xml:space="preserve"> forms x 5 min </w:t>
      </w:r>
      <w:r w:rsidRPr="00BE4F8E">
        <w:rPr>
          <w:w w:val="168"/>
        </w:rPr>
        <w:t xml:space="preserve">= </w:t>
      </w:r>
      <w:r w:rsidR="00EF0F4E">
        <w:t>4569</w:t>
      </w:r>
      <w:r w:rsidRPr="00BE4F8E">
        <w:t>.25</w:t>
      </w:r>
    </w:p>
    <w:p w:rsidR="000518D8" w:rsidRPr="00BE4F8E" w:rsidRDefault="000518D8" w:rsidP="00BE4F8E">
      <w:r w:rsidRPr="00BE4F8E">
        <w:lastRenderedPageBreak/>
        <w:t xml:space="preserve"> </w:t>
      </w:r>
    </w:p>
    <w:p w:rsidR="000518D8" w:rsidRPr="00BE4F8E" w:rsidRDefault="000518D8" w:rsidP="00BE4F8E">
      <w:r w:rsidRPr="00BE4F8E">
        <w:t xml:space="preserve">12.3. </w:t>
      </w:r>
      <w:r w:rsidR="00BE4F8E">
        <w:t xml:space="preserve"> </w:t>
      </w:r>
      <w:r w:rsidRPr="00BE4F8E">
        <w:t xml:space="preserve">Completion of the AETC Form 1419, Request for Evaluation and Information, is estimated 20 minutes, five </w:t>
      </w:r>
      <w:r w:rsidRPr="00BE4F8E">
        <w:rPr>
          <w:w w:val="89"/>
        </w:rPr>
        <w:t xml:space="preserve">for </w:t>
      </w:r>
      <w:r w:rsidRPr="00BE4F8E">
        <w:t xml:space="preserve">the applicant and 15 for the law enforcement agency </w:t>
      </w:r>
      <w:r w:rsidRPr="00BE4F8E">
        <w:rPr>
          <w:w w:val="92"/>
        </w:rPr>
        <w:t xml:space="preserve">official. </w:t>
      </w:r>
      <w:r w:rsidRPr="00BE4F8E">
        <w:t xml:space="preserve">The burden hours are calculated </w:t>
      </w:r>
      <w:r w:rsidR="00BB2347" w:rsidRPr="00BE4F8E">
        <w:t>form,</w:t>
      </w:r>
      <w:r w:rsidRPr="00BE4F8E">
        <w:t xml:space="preserve"> the number of total waivers, moral waivers projected against an accession rate of 34,000 (5% of 34,000 </w:t>
      </w:r>
      <w:r w:rsidRPr="00BE4F8E">
        <w:rPr>
          <w:w w:val="142"/>
        </w:rPr>
        <w:t xml:space="preserve">= </w:t>
      </w:r>
      <w:r w:rsidRPr="00BE4F8E">
        <w:t xml:space="preserve">1700) 20 min x 1700 </w:t>
      </w:r>
      <w:r w:rsidRPr="00BE4F8E">
        <w:rPr>
          <w:w w:val="90"/>
        </w:rPr>
        <w:t xml:space="preserve">= </w:t>
      </w:r>
      <w:r w:rsidRPr="00BE4F8E">
        <w:t xml:space="preserve">561 hours. </w:t>
      </w:r>
    </w:p>
    <w:p w:rsidR="00BB2347" w:rsidRPr="00BE4F8E" w:rsidRDefault="00BB2347" w:rsidP="00BE4F8E"/>
    <w:p w:rsidR="000518D8" w:rsidRPr="00BE4F8E" w:rsidRDefault="000518D8" w:rsidP="00BE4F8E">
      <w:r w:rsidRPr="00BE4F8E">
        <w:t>12.4</w:t>
      </w:r>
      <w:proofErr w:type="gramStart"/>
      <w:r w:rsidRPr="00BE4F8E">
        <w:t xml:space="preserve">. </w:t>
      </w:r>
      <w:r w:rsidR="00EF0F4E">
        <w:t xml:space="preserve"> </w:t>
      </w:r>
      <w:r w:rsidRPr="00BE4F8E">
        <w:t>Estimated</w:t>
      </w:r>
      <w:proofErr w:type="gramEnd"/>
      <w:r w:rsidRPr="00BE4F8E">
        <w:t xml:space="preserve"> value of$5.00 per hour per applicant </w:t>
      </w:r>
      <w:r w:rsidRPr="00BE4F8E">
        <w:rPr>
          <w:i/>
          <w:iCs/>
          <w:w w:val="79"/>
        </w:rPr>
        <w:t xml:space="preserve">x </w:t>
      </w:r>
      <w:r w:rsidR="00EF0F4E">
        <w:t>73130.25=365,651.25</w:t>
      </w:r>
      <w:r w:rsidRPr="00BE4F8E">
        <w:t>. The value of</w:t>
      </w:r>
      <w:r w:rsidR="00BB2347" w:rsidRPr="00BE4F8E">
        <w:t xml:space="preserve"> time</w:t>
      </w:r>
      <w:r w:rsidRPr="00BE4F8E">
        <w:t xml:space="preserve"> the respondents spend </w:t>
      </w:r>
      <w:r w:rsidR="00BB2347" w:rsidRPr="00BE4F8E">
        <w:t xml:space="preserve">on the form </w:t>
      </w:r>
      <w:r w:rsidRPr="00BE4F8E">
        <w:t>is estimated at $</w:t>
      </w:r>
      <w:r w:rsidR="00EF0F4E">
        <w:t>365,651</w:t>
      </w:r>
      <w:r w:rsidRPr="00BE4F8E">
        <w:t>.</w:t>
      </w:r>
      <w:r w:rsidR="00EF0F4E">
        <w:t>25</w:t>
      </w:r>
      <w:r w:rsidRPr="00BE4F8E">
        <w:t xml:space="preserve"> annually. </w:t>
      </w:r>
    </w:p>
    <w:p w:rsidR="00BB2347" w:rsidRPr="00BE4F8E" w:rsidRDefault="00BB2347" w:rsidP="00BE4F8E"/>
    <w:p w:rsidR="000518D8" w:rsidRPr="00BE4F8E" w:rsidRDefault="000518D8" w:rsidP="00BE4F8E">
      <w:r w:rsidRPr="00BE4F8E">
        <w:t xml:space="preserve">13. </w:t>
      </w:r>
      <w:r w:rsidR="00BE4F8E">
        <w:t xml:space="preserve"> </w:t>
      </w:r>
      <w:r w:rsidRPr="00BE4F8E">
        <w:rPr>
          <w:u w:val="single"/>
        </w:rPr>
        <w:t>Cost of Respondent Burden</w:t>
      </w:r>
      <w:r w:rsidRPr="00BE4F8E">
        <w:t xml:space="preserve"> </w:t>
      </w:r>
    </w:p>
    <w:p w:rsidR="00BE4F8E" w:rsidRDefault="00BE4F8E" w:rsidP="00BE4F8E">
      <w:pPr>
        <w:rPr>
          <w:w w:val="108"/>
        </w:rPr>
      </w:pPr>
    </w:p>
    <w:p w:rsidR="000518D8" w:rsidRPr="00A32D0D" w:rsidRDefault="000518D8" w:rsidP="00BE4F8E">
      <w:pPr>
        <w:rPr>
          <w:w w:val="108"/>
        </w:rPr>
      </w:pPr>
      <w:r w:rsidRPr="00BE4F8E">
        <w:rPr>
          <w:w w:val="108"/>
        </w:rPr>
        <w:t xml:space="preserve">There are no costs to the respondent. </w:t>
      </w:r>
    </w:p>
    <w:p w:rsidR="00BB2347" w:rsidRPr="00BE4F8E" w:rsidRDefault="00BB2347" w:rsidP="00BE4F8E"/>
    <w:p w:rsidR="000518D8" w:rsidRPr="00BE4F8E" w:rsidRDefault="000518D8" w:rsidP="00BE4F8E">
      <w:r w:rsidRPr="00BE4F8E">
        <w:t>14.</w:t>
      </w:r>
      <w:r w:rsidR="00BE4F8E">
        <w:t xml:space="preserve"> </w:t>
      </w:r>
      <w:r w:rsidRPr="00BE4F8E">
        <w:t xml:space="preserve"> </w:t>
      </w:r>
      <w:r w:rsidRPr="00BE4F8E">
        <w:rPr>
          <w:u w:val="single"/>
        </w:rPr>
        <w:t>Annual Cost to the Government</w:t>
      </w:r>
      <w:r w:rsidRPr="00BE4F8E">
        <w:t xml:space="preserve"> </w:t>
      </w:r>
    </w:p>
    <w:p w:rsidR="00BE4F8E" w:rsidRDefault="00BE4F8E" w:rsidP="00BE4F8E"/>
    <w:p w:rsidR="000518D8" w:rsidRPr="00BE4F8E" w:rsidRDefault="000518D8" w:rsidP="00BE4F8E">
      <w:r w:rsidRPr="00BE4F8E">
        <w:t xml:space="preserve">Printing </w:t>
      </w:r>
    </w:p>
    <w:p w:rsidR="00BB2347" w:rsidRPr="00BE4F8E" w:rsidRDefault="000518D8" w:rsidP="00BE4F8E">
      <w:r w:rsidRPr="00BE4F8E">
        <w:t xml:space="preserve">$22.40 per 1000 </w:t>
      </w:r>
      <w:r w:rsidR="00BB2347" w:rsidRPr="00BE4F8E">
        <w:t>–</w:t>
      </w:r>
      <w:r w:rsidRPr="00BE4F8E">
        <w:t xml:space="preserve"> A</w:t>
      </w:r>
      <w:r w:rsidR="00BB2347" w:rsidRPr="00BE4F8E">
        <w:t>FRS IMT</w:t>
      </w:r>
      <w:r w:rsidRPr="00BE4F8E">
        <w:t xml:space="preserve"> Fo</w:t>
      </w:r>
      <w:r w:rsidR="00BB2347" w:rsidRPr="00BE4F8E">
        <w:t>rm</w:t>
      </w:r>
      <w:r w:rsidRPr="00BE4F8E">
        <w:t xml:space="preserve"> 1419 (1700</w:t>
      </w:r>
      <w:proofErr w:type="gramStart"/>
      <w:r w:rsidRPr="00BE4F8E">
        <w:t>)</w:t>
      </w:r>
      <w:r w:rsidR="005A70DC">
        <w:t>=</w:t>
      </w:r>
      <w:proofErr w:type="gramEnd"/>
      <w:r w:rsidR="005A70DC">
        <w:t>$3</w:t>
      </w:r>
      <w:r w:rsidR="00BB2347" w:rsidRPr="00BE4F8E">
        <w:t>8.08</w:t>
      </w:r>
    </w:p>
    <w:p w:rsidR="00BB2347" w:rsidRPr="00BE4F8E" w:rsidRDefault="000518D8" w:rsidP="00BE4F8E">
      <w:r w:rsidRPr="00BE4F8E">
        <w:t xml:space="preserve">$33.03 per 1000 </w:t>
      </w:r>
      <w:r w:rsidR="00BB2347" w:rsidRPr="00BE4F8E">
        <w:t>–</w:t>
      </w:r>
      <w:r w:rsidRPr="00BE4F8E">
        <w:t xml:space="preserve"> A</w:t>
      </w:r>
      <w:r w:rsidR="00BB2347" w:rsidRPr="00BE4F8E">
        <w:t>FRS IMT</w:t>
      </w:r>
      <w:r w:rsidRPr="00BE4F8E">
        <w:t xml:space="preserve"> F</w:t>
      </w:r>
      <w:r w:rsidR="00BB2347" w:rsidRPr="00BE4F8E">
        <w:t>orm</w:t>
      </w:r>
      <w:r w:rsidRPr="00BE4F8E">
        <w:t xml:space="preserve"> 1325 (</w:t>
      </w:r>
      <w:r w:rsidR="00650E4F">
        <w:t>55000</w:t>
      </w:r>
      <w:proofErr w:type="gramStart"/>
      <w:r w:rsidRPr="00BE4F8E">
        <w:t>)</w:t>
      </w:r>
      <w:r w:rsidR="00BB2347" w:rsidRPr="00BE4F8E">
        <w:t>=</w:t>
      </w:r>
      <w:proofErr w:type="gramEnd"/>
      <w:r w:rsidR="00BB2347" w:rsidRPr="00BE4F8E">
        <w:t xml:space="preserve"> </w:t>
      </w:r>
      <w:r w:rsidR="003973C6">
        <w:t>1,816.65</w:t>
      </w:r>
    </w:p>
    <w:p w:rsidR="000518D8" w:rsidRPr="00DA0EA0" w:rsidRDefault="000518D8" w:rsidP="00BE4F8E">
      <w:pPr>
        <w:rPr>
          <w:w w:val="92"/>
        </w:rPr>
      </w:pPr>
      <w:r w:rsidRPr="00DA0EA0">
        <w:rPr>
          <w:w w:val="92"/>
        </w:rPr>
        <w:t xml:space="preserve">$30.00 per 2000 </w:t>
      </w:r>
      <w:r w:rsidR="00BB2347" w:rsidRPr="00DA0EA0">
        <w:rPr>
          <w:w w:val="92"/>
        </w:rPr>
        <w:t>–</w:t>
      </w:r>
      <w:r w:rsidRPr="00DA0EA0">
        <w:rPr>
          <w:w w:val="92"/>
        </w:rPr>
        <w:t xml:space="preserve"> </w:t>
      </w:r>
      <w:r w:rsidR="00BB2347" w:rsidRPr="00DA0EA0">
        <w:rPr>
          <w:w w:val="92"/>
        </w:rPr>
        <w:t>AFRS IMT</w:t>
      </w:r>
      <w:r w:rsidRPr="00DA0EA0">
        <w:rPr>
          <w:w w:val="92"/>
        </w:rPr>
        <w:t xml:space="preserve"> Form 1319 </w:t>
      </w:r>
      <w:r w:rsidR="00BB2347" w:rsidRPr="00DA0EA0">
        <w:rPr>
          <w:w w:val="92"/>
        </w:rPr>
        <w:t>(1</w:t>
      </w:r>
      <w:r w:rsidRPr="00DA0EA0">
        <w:rPr>
          <w:w w:val="92"/>
        </w:rPr>
        <w:t>02,000</w:t>
      </w:r>
      <w:proofErr w:type="gramStart"/>
      <w:r w:rsidRPr="00DA0EA0">
        <w:rPr>
          <w:w w:val="92"/>
        </w:rPr>
        <w:t>)</w:t>
      </w:r>
      <w:r w:rsidR="00BB2347" w:rsidRPr="00DA0EA0">
        <w:rPr>
          <w:w w:val="92"/>
        </w:rPr>
        <w:t>=</w:t>
      </w:r>
      <w:proofErr w:type="gramEnd"/>
      <w:r w:rsidR="00BB2347" w:rsidRPr="00DA0EA0">
        <w:rPr>
          <w:w w:val="92"/>
        </w:rPr>
        <w:t>$1530.00</w:t>
      </w:r>
      <w:r w:rsidRPr="00DA0EA0">
        <w:rPr>
          <w:w w:val="92"/>
        </w:rPr>
        <w:t xml:space="preserve"> </w:t>
      </w:r>
    </w:p>
    <w:p w:rsidR="000518D8" w:rsidRPr="00DA0EA0" w:rsidRDefault="000518D8" w:rsidP="00BE4F8E">
      <w:pPr>
        <w:rPr>
          <w:i/>
          <w:iCs/>
        </w:rPr>
      </w:pPr>
    </w:p>
    <w:p w:rsidR="007E58C3" w:rsidRPr="00DA0EA0" w:rsidRDefault="007E58C3" w:rsidP="007E58C3">
      <w:r w:rsidRPr="00DA0EA0">
        <w:t xml:space="preserve">Total cost is calculated by multiplying the hourly pay of an </w:t>
      </w:r>
      <w:r w:rsidRPr="00DA0EA0">
        <w:rPr>
          <w:i/>
          <w:iCs/>
          <w:w w:val="111"/>
        </w:rPr>
        <w:t xml:space="preserve">Air </w:t>
      </w:r>
      <w:r w:rsidRPr="00DA0EA0">
        <w:t xml:space="preserve">Force Recruiter (E-5 over 4 years with SDAP=$22.75) by the total burden hours of </w:t>
      </w:r>
      <w:r w:rsidR="006973CA">
        <w:t>73,</w:t>
      </w:r>
      <w:r w:rsidR="00650E4F">
        <w:t>130</w:t>
      </w:r>
      <w:r w:rsidRPr="00DA0EA0">
        <w:t xml:space="preserve"> </w:t>
      </w:r>
    </w:p>
    <w:p w:rsidR="00BE4F8E" w:rsidRPr="00DA0EA0" w:rsidRDefault="00BE4F8E" w:rsidP="00BE4F8E">
      <w:pPr>
        <w:rPr>
          <w:i/>
          <w:iCs/>
        </w:rPr>
      </w:pPr>
    </w:p>
    <w:p w:rsidR="000518D8" w:rsidRPr="00DA0EA0" w:rsidRDefault="000518D8" w:rsidP="00BE4F8E">
      <w:pPr>
        <w:rPr>
          <w:w w:val="92"/>
        </w:rPr>
      </w:pPr>
      <w:r w:rsidRPr="00DA0EA0">
        <w:t xml:space="preserve">Hourly Wage: $22.75 x </w:t>
      </w:r>
      <w:r w:rsidR="00650E4F">
        <w:rPr>
          <w:w w:val="92"/>
        </w:rPr>
        <w:t>73,130</w:t>
      </w:r>
      <w:r w:rsidR="00A416B7" w:rsidRPr="00DA0EA0">
        <w:rPr>
          <w:w w:val="92"/>
        </w:rPr>
        <w:t>=$1,</w:t>
      </w:r>
      <w:r w:rsidR="002D27C7">
        <w:rPr>
          <w:w w:val="92"/>
        </w:rPr>
        <w:t>663,708</w:t>
      </w:r>
    </w:p>
    <w:p w:rsidR="007E58C3" w:rsidRPr="00BE4F8E" w:rsidRDefault="007E58C3" w:rsidP="00BE4F8E">
      <w:pPr>
        <w:rPr>
          <w:w w:val="92"/>
        </w:rPr>
      </w:pPr>
    </w:p>
    <w:p w:rsidR="000518D8" w:rsidRPr="00BE4F8E" w:rsidRDefault="000518D8" w:rsidP="00BE4F8E">
      <w:r w:rsidRPr="00BE4F8E">
        <w:t>15. Reasons for Change of Info</w:t>
      </w:r>
      <w:r w:rsidR="00A416B7" w:rsidRPr="00BE4F8E">
        <w:t>rmation</w:t>
      </w:r>
      <w:r w:rsidRPr="00BE4F8E">
        <w:t xml:space="preserve"> </w:t>
      </w:r>
    </w:p>
    <w:p w:rsidR="00A416B7" w:rsidRPr="00BE4F8E" w:rsidRDefault="00A416B7" w:rsidP="00BE4F8E"/>
    <w:p w:rsidR="000518D8" w:rsidRPr="00BE4F8E" w:rsidRDefault="00ED6B7A" w:rsidP="00BE4F8E">
      <w:r>
        <w:t>This is a</w:t>
      </w:r>
      <w:r w:rsidR="007E58C3">
        <w:t xml:space="preserve"> </w:t>
      </w:r>
      <w:r w:rsidR="00E665F8">
        <w:t>reinstatement</w:t>
      </w:r>
      <w:r w:rsidR="007E58C3">
        <w:t xml:space="preserve"> of a previously approved collection.</w:t>
      </w:r>
      <w:r w:rsidR="00E63531">
        <w:t xml:space="preserve">  Burden increased due to </w:t>
      </w:r>
      <w:r w:rsidR="00172DE2">
        <w:t>an</w:t>
      </w:r>
      <w:r w:rsidR="00E63531">
        <w:t xml:space="preserve"> i</w:t>
      </w:r>
      <w:r w:rsidR="00900D62">
        <w:t>ncrease in respondents.</w:t>
      </w:r>
    </w:p>
    <w:p w:rsidR="00A416B7" w:rsidRPr="00BE4F8E" w:rsidRDefault="00A416B7" w:rsidP="00BE4F8E"/>
    <w:p w:rsidR="000518D8" w:rsidRPr="00BE4F8E" w:rsidRDefault="000518D8" w:rsidP="00BE4F8E">
      <w:r w:rsidRPr="00BE4F8E">
        <w:t xml:space="preserve">16. </w:t>
      </w:r>
      <w:r w:rsidR="00BE4F8E">
        <w:t xml:space="preserve"> </w:t>
      </w:r>
      <w:r w:rsidR="00A416B7" w:rsidRPr="00BE4F8E">
        <w:rPr>
          <w:u w:val="single"/>
        </w:rPr>
        <w:t>Collections of Information</w:t>
      </w:r>
    </w:p>
    <w:p w:rsidR="00A416B7" w:rsidRPr="00BE4F8E" w:rsidRDefault="00A416B7" w:rsidP="00BE4F8E"/>
    <w:p w:rsidR="00A416B7" w:rsidRPr="00BE4F8E" w:rsidRDefault="00A416B7" w:rsidP="00BE4F8E">
      <w:r w:rsidRPr="00BE4F8E">
        <w:t>Results of this collection of information will not be published.</w:t>
      </w:r>
    </w:p>
    <w:p w:rsidR="00A416B7" w:rsidRPr="00BE4F8E" w:rsidRDefault="00A416B7" w:rsidP="00BE4F8E"/>
    <w:p w:rsidR="000518D8" w:rsidRPr="00BE4F8E" w:rsidRDefault="000518D8" w:rsidP="00BE4F8E">
      <w:pPr>
        <w:rPr>
          <w:w w:val="92"/>
        </w:rPr>
      </w:pPr>
      <w:r w:rsidRPr="00BE4F8E">
        <w:rPr>
          <w:w w:val="92"/>
        </w:rPr>
        <w:t xml:space="preserve">17. </w:t>
      </w:r>
      <w:r w:rsidR="00BE4F8E">
        <w:rPr>
          <w:w w:val="92"/>
        </w:rPr>
        <w:t xml:space="preserve"> </w:t>
      </w:r>
      <w:r w:rsidRPr="00BE4F8E">
        <w:rPr>
          <w:w w:val="92"/>
          <w:u w:val="single"/>
        </w:rPr>
        <w:t>Expiration Date</w:t>
      </w:r>
      <w:r w:rsidRPr="00BE4F8E">
        <w:rPr>
          <w:w w:val="92"/>
        </w:rPr>
        <w:t xml:space="preserve"> </w:t>
      </w:r>
    </w:p>
    <w:p w:rsidR="00A416B7" w:rsidRPr="00BE4F8E" w:rsidRDefault="00A416B7" w:rsidP="00BE4F8E">
      <w:pPr>
        <w:rPr>
          <w:w w:val="92"/>
        </w:rPr>
      </w:pPr>
    </w:p>
    <w:p w:rsidR="00A416B7" w:rsidRPr="00BE4F8E" w:rsidRDefault="00A416B7" w:rsidP="00BE4F8E">
      <w:pPr>
        <w:rPr>
          <w:w w:val="92"/>
        </w:rPr>
      </w:pPr>
      <w:r w:rsidRPr="00BE4F8E">
        <w:rPr>
          <w:w w:val="92"/>
        </w:rPr>
        <w:t xml:space="preserve">Approval is </w:t>
      </w:r>
      <w:r w:rsidR="00DA0EA0">
        <w:rPr>
          <w:w w:val="92"/>
        </w:rPr>
        <w:t xml:space="preserve">not </w:t>
      </w:r>
      <w:r w:rsidRPr="00BE4F8E">
        <w:rPr>
          <w:w w:val="92"/>
        </w:rPr>
        <w:t>sought for avoiding display of the expiration date for OMB approval.</w:t>
      </w:r>
    </w:p>
    <w:p w:rsidR="00A416B7" w:rsidRPr="00BE4F8E" w:rsidRDefault="00A416B7" w:rsidP="00BE4F8E">
      <w:pPr>
        <w:rPr>
          <w:w w:val="92"/>
        </w:rPr>
      </w:pPr>
    </w:p>
    <w:p w:rsidR="000518D8" w:rsidRDefault="000518D8" w:rsidP="00BE4F8E">
      <w:r w:rsidRPr="00BE4F8E">
        <w:t xml:space="preserve">18. </w:t>
      </w:r>
      <w:r w:rsidRPr="00505A7B">
        <w:rPr>
          <w:u w:val="single"/>
        </w:rPr>
        <w:t>Certification Statement</w:t>
      </w:r>
      <w:r w:rsidRPr="00BE4F8E">
        <w:t xml:space="preserve"> </w:t>
      </w:r>
    </w:p>
    <w:p w:rsidR="00505A7B" w:rsidRPr="00BE4F8E" w:rsidRDefault="00505A7B" w:rsidP="00BE4F8E"/>
    <w:p w:rsidR="000518D8" w:rsidRPr="00BE4F8E" w:rsidRDefault="000518D8" w:rsidP="00BE4F8E">
      <w:r w:rsidRPr="00BE4F8E">
        <w:t xml:space="preserve">There will be no exceptions to the· certification statement identified in Item 19. "Certification for Paperwork Reduction Act Submissions," of OMB Form 83-1. </w:t>
      </w:r>
    </w:p>
    <w:p w:rsidR="00505A7B" w:rsidRDefault="00505A7B" w:rsidP="00BE4F8E"/>
    <w:p w:rsidR="000518D8" w:rsidRPr="00BE4F8E" w:rsidRDefault="000518D8" w:rsidP="00BE4F8E">
      <w:r w:rsidRPr="00BE4F8E">
        <w:t xml:space="preserve">B. COLLECTIONS OF INFORMATION EMPLOYING STATISTICAL METHODS: </w:t>
      </w:r>
    </w:p>
    <w:p w:rsidR="000518D8" w:rsidRPr="00BE4F8E" w:rsidRDefault="000518D8" w:rsidP="00BE4F8E">
      <w:r w:rsidRPr="00BE4F8E">
        <w:t>Collections of In</w:t>
      </w:r>
      <w:r w:rsidR="00A416B7" w:rsidRPr="00BE4F8E">
        <w:t>formation</w:t>
      </w:r>
      <w:r w:rsidRPr="00BE4F8E">
        <w:t xml:space="preserve"> Employing Statistical Metho</w:t>
      </w:r>
      <w:r w:rsidR="00A416B7" w:rsidRPr="00BE4F8E">
        <w:t xml:space="preserve">ds. The collection of this information </w:t>
      </w:r>
      <w:r w:rsidRPr="00BE4F8E">
        <w:t xml:space="preserve">does not employ statistical methods. </w:t>
      </w:r>
    </w:p>
    <w:sectPr w:rsidR="000518D8" w:rsidRPr="00BE4F8E" w:rsidSect="005C1EB5">
      <w:pgSz w:w="11907" w:h="16840"/>
      <w:pgMar w:top="360" w:right="762" w:bottom="360" w:left="71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666CFC"/>
    <w:rsid w:val="000518D8"/>
    <w:rsid w:val="000C05E5"/>
    <w:rsid w:val="0012288E"/>
    <w:rsid w:val="00172DE2"/>
    <w:rsid w:val="002D27C7"/>
    <w:rsid w:val="002D2EA8"/>
    <w:rsid w:val="003973C6"/>
    <w:rsid w:val="00505A7B"/>
    <w:rsid w:val="005A70DC"/>
    <w:rsid w:val="005C1EB5"/>
    <w:rsid w:val="00650E4F"/>
    <w:rsid w:val="00666CFC"/>
    <w:rsid w:val="006973CA"/>
    <w:rsid w:val="00724AC7"/>
    <w:rsid w:val="007D6101"/>
    <w:rsid w:val="007E58C3"/>
    <w:rsid w:val="00900D62"/>
    <w:rsid w:val="00A32D0D"/>
    <w:rsid w:val="00A416B7"/>
    <w:rsid w:val="00A47792"/>
    <w:rsid w:val="00BB2347"/>
    <w:rsid w:val="00BE166A"/>
    <w:rsid w:val="00BE4F8E"/>
    <w:rsid w:val="00D321E0"/>
    <w:rsid w:val="00DA0EA0"/>
    <w:rsid w:val="00E63531"/>
    <w:rsid w:val="00E665F8"/>
    <w:rsid w:val="00E6795A"/>
    <w:rsid w:val="00ED6B7A"/>
    <w:rsid w:val="00EE6DAA"/>
    <w:rsid w:val="00EF0F4E"/>
    <w:rsid w:val="00F17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E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C1EB5"/>
    <w:pPr>
      <w:widowControl w:val="0"/>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B8/31</vt:lpstr>
    </vt:vector>
  </TitlesOfParts>
  <Company>U.S. Air Force</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B8/31</dc:title>
  <dc:creator>Terry.Dennison</dc:creator>
  <cp:lastModifiedBy>pltoppings</cp:lastModifiedBy>
  <cp:revision>16</cp:revision>
  <dcterms:created xsi:type="dcterms:W3CDTF">2010-07-12T21:03:00Z</dcterms:created>
  <dcterms:modified xsi:type="dcterms:W3CDTF">2011-07-04T18:27:00Z</dcterms:modified>
</cp:coreProperties>
</file>