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2D" w:rsidRDefault="00BA662D">
      <w:pPr>
        <w:jc w:val="center"/>
        <w:rPr>
          <w:rFonts w:ascii="Times New Roman" w:hAnsi="Times New Roman"/>
          <w:sz w:val="24"/>
        </w:rPr>
      </w:pPr>
      <w:r>
        <w:rPr>
          <w:rFonts w:ascii="Times New Roman" w:hAnsi="Times New Roman"/>
          <w:sz w:val="24"/>
        </w:rPr>
        <w:t>Supporting Statement for VA Form 21-524</w:t>
      </w:r>
    </w:p>
    <w:p w:rsidR="00BA662D" w:rsidRDefault="00BA662D">
      <w:pPr>
        <w:jc w:val="center"/>
        <w:rPr>
          <w:rFonts w:ascii="Times New Roman" w:hAnsi="Times New Roman"/>
          <w:sz w:val="24"/>
        </w:rPr>
      </w:pPr>
      <w:r>
        <w:rPr>
          <w:rFonts w:ascii="Times New Roman" w:hAnsi="Times New Roman"/>
          <w:sz w:val="24"/>
        </w:rPr>
        <w:t>Statement of Person Claiming To Have Stood In Relation of Parent</w:t>
      </w:r>
    </w:p>
    <w:p w:rsidR="00BA662D" w:rsidRDefault="00BA662D">
      <w:pPr>
        <w:jc w:val="center"/>
        <w:rPr>
          <w:rFonts w:ascii="Times New Roman" w:hAnsi="Times New Roman"/>
          <w:sz w:val="24"/>
        </w:rPr>
      </w:pPr>
      <w:r>
        <w:rPr>
          <w:rFonts w:ascii="Times New Roman" w:hAnsi="Times New Roman"/>
          <w:sz w:val="24"/>
        </w:rPr>
        <w:t>(2900-0059)</w:t>
      </w:r>
    </w:p>
    <w:p w:rsidR="00BA662D" w:rsidRDefault="00BA662D">
      <w:pPr>
        <w:rPr>
          <w:rFonts w:ascii="Times New Roman" w:hAnsi="Times New Roman"/>
          <w:sz w:val="24"/>
        </w:rPr>
      </w:pPr>
    </w:p>
    <w:p w:rsidR="00BA662D" w:rsidRDefault="00BA662D">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A662D" w:rsidRDefault="00BA662D">
      <w:pPr>
        <w:rPr>
          <w:rFonts w:ascii="Times New Roman" w:hAnsi="Times New Roman"/>
          <w:sz w:val="24"/>
        </w:rPr>
      </w:pPr>
    </w:p>
    <w:p w:rsidR="00BA662D" w:rsidRDefault="00BA662D">
      <w:pPr>
        <w:ind w:right="540"/>
        <w:jc w:val="both"/>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38 U.S.C. 1315 provides for payment of death benefits to parents of deceased veterans.  38 C.F.R. 3.59 provides the information needed to determine whether a claimant stood in the relationship of father or mother.  Information is requested by this form under the authority of 38 U.S.C. 501(a</w:t>
      </w:r>
      <w:proofErr w:type="gramStart"/>
      <w:r>
        <w:rPr>
          <w:rFonts w:ascii="Times New Roman" w:hAnsi="Times New Roman"/>
          <w:sz w:val="24"/>
        </w:rPr>
        <w:t>)(</w:t>
      </w:r>
      <w:proofErr w:type="gramEnd"/>
      <w:r>
        <w:rPr>
          <w:rFonts w:ascii="Times New Roman" w:hAnsi="Times New Roman"/>
          <w:sz w:val="24"/>
        </w:rPr>
        <w:t>2).</w:t>
      </w:r>
    </w:p>
    <w:p w:rsidR="00BA662D" w:rsidRDefault="00BA662D">
      <w:pPr>
        <w:rPr>
          <w:rFonts w:ascii="Times New Roman" w:hAnsi="Times New Roman"/>
          <w:sz w:val="24"/>
        </w:rPr>
      </w:pPr>
    </w:p>
    <w:p w:rsidR="00BA662D" w:rsidRDefault="00BA662D">
      <w:pPr>
        <w:rPr>
          <w:rFonts w:ascii="Times New Roman" w:hAnsi="Times New Roman"/>
          <w:sz w:val="24"/>
        </w:rPr>
      </w:pPr>
      <w:r>
        <w:rPr>
          <w:rFonts w:ascii="Times New Roman" w:hAnsi="Times New Roman"/>
          <w:sz w:val="24"/>
        </w:rPr>
        <w:t xml:space="preserve">2.  VA Form 21-524 is used to gather information from claimants seeking death benefits as persons who stood in relation of parent to deceased veterans.  </w:t>
      </w:r>
    </w:p>
    <w:p w:rsidR="00BA662D" w:rsidRDefault="00BA662D">
      <w:pPr>
        <w:rPr>
          <w:rFonts w:ascii="Times New Roman" w:hAnsi="Times New Roman"/>
          <w:sz w:val="24"/>
        </w:rPr>
      </w:pPr>
    </w:p>
    <w:p w:rsidR="00BA662D" w:rsidRDefault="00BA662D">
      <w:pPr>
        <w:pStyle w:val="BodyText2"/>
        <w:rPr>
          <w:rFonts w:ascii="Times New Roman" w:hAnsi="Times New Roman"/>
          <w:sz w:val="24"/>
        </w:rPr>
      </w:pPr>
      <w:r>
        <w:t xml:space="preserve">3.  </w:t>
      </w:r>
      <w:r>
        <w:rPr>
          <w:rFonts w:ascii="Times New Roman" w:hAnsi="Times New Roman"/>
          <w:sz w:val="24"/>
        </w:rPr>
        <w:t xml:space="preserve">VA From 21-524 is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w:t>
      </w:r>
      <w:proofErr w:type="gramStart"/>
      <w:r>
        <w:rPr>
          <w:rFonts w:ascii="Times New Roman" w:hAnsi="Times New Roman"/>
          <w:sz w:val="24"/>
        </w:rPr>
        <w:t>signature technology.</w:t>
      </w:r>
      <w:proofErr w:type="gramEnd"/>
      <w:r>
        <w:rPr>
          <w:rFonts w:ascii="Times New Roman" w:hAnsi="Times New Roman"/>
          <w:sz w:val="24"/>
        </w:rPr>
        <w:t xml:space="preserve">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21-524 is not one of the forms scheduled to be added to VONAPP because estimated total usage of this form is low.  The Department will reconsider adding this form to VONAPP when the resources become available or if usage of this form becomes greater.</w:t>
      </w:r>
    </w:p>
    <w:p w:rsidR="00BA662D" w:rsidRDefault="00BA662D">
      <w:pPr>
        <w:pStyle w:val="BodyText2"/>
      </w:pPr>
    </w:p>
    <w:p w:rsidR="00BA662D" w:rsidRDefault="00BA662D">
      <w:pPr>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BA662D" w:rsidRDefault="00BA662D">
      <w:pPr>
        <w:rPr>
          <w:rFonts w:ascii="Times New Roman" w:hAnsi="Times New Roman"/>
          <w:sz w:val="24"/>
        </w:rPr>
      </w:pPr>
    </w:p>
    <w:p w:rsidR="00BA662D" w:rsidRDefault="00BA662D">
      <w:pPr>
        <w:rPr>
          <w:rFonts w:ascii="Times New Roman" w:hAnsi="Times New Roman"/>
          <w:sz w:val="24"/>
        </w:rPr>
      </w:pPr>
      <w:r>
        <w:rPr>
          <w:rFonts w:ascii="Times New Roman" w:hAnsi="Times New Roman"/>
          <w:sz w:val="24"/>
        </w:rPr>
        <w:t>5.  The collection of information does not involve small businesses or entities.</w:t>
      </w:r>
    </w:p>
    <w:p w:rsidR="00BA662D" w:rsidRDefault="00BA662D">
      <w:pPr>
        <w:rPr>
          <w:rFonts w:ascii="Times New Roman" w:hAnsi="Times New Roman"/>
          <w:sz w:val="24"/>
        </w:rPr>
      </w:pPr>
    </w:p>
    <w:p w:rsidR="00BA662D" w:rsidRDefault="00BA662D">
      <w:pPr>
        <w:ind w:right="540"/>
        <w:rPr>
          <w:rFonts w:ascii="Times New Roman" w:hAnsi="Times New Roman"/>
          <w:sz w:val="24"/>
        </w:rPr>
      </w:pPr>
      <w:r>
        <w:rPr>
          <w:rFonts w:ascii="Times New Roman" w:hAnsi="Times New Roman"/>
          <w:sz w:val="24"/>
        </w:rPr>
        <w:t xml:space="preserve">6.  The VA compensation and pension programs require proof of age and/or relationship for payment of benefits.  In order for a person other than the natural parent of the deceased veteran to meet basic eligibility requirements for parents’ death benefits, it must be established that the claimant stood in relation of parent to the veteran.  VA Form 21-524 solicits such evidence.  Without this information, entitlement to benefits could not be determined.  </w:t>
      </w:r>
    </w:p>
    <w:p w:rsidR="00BA662D" w:rsidRDefault="00BA662D">
      <w:pPr>
        <w:rPr>
          <w:rFonts w:ascii="Times New Roman" w:hAnsi="Times New Roman"/>
          <w:sz w:val="24"/>
        </w:rPr>
      </w:pPr>
    </w:p>
    <w:p w:rsidR="00BA662D" w:rsidRDefault="00BA662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7.  There are no special circumstances requiring collection in a manner inconsistent with 5 CFR 1320.6 guidelines.</w:t>
      </w:r>
    </w:p>
    <w:p w:rsidR="00BA662D" w:rsidRDefault="00BA662D">
      <w:pPr>
        <w:rPr>
          <w:rFonts w:ascii="Times New Roman" w:hAnsi="Times New Roman"/>
          <w:sz w:val="24"/>
        </w:rPr>
      </w:pPr>
    </w:p>
    <w:p w:rsidR="00FF5FF2" w:rsidRPr="00340A16" w:rsidRDefault="00BA662D" w:rsidP="00FF5FF2">
      <w:pPr>
        <w:tabs>
          <w:tab w:val="left" w:pos="480"/>
          <w:tab w:val="right" w:pos="8640"/>
        </w:tabs>
        <w:ind w:right="684"/>
        <w:rPr>
          <w:rFonts w:ascii="Times New Roman" w:hAnsi="Times New Roman"/>
          <w:sz w:val="24"/>
        </w:rPr>
      </w:pPr>
      <w:r>
        <w:lastRenderedPageBreak/>
        <w:t>8</w:t>
      </w:r>
      <w:r w:rsidR="00FF5FF2" w:rsidRPr="00FF5FF2">
        <w:rPr>
          <w:rFonts w:ascii="Times New Roman" w:hAnsi="Times New Roman"/>
          <w:sz w:val="24"/>
        </w:rPr>
        <w:t xml:space="preserve"> </w:t>
      </w:r>
      <w:r w:rsidR="00FF5FF2" w:rsidRPr="00340A16">
        <w:rPr>
          <w:rFonts w:ascii="Times New Roman" w:hAnsi="Times New Roman"/>
          <w:sz w:val="24"/>
        </w:rPr>
        <w:t xml:space="preserve">The Department notice was published in the </w:t>
      </w:r>
      <w:smartTag w:uri="urn:schemas-microsoft-com:office:smarttags" w:element="PersonName">
        <w:r w:rsidR="00FF5FF2" w:rsidRPr="00340A16">
          <w:rPr>
            <w:rFonts w:ascii="Times New Roman" w:hAnsi="Times New Roman"/>
            <w:sz w:val="24"/>
          </w:rPr>
          <w:t>Federal Register</w:t>
        </w:r>
      </w:smartTag>
      <w:r w:rsidR="00FF5FF2" w:rsidRPr="00340A16">
        <w:rPr>
          <w:rFonts w:ascii="Times New Roman" w:hAnsi="Times New Roman"/>
          <w:sz w:val="24"/>
        </w:rPr>
        <w:t xml:space="preserve"> on </w:t>
      </w:r>
      <w:r w:rsidR="008278DE">
        <w:rPr>
          <w:rFonts w:ascii="Times New Roman" w:hAnsi="Times New Roman"/>
          <w:sz w:val="24"/>
        </w:rPr>
        <w:t>January 14, 2011</w:t>
      </w:r>
      <w:r w:rsidR="00FF5FF2" w:rsidRPr="00340A16">
        <w:rPr>
          <w:rFonts w:ascii="Times New Roman" w:hAnsi="Times New Roman"/>
          <w:sz w:val="24"/>
        </w:rPr>
        <w:t xml:space="preserve">, pages </w:t>
      </w:r>
      <w:r w:rsidR="008278DE">
        <w:rPr>
          <w:rFonts w:ascii="Times New Roman" w:hAnsi="Times New Roman"/>
          <w:sz w:val="24"/>
        </w:rPr>
        <w:t>2755</w:t>
      </w:r>
      <w:r w:rsidR="00FF5FF2" w:rsidRPr="00340A16">
        <w:rPr>
          <w:rFonts w:ascii="Times New Roman" w:hAnsi="Times New Roman"/>
          <w:sz w:val="24"/>
        </w:rPr>
        <w:t>.   No comments were received</w:t>
      </w:r>
      <w:r w:rsidR="008278DE">
        <w:rPr>
          <w:rFonts w:ascii="Times New Roman" w:hAnsi="Times New Roman"/>
          <w:sz w:val="24"/>
        </w:rPr>
        <w:t xml:space="preserve"> in response to this notice</w:t>
      </w:r>
      <w:r w:rsidR="00FF5FF2" w:rsidRPr="00340A16">
        <w:rPr>
          <w:rFonts w:ascii="Times New Roman" w:hAnsi="Times New Roman"/>
          <w:sz w:val="24"/>
        </w:rPr>
        <w:t>.</w:t>
      </w:r>
    </w:p>
    <w:p w:rsidR="00BA662D" w:rsidRDefault="00BA662D">
      <w:pPr>
        <w:rPr>
          <w:rFonts w:ascii="Times New Roman" w:hAnsi="Times New Roman"/>
          <w:sz w:val="24"/>
        </w:rPr>
      </w:pPr>
    </w:p>
    <w:p w:rsidR="00BA662D" w:rsidRDefault="00BA662D">
      <w:pPr>
        <w:rPr>
          <w:rFonts w:ascii="Times New Roman" w:hAnsi="Times New Roman"/>
          <w:sz w:val="24"/>
        </w:rPr>
      </w:pPr>
      <w:r>
        <w:rPr>
          <w:rFonts w:ascii="Times New Roman" w:hAnsi="Times New Roman"/>
          <w:sz w:val="24"/>
        </w:rPr>
        <w:t>9.  No payments or gifts to respondents have been made under this collection of information.</w:t>
      </w:r>
    </w:p>
    <w:p w:rsidR="00BA662D" w:rsidRDefault="00BA662D">
      <w:pPr>
        <w:rPr>
          <w:rFonts w:ascii="Times New Roman" w:hAnsi="Times New Roman"/>
          <w:sz w:val="24"/>
        </w:rPr>
      </w:pPr>
    </w:p>
    <w:p w:rsidR="00BA662D" w:rsidRDefault="00BA662D" w:rsidP="00FF5FF2">
      <w:pPr>
        <w:tabs>
          <w:tab w:val="left" w:pos="480"/>
          <w:tab w:val="right" w:pos="8640"/>
        </w:tabs>
        <w:ind w:right="684"/>
        <w:rPr>
          <w:rFonts w:ascii="Times New Roman" w:hAnsi="Times New Roman"/>
          <w:sz w:val="24"/>
          <w:szCs w:val="24"/>
        </w:rPr>
      </w:pPr>
      <w:r>
        <w:rPr>
          <w:sz w:val="24"/>
        </w:rPr>
        <w:t xml:space="preserve">10.  </w:t>
      </w:r>
      <w:r w:rsidR="00FF5FF2" w:rsidRPr="00340A16">
        <w:rPr>
          <w:rFonts w:ascii="Times New Roman" w:hAnsi="Times New Roman"/>
          <w:sz w:val="24"/>
          <w:szCs w:val="24"/>
        </w:rPr>
        <w:t>The records are maintained in the appropriate Privacy Act System of Records identified as ‘‘Compensation, Pension, Education, and Rehabilitation Records—VA (58VA21/22/28)’’as set forth in Privacy Act Issuances, 1993 compilation found in 74 Fed. Reg. 117 (June 19, 2009).</w:t>
      </w:r>
    </w:p>
    <w:p w:rsidR="00FF5FF2" w:rsidRDefault="00FF5FF2" w:rsidP="00FF5FF2">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400 per year.</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800 hours.</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 hours is based on review by staff personnel and previous usage of this form.</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$12,000 (800 hours x $15 per hour).</w:t>
      </w:r>
    </w:p>
    <w:p w:rsidR="00BA662D" w:rsidRDefault="00BA662D">
      <w:pPr>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$7,</w:t>
      </w:r>
      <w:r w:rsidR="00777FB1">
        <w:rPr>
          <w:rFonts w:ascii="Times New Roman" w:hAnsi="Times New Roman"/>
          <w:sz w:val="24"/>
        </w:rPr>
        <w:t>949</w:t>
      </w:r>
    </w:p>
    <w:p w:rsidR="00BA662D" w:rsidRDefault="00BA662D">
      <w:pPr>
        <w:tabs>
          <w:tab w:val="left" w:pos="480"/>
          <w:tab w:val="right" w:pos="4680"/>
          <w:tab w:val="right" w:pos="8640"/>
        </w:tabs>
        <w:ind w:right="684"/>
        <w:rPr>
          <w:rFonts w:ascii="Times New Roman" w:hAnsi="Times New Roman"/>
          <w:sz w:val="24"/>
        </w:rPr>
      </w:pPr>
    </w:p>
    <w:p w:rsidR="00BA662D" w:rsidRDefault="00FF5FF2">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w:t>
      </w:r>
      <w:r w:rsidR="00BA662D">
        <w:rPr>
          <w:rFonts w:ascii="Times New Roman" w:hAnsi="Times New Roman"/>
          <w:sz w:val="24"/>
        </w:rPr>
        <w:t>.0</w:t>
      </w:r>
      <w:r>
        <w:rPr>
          <w:rFonts w:ascii="Times New Roman" w:hAnsi="Times New Roman"/>
          <w:sz w:val="24"/>
        </w:rPr>
        <w:t>4</w:t>
      </w:r>
      <w:r w:rsidR="00BA662D">
        <w:rPr>
          <w:rFonts w:ascii="Times New Roman" w:hAnsi="Times New Roman"/>
          <w:sz w:val="24"/>
        </w:rPr>
        <w:t xml:space="preserve"> x 400 x 30/60 minutes =      $5,608)</w:t>
      </w:r>
    </w:p>
    <w:p w:rsidR="00BA662D" w:rsidRDefault="00BA662D">
      <w:pPr>
        <w:tabs>
          <w:tab w:val="left" w:pos="480"/>
          <w:tab w:val="right" w:pos="4680"/>
          <w:tab w:val="right" w:pos="8640"/>
        </w:tabs>
        <w:ind w:right="684"/>
        <w:rPr>
          <w:rFonts w:ascii="Times New Roman" w:hAnsi="Times New Roman"/>
          <w:sz w:val="24"/>
        </w:rPr>
      </w:pPr>
      <w:r>
        <w:rPr>
          <w:rFonts w:ascii="Times New Roman" w:hAnsi="Times New Roman"/>
          <w:sz w:val="24"/>
        </w:rPr>
        <w:tab/>
        <w:t>(GS-5/5 @ $1</w:t>
      </w:r>
      <w:r w:rsidR="00FF5FF2">
        <w:rPr>
          <w:rFonts w:ascii="Times New Roman" w:hAnsi="Times New Roman"/>
          <w:sz w:val="24"/>
        </w:rPr>
        <w:t>8</w:t>
      </w:r>
      <w:r>
        <w:rPr>
          <w:rFonts w:ascii="Times New Roman" w:hAnsi="Times New Roman"/>
          <w:sz w:val="24"/>
        </w:rPr>
        <w:t>.50 x 400 x 15/60 minutes =      $1,850)</w:t>
      </w:r>
    </w:p>
    <w:p w:rsidR="00BA662D" w:rsidRDefault="00BA662D">
      <w:pPr>
        <w:tabs>
          <w:tab w:val="left" w:pos="480"/>
          <w:tab w:val="right" w:pos="4680"/>
          <w:tab w:val="right" w:pos="8640"/>
        </w:tabs>
        <w:ind w:right="684"/>
        <w:rPr>
          <w:rFonts w:ascii="Times New Roman" w:hAnsi="Times New Roman"/>
          <w:sz w:val="24"/>
        </w:rPr>
      </w:pPr>
      <w:r>
        <w:rPr>
          <w:rFonts w:ascii="Times New Roman" w:hAnsi="Times New Roman"/>
          <w:sz w:val="24"/>
        </w:rPr>
        <w:tab/>
        <w:t>(GS-3/5 @ $1</w:t>
      </w:r>
      <w:r w:rsidR="00FF5FF2">
        <w:rPr>
          <w:rFonts w:ascii="Times New Roman" w:hAnsi="Times New Roman"/>
          <w:sz w:val="24"/>
        </w:rPr>
        <w:t>4</w:t>
      </w:r>
      <w:r>
        <w:rPr>
          <w:rFonts w:ascii="Times New Roman" w:hAnsi="Times New Roman"/>
          <w:sz w:val="24"/>
        </w:rPr>
        <w:t>.</w:t>
      </w:r>
      <w:r w:rsidR="00FF5FF2">
        <w:rPr>
          <w:rFonts w:ascii="Times New Roman" w:hAnsi="Times New Roman"/>
          <w:sz w:val="24"/>
        </w:rPr>
        <w:t>73</w:t>
      </w:r>
      <w:r>
        <w:rPr>
          <w:rFonts w:ascii="Times New Roman" w:hAnsi="Times New Roman"/>
          <w:sz w:val="24"/>
        </w:rPr>
        <w:t xml:space="preserve"> x 400 x   5/60 minutes =      $   </w:t>
      </w:r>
      <w:r w:rsidR="00045D09">
        <w:rPr>
          <w:rFonts w:ascii="Times New Roman" w:hAnsi="Times New Roman"/>
          <w:sz w:val="24"/>
        </w:rPr>
        <w:t>491</w:t>
      </w:r>
      <w:r>
        <w:rPr>
          <w:rFonts w:ascii="Times New Roman" w:hAnsi="Times New Roman"/>
          <w:sz w:val="24"/>
        </w:rPr>
        <w:t>)</w:t>
      </w:r>
    </w:p>
    <w:p w:rsidR="00BA662D" w:rsidRDefault="00BA662D">
      <w:pPr>
        <w:tabs>
          <w:tab w:val="left" w:pos="480"/>
          <w:tab w:val="right" w:pos="4680"/>
          <w:tab w:val="right" w:pos="8640"/>
        </w:tabs>
        <w:ind w:right="684"/>
        <w:rPr>
          <w:rFonts w:ascii="Times New Roman" w:hAnsi="Times New Roman"/>
          <w:sz w:val="24"/>
        </w:rPr>
      </w:pPr>
    </w:p>
    <w:p w:rsidR="00BA662D" w:rsidRDefault="00BA662D">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t xml:space="preserve">                      </w:t>
      </w:r>
      <w:r>
        <w:rPr>
          <w:rFonts w:ascii="Times New Roman" w:hAnsi="Times New Roman"/>
          <w:sz w:val="24"/>
        </w:rPr>
        <w:tab/>
        <w:t>$100</w:t>
      </w:r>
    </w:p>
    <w:p w:rsidR="00BA662D" w:rsidRDefault="00BA662D">
      <w:pPr>
        <w:tabs>
          <w:tab w:val="left" w:pos="480"/>
          <w:tab w:val="right" w:pos="6120"/>
          <w:tab w:val="right" w:pos="8640"/>
        </w:tabs>
        <w:ind w:right="684"/>
        <w:rPr>
          <w:rFonts w:ascii="Times New Roman" w:hAnsi="Times New Roman"/>
          <w:sz w:val="24"/>
        </w:rPr>
      </w:pPr>
    </w:p>
    <w:p w:rsidR="00BA662D" w:rsidRDefault="00BA662D" w:rsidP="00957831">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957831">
        <w:rPr>
          <w:rFonts w:ascii="Times New Roman" w:hAnsi="Times New Roman"/>
          <w:sz w:val="24"/>
        </w:rPr>
        <w:t>8,049</w:t>
      </w:r>
    </w:p>
    <w:p w:rsidR="00957831" w:rsidRDefault="00957831" w:rsidP="00957831">
      <w:pPr>
        <w:tabs>
          <w:tab w:val="left" w:pos="480"/>
          <w:tab w:val="right" w:pos="46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 xml:space="preserve">15.  There is no change in the reporting burden.  </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21-524, may be reproduced and/or stocked by the respondents and veterans service organizations.  This VA form does not display an expiration date, and if required to do so would result in unnecessary waste of existing </w:t>
      </w:r>
      <w:r>
        <w:rPr>
          <w:rFonts w:ascii="Times New Roman" w:hAnsi="Times New Roman"/>
          <w:sz w:val="24"/>
        </w:rPr>
        <w:lastRenderedPageBreak/>
        <w:t>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21-524.</w:t>
      </w:r>
    </w:p>
    <w:p w:rsidR="00BA662D" w:rsidRDefault="00BA662D">
      <w:pPr>
        <w:tabs>
          <w:tab w:val="left" w:pos="480"/>
          <w:tab w:val="right" w:pos="8640"/>
        </w:tabs>
        <w:ind w:right="684"/>
        <w:rPr>
          <w:rFonts w:ascii="Times New Roman" w:hAnsi="Times New Roman"/>
          <w:sz w:val="24"/>
        </w:rPr>
      </w:pPr>
    </w:p>
    <w:p w:rsidR="00BA662D" w:rsidRDefault="00BA662D">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BA662D" w:rsidRDefault="00BA662D">
      <w:pPr>
        <w:autoSpaceDE w:val="0"/>
        <w:autoSpaceDN w:val="0"/>
        <w:adjustRightInd w:val="0"/>
        <w:rPr>
          <w:rFonts w:ascii="Times New Roman" w:hAnsi="Times New Roman"/>
          <w:sz w:val="24"/>
          <w:szCs w:val="24"/>
        </w:rPr>
      </w:pPr>
    </w:p>
    <w:p w:rsidR="00BA662D" w:rsidRDefault="00BA662D">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w:t>
      </w:r>
      <w:r w:rsidR="001259E4">
        <w:rPr>
          <w:rFonts w:ascii="Times New Roman" w:hAnsi="Times New Roman"/>
          <w:sz w:val="24"/>
          <w:szCs w:val="24"/>
          <w:u w:val="single"/>
        </w:rPr>
        <w:t xml:space="preserve">ion Employing </w:t>
      </w:r>
      <w:r>
        <w:rPr>
          <w:rFonts w:ascii="Times New Roman" w:hAnsi="Times New Roman"/>
          <w:sz w:val="24"/>
          <w:szCs w:val="24"/>
          <w:u w:val="single"/>
        </w:rPr>
        <w:t>Statistical Methods</w:t>
      </w:r>
    </w:p>
    <w:p w:rsidR="00BA662D" w:rsidRDefault="00BA662D">
      <w:pPr>
        <w:autoSpaceDE w:val="0"/>
        <w:autoSpaceDN w:val="0"/>
        <w:adjustRightInd w:val="0"/>
        <w:rPr>
          <w:rFonts w:ascii="Times New Roman" w:hAnsi="Times New Roman"/>
          <w:sz w:val="24"/>
          <w:szCs w:val="24"/>
        </w:rPr>
      </w:pPr>
    </w:p>
    <w:p w:rsidR="00BA662D" w:rsidRDefault="00BA662D">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p w:rsidR="00BA662D" w:rsidRDefault="00BA662D">
      <w:pPr>
        <w:rPr>
          <w:rFonts w:ascii="Times New Roman" w:hAnsi="Times New Roman"/>
          <w:sz w:val="24"/>
        </w:rPr>
      </w:pPr>
    </w:p>
    <w:sectPr w:rsidR="00BA662D">
      <w:type w:val="continuous"/>
      <w:pgSz w:w="12240" w:h="15840" w:code="1"/>
      <w:pgMar w:top="1440" w:right="1440" w:bottom="1440" w:left="144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FF5FF2"/>
    <w:rsid w:val="00045D09"/>
    <w:rsid w:val="001259E4"/>
    <w:rsid w:val="00777FB1"/>
    <w:rsid w:val="008278DE"/>
    <w:rsid w:val="00957831"/>
    <w:rsid w:val="00BA662D"/>
    <w:rsid w:val="00FF5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s>
      <w:ind w:right="-1440"/>
      <w:outlineLvl w:val="0"/>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4"/>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sz w:val="24"/>
    </w:rPr>
  </w:style>
  <w:style w:type="character" w:styleId="Hyperlink">
    <w:name w:val="Hyperlink"/>
    <w:basedOn w:val="DefaultParagraphFont"/>
    <w:rPr>
      <w:color w:val="0000FF"/>
      <w:u w:val="single"/>
    </w:rPr>
  </w:style>
  <w:style w:type="paragraph" w:styleId="BodyText2">
    <w:name w:val="Body Text 2"/>
    <w:basedOn w:val="Normal"/>
    <w:pPr>
      <w:tabs>
        <w:tab w:val="left" w:pos="480"/>
        <w:tab w:val="right" w:pos="8640"/>
      </w:tabs>
      <w:ind w:right="684"/>
    </w:pPr>
    <w:rPr>
      <w:rFonts w:ascii="Arial" w:hAnsi="Arial"/>
      <w:sz w:val="22"/>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character" w:styleId="FollowedHyperlink">
    <w:name w:val="FollowedHyperlink"/>
    <w:basedOn w:val="DefaultParagraphFont"/>
    <w:rPr>
      <w:color w:val="800080"/>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VA Form 21-524</vt:lpstr>
    </vt:vector>
  </TitlesOfParts>
  <Company>Veterans Benefits Administration</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21-524</dc:title>
  <dc:subject/>
  <dc:creator>Veterans Benefits Administrat</dc:creator>
  <cp:keywords/>
  <dc:description/>
  <cp:lastModifiedBy>vacomclamd</cp:lastModifiedBy>
  <cp:revision>3</cp:revision>
  <cp:lastPrinted>2001-07-25T13:17:00Z</cp:lastPrinted>
  <dcterms:created xsi:type="dcterms:W3CDTF">2011-03-29T18:26:00Z</dcterms:created>
  <dcterms:modified xsi:type="dcterms:W3CDTF">2011-03-29T18:26:00Z</dcterms:modified>
</cp:coreProperties>
</file>