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382" w:rsidRDefault="007F3382" w:rsidP="007F3382">
      <w:pPr>
        <w:jc w:val="center"/>
      </w:pPr>
      <w:bookmarkStart w:id="0" w:name="skip_nav"/>
      <w:r>
        <w:rPr>
          <w:b/>
          <w:bCs/>
        </w:rPr>
        <w:t>Motor Vehicle Emissions and Fuel Economy Compliance: Light Duty Vehicles, Light Duty Trucks, and Highway Motorcycles (Change Worksheet)</w:t>
      </w:r>
      <w:bookmarkEnd w:id="0"/>
    </w:p>
    <w:p w:rsidR="007F3382" w:rsidRDefault="007F3382" w:rsidP="007F3382">
      <w:pPr>
        <w:jc w:val="center"/>
        <w:rPr>
          <w:b/>
          <w:bCs/>
        </w:rPr>
      </w:pPr>
      <w:r>
        <w:rPr>
          <w:b/>
          <w:bCs/>
        </w:rPr>
        <w:t>EPA ICR No. 0783.58, OMB Control Number 2060-0104</w:t>
      </w:r>
    </w:p>
    <w:p w:rsidR="007F3382" w:rsidRDefault="007F3382" w:rsidP="007F3382">
      <w:pPr>
        <w:jc w:val="center"/>
      </w:pPr>
      <w:r>
        <w:rPr>
          <w:b/>
          <w:bCs/>
        </w:rPr>
        <w:t>Justification for Change Worksheet</w:t>
      </w:r>
    </w:p>
    <w:p w:rsidR="008F775E" w:rsidRDefault="007F3382">
      <w:r>
        <w:t xml:space="preserve">This change worksheet is being submitted to transfer burden from </w:t>
      </w:r>
      <w:r w:rsidRPr="007F3382">
        <w:t>2060-0644</w:t>
      </w:r>
      <w:r>
        <w:t xml:space="preserve">, </w:t>
      </w:r>
      <w:r w:rsidRPr="007F3382">
        <w:t>Certification and In-Use Testing of Motor Vehicles: Revisions to Reduce Emissions of Greenhouse Gases (Final Rule)</w:t>
      </w:r>
      <w:r>
        <w:t xml:space="preserve"> (EPA ICR Number ICR No. 2387.01).  The ICR for the proposed rule was approved under this series</w:t>
      </w:r>
      <w:r w:rsidR="00AE28FE">
        <w:t xml:space="preserve"> (2060-0104)</w:t>
      </w:r>
      <w:r>
        <w:t>; however, when the ICR for the final rule was being submitted there was another p</w:t>
      </w:r>
      <w:r w:rsidR="00AE28FE">
        <w:t>ackage pending</w:t>
      </w:r>
      <w:r>
        <w:t xml:space="preserve">, which prevented us from submitting the ICR for the final rule.  </w:t>
      </w:r>
      <w:r w:rsidR="00AE28FE">
        <w:t xml:space="preserve">The ICR for the final rule was instead submitted to OMB under 2060-0644.  </w:t>
      </w:r>
      <w:r>
        <w:t>Once this change worksheet is approved, 2060-0644 will be discontinued.</w:t>
      </w:r>
    </w:p>
    <w:sectPr w:rsidR="008F775E" w:rsidSect="008F77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382"/>
    <w:rsid w:val="007F3382"/>
    <w:rsid w:val="008F775E"/>
    <w:rsid w:val="00AE2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</dc:creator>
  <cp:keywords/>
  <dc:description/>
  <cp:lastModifiedBy>EPA</cp:lastModifiedBy>
  <cp:revision>1</cp:revision>
  <dcterms:created xsi:type="dcterms:W3CDTF">2011-01-31T14:34:00Z</dcterms:created>
  <dcterms:modified xsi:type="dcterms:W3CDTF">2011-01-31T14:52:00Z</dcterms:modified>
</cp:coreProperties>
</file>