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0C" w:rsidRPr="003B2B54" w:rsidRDefault="003D4E0C" w:rsidP="00223513">
      <w:pPr>
        <w:jc w:val="center"/>
        <w:outlineLvl w:val="0"/>
        <w:rPr>
          <w:rFonts w:ascii="Arial" w:hAnsi="Arial" w:cs="Arial"/>
          <w:b/>
          <w:sz w:val="28"/>
          <w:szCs w:val="28"/>
        </w:rPr>
      </w:pPr>
      <w:r w:rsidRPr="003B2B54">
        <w:rPr>
          <w:rFonts w:ascii="Arial" w:hAnsi="Arial" w:cs="Arial"/>
          <w:b/>
          <w:sz w:val="28"/>
          <w:szCs w:val="28"/>
        </w:rPr>
        <w:t>Supporting Statement for Paperwork Reduction Act Submission</w:t>
      </w:r>
    </w:p>
    <w:p w:rsidR="003D4E0C" w:rsidRPr="003B2B54" w:rsidRDefault="003D4E0C" w:rsidP="003D4E0C">
      <w:pPr>
        <w:rPr>
          <w:rFonts w:ascii="Arial" w:hAnsi="Arial" w:cs="Arial"/>
        </w:rPr>
      </w:pPr>
    </w:p>
    <w:p w:rsidR="003D4E0C" w:rsidRPr="008A6E16" w:rsidRDefault="008A6E16" w:rsidP="00223513">
      <w:pPr>
        <w:outlineLvl w:val="0"/>
        <w:rPr>
          <w:rFonts w:ascii="Arial" w:hAnsi="Arial" w:cs="Arial"/>
          <w:b/>
          <w:sz w:val="28"/>
          <w:szCs w:val="28"/>
        </w:rPr>
      </w:pPr>
      <w:r w:rsidRPr="008A6E16">
        <w:rPr>
          <w:rFonts w:ascii="Arial" w:hAnsi="Arial" w:cs="Arial"/>
          <w:b/>
          <w:sz w:val="28"/>
          <w:szCs w:val="28"/>
        </w:rPr>
        <w:t xml:space="preserve">A. </w:t>
      </w:r>
      <w:r w:rsidR="002E43B8" w:rsidRPr="008A6E16">
        <w:rPr>
          <w:rFonts w:ascii="Arial" w:hAnsi="Arial" w:cs="Arial"/>
          <w:b/>
          <w:sz w:val="28"/>
          <w:szCs w:val="28"/>
        </w:rPr>
        <w:t xml:space="preserve">Justification for </w:t>
      </w:r>
      <w:r w:rsidR="00DF50DD">
        <w:rPr>
          <w:rFonts w:ascii="Arial" w:hAnsi="Arial" w:cs="Arial"/>
          <w:b/>
          <w:sz w:val="28"/>
          <w:szCs w:val="28"/>
        </w:rPr>
        <w:t>KEEP</w:t>
      </w:r>
      <w:r w:rsidR="00153D96">
        <w:rPr>
          <w:rFonts w:ascii="Arial" w:hAnsi="Arial" w:cs="Arial"/>
          <w:b/>
          <w:sz w:val="28"/>
          <w:szCs w:val="28"/>
        </w:rPr>
        <w:t xml:space="preserve"> (Kennedy Educational Experiences Program)</w:t>
      </w:r>
    </w:p>
    <w:p w:rsidR="003D4E0C" w:rsidRPr="003B2B54" w:rsidRDefault="003D4E0C" w:rsidP="003D4E0C">
      <w:pPr>
        <w:rPr>
          <w:rFonts w:ascii="Arial" w:hAnsi="Arial" w:cs="Arial"/>
        </w:rPr>
      </w:pPr>
    </w:p>
    <w:p w:rsidR="000B506A" w:rsidRPr="002E43B8" w:rsidRDefault="003B2B54" w:rsidP="000B506A">
      <w:pPr>
        <w:autoSpaceDE w:val="0"/>
        <w:autoSpaceDN w:val="0"/>
        <w:adjustRightInd w:val="0"/>
        <w:rPr>
          <w:rFonts w:ascii="Arial" w:hAnsi="Arial" w:cs="Arial"/>
          <w:b/>
          <w:sz w:val="20"/>
          <w:szCs w:val="20"/>
        </w:rPr>
      </w:pPr>
      <w:r w:rsidRPr="002E43B8">
        <w:rPr>
          <w:rFonts w:ascii="Arial" w:hAnsi="Arial" w:cs="Arial"/>
          <w:b/>
          <w:sz w:val="20"/>
          <w:szCs w:val="20"/>
        </w:rPr>
        <w:t>1.</w:t>
      </w:r>
      <w:r w:rsidR="000B506A" w:rsidRPr="002E43B8">
        <w:rPr>
          <w:rFonts w:ascii="Arial" w:hAnsi="Arial" w:cs="Arial"/>
          <w:b/>
          <w:sz w:val="20"/>
          <w:szCs w:val="20"/>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2F6C" w:rsidRPr="00D32F6C" w:rsidRDefault="00D32F6C" w:rsidP="00864954">
      <w:pPr>
        <w:autoSpaceDE w:val="0"/>
        <w:autoSpaceDN w:val="0"/>
        <w:adjustRightInd w:val="0"/>
        <w:rPr>
          <w:rFonts w:ascii="Arial" w:hAnsi="Arial" w:cs="Arial"/>
          <w:sz w:val="20"/>
          <w:szCs w:val="20"/>
        </w:rPr>
      </w:pPr>
    </w:p>
    <w:p w:rsidR="00153D96" w:rsidRPr="002C1A10" w:rsidRDefault="00864954" w:rsidP="00DE142B">
      <w:pPr>
        <w:rPr>
          <w:rFonts w:ascii="Arial" w:hAnsi="Arial" w:cs="Arial"/>
          <w:color w:val="0000FF"/>
          <w:sz w:val="20"/>
          <w:szCs w:val="20"/>
        </w:rPr>
      </w:pPr>
      <w:r w:rsidRPr="002C1A10">
        <w:rPr>
          <w:rFonts w:ascii="Arial" w:hAnsi="Arial" w:cs="Arial"/>
          <w:color w:val="0000FF"/>
          <w:sz w:val="20"/>
          <w:szCs w:val="20"/>
        </w:rPr>
        <w:t>In May 2005 a report by the National Academies entitled “</w:t>
      </w:r>
      <w:r w:rsidRPr="002C1A10">
        <w:rPr>
          <w:rFonts w:ascii="Arial" w:hAnsi="Arial" w:cs="Arial"/>
          <w:i/>
          <w:iCs/>
          <w:color w:val="0000FF"/>
          <w:sz w:val="20"/>
          <w:szCs w:val="20"/>
        </w:rPr>
        <w:t>Rising Above the Gathering Storm: Energizing and Employing America for a Brighter Economic Future</w:t>
      </w:r>
      <w:r w:rsidRPr="002C1A10">
        <w:rPr>
          <w:rFonts w:ascii="Arial" w:hAnsi="Arial" w:cs="Arial"/>
          <w:iCs/>
          <w:color w:val="0000FF"/>
          <w:sz w:val="20"/>
          <w:szCs w:val="20"/>
        </w:rPr>
        <w:t xml:space="preserve">”  </w:t>
      </w:r>
      <w:r w:rsidRPr="002C1A10">
        <w:rPr>
          <w:rFonts w:ascii="Arial" w:hAnsi="Arial" w:cs="Arial"/>
          <w:color w:val="0000FF"/>
          <w:sz w:val="20"/>
          <w:szCs w:val="20"/>
        </w:rPr>
        <w:t>propose</w:t>
      </w:r>
      <w:r w:rsidR="002C1A10" w:rsidRPr="002C1A10">
        <w:rPr>
          <w:rFonts w:ascii="Arial" w:hAnsi="Arial" w:cs="Arial"/>
          <w:color w:val="0000FF"/>
          <w:sz w:val="20"/>
          <w:szCs w:val="20"/>
        </w:rPr>
        <w:t>d</w:t>
      </w:r>
      <w:r w:rsidRPr="002C1A10">
        <w:rPr>
          <w:rFonts w:ascii="Arial" w:hAnsi="Arial" w:cs="Arial"/>
          <w:color w:val="0000FF"/>
          <w:sz w:val="20"/>
          <w:szCs w:val="20"/>
        </w:rPr>
        <w:t xml:space="preserve"> four broad recommendations to enhance the science and technology enterprise so the United States can successfully compete, prosper, and be secure in the global community of the 21st century: 1) increase</w:t>
      </w:r>
      <w:r w:rsidR="00AD7C05" w:rsidRPr="002C1A10">
        <w:rPr>
          <w:rFonts w:ascii="Arial" w:hAnsi="Arial" w:cs="Arial"/>
          <w:color w:val="0000FF"/>
          <w:sz w:val="20"/>
          <w:szCs w:val="20"/>
        </w:rPr>
        <w:t xml:space="preserve"> </w:t>
      </w:r>
      <w:r w:rsidRPr="002C1A10">
        <w:rPr>
          <w:rFonts w:ascii="Arial" w:hAnsi="Arial" w:cs="Arial"/>
          <w:color w:val="0000FF"/>
          <w:sz w:val="20"/>
          <w:szCs w:val="20"/>
        </w:rPr>
        <w:t>America’s talent pool by vastly improving K-12 science and mathematics education; 2) sustain and strengthen the Nation’s traditional commitment to long-term basic research; 3) make the United States the most attractive setting in which to study and perform research; and 4) ensure that the United States is the premiere place in the world to innovate.</w:t>
      </w:r>
      <w:r w:rsidR="002E43B8" w:rsidRPr="002C1A10">
        <w:rPr>
          <w:rFonts w:ascii="Arial" w:hAnsi="Arial" w:cs="Arial"/>
          <w:color w:val="0000FF"/>
          <w:sz w:val="20"/>
          <w:szCs w:val="20"/>
        </w:rPr>
        <w:t xml:space="preserve"> </w:t>
      </w:r>
      <w:r w:rsidRPr="002C1A10">
        <w:rPr>
          <w:rFonts w:ascii="Arial" w:hAnsi="Arial" w:cs="Arial"/>
          <w:color w:val="0000FF"/>
          <w:sz w:val="20"/>
          <w:szCs w:val="20"/>
        </w:rPr>
        <w:t xml:space="preserve">To support the recommendations, NASA is taking a leading role to </w:t>
      </w:r>
      <w:r w:rsidR="00DF50DD" w:rsidRPr="002C1A10">
        <w:rPr>
          <w:rFonts w:ascii="Arial" w:hAnsi="Arial" w:cs="Arial"/>
          <w:color w:val="0000FF"/>
          <w:sz w:val="20"/>
          <w:szCs w:val="20"/>
        </w:rPr>
        <w:t>KEEP</w:t>
      </w:r>
      <w:r w:rsidRPr="002C1A10">
        <w:rPr>
          <w:rFonts w:ascii="Arial" w:hAnsi="Arial" w:cs="Arial"/>
          <w:color w:val="0000FF"/>
          <w:sz w:val="20"/>
          <w:szCs w:val="20"/>
        </w:rPr>
        <w:t xml:space="preserve"> interest in science, technology, engineering, and mathematics</w:t>
      </w:r>
      <w:r w:rsidR="00AD7C05" w:rsidRPr="002C1A10">
        <w:rPr>
          <w:rFonts w:ascii="Arial" w:hAnsi="Arial" w:cs="Arial"/>
          <w:color w:val="0000FF"/>
          <w:sz w:val="20"/>
          <w:szCs w:val="20"/>
        </w:rPr>
        <w:t xml:space="preserve"> (STEM)</w:t>
      </w:r>
      <w:r w:rsidRPr="002C1A10">
        <w:rPr>
          <w:rFonts w:ascii="Arial" w:hAnsi="Arial" w:cs="Arial"/>
          <w:color w:val="0000FF"/>
          <w:sz w:val="20"/>
          <w:szCs w:val="20"/>
        </w:rPr>
        <w:t xml:space="preserve">, as few other organizations can through its unique mission, workforce, facilities, research, and innovations. </w:t>
      </w:r>
      <w:r w:rsidR="00AD7C05" w:rsidRPr="002C1A10">
        <w:rPr>
          <w:rFonts w:ascii="Arial" w:hAnsi="Arial" w:cs="Arial"/>
          <w:color w:val="0000FF"/>
          <w:sz w:val="20"/>
          <w:szCs w:val="20"/>
        </w:rPr>
        <w:t>NASA</w:t>
      </w:r>
      <w:r w:rsidRPr="002C1A10">
        <w:rPr>
          <w:rFonts w:ascii="Arial" w:hAnsi="Arial" w:cs="Arial"/>
          <w:color w:val="0000FF"/>
          <w:sz w:val="20"/>
          <w:szCs w:val="20"/>
        </w:rPr>
        <w:t xml:space="preserve"> is also taking a leading role to make significant impacts in engaging underserved and underrepresented communities in STEM.  NASA’s founding legislation, the Space Act of 1958, directs the Agency to expand human knowledge of Earth and space phenomena and to preserve the role of the </w:t>
      </w:r>
      <w:smartTag w:uri="urn:schemas-microsoft-com:office:smarttags" w:element="country-region">
        <w:smartTag w:uri="urn:schemas-microsoft-com:office:smarttags" w:element="place">
          <w:r w:rsidRPr="002C1A10">
            <w:rPr>
              <w:rFonts w:ascii="Arial" w:hAnsi="Arial" w:cs="Arial"/>
              <w:color w:val="0000FF"/>
              <w:sz w:val="20"/>
              <w:szCs w:val="20"/>
            </w:rPr>
            <w:t>United States</w:t>
          </w:r>
        </w:smartTag>
      </w:smartTag>
      <w:r w:rsidRPr="002C1A10">
        <w:rPr>
          <w:rFonts w:ascii="Arial" w:hAnsi="Arial" w:cs="Arial"/>
          <w:color w:val="0000FF"/>
          <w:sz w:val="20"/>
          <w:szCs w:val="20"/>
        </w:rPr>
        <w:t xml:space="preserve"> as a leader in aeronautics, space science, and technology. High achievement in STEM education is essential to the accomplishment of NASA’s mission. </w:t>
      </w:r>
      <w:r w:rsidR="00D32F6C" w:rsidRPr="002C1A10">
        <w:rPr>
          <w:rFonts w:ascii="Arial" w:hAnsi="Arial" w:cs="Arial"/>
          <w:color w:val="0000FF"/>
          <w:sz w:val="20"/>
          <w:szCs w:val="20"/>
        </w:rPr>
        <w:t>T</w:t>
      </w:r>
      <w:r w:rsidR="00F464E9" w:rsidRPr="002C1A10">
        <w:rPr>
          <w:rFonts w:ascii="Arial" w:hAnsi="Arial" w:cs="Arial"/>
          <w:color w:val="0000FF"/>
          <w:sz w:val="20"/>
          <w:szCs w:val="20"/>
        </w:rPr>
        <w:t xml:space="preserve">o facilitate the </w:t>
      </w:r>
      <w:r w:rsidR="00D32F6C" w:rsidRPr="002C1A10">
        <w:rPr>
          <w:rFonts w:ascii="Arial" w:hAnsi="Arial" w:cs="Arial"/>
          <w:color w:val="0000FF"/>
          <w:sz w:val="20"/>
          <w:szCs w:val="20"/>
        </w:rPr>
        <w:t>r</w:t>
      </w:r>
      <w:r w:rsidR="00F464E9" w:rsidRPr="002C1A10">
        <w:rPr>
          <w:rFonts w:ascii="Arial" w:hAnsi="Arial" w:cs="Arial"/>
          <w:color w:val="0000FF"/>
          <w:sz w:val="20"/>
          <w:szCs w:val="20"/>
        </w:rPr>
        <w:t>ecommendations</w:t>
      </w:r>
      <w:r w:rsidRPr="002C1A10">
        <w:rPr>
          <w:rFonts w:ascii="Arial" w:hAnsi="Arial" w:cs="Arial"/>
          <w:color w:val="0000FF"/>
          <w:sz w:val="20"/>
          <w:szCs w:val="20"/>
        </w:rPr>
        <w:t>, NASA</w:t>
      </w:r>
      <w:r w:rsidR="00FD2CDD">
        <w:rPr>
          <w:rFonts w:ascii="Arial" w:hAnsi="Arial" w:cs="Arial"/>
          <w:color w:val="0000FF"/>
          <w:sz w:val="20"/>
          <w:szCs w:val="20"/>
        </w:rPr>
        <w:t>-Kennedy Space Center (KSC)</w:t>
      </w:r>
      <w:r w:rsidRPr="002C1A10">
        <w:rPr>
          <w:rFonts w:ascii="Arial" w:hAnsi="Arial" w:cs="Arial"/>
          <w:color w:val="0000FF"/>
          <w:sz w:val="20"/>
          <w:szCs w:val="20"/>
        </w:rPr>
        <w:t xml:space="preserve"> is implementing a program entitled</w:t>
      </w:r>
      <w:r w:rsidR="00AD3BBB" w:rsidRPr="002C1A10">
        <w:rPr>
          <w:rFonts w:ascii="Arial" w:hAnsi="Arial" w:cs="Arial"/>
          <w:color w:val="0000FF"/>
          <w:sz w:val="20"/>
          <w:szCs w:val="20"/>
        </w:rPr>
        <w:t xml:space="preserve"> </w:t>
      </w:r>
      <w:r w:rsidR="00DF50DD" w:rsidRPr="002C1A10">
        <w:rPr>
          <w:rFonts w:ascii="Arial" w:hAnsi="Arial" w:cs="Arial"/>
          <w:color w:val="0000FF"/>
          <w:sz w:val="20"/>
          <w:szCs w:val="20"/>
        </w:rPr>
        <w:t>KEEP</w:t>
      </w:r>
      <w:r w:rsidR="001C6055" w:rsidRPr="002C1A10">
        <w:rPr>
          <w:rFonts w:ascii="Arial" w:hAnsi="Arial" w:cs="Arial"/>
          <w:color w:val="0000FF"/>
          <w:sz w:val="20"/>
          <w:szCs w:val="20"/>
        </w:rPr>
        <w:t xml:space="preserve"> </w:t>
      </w:r>
      <w:r w:rsidR="00F464E9" w:rsidRPr="002C1A10">
        <w:rPr>
          <w:rFonts w:ascii="Arial" w:hAnsi="Arial" w:cs="Arial"/>
          <w:color w:val="0000FF"/>
          <w:sz w:val="20"/>
          <w:szCs w:val="20"/>
        </w:rPr>
        <w:t>(</w:t>
      </w:r>
      <w:r w:rsidR="00DF50DD" w:rsidRPr="002C1A10">
        <w:rPr>
          <w:rFonts w:ascii="Arial" w:hAnsi="Arial" w:cs="Arial"/>
          <w:b/>
          <w:color w:val="0000FF"/>
          <w:sz w:val="20"/>
          <w:szCs w:val="20"/>
        </w:rPr>
        <w:t>K</w:t>
      </w:r>
      <w:r w:rsidR="00DF50DD" w:rsidRPr="002C1A10">
        <w:rPr>
          <w:rFonts w:ascii="Arial" w:hAnsi="Arial" w:cs="Arial"/>
          <w:color w:val="0000FF"/>
          <w:sz w:val="20"/>
          <w:szCs w:val="20"/>
        </w:rPr>
        <w:t>ennedy</w:t>
      </w:r>
      <w:r w:rsidR="00DF50DD" w:rsidRPr="002C1A10">
        <w:rPr>
          <w:rFonts w:ascii="Arial" w:hAnsi="Arial" w:cs="Arial"/>
          <w:b/>
          <w:color w:val="0000FF"/>
          <w:sz w:val="20"/>
          <w:szCs w:val="20"/>
        </w:rPr>
        <w:t xml:space="preserve"> E</w:t>
      </w:r>
      <w:r w:rsidR="00DF50DD" w:rsidRPr="002C1A10">
        <w:rPr>
          <w:rFonts w:ascii="Arial" w:hAnsi="Arial" w:cs="Arial"/>
          <w:color w:val="0000FF"/>
          <w:sz w:val="20"/>
          <w:szCs w:val="20"/>
        </w:rPr>
        <w:t>ducational</w:t>
      </w:r>
      <w:r w:rsidR="00DF50DD" w:rsidRPr="002C1A10">
        <w:rPr>
          <w:rFonts w:ascii="Arial" w:hAnsi="Arial" w:cs="Arial"/>
          <w:b/>
          <w:color w:val="0000FF"/>
          <w:sz w:val="20"/>
          <w:szCs w:val="20"/>
        </w:rPr>
        <w:t xml:space="preserve"> E</w:t>
      </w:r>
      <w:r w:rsidR="00DF50DD" w:rsidRPr="002C1A10">
        <w:rPr>
          <w:rFonts w:ascii="Arial" w:hAnsi="Arial" w:cs="Arial"/>
          <w:color w:val="0000FF"/>
          <w:sz w:val="20"/>
          <w:szCs w:val="20"/>
        </w:rPr>
        <w:t>xperiences</w:t>
      </w:r>
      <w:r w:rsidR="00DF50DD" w:rsidRPr="002C1A10">
        <w:rPr>
          <w:rFonts w:ascii="Arial" w:hAnsi="Arial" w:cs="Arial"/>
          <w:b/>
          <w:color w:val="0000FF"/>
          <w:sz w:val="20"/>
          <w:szCs w:val="20"/>
        </w:rPr>
        <w:t xml:space="preserve"> P</w:t>
      </w:r>
      <w:r w:rsidR="00DF50DD" w:rsidRPr="002C1A10">
        <w:rPr>
          <w:rFonts w:ascii="Arial" w:hAnsi="Arial" w:cs="Arial"/>
          <w:color w:val="0000FF"/>
          <w:sz w:val="20"/>
          <w:szCs w:val="20"/>
        </w:rPr>
        <w:t>rogram</w:t>
      </w:r>
      <w:r w:rsidRPr="002C1A10">
        <w:rPr>
          <w:rFonts w:ascii="Arial" w:hAnsi="Arial" w:cs="Arial"/>
          <w:color w:val="0000FF"/>
          <w:sz w:val="20"/>
          <w:szCs w:val="20"/>
        </w:rPr>
        <w:t xml:space="preserve">).  </w:t>
      </w:r>
      <w:r w:rsidR="00DE1EA2" w:rsidRPr="002C1A10">
        <w:rPr>
          <w:rFonts w:ascii="Arial" w:hAnsi="Arial" w:cs="Arial"/>
          <w:color w:val="0000FF"/>
          <w:sz w:val="20"/>
          <w:szCs w:val="20"/>
        </w:rPr>
        <w:t xml:space="preserve"> KEEP is a  job shadowing program intended to provide students with career exploration under the mentorship of a NASA-</w:t>
      </w:r>
      <w:r w:rsidR="00FD2CDD" w:rsidRPr="002C1A10">
        <w:rPr>
          <w:rFonts w:ascii="Arial" w:hAnsi="Arial" w:cs="Arial"/>
          <w:color w:val="0000FF"/>
          <w:sz w:val="20"/>
          <w:szCs w:val="20"/>
        </w:rPr>
        <w:t xml:space="preserve"> </w:t>
      </w:r>
      <w:r w:rsidR="00DE1EA2" w:rsidRPr="002C1A10">
        <w:rPr>
          <w:rFonts w:ascii="Arial" w:hAnsi="Arial" w:cs="Arial"/>
          <w:color w:val="0000FF"/>
          <w:sz w:val="20"/>
          <w:szCs w:val="20"/>
        </w:rPr>
        <w:t>KSC</w:t>
      </w:r>
      <w:r w:rsidR="00FD2CDD">
        <w:rPr>
          <w:rFonts w:ascii="Arial" w:hAnsi="Arial" w:cs="Arial"/>
          <w:color w:val="0000FF"/>
          <w:sz w:val="20"/>
          <w:szCs w:val="20"/>
        </w:rPr>
        <w:t xml:space="preserve"> </w:t>
      </w:r>
      <w:r w:rsidR="00DE1EA2" w:rsidRPr="002C1A10">
        <w:rPr>
          <w:rFonts w:ascii="Arial" w:hAnsi="Arial" w:cs="Arial"/>
          <w:color w:val="0000FF"/>
          <w:sz w:val="20"/>
          <w:szCs w:val="20"/>
        </w:rPr>
        <w:t xml:space="preserve">or contractor employee. </w:t>
      </w:r>
    </w:p>
    <w:p w:rsidR="00DE1EA2" w:rsidRPr="002C1A10" w:rsidRDefault="00DE1EA2" w:rsidP="00DE142B">
      <w:pPr>
        <w:rPr>
          <w:rFonts w:ascii="Arial" w:hAnsi="Arial" w:cs="Arial"/>
          <w:color w:val="0000FF"/>
          <w:sz w:val="20"/>
          <w:szCs w:val="20"/>
        </w:rPr>
      </w:pPr>
      <w:r w:rsidRPr="002C1A10">
        <w:rPr>
          <w:rFonts w:ascii="Arial" w:hAnsi="Arial" w:cs="Arial"/>
          <w:color w:val="0000FF"/>
          <w:sz w:val="20"/>
          <w:szCs w:val="20"/>
        </w:rPr>
        <w:t xml:space="preserve"> </w:t>
      </w:r>
    </w:p>
    <w:p w:rsidR="00DE1EA2" w:rsidRPr="002C1A10" w:rsidRDefault="00DE1EA2" w:rsidP="00DE142B">
      <w:pPr>
        <w:rPr>
          <w:rFonts w:ascii="Arial" w:hAnsi="Arial" w:cs="Arial"/>
          <w:color w:val="0000FF"/>
          <w:sz w:val="20"/>
          <w:szCs w:val="20"/>
        </w:rPr>
      </w:pPr>
      <w:r w:rsidRPr="002C1A10">
        <w:rPr>
          <w:rFonts w:ascii="Arial" w:hAnsi="Arial" w:cs="Arial"/>
          <w:color w:val="0000FF"/>
          <w:sz w:val="20"/>
          <w:szCs w:val="20"/>
        </w:rPr>
        <w:t xml:space="preserve">Shadowing provides students with an opportunity to explore career possibilities available at KSC under the guidance of a KSC mentor.  Students are provided with information about various careers, career paths, and KSC educational resources and programs.  </w:t>
      </w:r>
      <w:r w:rsidR="00B0156C" w:rsidRPr="002C1A10">
        <w:rPr>
          <w:rFonts w:ascii="Arial" w:hAnsi="Arial" w:cs="Arial"/>
          <w:color w:val="0000FF"/>
          <w:sz w:val="20"/>
          <w:szCs w:val="20"/>
        </w:rPr>
        <w:t xml:space="preserve">Students are exposed to STEM experiences and encouraged to consider graduate studies in STEM fields.  </w:t>
      </w:r>
      <w:r w:rsidRPr="002C1A10">
        <w:rPr>
          <w:rFonts w:ascii="Arial" w:hAnsi="Arial" w:cs="Arial"/>
          <w:color w:val="0000FF"/>
          <w:sz w:val="20"/>
          <w:szCs w:val="20"/>
        </w:rPr>
        <w:t xml:space="preserve">Students will depart from NASA-KSC with knowledge that will be of value to them in career decision making and an awareness of additional educational opportunities and resources at KSC.  </w:t>
      </w:r>
      <w:r w:rsidR="00B0156C" w:rsidRPr="002C1A10">
        <w:rPr>
          <w:rFonts w:ascii="Arial" w:hAnsi="Arial" w:cs="Arial"/>
          <w:color w:val="0000FF"/>
          <w:sz w:val="20"/>
          <w:szCs w:val="20"/>
        </w:rPr>
        <w:t xml:space="preserve">Additionally, </w:t>
      </w:r>
      <w:r w:rsidR="00DF50DD" w:rsidRPr="002C1A10">
        <w:rPr>
          <w:rFonts w:ascii="Arial" w:hAnsi="Arial" w:cs="Arial"/>
          <w:color w:val="0000FF"/>
          <w:sz w:val="20"/>
          <w:szCs w:val="20"/>
        </w:rPr>
        <w:t>KEEP</w:t>
      </w:r>
      <w:r w:rsidR="00B0156C" w:rsidRPr="002C1A10">
        <w:rPr>
          <w:rFonts w:ascii="Arial" w:hAnsi="Arial" w:cs="Arial"/>
          <w:color w:val="0000FF"/>
          <w:sz w:val="20"/>
          <w:szCs w:val="20"/>
        </w:rPr>
        <w:t xml:space="preserve"> provides a public benefit by incorporating parent and community participation through program activities that inform and engage the public in NASA’s Exploration Vision. </w:t>
      </w:r>
      <w:r w:rsidR="00D32F6C" w:rsidRPr="002C1A10">
        <w:rPr>
          <w:rFonts w:ascii="Arial" w:hAnsi="Arial" w:cs="Arial"/>
          <w:color w:val="0000FF"/>
          <w:sz w:val="20"/>
          <w:szCs w:val="20"/>
        </w:rPr>
        <w:t xml:space="preserve"> </w:t>
      </w:r>
    </w:p>
    <w:p w:rsidR="00DE1EA2" w:rsidRPr="002C1A10" w:rsidRDefault="00DE1EA2" w:rsidP="00DE142B">
      <w:pPr>
        <w:rPr>
          <w:rFonts w:ascii="Arial" w:hAnsi="Arial" w:cs="Arial"/>
          <w:color w:val="0000FF"/>
          <w:sz w:val="20"/>
          <w:szCs w:val="20"/>
        </w:rPr>
      </w:pPr>
    </w:p>
    <w:p w:rsidR="003B2B54" w:rsidRPr="002C1A10" w:rsidRDefault="00D32F6C" w:rsidP="003B2B54">
      <w:pPr>
        <w:rPr>
          <w:rFonts w:ascii="Arial" w:hAnsi="Arial" w:cs="Arial"/>
          <w:color w:val="0000FF"/>
          <w:sz w:val="20"/>
          <w:szCs w:val="20"/>
        </w:rPr>
      </w:pPr>
      <w:r w:rsidRPr="002C1A10">
        <w:rPr>
          <w:rFonts w:ascii="Arial" w:hAnsi="Arial" w:cs="Arial"/>
          <w:color w:val="0000FF"/>
          <w:sz w:val="20"/>
          <w:szCs w:val="20"/>
        </w:rPr>
        <w:t>The</w:t>
      </w:r>
      <w:r w:rsidR="00AD7C05" w:rsidRPr="002C1A10">
        <w:rPr>
          <w:rFonts w:ascii="Arial" w:hAnsi="Arial" w:cs="Arial"/>
          <w:color w:val="0000FF"/>
          <w:sz w:val="20"/>
          <w:szCs w:val="20"/>
        </w:rPr>
        <w:t xml:space="preserve"> application form is necessary </w:t>
      </w:r>
      <w:r w:rsidRPr="002C1A10">
        <w:rPr>
          <w:rFonts w:ascii="Arial" w:hAnsi="Arial" w:cs="Arial"/>
          <w:color w:val="0000FF"/>
          <w:sz w:val="20"/>
          <w:szCs w:val="20"/>
        </w:rPr>
        <w:t xml:space="preserve">only </w:t>
      </w:r>
      <w:r w:rsidR="00AD7C05" w:rsidRPr="002C1A10">
        <w:rPr>
          <w:rFonts w:ascii="Arial" w:hAnsi="Arial" w:cs="Arial"/>
          <w:color w:val="0000FF"/>
          <w:sz w:val="20"/>
          <w:szCs w:val="20"/>
        </w:rPr>
        <w:t>for students to apply for selection to NASA’s (</w:t>
      </w:r>
      <w:r w:rsidR="00DF50DD" w:rsidRPr="002C1A10">
        <w:rPr>
          <w:rFonts w:ascii="Arial" w:hAnsi="Arial" w:cs="Arial"/>
          <w:color w:val="0000FF"/>
          <w:sz w:val="20"/>
          <w:szCs w:val="20"/>
        </w:rPr>
        <w:t>KEEP</w:t>
      </w:r>
      <w:r w:rsidR="00AD7C05" w:rsidRPr="002C1A10">
        <w:rPr>
          <w:rFonts w:ascii="Arial" w:hAnsi="Arial" w:cs="Arial"/>
          <w:color w:val="0000FF"/>
          <w:sz w:val="20"/>
          <w:szCs w:val="20"/>
        </w:rPr>
        <w:t xml:space="preserve">). </w:t>
      </w:r>
      <w:r w:rsidR="003B2B54" w:rsidRPr="002C1A10">
        <w:rPr>
          <w:rFonts w:ascii="Arial" w:hAnsi="Arial" w:cs="Arial"/>
          <w:color w:val="0000FF"/>
          <w:sz w:val="20"/>
          <w:szCs w:val="20"/>
        </w:rPr>
        <w:t>There is no legal requirement or mandate that necessitates the collection of the data requested.  There is an administrative requirement in that students who wish to be considered must provide documentation.</w:t>
      </w:r>
    </w:p>
    <w:p w:rsidR="003B2B54" w:rsidRPr="000B506A" w:rsidRDefault="003B2B54" w:rsidP="003B2B54">
      <w:pPr>
        <w:rPr>
          <w:rFonts w:ascii="Arial" w:hAnsi="Arial" w:cs="Arial"/>
          <w:sz w:val="20"/>
          <w:szCs w:val="20"/>
        </w:rPr>
      </w:pPr>
    </w:p>
    <w:p w:rsidR="000B506A" w:rsidRPr="002E43B8" w:rsidRDefault="003B2B54" w:rsidP="000B506A">
      <w:pPr>
        <w:autoSpaceDE w:val="0"/>
        <w:autoSpaceDN w:val="0"/>
        <w:adjustRightInd w:val="0"/>
        <w:rPr>
          <w:rFonts w:ascii="Arial" w:hAnsi="Arial" w:cs="Arial"/>
          <w:b/>
          <w:sz w:val="20"/>
          <w:szCs w:val="20"/>
        </w:rPr>
      </w:pPr>
      <w:r w:rsidRPr="002E43B8">
        <w:rPr>
          <w:rFonts w:ascii="Arial" w:hAnsi="Arial" w:cs="Arial"/>
          <w:b/>
          <w:sz w:val="20"/>
          <w:szCs w:val="20"/>
        </w:rPr>
        <w:t xml:space="preserve">2. </w:t>
      </w:r>
      <w:r w:rsidR="000B506A" w:rsidRPr="002E43B8">
        <w:rPr>
          <w:rFonts w:ascii="Arial" w:hAnsi="Arial" w:cs="Arial"/>
          <w:b/>
          <w:sz w:val="20"/>
          <w:szCs w:val="20"/>
        </w:rPr>
        <w:t xml:space="preserve">Indicate how, by whom, and for what purpose the information is to be used. Except for a new collection, indicate the actual use the agency has made of the information received from the current collection. </w:t>
      </w:r>
    </w:p>
    <w:p w:rsidR="00D32F6C" w:rsidRDefault="00D32F6C" w:rsidP="00F464E9">
      <w:pPr>
        <w:rPr>
          <w:rFonts w:ascii="Arial" w:hAnsi="Arial" w:cs="Arial"/>
          <w:sz w:val="20"/>
          <w:szCs w:val="20"/>
        </w:rPr>
      </w:pPr>
    </w:p>
    <w:p w:rsidR="00475A10" w:rsidRDefault="003B2B54" w:rsidP="00475A10">
      <w:pPr>
        <w:autoSpaceDE w:val="0"/>
        <w:autoSpaceDN w:val="0"/>
        <w:adjustRightInd w:val="0"/>
        <w:rPr>
          <w:rFonts w:ascii="Arial" w:hAnsi="Arial" w:cs="Arial"/>
          <w:color w:val="0000FF"/>
          <w:sz w:val="20"/>
          <w:szCs w:val="20"/>
        </w:rPr>
      </w:pPr>
      <w:r w:rsidRPr="002C1A10">
        <w:rPr>
          <w:rFonts w:ascii="Arial" w:hAnsi="Arial" w:cs="Arial"/>
          <w:color w:val="0000FF"/>
          <w:sz w:val="20"/>
          <w:szCs w:val="20"/>
        </w:rPr>
        <w:t>The information will be collected via a</w:t>
      </w:r>
      <w:r w:rsidR="00FD2CDD">
        <w:rPr>
          <w:rFonts w:ascii="Arial" w:hAnsi="Arial" w:cs="Arial"/>
          <w:color w:val="0000FF"/>
          <w:sz w:val="20"/>
          <w:szCs w:val="20"/>
        </w:rPr>
        <w:t>n</w:t>
      </w:r>
      <w:r w:rsidR="002C1A10">
        <w:rPr>
          <w:rFonts w:ascii="Arial" w:hAnsi="Arial" w:cs="Arial"/>
          <w:color w:val="0000FF"/>
          <w:sz w:val="20"/>
          <w:szCs w:val="20"/>
        </w:rPr>
        <w:t xml:space="preserve"> </w:t>
      </w:r>
      <w:r w:rsidRPr="002C1A10">
        <w:rPr>
          <w:rFonts w:ascii="Arial" w:hAnsi="Arial" w:cs="Arial"/>
          <w:color w:val="0000FF"/>
          <w:sz w:val="20"/>
          <w:szCs w:val="20"/>
        </w:rPr>
        <w:t>appli</w:t>
      </w:r>
      <w:r w:rsidR="00DE142B" w:rsidRPr="002C1A10">
        <w:rPr>
          <w:rFonts w:ascii="Arial" w:hAnsi="Arial" w:cs="Arial"/>
          <w:color w:val="0000FF"/>
          <w:sz w:val="20"/>
          <w:szCs w:val="20"/>
        </w:rPr>
        <w:t>cation and reviewed by a</w:t>
      </w:r>
      <w:r w:rsidRPr="002C1A10">
        <w:rPr>
          <w:rFonts w:ascii="Arial" w:hAnsi="Arial" w:cs="Arial"/>
          <w:color w:val="0000FF"/>
          <w:sz w:val="20"/>
          <w:szCs w:val="20"/>
        </w:rPr>
        <w:t xml:space="preserve"> </w:t>
      </w:r>
      <w:r w:rsidR="00DF50DD" w:rsidRPr="002C1A10">
        <w:rPr>
          <w:rFonts w:ascii="Arial" w:hAnsi="Arial" w:cs="Arial"/>
          <w:color w:val="0000FF"/>
          <w:sz w:val="20"/>
          <w:szCs w:val="20"/>
        </w:rPr>
        <w:t>KEEP</w:t>
      </w:r>
      <w:r w:rsidRPr="002C1A10">
        <w:rPr>
          <w:rFonts w:ascii="Arial" w:hAnsi="Arial" w:cs="Arial"/>
          <w:color w:val="0000FF"/>
          <w:sz w:val="20"/>
          <w:szCs w:val="20"/>
        </w:rPr>
        <w:t xml:space="preserve"> project specialist</w:t>
      </w:r>
      <w:r w:rsidR="00AE30BD" w:rsidRPr="002C1A10">
        <w:rPr>
          <w:rFonts w:ascii="Arial" w:hAnsi="Arial" w:cs="Arial"/>
          <w:color w:val="0000FF"/>
          <w:sz w:val="20"/>
          <w:szCs w:val="20"/>
        </w:rPr>
        <w:t xml:space="preserve"> at </w:t>
      </w:r>
      <w:r w:rsidR="007F4EA6" w:rsidRPr="002C1A10">
        <w:rPr>
          <w:rFonts w:ascii="Arial" w:hAnsi="Arial" w:cs="Arial"/>
          <w:color w:val="0000FF"/>
          <w:sz w:val="20"/>
          <w:szCs w:val="20"/>
        </w:rPr>
        <w:t>NASA</w:t>
      </w:r>
      <w:r w:rsidR="00DE142B" w:rsidRPr="002C1A10">
        <w:rPr>
          <w:rFonts w:ascii="Arial" w:hAnsi="Arial" w:cs="Arial"/>
          <w:color w:val="0000FF"/>
          <w:sz w:val="20"/>
          <w:szCs w:val="20"/>
        </w:rPr>
        <w:t>-KSC</w:t>
      </w:r>
      <w:r w:rsidRPr="002C1A10">
        <w:rPr>
          <w:rFonts w:ascii="Arial" w:hAnsi="Arial" w:cs="Arial"/>
          <w:color w:val="0000FF"/>
          <w:sz w:val="20"/>
          <w:szCs w:val="20"/>
        </w:rPr>
        <w:t xml:space="preserve">.  </w:t>
      </w:r>
      <w:r w:rsidR="00AE30BD" w:rsidRPr="002C1A10">
        <w:rPr>
          <w:rFonts w:ascii="Arial" w:hAnsi="Arial" w:cs="Arial"/>
          <w:color w:val="0000FF"/>
          <w:sz w:val="20"/>
          <w:szCs w:val="20"/>
        </w:rPr>
        <w:t>Applications will be reviewed by the project specialist to determine</w:t>
      </w:r>
      <w:r w:rsidR="002E43B8" w:rsidRPr="002C1A10">
        <w:rPr>
          <w:rFonts w:ascii="Arial" w:hAnsi="Arial" w:cs="Arial"/>
          <w:color w:val="0000FF"/>
          <w:sz w:val="20"/>
          <w:szCs w:val="20"/>
        </w:rPr>
        <w:t xml:space="preserve"> m</w:t>
      </w:r>
      <w:r w:rsidR="00AD3BBB" w:rsidRPr="002C1A10">
        <w:rPr>
          <w:rFonts w:ascii="Arial" w:hAnsi="Arial" w:cs="Arial"/>
          <w:color w:val="0000FF"/>
          <w:sz w:val="20"/>
          <w:szCs w:val="20"/>
        </w:rPr>
        <w:t xml:space="preserve">inimal eligibility.  </w:t>
      </w:r>
      <w:r w:rsidR="00300ABC" w:rsidRPr="002C1A10">
        <w:rPr>
          <w:rFonts w:ascii="Arial" w:hAnsi="Arial" w:cs="Arial"/>
          <w:color w:val="0000FF"/>
          <w:sz w:val="20"/>
          <w:szCs w:val="20"/>
        </w:rPr>
        <w:t>The applications</w:t>
      </w:r>
      <w:r w:rsidR="00AD3BBB" w:rsidRPr="002C1A10">
        <w:rPr>
          <w:rFonts w:ascii="Arial" w:hAnsi="Arial" w:cs="Arial"/>
          <w:color w:val="0000FF"/>
          <w:sz w:val="20"/>
          <w:szCs w:val="20"/>
        </w:rPr>
        <w:t xml:space="preserve"> will </w:t>
      </w:r>
      <w:r w:rsidR="00AC2695" w:rsidRPr="002C1A10">
        <w:rPr>
          <w:rFonts w:ascii="Arial" w:hAnsi="Arial" w:cs="Arial"/>
          <w:color w:val="0000FF"/>
          <w:sz w:val="20"/>
          <w:szCs w:val="20"/>
        </w:rPr>
        <w:t xml:space="preserve">then </w:t>
      </w:r>
      <w:r w:rsidR="00AD3BBB" w:rsidRPr="002C1A10">
        <w:rPr>
          <w:rFonts w:ascii="Arial" w:hAnsi="Arial" w:cs="Arial"/>
          <w:color w:val="0000FF"/>
          <w:sz w:val="20"/>
          <w:szCs w:val="20"/>
        </w:rPr>
        <w:t xml:space="preserve">be reviewed and an interview conducted. </w:t>
      </w:r>
      <w:r w:rsidR="00914599" w:rsidRPr="002C1A10">
        <w:rPr>
          <w:rFonts w:ascii="Arial" w:hAnsi="Arial" w:cs="Arial"/>
          <w:color w:val="0000FF"/>
          <w:sz w:val="20"/>
          <w:szCs w:val="20"/>
        </w:rPr>
        <w:t>Per NASA’s Record keeping policy: “</w:t>
      </w:r>
      <w:r w:rsidR="00300ABC" w:rsidRPr="002C1A10">
        <w:rPr>
          <w:rFonts w:ascii="Arial" w:hAnsi="Arial" w:cs="Arial"/>
          <w:color w:val="0000FF"/>
          <w:sz w:val="20"/>
          <w:szCs w:val="20"/>
        </w:rPr>
        <w:t xml:space="preserve">Records are not authorized for disposal at this time.  Paper records are retained on site and are destroyed or transferred in accordance with the specific record series identified </w:t>
      </w:r>
      <w:r w:rsidR="00475A10">
        <w:rPr>
          <w:rFonts w:ascii="Arial" w:hAnsi="Arial" w:cs="Arial"/>
          <w:color w:val="0000FF"/>
          <w:sz w:val="20"/>
          <w:szCs w:val="20"/>
        </w:rPr>
        <w:t>below</w:t>
      </w:r>
      <w:r w:rsidR="00914599" w:rsidRPr="002C1A10">
        <w:rPr>
          <w:rFonts w:ascii="Arial" w:hAnsi="Arial" w:cs="Arial"/>
          <w:color w:val="0000FF"/>
          <w:sz w:val="20"/>
          <w:szCs w:val="20"/>
        </w:rPr>
        <w:t>”</w:t>
      </w:r>
      <w:r w:rsidR="00300ABC" w:rsidRPr="002C1A10">
        <w:rPr>
          <w:rFonts w:ascii="Arial" w:hAnsi="Arial" w:cs="Arial"/>
          <w:color w:val="0000FF"/>
          <w:sz w:val="20"/>
          <w:szCs w:val="20"/>
        </w:rPr>
        <w:t>.</w:t>
      </w:r>
      <w:r w:rsidR="00475A10">
        <w:rPr>
          <w:rFonts w:ascii="Arial" w:hAnsi="Arial" w:cs="Arial"/>
          <w:color w:val="0000FF"/>
          <w:sz w:val="20"/>
          <w:szCs w:val="20"/>
        </w:rPr>
        <w:t xml:space="preserve"> </w:t>
      </w:r>
    </w:p>
    <w:p w:rsidR="00475A10" w:rsidRDefault="00475A10" w:rsidP="00475A10">
      <w:pPr>
        <w:autoSpaceDE w:val="0"/>
        <w:autoSpaceDN w:val="0"/>
        <w:adjustRightInd w:val="0"/>
        <w:rPr>
          <w:rFonts w:ascii="Arial" w:hAnsi="Arial" w:cs="Arial"/>
          <w:color w:val="0000FF"/>
          <w:sz w:val="20"/>
          <w:szCs w:val="20"/>
        </w:rPr>
      </w:pPr>
    </w:p>
    <w:p w:rsidR="00300ABC" w:rsidRPr="00475A10" w:rsidRDefault="002E732C" w:rsidP="00475A10">
      <w:pPr>
        <w:numPr>
          <w:ilvl w:val="0"/>
          <w:numId w:val="23"/>
        </w:numPr>
        <w:autoSpaceDE w:val="0"/>
        <w:autoSpaceDN w:val="0"/>
        <w:adjustRightInd w:val="0"/>
        <w:rPr>
          <w:rFonts w:ascii="TimesNewRomanPSMT" w:hAnsi="TimesNewRomanPSMT" w:cs="TimesNewRomanPSMT"/>
          <w:color w:val="0000FF"/>
          <w:sz w:val="20"/>
          <w:szCs w:val="20"/>
        </w:rPr>
      </w:pPr>
      <w:r w:rsidRPr="002E732C">
        <w:rPr>
          <w:rFonts w:ascii="Arial" w:hAnsi="Arial" w:cs="Arial"/>
          <w:color w:val="0000FF"/>
          <w:sz w:val="20"/>
          <w:szCs w:val="20"/>
        </w:rPr>
        <w:t>NASA Retention Schedule, 1441.1</w:t>
      </w:r>
      <w:r>
        <w:rPr>
          <w:rFonts w:ascii="TimesNewRomanPS-BoldMT" w:hAnsi="TimesNewRomanPS-BoldMT" w:cs="TimesNewRomanPS-BoldMT"/>
          <w:b/>
          <w:bCs/>
          <w:color w:val="0000FF"/>
          <w:sz w:val="20"/>
          <w:szCs w:val="20"/>
        </w:rPr>
        <w:t>,</w:t>
      </w:r>
      <w:r w:rsidRPr="002E732C">
        <w:rPr>
          <w:rFonts w:ascii="TimesNewRomanPS-BoldMT" w:hAnsi="TimesNewRomanPS-BoldMT" w:cs="TimesNewRomanPS-BoldMT"/>
          <w:b/>
          <w:bCs/>
          <w:color w:val="0000FF"/>
          <w:sz w:val="20"/>
          <w:szCs w:val="20"/>
        </w:rPr>
        <w:t xml:space="preserve"> </w:t>
      </w:r>
      <w:r w:rsidR="00475A10" w:rsidRPr="00475A10">
        <w:rPr>
          <w:rFonts w:ascii="TimesNewRomanPS-BoldMT" w:hAnsi="TimesNewRomanPS-BoldMT" w:cs="TimesNewRomanPS-BoldMT"/>
          <w:b/>
          <w:bCs/>
          <w:color w:val="0000FF"/>
          <w:sz w:val="20"/>
          <w:szCs w:val="20"/>
        </w:rPr>
        <w:t xml:space="preserve">3330 Recruitment, Selection, and Placement; </w:t>
      </w:r>
      <w:r w:rsidR="00475A10" w:rsidRPr="00475A10">
        <w:rPr>
          <w:rFonts w:ascii="TimesNewRomanPSMT" w:hAnsi="TimesNewRomanPSMT" w:cs="TimesNewRomanPSMT"/>
          <w:color w:val="0000FF"/>
          <w:sz w:val="20"/>
          <w:szCs w:val="20"/>
        </w:rPr>
        <w:t>Applications, resumes, vacancy announcements and related correspondence. DESTROY 2 YEARS AFTER REGISTRATION &lt;DA: N1-255-89-4&gt; (N 15-47)</w:t>
      </w:r>
      <w:r>
        <w:rPr>
          <w:rFonts w:ascii="TimesNewRomanPSMT" w:hAnsi="TimesNewRomanPSMT" w:cs="TimesNewRomanPSMT"/>
          <w:color w:val="0000FF"/>
          <w:sz w:val="20"/>
          <w:szCs w:val="20"/>
        </w:rPr>
        <w:t xml:space="preserve"> </w:t>
      </w:r>
    </w:p>
    <w:p w:rsidR="003B2B54" w:rsidRPr="00475A10" w:rsidRDefault="00AD3BBB" w:rsidP="003B2B54">
      <w:pPr>
        <w:rPr>
          <w:rFonts w:ascii="Arial" w:hAnsi="Arial" w:cs="Arial"/>
          <w:sz w:val="20"/>
          <w:szCs w:val="20"/>
        </w:rPr>
      </w:pPr>
      <w:r w:rsidRPr="00475A10">
        <w:rPr>
          <w:rFonts w:ascii="Arial" w:hAnsi="Arial" w:cs="Arial"/>
          <w:sz w:val="20"/>
          <w:szCs w:val="20"/>
        </w:rPr>
        <w:lastRenderedPageBreak/>
        <w:t xml:space="preserve">  </w:t>
      </w:r>
    </w:p>
    <w:p w:rsidR="00AC2695" w:rsidRPr="000B506A" w:rsidRDefault="00AC2695" w:rsidP="00AC2695">
      <w:pPr>
        <w:rPr>
          <w:rFonts w:ascii="Arial" w:hAnsi="Arial" w:cs="Arial"/>
          <w:sz w:val="20"/>
          <w:szCs w:val="20"/>
        </w:rPr>
      </w:pPr>
    </w:p>
    <w:p w:rsidR="000B506A" w:rsidRPr="00300ABC" w:rsidRDefault="00AC2695"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3.  </w:t>
      </w:r>
      <w:r w:rsidR="000B506A" w:rsidRPr="00300ABC">
        <w:rPr>
          <w:rFonts w:ascii="Arial" w:hAnsi="Arial" w:cs="Arial"/>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sidR="00300ABC" w:rsidRPr="00300ABC">
        <w:rPr>
          <w:rFonts w:ascii="Arial" w:hAnsi="Arial" w:cs="Arial"/>
          <w:b/>
          <w:sz w:val="20"/>
          <w:szCs w:val="20"/>
        </w:rPr>
        <w:t xml:space="preserve"> </w:t>
      </w:r>
      <w:r w:rsidR="000B506A" w:rsidRPr="00300ABC">
        <w:rPr>
          <w:rFonts w:ascii="Arial" w:hAnsi="Arial" w:cs="Arial"/>
          <w:b/>
          <w:sz w:val="20"/>
          <w:szCs w:val="20"/>
        </w:rPr>
        <w:t>decision for adopting this means of collection. Also describe any consideration of using information technology to reduce burden</w:t>
      </w:r>
      <w:r w:rsidR="00300ABC" w:rsidRPr="00300ABC">
        <w:rPr>
          <w:rFonts w:ascii="Arial" w:hAnsi="Arial" w:cs="Arial"/>
          <w:b/>
          <w:sz w:val="20"/>
          <w:szCs w:val="20"/>
        </w:rPr>
        <w:t>.</w:t>
      </w:r>
    </w:p>
    <w:p w:rsidR="00D32F6C" w:rsidRPr="000B506A" w:rsidRDefault="00D32F6C" w:rsidP="000B506A">
      <w:pPr>
        <w:autoSpaceDE w:val="0"/>
        <w:autoSpaceDN w:val="0"/>
        <w:adjustRightInd w:val="0"/>
        <w:rPr>
          <w:rFonts w:ascii="Arial" w:hAnsi="Arial" w:cs="Arial"/>
          <w:sz w:val="20"/>
          <w:szCs w:val="20"/>
        </w:rPr>
      </w:pPr>
    </w:p>
    <w:p w:rsidR="00AC2695" w:rsidRPr="002C1A10" w:rsidRDefault="00AC2695" w:rsidP="00AC2695">
      <w:pPr>
        <w:rPr>
          <w:rFonts w:ascii="Arial" w:hAnsi="Arial" w:cs="Arial"/>
          <w:color w:val="0000FF"/>
          <w:sz w:val="20"/>
          <w:szCs w:val="20"/>
        </w:rPr>
      </w:pPr>
      <w:r w:rsidRPr="002C1A10">
        <w:rPr>
          <w:rFonts w:ascii="Arial" w:hAnsi="Arial" w:cs="Arial"/>
          <w:color w:val="0000FF"/>
          <w:sz w:val="20"/>
          <w:szCs w:val="20"/>
        </w:rPr>
        <w:t xml:space="preserve">The collection of information will be made by </w:t>
      </w:r>
      <w:r w:rsidR="005A3CAE">
        <w:rPr>
          <w:rFonts w:ascii="Arial" w:hAnsi="Arial" w:cs="Arial"/>
          <w:color w:val="0000FF"/>
          <w:sz w:val="20"/>
          <w:szCs w:val="20"/>
        </w:rPr>
        <w:t xml:space="preserve">via the KEEP </w:t>
      </w:r>
      <w:r w:rsidRPr="002C1A10">
        <w:rPr>
          <w:rFonts w:ascii="Arial" w:hAnsi="Arial" w:cs="Arial"/>
          <w:color w:val="0000FF"/>
          <w:sz w:val="20"/>
          <w:szCs w:val="20"/>
        </w:rPr>
        <w:t>application and a database of applicant information.  We believe this is the most efficient and cost effective way to collect the information.</w:t>
      </w:r>
    </w:p>
    <w:p w:rsidR="00AC2695" w:rsidRPr="000B506A" w:rsidRDefault="00AC2695" w:rsidP="00AC2695">
      <w:pPr>
        <w:rPr>
          <w:rFonts w:ascii="Arial" w:hAnsi="Arial" w:cs="Arial"/>
          <w:sz w:val="20"/>
          <w:szCs w:val="20"/>
        </w:rPr>
      </w:pPr>
    </w:p>
    <w:p w:rsidR="000B506A" w:rsidRPr="00300ABC" w:rsidRDefault="00AC2695"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4. </w:t>
      </w:r>
      <w:r w:rsidR="000B506A" w:rsidRPr="00300ABC">
        <w:rPr>
          <w:rFonts w:ascii="Arial" w:hAnsi="Arial" w:cs="Arial"/>
          <w:b/>
          <w:sz w:val="20"/>
          <w:szCs w:val="20"/>
        </w:rPr>
        <w:t>Describe efforts to identify duplication. Show specifically why any similar information already available cannot be used or modified for use for the purposes described in Item 2 above.</w:t>
      </w:r>
    </w:p>
    <w:p w:rsidR="00D32F6C" w:rsidRDefault="00D32F6C" w:rsidP="00AC2695">
      <w:pPr>
        <w:rPr>
          <w:rFonts w:ascii="Arial" w:hAnsi="Arial" w:cs="Arial"/>
          <w:sz w:val="20"/>
          <w:szCs w:val="20"/>
        </w:rPr>
      </w:pPr>
    </w:p>
    <w:p w:rsidR="00AC2695" w:rsidRPr="002C1A10" w:rsidRDefault="00AC2695" w:rsidP="00AC2695">
      <w:pPr>
        <w:rPr>
          <w:rFonts w:ascii="Arial" w:hAnsi="Arial" w:cs="Arial"/>
          <w:color w:val="0000FF"/>
          <w:sz w:val="20"/>
          <w:szCs w:val="20"/>
        </w:rPr>
      </w:pPr>
      <w:r w:rsidRPr="002C1A10">
        <w:rPr>
          <w:rFonts w:ascii="Arial" w:hAnsi="Arial" w:cs="Arial"/>
          <w:color w:val="0000FF"/>
          <w:sz w:val="20"/>
          <w:szCs w:val="20"/>
        </w:rPr>
        <w:t xml:space="preserve">There is no duplication of information to be collected since students will apply for consideration only once.  </w:t>
      </w:r>
      <w:r w:rsidR="00300ABC" w:rsidRPr="002C1A10">
        <w:rPr>
          <w:rFonts w:ascii="Arial" w:hAnsi="Arial" w:cs="Arial"/>
          <w:color w:val="0000FF"/>
          <w:sz w:val="20"/>
          <w:szCs w:val="20"/>
        </w:rPr>
        <w:t>Students who had not applied previously would be required to apply.</w:t>
      </w:r>
    </w:p>
    <w:p w:rsidR="0009474B" w:rsidRPr="000B506A" w:rsidRDefault="0009474B" w:rsidP="00AC2695">
      <w:pPr>
        <w:rPr>
          <w:rFonts w:ascii="Arial" w:hAnsi="Arial" w:cs="Arial"/>
          <w:sz w:val="20"/>
          <w:szCs w:val="20"/>
        </w:rPr>
      </w:pPr>
    </w:p>
    <w:p w:rsidR="000B506A" w:rsidRPr="00300ABC" w:rsidRDefault="00AC2695"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5. </w:t>
      </w:r>
      <w:r w:rsidR="000B506A" w:rsidRPr="00300ABC">
        <w:rPr>
          <w:rFonts w:ascii="Arial" w:hAnsi="Arial" w:cs="Arial"/>
          <w:b/>
          <w:sz w:val="20"/>
          <w:szCs w:val="20"/>
        </w:rPr>
        <w:t>If the collection of information impacts small businesses or other small entities (Item 5 of OMB Form 83-I), describe any methods used to minimize burden.</w:t>
      </w:r>
    </w:p>
    <w:p w:rsidR="00D32F6C" w:rsidRPr="000B506A" w:rsidRDefault="00D32F6C" w:rsidP="000B506A">
      <w:pPr>
        <w:autoSpaceDE w:val="0"/>
        <w:autoSpaceDN w:val="0"/>
        <w:adjustRightInd w:val="0"/>
        <w:rPr>
          <w:rFonts w:ascii="Arial" w:hAnsi="Arial" w:cs="Arial"/>
          <w:sz w:val="20"/>
          <w:szCs w:val="20"/>
        </w:rPr>
      </w:pPr>
    </w:p>
    <w:p w:rsidR="00AC2695" w:rsidRPr="002C1A10" w:rsidRDefault="00AC2695" w:rsidP="00AC2695">
      <w:pPr>
        <w:rPr>
          <w:rFonts w:ascii="Arial" w:hAnsi="Arial" w:cs="Arial"/>
          <w:color w:val="0000FF"/>
          <w:sz w:val="20"/>
          <w:szCs w:val="20"/>
        </w:rPr>
      </w:pPr>
      <w:r w:rsidRPr="002C1A10">
        <w:rPr>
          <w:rFonts w:ascii="Arial" w:hAnsi="Arial" w:cs="Arial"/>
          <w:color w:val="0000FF"/>
          <w:sz w:val="20"/>
          <w:szCs w:val="20"/>
        </w:rPr>
        <w:t xml:space="preserve"> There is no impact on small business or other small entities since this involves individuals applying for consideration.</w:t>
      </w:r>
    </w:p>
    <w:p w:rsidR="00914599" w:rsidRDefault="00914599" w:rsidP="00AC2695">
      <w:pPr>
        <w:rPr>
          <w:rFonts w:ascii="Arial" w:hAnsi="Arial" w:cs="Arial"/>
          <w:sz w:val="20"/>
          <w:szCs w:val="20"/>
        </w:rPr>
      </w:pPr>
    </w:p>
    <w:p w:rsidR="000B506A" w:rsidRPr="00300ABC" w:rsidRDefault="00AC2695"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6.  </w:t>
      </w:r>
      <w:r w:rsidR="000B506A" w:rsidRPr="00300ABC">
        <w:rPr>
          <w:rFonts w:ascii="Arial" w:hAnsi="Arial" w:cs="Arial"/>
          <w:b/>
          <w:sz w:val="20"/>
          <w:szCs w:val="20"/>
        </w:rPr>
        <w:t>Describe the consequence to Federal program or policy activities if the collection is not conducted or is conducted less frequently, as well as any technical or legal obstacles to reducing burden.</w:t>
      </w:r>
    </w:p>
    <w:p w:rsidR="00D32F6C" w:rsidRPr="000B506A" w:rsidRDefault="00D32F6C" w:rsidP="000B506A">
      <w:pPr>
        <w:autoSpaceDE w:val="0"/>
        <w:autoSpaceDN w:val="0"/>
        <w:adjustRightInd w:val="0"/>
        <w:rPr>
          <w:rFonts w:ascii="Arial" w:hAnsi="Arial" w:cs="Arial"/>
          <w:sz w:val="20"/>
          <w:szCs w:val="20"/>
        </w:rPr>
      </w:pPr>
    </w:p>
    <w:p w:rsidR="00AC2695" w:rsidRPr="002C1A10" w:rsidRDefault="00AC2695" w:rsidP="00AC2695">
      <w:pPr>
        <w:rPr>
          <w:rFonts w:ascii="Arial" w:hAnsi="Arial" w:cs="Arial"/>
          <w:color w:val="0000FF"/>
          <w:sz w:val="20"/>
          <w:szCs w:val="20"/>
        </w:rPr>
      </w:pPr>
      <w:r w:rsidRPr="002C1A10">
        <w:rPr>
          <w:rFonts w:ascii="Arial" w:hAnsi="Arial" w:cs="Arial"/>
          <w:color w:val="0000FF"/>
          <w:sz w:val="20"/>
          <w:szCs w:val="20"/>
        </w:rPr>
        <w:t xml:space="preserve">The consequence to not collecting the </w:t>
      </w:r>
      <w:r w:rsidR="0009474B" w:rsidRPr="002C1A10">
        <w:rPr>
          <w:rFonts w:ascii="Arial" w:hAnsi="Arial" w:cs="Arial"/>
          <w:color w:val="0000FF"/>
          <w:sz w:val="20"/>
          <w:szCs w:val="20"/>
        </w:rPr>
        <w:t xml:space="preserve">applicant </w:t>
      </w:r>
      <w:r w:rsidRPr="002C1A10">
        <w:rPr>
          <w:rFonts w:ascii="Arial" w:hAnsi="Arial" w:cs="Arial"/>
          <w:color w:val="0000FF"/>
          <w:sz w:val="20"/>
          <w:szCs w:val="20"/>
        </w:rPr>
        <w:t>information will be</w:t>
      </w:r>
      <w:r w:rsidR="0042441B" w:rsidRPr="002C1A10">
        <w:rPr>
          <w:rFonts w:ascii="Arial" w:hAnsi="Arial" w:cs="Arial"/>
          <w:color w:val="0000FF"/>
          <w:sz w:val="20"/>
          <w:szCs w:val="20"/>
        </w:rPr>
        <w:t xml:space="preserve"> </w:t>
      </w:r>
      <w:r w:rsidR="0009474B" w:rsidRPr="002C1A10">
        <w:rPr>
          <w:rFonts w:ascii="Arial" w:hAnsi="Arial" w:cs="Arial"/>
          <w:color w:val="0000FF"/>
          <w:sz w:val="20"/>
          <w:szCs w:val="20"/>
        </w:rPr>
        <w:t xml:space="preserve">that </w:t>
      </w:r>
      <w:r w:rsidR="0042441B" w:rsidRPr="002C1A10">
        <w:rPr>
          <w:rFonts w:ascii="Arial" w:hAnsi="Arial" w:cs="Arial"/>
          <w:color w:val="0000FF"/>
          <w:sz w:val="20"/>
          <w:szCs w:val="20"/>
        </w:rPr>
        <w:t xml:space="preserve">candidates cannot </w:t>
      </w:r>
      <w:r w:rsidR="0009474B" w:rsidRPr="002C1A10">
        <w:rPr>
          <w:rFonts w:ascii="Arial" w:hAnsi="Arial" w:cs="Arial"/>
          <w:color w:val="0000FF"/>
          <w:sz w:val="20"/>
          <w:szCs w:val="20"/>
        </w:rPr>
        <w:t>be</w:t>
      </w:r>
      <w:r w:rsidR="0042441B" w:rsidRPr="002C1A10">
        <w:rPr>
          <w:rFonts w:ascii="Arial" w:hAnsi="Arial" w:cs="Arial"/>
          <w:color w:val="0000FF"/>
          <w:sz w:val="20"/>
          <w:szCs w:val="20"/>
        </w:rPr>
        <w:t xml:space="preserve"> considered unless the information is provided and informed</w:t>
      </w:r>
      <w:r w:rsidRPr="002C1A10">
        <w:rPr>
          <w:rFonts w:ascii="Arial" w:hAnsi="Arial" w:cs="Arial"/>
          <w:color w:val="0000FF"/>
          <w:sz w:val="20"/>
          <w:szCs w:val="20"/>
        </w:rPr>
        <w:t xml:space="preserve"> decisions cannot be made in selection of the best qualified candidates.</w:t>
      </w:r>
    </w:p>
    <w:p w:rsidR="00AC2695" w:rsidRPr="000B506A" w:rsidRDefault="00AC2695" w:rsidP="00AC2695">
      <w:pPr>
        <w:rPr>
          <w:rFonts w:ascii="Arial" w:hAnsi="Arial" w:cs="Arial"/>
          <w:sz w:val="20"/>
          <w:szCs w:val="20"/>
        </w:rPr>
      </w:pPr>
    </w:p>
    <w:p w:rsidR="000B506A" w:rsidRPr="00300ABC" w:rsidRDefault="00AC2695" w:rsidP="000B506A">
      <w:pPr>
        <w:autoSpaceDE w:val="0"/>
        <w:autoSpaceDN w:val="0"/>
        <w:adjustRightInd w:val="0"/>
        <w:rPr>
          <w:rFonts w:ascii="Arial" w:hAnsi="Arial" w:cs="Arial"/>
          <w:b/>
          <w:sz w:val="20"/>
          <w:szCs w:val="20"/>
        </w:rPr>
      </w:pPr>
      <w:r w:rsidRPr="00300ABC">
        <w:rPr>
          <w:rFonts w:ascii="Arial" w:hAnsi="Arial" w:cs="Arial"/>
          <w:b/>
          <w:sz w:val="20"/>
          <w:szCs w:val="20"/>
        </w:rPr>
        <w:t>7.</w:t>
      </w:r>
      <w:r w:rsidR="0042441B" w:rsidRPr="00300ABC">
        <w:rPr>
          <w:rFonts w:ascii="Arial" w:hAnsi="Arial" w:cs="Arial"/>
          <w:b/>
          <w:sz w:val="20"/>
          <w:szCs w:val="20"/>
        </w:rPr>
        <w:t xml:space="preserve">  </w:t>
      </w:r>
      <w:r w:rsidR="000B506A" w:rsidRPr="00300ABC">
        <w:rPr>
          <w:rFonts w:ascii="Arial" w:hAnsi="Arial" w:cs="Arial"/>
          <w:b/>
          <w:sz w:val="20"/>
          <w:szCs w:val="20"/>
        </w:rPr>
        <w:t>Explain any special circumstances that would cause an information collection to be conducted in a manner: * requiring respondents to report information to the agency</w:t>
      </w:r>
      <w:r w:rsidR="00300ABC" w:rsidRPr="00300ABC">
        <w:rPr>
          <w:rFonts w:ascii="Arial" w:hAnsi="Arial" w:cs="Arial"/>
          <w:b/>
          <w:sz w:val="20"/>
          <w:szCs w:val="20"/>
        </w:rPr>
        <w:t xml:space="preserve"> </w:t>
      </w:r>
      <w:r w:rsidR="000B506A" w:rsidRPr="00300ABC">
        <w:rPr>
          <w:rFonts w:ascii="Arial" w:hAnsi="Arial" w:cs="Arial"/>
          <w:b/>
          <w:sz w:val="20"/>
          <w:szCs w:val="20"/>
        </w:rPr>
        <w:t xml:space="preserve">more often than </w:t>
      </w:r>
      <w:r w:rsidR="00300ABC" w:rsidRPr="00300ABC">
        <w:rPr>
          <w:rFonts w:ascii="Arial" w:hAnsi="Arial" w:cs="Arial"/>
          <w:b/>
          <w:sz w:val="20"/>
          <w:szCs w:val="20"/>
        </w:rPr>
        <w:t>q</w:t>
      </w:r>
      <w:r w:rsidR="000B506A" w:rsidRPr="00300ABC">
        <w:rPr>
          <w:rFonts w:ascii="Arial" w:hAnsi="Arial" w:cs="Arial"/>
          <w:b/>
          <w:sz w:val="20"/>
          <w:szCs w:val="20"/>
        </w:rPr>
        <w:t>uarterly; * requiring respondents to prepare a written response to a</w:t>
      </w:r>
      <w:r w:rsidR="00300ABC" w:rsidRPr="00300ABC">
        <w:rPr>
          <w:rFonts w:ascii="Arial" w:hAnsi="Arial" w:cs="Arial"/>
          <w:b/>
          <w:sz w:val="20"/>
          <w:szCs w:val="20"/>
        </w:rPr>
        <w:t xml:space="preserve"> </w:t>
      </w:r>
      <w:r w:rsidR="000B506A" w:rsidRPr="00300ABC">
        <w:rPr>
          <w:rFonts w:ascii="Arial" w:hAnsi="Arial" w:cs="Arial"/>
          <w:b/>
          <w:sz w:val="20"/>
          <w:szCs w:val="20"/>
        </w:rPr>
        <w:t xml:space="preserve">collection of information in fewer than 30 days after receipt of it; * requiring respondents to submit more than an original and two copies of any document; * requiring respondents to retain records, other than health, medical, government contract, grant-in-aid, or tax records, for more than three years; * in connection with a statistical survey, that is not designed to produce valid and reliable results that can be </w:t>
      </w:r>
      <w:r w:rsidR="00300ABC">
        <w:rPr>
          <w:rFonts w:ascii="Arial" w:hAnsi="Arial" w:cs="Arial"/>
          <w:b/>
          <w:sz w:val="20"/>
          <w:szCs w:val="20"/>
        </w:rPr>
        <w:t>g</w:t>
      </w:r>
      <w:r w:rsidR="000B506A" w:rsidRPr="00300ABC">
        <w:rPr>
          <w:rFonts w:ascii="Arial" w:hAnsi="Arial" w:cs="Arial"/>
          <w:b/>
          <w:sz w:val="20"/>
          <w:szCs w:val="20"/>
        </w:rPr>
        <w:t>eneralized to the universe of study; * requiring the use of a statistical data classification that has not been reviewed and approved by OMB;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300ABC" w:rsidRPr="00300ABC">
        <w:rPr>
          <w:rFonts w:ascii="Arial" w:hAnsi="Arial" w:cs="Arial"/>
          <w:b/>
          <w:sz w:val="20"/>
          <w:szCs w:val="20"/>
        </w:rPr>
        <w:t xml:space="preserve"> </w:t>
      </w:r>
      <w:r w:rsidR="000B506A" w:rsidRPr="00300ABC">
        <w:rPr>
          <w:rFonts w:ascii="Arial" w:hAnsi="Arial" w:cs="Arial"/>
          <w:b/>
          <w:sz w:val="20"/>
          <w:szCs w:val="20"/>
        </w:rPr>
        <w:t>* requiring respondents to submit proprietary trade secrets, or other confidential information unless the agency can demonstrate that it has instituted procedures to protect the information's confidentiality to the extent permitted by law.</w:t>
      </w:r>
    </w:p>
    <w:p w:rsidR="000B506A" w:rsidRPr="000B506A" w:rsidRDefault="000B506A" w:rsidP="000B506A">
      <w:pPr>
        <w:autoSpaceDE w:val="0"/>
        <w:autoSpaceDN w:val="0"/>
        <w:adjustRightInd w:val="0"/>
        <w:rPr>
          <w:rFonts w:ascii="Arial" w:hAnsi="Arial" w:cs="Arial"/>
          <w:sz w:val="20"/>
          <w:szCs w:val="20"/>
        </w:rPr>
      </w:pPr>
    </w:p>
    <w:p w:rsidR="00AC2695" w:rsidRPr="002C1A10" w:rsidRDefault="0025772E" w:rsidP="00AC2695">
      <w:pPr>
        <w:rPr>
          <w:rFonts w:ascii="Arial" w:hAnsi="Arial" w:cs="Arial"/>
          <w:color w:val="0000FF"/>
          <w:sz w:val="20"/>
          <w:szCs w:val="20"/>
        </w:rPr>
      </w:pPr>
      <w:r w:rsidRPr="002C1A10">
        <w:rPr>
          <w:rFonts w:ascii="Arial" w:hAnsi="Arial" w:cs="Arial"/>
          <w:color w:val="0000FF"/>
          <w:sz w:val="20"/>
          <w:szCs w:val="20"/>
        </w:rPr>
        <w:t xml:space="preserve">The only potential confidential information that may be provided would be the student’s </w:t>
      </w:r>
      <w:r w:rsidR="00633DC1">
        <w:rPr>
          <w:rFonts w:ascii="Arial" w:hAnsi="Arial" w:cs="Arial"/>
          <w:color w:val="0000FF"/>
          <w:sz w:val="20"/>
          <w:szCs w:val="20"/>
        </w:rPr>
        <w:t xml:space="preserve">date of birth and </w:t>
      </w:r>
      <w:r w:rsidRPr="002C1A10">
        <w:rPr>
          <w:rFonts w:ascii="Arial" w:hAnsi="Arial" w:cs="Arial"/>
          <w:color w:val="0000FF"/>
          <w:sz w:val="20"/>
          <w:szCs w:val="20"/>
        </w:rPr>
        <w:t xml:space="preserve">social security number that may be on the official transcript.  Most schools have deleted all but the last 4 digits, but some transcripts may still include the SSN.  </w:t>
      </w:r>
      <w:r w:rsidR="00300ABC" w:rsidRPr="002C1A10">
        <w:rPr>
          <w:rFonts w:ascii="Arial" w:hAnsi="Arial" w:cs="Arial"/>
          <w:color w:val="0000FF"/>
          <w:sz w:val="20"/>
          <w:szCs w:val="20"/>
        </w:rPr>
        <w:t>Any p</w:t>
      </w:r>
      <w:r w:rsidR="0077609D" w:rsidRPr="002C1A10">
        <w:rPr>
          <w:rFonts w:ascii="Arial" w:hAnsi="Arial" w:cs="Arial"/>
          <w:color w:val="0000FF"/>
          <w:sz w:val="20"/>
          <w:szCs w:val="20"/>
        </w:rPr>
        <w:t>aper copies of t</w:t>
      </w:r>
      <w:r w:rsidRPr="002C1A10">
        <w:rPr>
          <w:rFonts w:ascii="Arial" w:hAnsi="Arial" w:cs="Arial"/>
          <w:color w:val="0000FF"/>
          <w:sz w:val="20"/>
          <w:szCs w:val="20"/>
        </w:rPr>
        <w:t xml:space="preserve">he application would be kept in a locked cabinet when not in use and would be made available </w:t>
      </w:r>
      <w:r w:rsidR="00300ABC" w:rsidRPr="002C1A10">
        <w:rPr>
          <w:rFonts w:ascii="Arial" w:hAnsi="Arial" w:cs="Arial"/>
          <w:color w:val="0000FF"/>
          <w:sz w:val="20"/>
          <w:szCs w:val="20"/>
        </w:rPr>
        <w:t xml:space="preserve">only </w:t>
      </w:r>
      <w:r w:rsidRPr="002C1A10">
        <w:rPr>
          <w:rFonts w:ascii="Arial" w:hAnsi="Arial" w:cs="Arial"/>
          <w:color w:val="0000FF"/>
          <w:sz w:val="20"/>
          <w:szCs w:val="20"/>
        </w:rPr>
        <w:t xml:space="preserve">to the </w:t>
      </w:r>
      <w:r w:rsidR="00300ABC" w:rsidRPr="002C1A10">
        <w:rPr>
          <w:rFonts w:ascii="Arial" w:hAnsi="Arial" w:cs="Arial"/>
          <w:color w:val="0000FF"/>
          <w:sz w:val="20"/>
          <w:szCs w:val="20"/>
        </w:rPr>
        <w:t xml:space="preserve">center project specialist or </w:t>
      </w:r>
      <w:r w:rsidRPr="002C1A10">
        <w:rPr>
          <w:rFonts w:ascii="Arial" w:hAnsi="Arial" w:cs="Arial"/>
          <w:color w:val="0000FF"/>
          <w:sz w:val="20"/>
          <w:szCs w:val="20"/>
        </w:rPr>
        <w:t>selection panel</w:t>
      </w:r>
      <w:r w:rsidR="00300ABC" w:rsidRPr="002C1A10">
        <w:rPr>
          <w:rFonts w:ascii="Arial" w:hAnsi="Arial" w:cs="Arial"/>
          <w:color w:val="0000FF"/>
          <w:sz w:val="20"/>
          <w:szCs w:val="20"/>
        </w:rPr>
        <w:t>.</w:t>
      </w:r>
      <w:r w:rsidRPr="002C1A10">
        <w:rPr>
          <w:rFonts w:ascii="Arial" w:hAnsi="Arial" w:cs="Arial"/>
          <w:color w:val="0000FF"/>
          <w:sz w:val="20"/>
          <w:szCs w:val="20"/>
        </w:rPr>
        <w:t xml:space="preserve"> </w:t>
      </w:r>
    </w:p>
    <w:p w:rsidR="00D4013D" w:rsidRPr="000B506A" w:rsidRDefault="00D4013D" w:rsidP="00AC2695">
      <w:pPr>
        <w:rPr>
          <w:rFonts w:ascii="Arial" w:hAnsi="Arial" w:cs="Arial"/>
          <w:sz w:val="20"/>
          <w:szCs w:val="20"/>
        </w:rPr>
      </w:pPr>
    </w:p>
    <w:p w:rsidR="000B506A" w:rsidRPr="00300ABC" w:rsidRDefault="0042441B"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8.  </w:t>
      </w:r>
      <w:r w:rsidR="000B506A" w:rsidRPr="00300ABC">
        <w:rPr>
          <w:rFonts w:ascii="Arial" w:hAnsi="Arial" w:cs="Arial"/>
          <w:b/>
          <w:sz w:val="20"/>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w:t>
      </w:r>
      <w:r w:rsidR="000B506A" w:rsidRPr="00300ABC">
        <w:rPr>
          <w:rFonts w:ascii="Arial" w:hAnsi="Arial" w:cs="Arial"/>
          <w:b/>
          <w:sz w:val="20"/>
          <w:szCs w:val="20"/>
        </w:rPr>
        <w:lastRenderedPageBreak/>
        <w:t>response to that notice and describe actions taken by the agency in response to these comments. Specifically address comments received on cost and hour burden. Describe efforts to consult with persons outside the agency to obtain their views on the availability of data,</w:t>
      </w:r>
      <w:r w:rsidR="00300ABC">
        <w:rPr>
          <w:rFonts w:ascii="Arial" w:hAnsi="Arial" w:cs="Arial"/>
          <w:b/>
          <w:sz w:val="20"/>
          <w:szCs w:val="20"/>
        </w:rPr>
        <w:t xml:space="preserve"> </w:t>
      </w:r>
      <w:r w:rsidR="000B506A" w:rsidRPr="00300ABC">
        <w:rPr>
          <w:rFonts w:ascii="Arial" w:hAnsi="Arial" w:cs="Arial"/>
          <w:b/>
          <w:sz w:val="20"/>
          <w:szCs w:val="20"/>
        </w:rPr>
        <w:t xml:space="preserve">frequency of collection, the clarity of instructions and recordkeeping, disclosure, or reporting format (if any), and on the data elements to be recorded, </w:t>
      </w:r>
      <w:r w:rsidR="00300ABC">
        <w:rPr>
          <w:rFonts w:ascii="Arial" w:hAnsi="Arial" w:cs="Arial"/>
          <w:b/>
          <w:sz w:val="20"/>
          <w:szCs w:val="20"/>
        </w:rPr>
        <w:t>d</w:t>
      </w:r>
      <w:r w:rsidR="000B506A" w:rsidRPr="00300ABC">
        <w:rPr>
          <w:rFonts w:ascii="Arial" w:hAnsi="Arial" w:cs="Arial"/>
          <w:b/>
          <w:sz w:val="20"/>
          <w:szCs w:val="20"/>
        </w:rPr>
        <w:t>isclosed, or reported. Consultation with representatives of those from whom information is to be obtained or those who must compile records should occur at least once every 3 years - even if the collection of information activity is</w:t>
      </w:r>
      <w:r w:rsidR="00300ABC">
        <w:rPr>
          <w:rFonts w:ascii="Arial" w:hAnsi="Arial" w:cs="Arial"/>
          <w:b/>
          <w:sz w:val="20"/>
          <w:szCs w:val="20"/>
        </w:rPr>
        <w:t xml:space="preserve"> </w:t>
      </w:r>
      <w:r w:rsidR="000B506A" w:rsidRPr="00300ABC">
        <w:rPr>
          <w:rFonts w:ascii="Arial" w:hAnsi="Arial" w:cs="Arial"/>
          <w:b/>
          <w:sz w:val="20"/>
          <w:szCs w:val="20"/>
        </w:rPr>
        <w:t>the same as in prior periods. There may be circumstances that may preclude consultation in a</w:t>
      </w:r>
      <w:r w:rsidR="00300ABC">
        <w:rPr>
          <w:rFonts w:ascii="Arial" w:hAnsi="Arial" w:cs="Arial"/>
          <w:b/>
          <w:sz w:val="20"/>
          <w:szCs w:val="20"/>
        </w:rPr>
        <w:t xml:space="preserve"> </w:t>
      </w:r>
      <w:r w:rsidR="000B506A" w:rsidRPr="00300ABC">
        <w:rPr>
          <w:rFonts w:ascii="Arial" w:hAnsi="Arial" w:cs="Arial"/>
          <w:b/>
          <w:sz w:val="20"/>
          <w:szCs w:val="20"/>
        </w:rPr>
        <w:t>specific situation. These circumstances should be explained.</w:t>
      </w:r>
    </w:p>
    <w:p w:rsidR="00D32F6C" w:rsidRPr="000B506A" w:rsidRDefault="00D32F6C" w:rsidP="000B506A">
      <w:pPr>
        <w:autoSpaceDE w:val="0"/>
        <w:autoSpaceDN w:val="0"/>
        <w:adjustRightInd w:val="0"/>
        <w:rPr>
          <w:rFonts w:ascii="Arial" w:hAnsi="Arial" w:cs="Arial"/>
          <w:sz w:val="20"/>
          <w:szCs w:val="20"/>
        </w:rPr>
      </w:pPr>
    </w:p>
    <w:p w:rsidR="00FD27C3" w:rsidRPr="002C1A10" w:rsidRDefault="00FC04F6" w:rsidP="00FD27C3">
      <w:pPr>
        <w:rPr>
          <w:rFonts w:ascii="Arial" w:hAnsi="Arial" w:cs="Arial"/>
          <w:color w:val="0000FF"/>
          <w:sz w:val="20"/>
          <w:szCs w:val="20"/>
        </w:rPr>
      </w:pPr>
      <w:r w:rsidRPr="002C1A10">
        <w:rPr>
          <w:rFonts w:ascii="Arial" w:hAnsi="Arial" w:cs="Arial"/>
          <w:color w:val="0000FF"/>
          <w:sz w:val="20"/>
          <w:szCs w:val="20"/>
        </w:rPr>
        <w:t xml:space="preserve">The Agency Federal Register Notice will be </w:t>
      </w:r>
      <w:r w:rsidR="002C1A10">
        <w:rPr>
          <w:rFonts w:ascii="Arial" w:hAnsi="Arial" w:cs="Arial"/>
          <w:color w:val="0000FF"/>
          <w:sz w:val="20"/>
          <w:szCs w:val="20"/>
        </w:rPr>
        <w:t>identified</w:t>
      </w:r>
      <w:r w:rsidRPr="002C1A10">
        <w:rPr>
          <w:rFonts w:ascii="Arial" w:hAnsi="Arial" w:cs="Arial"/>
          <w:color w:val="0000FF"/>
          <w:sz w:val="20"/>
          <w:szCs w:val="20"/>
        </w:rPr>
        <w:t xml:space="preserve"> when it is published.</w:t>
      </w:r>
    </w:p>
    <w:p w:rsidR="00FD27C3" w:rsidRPr="000B506A" w:rsidRDefault="00FD27C3" w:rsidP="00FD27C3">
      <w:pPr>
        <w:rPr>
          <w:rFonts w:ascii="Arial" w:hAnsi="Arial" w:cs="Arial"/>
          <w:sz w:val="20"/>
          <w:szCs w:val="20"/>
        </w:rPr>
      </w:pPr>
    </w:p>
    <w:p w:rsidR="000B506A" w:rsidRPr="00300ABC" w:rsidRDefault="00FD27C3"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9.  </w:t>
      </w:r>
      <w:r w:rsidR="000B506A" w:rsidRPr="00300ABC">
        <w:rPr>
          <w:rFonts w:ascii="Arial" w:hAnsi="Arial" w:cs="Arial"/>
          <w:b/>
          <w:sz w:val="20"/>
          <w:szCs w:val="20"/>
        </w:rPr>
        <w:t>Explain any decision to provide any payment or gift to respondents, other than</w:t>
      </w:r>
      <w:r w:rsidR="00300ABC">
        <w:rPr>
          <w:rFonts w:ascii="Arial" w:hAnsi="Arial" w:cs="Arial"/>
          <w:b/>
          <w:sz w:val="20"/>
          <w:szCs w:val="20"/>
        </w:rPr>
        <w:t xml:space="preserve"> </w:t>
      </w:r>
      <w:r w:rsidR="00300ABC" w:rsidRPr="00300ABC">
        <w:rPr>
          <w:rFonts w:ascii="Arial" w:hAnsi="Arial" w:cs="Arial"/>
          <w:b/>
          <w:sz w:val="20"/>
          <w:szCs w:val="20"/>
        </w:rPr>
        <w:t>remuneration</w:t>
      </w:r>
      <w:r w:rsidR="000B506A" w:rsidRPr="00300ABC">
        <w:rPr>
          <w:rFonts w:ascii="Arial" w:hAnsi="Arial" w:cs="Arial"/>
          <w:b/>
          <w:sz w:val="20"/>
          <w:szCs w:val="20"/>
        </w:rPr>
        <w:t xml:space="preserve"> of contractors or grantees.</w:t>
      </w:r>
    </w:p>
    <w:p w:rsidR="00D32F6C" w:rsidRPr="000B506A" w:rsidRDefault="00D32F6C" w:rsidP="000B506A">
      <w:pPr>
        <w:autoSpaceDE w:val="0"/>
        <w:autoSpaceDN w:val="0"/>
        <w:adjustRightInd w:val="0"/>
        <w:rPr>
          <w:rFonts w:ascii="Arial" w:hAnsi="Arial" w:cs="Arial"/>
          <w:sz w:val="20"/>
          <w:szCs w:val="20"/>
        </w:rPr>
      </w:pPr>
    </w:p>
    <w:p w:rsidR="00FD27C3" w:rsidRPr="005A3CAE" w:rsidRDefault="00D4013D" w:rsidP="00FD27C3">
      <w:pPr>
        <w:rPr>
          <w:rFonts w:ascii="Arial" w:hAnsi="Arial" w:cs="Arial"/>
          <w:color w:val="0000FF"/>
          <w:sz w:val="20"/>
          <w:szCs w:val="20"/>
        </w:rPr>
      </w:pPr>
      <w:r w:rsidRPr="005A3CAE">
        <w:rPr>
          <w:rFonts w:ascii="Arial" w:hAnsi="Arial" w:cs="Arial"/>
          <w:color w:val="0000FF"/>
          <w:sz w:val="20"/>
          <w:szCs w:val="20"/>
        </w:rPr>
        <w:t xml:space="preserve">No payment or gifts will be made to </w:t>
      </w:r>
      <w:r w:rsidR="006337E9" w:rsidRPr="005A3CAE">
        <w:rPr>
          <w:rFonts w:ascii="Arial" w:hAnsi="Arial" w:cs="Arial"/>
          <w:color w:val="0000FF"/>
          <w:sz w:val="20"/>
          <w:szCs w:val="20"/>
        </w:rPr>
        <w:t>respondents</w:t>
      </w:r>
      <w:r w:rsidR="00FD27C3" w:rsidRPr="005A3CAE">
        <w:rPr>
          <w:rFonts w:ascii="Arial" w:hAnsi="Arial" w:cs="Arial"/>
          <w:color w:val="0000FF"/>
          <w:sz w:val="20"/>
          <w:szCs w:val="20"/>
        </w:rPr>
        <w:t xml:space="preserve">.  </w:t>
      </w:r>
    </w:p>
    <w:p w:rsidR="006337E9" w:rsidRPr="000B506A" w:rsidRDefault="006337E9" w:rsidP="00FD27C3">
      <w:pPr>
        <w:rPr>
          <w:rFonts w:ascii="Arial" w:hAnsi="Arial" w:cs="Arial"/>
          <w:sz w:val="20"/>
          <w:szCs w:val="20"/>
        </w:rPr>
      </w:pPr>
    </w:p>
    <w:p w:rsidR="000B506A" w:rsidRPr="00300ABC" w:rsidRDefault="00FD27C3" w:rsidP="000B506A">
      <w:pPr>
        <w:autoSpaceDE w:val="0"/>
        <w:autoSpaceDN w:val="0"/>
        <w:adjustRightInd w:val="0"/>
        <w:rPr>
          <w:rFonts w:ascii="Arial" w:hAnsi="Arial" w:cs="Arial"/>
          <w:b/>
          <w:sz w:val="20"/>
          <w:szCs w:val="20"/>
        </w:rPr>
      </w:pPr>
      <w:r w:rsidRPr="00300ABC">
        <w:rPr>
          <w:rFonts w:ascii="Arial" w:hAnsi="Arial" w:cs="Arial"/>
          <w:b/>
          <w:sz w:val="20"/>
          <w:szCs w:val="20"/>
        </w:rPr>
        <w:t>10</w:t>
      </w:r>
      <w:r w:rsidR="00D32F6C" w:rsidRPr="00300ABC">
        <w:rPr>
          <w:rFonts w:ascii="Arial" w:hAnsi="Arial" w:cs="Arial"/>
          <w:b/>
          <w:sz w:val="20"/>
          <w:szCs w:val="20"/>
        </w:rPr>
        <w:t>.</w:t>
      </w:r>
      <w:r w:rsidR="00300ABC">
        <w:rPr>
          <w:rFonts w:ascii="Arial" w:hAnsi="Arial" w:cs="Arial"/>
          <w:b/>
          <w:sz w:val="20"/>
          <w:szCs w:val="20"/>
        </w:rPr>
        <w:t xml:space="preserve"> </w:t>
      </w:r>
      <w:r w:rsidR="00D32F6C" w:rsidRPr="00300ABC">
        <w:rPr>
          <w:rFonts w:ascii="Arial" w:hAnsi="Arial" w:cs="Arial"/>
          <w:b/>
          <w:sz w:val="20"/>
          <w:szCs w:val="20"/>
        </w:rPr>
        <w:t xml:space="preserve"> </w:t>
      </w:r>
      <w:r w:rsidR="000B506A" w:rsidRPr="00300ABC">
        <w:rPr>
          <w:rFonts w:ascii="Arial" w:hAnsi="Arial" w:cs="Arial"/>
          <w:b/>
          <w:sz w:val="20"/>
          <w:szCs w:val="20"/>
        </w:rPr>
        <w:t>Describe any assurance of confidentiality provided to respondents and the basis for the assurance in statute, regulation, or agency policy.</w:t>
      </w:r>
    </w:p>
    <w:p w:rsidR="000B506A" w:rsidRDefault="000B506A" w:rsidP="000B506A">
      <w:pPr>
        <w:autoSpaceDE w:val="0"/>
        <w:autoSpaceDN w:val="0"/>
        <w:adjustRightInd w:val="0"/>
        <w:rPr>
          <w:rFonts w:ascii="Arial" w:hAnsi="Arial" w:cs="Arial"/>
          <w:sz w:val="20"/>
          <w:szCs w:val="20"/>
        </w:rPr>
      </w:pPr>
    </w:p>
    <w:p w:rsidR="005A3CAE" w:rsidRPr="00F138FF" w:rsidRDefault="00F138FF" w:rsidP="000B506A">
      <w:pPr>
        <w:autoSpaceDE w:val="0"/>
        <w:autoSpaceDN w:val="0"/>
        <w:adjustRightInd w:val="0"/>
        <w:rPr>
          <w:rFonts w:ascii="Arial" w:hAnsi="Arial" w:cs="Arial"/>
          <w:color w:val="0000FF"/>
          <w:sz w:val="20"/>
          <w:szCs w:val="20"/>
        </w:rPr>
      </w:pPr>
      <w:r w:rsidRPr="00F138FF">
        <w:rPr>
          <w:rFonts w:ascii="Arial" w:hAnsi="Arial" w:cs="Arial"/>
          <w:color w:val="0000FF"/>
          <w:sz w:val="20"/>
          <w:szCs w:val="20"/>
        </w:rPr>
        <w:t xml:space="preserve">A </w:t>
      </w:r>
      <w:r w:rsidR="005A3CAE" w:rsidRPr="00F138FF">
        <w:rPr>
          <w:rFonts w:ascii="Arial" w:hAnsi="Arial" w:cs="Arial"/>
          <w:color w:val="0000FF"/>
          <w:sz w:val="20"/>
          <w:szCs w:val="20"/>
        </w:rPr>
        <w:t>Privacy Act Statement</w:t>
      </w:r>
      <w:r w:rsidRPr="00F138FF">
        <w:rPr>
          <w:rFonts w:ascii="Arial" w:hAnsi="Arial" w:cs="Arial"/>
          <w:color w:val="0000FF"/>
          <w:sz w:val="20"/>
          <w:szCs w:val="20"/>
        </w:rPr>
        <w:t xml:space="preserve"> has been finalized.</w:t>
      </w:r>
    </w:p>
    <w:p w:rsidR="005A3CAE" w:rsidRPr="000B506A" w:rsidRDefault="005A3CAE" w:rsidP="000B506A">
      <w:pPr>
        <w:autoSpaceDE w:val="0"/>
        <w:autoSpaceDN w:val="0"/>
        <w:adjustRightInd w:val="0"/>
        <w:rPr>
          <w:rFonts w:ascii="Arial" w:hAnsi="Arial" w:cs="Arial"/>
          <w:sz w:val="20"/>
          <w:szCs w:val="20"/>
        </w:rPr>
      </w:pPr>
    </w:p>
    <w:p w:rsidR="000B506A" w:rsidRPr="00300ABC" w:rsidRDefault="00FD27C3"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11. </w:t>
      </w:r>
      <w:r w:rsidR="00300ABC">
        <w:rPr>
          <w:rFonts w:ascii="Arial" w:hAnsi="Arial" w:cs="Arial"/>
          <w:b/>
          <w:sz w:val="20"/>
          <w:szCs w:val="20"/>
        </w:rPr>
        <w:t xml:space="preserve"> </w:t>
      </w:r>
      <w:r w:rsidR="000B506A" w:rsidRPr="00300ABC">
        <w:rPr>
          <w:rFonts w:ascii="Arial" w:hAnsi="Arial" w:cs="Arial"/>
          <w:b/>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sidR="00300ABC">
        <w:rPr>
          <w:rFonts w:ascii="Arial" w:hAnsi="Arial" w:cs="Arial"/>
          <w:b/>
          <w:sz w:val="20"/>
          <w:szCs w:val="20"/>
        </w:rPr>
        <w:t xml:space="preserve"> </w:t>
      </w:r>
      <w:r w:rsidR="000B506A" w:rsidRPr="00300ABC">
        <w:rPr>
          <w:rFonts w:ascii="Arial" w:hAnsi="Arial" w:cs="Arial"/>
          <w:b/>
          <w:sz w:val="20"/>
          <w:szCs w:val="20"/>
        </w:rPr>
        <w:t>whom the information is requested, and any steps to be taken to obtain their consent.</w:t>
      </w:r>
    </w:p>
    <w:p w:rsidR="000B506A" w:rsidRPr="000B506A" w:rsidRDefault="000B506A" w:rsidP="000B506A">
      <w:pPr>
        <w:autoSpaceDE w:val="0"/>
        <w:autoSpaceDN w:val="0"/>
        <w:adjustRightInd w:val="0"/>
        <w:rPr>
          <w:rFonts w:ascii="Arial" w:hAnsi="Arial" w:cs="Arial"/>
          <w:sz w:val="20"/>
          <w:szCs w:val="20"/>
        </w:rPr>
      </w:pPr>
    </w:p>
    <w:p w:rsidR="00FD27C3" w:rsidRPr="002C1A10" w:rsidRDefault="00FD27C3" w:rsidP="00FD27C3">
      <w:pPr>
        <w:rPr>
          <w:rFonts w:ascii="Arial" w:hAnsi="Arial" w:cs="Arial"/>
          <w:color w:val="0000FF"/>
          <w:sz w:val="20"/>
          <w:szCs w:val="20"/>
        </w:rPr>
      </w:pPr>
      <w:r w:rsidRPr="002C1A10">
        <w:rPr>
          <w:rFonts w:ascii="Arial" w:hAnsi="Arial" w:cs="Arial"/>
          <w:color w:val="0000FF"/>
          <w:sz w:val="20"/>
          <w:szCs w:val="20"/>
        </w:rPr>
        <w:t>There are no questions of a sensitive nature.</w:t>
      </w:r>
    </w:p>
    <w:p w:rsidR="00FD27C3" w:rsidRPr="000B506A" w:rsidRDefault="00FD27C3" w:rsidP="00FD27C3">
      <w:pPr>
        <w:rPr>
          <w:rFonts w:ascii="Arial" w:hAnsi="Arial" w:cs="Arial"/>
          <w:sz w:val="20"/>
          <w:szCs w:val="20"/>
        </w:rPr>
      </w:pPr>
    </w:p>
    <w:p w:rsidR="000B506A" w:rsidRPr="00300ABC" w:rsidRDefault="00FD27C3"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12.  </w:t>
      </w:r>
      <w:r w:rsidR="000B506A" w:rsidRPr="00300ABC">
        <w:rPr>
          <w:rFonts w:ascii="Arial" w:hAnsi="Arial" w:cs="Arial"/>
          <w:b/>
          <w:sz w:val="20"/>
          <w:szCs w:val="20"/>
        </w:rPr>
        <w:t>Provide estimates of the hour burden of the collection of information. The statement should:</w:t>
      </w:r>
      <w:r w:rsidR="00300ABC">
        <w:rPr>
          <w:rFonts w:ascii="Arial" w:hAnsi="Arial" w:cs="Arial"/>
          <w:b/>
          <w:sz w:val="20"/>
          <w:szCs w:val="20"/>
        </w:rPr>
        <w:t xml:space="preserve"> </w:t>
      </w:r>
      <w:r w:rsidR="000B506A" w:rsidRPr="00300ABC">
        <w:rPr>
          <w:rFonts w:ascii="Arial" w:hAnsi="Arial" w:cs="Arial"/>
          <w:b/>
          <w:sz w:val="20"/>
          <w:szCs w:val="20"/>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sidR="00300ABC">
        <w:rPr>
          <w:rFonts w:ascii="Arial" w:hAnsi="Arial" w:cs="Arial"/>
          <w:b/>
          <w:sz w:val="20"/>
          <w:szCs w:val="20"/>
        </w:rPr>
        <w:t xml:space="preserve"> </w:t>
      </w:r>
      <w:r w:rsidR="000B506A" w:rsidRPr="00300ABC">
        <w:rPr>
          <w:rFonts w:ascii="Arial" w:hAnsi="Arial" w:cs="Arial"/>
          <w:b/>
          <w:sz w:val="20"/>
          <w:szCs w:val="20"/>
        </w:rPr>
        <w:t>burden on respondents is expected to vary widely because of differences in activity, size, or</w:t>
      </w:r>
      <w:r w:rsidR="00300ABC">
        <w:rPr>
          <w:rFonts w:ascii="Arial" w:hAnsi="Arial" w:cs="Arial"/>
          <w:b/>
          <w:sz w:val="20"/>
          <w:szCs w:val="20"/>
        </w:rPr>
        <w:t xml:space="preserve"> </w:t>
      </w:r>
      <w:r w:rsidR="000B506A" w:rsidRPr="00300ABC">
        <w:rPr>
          <w:rFonts w:ascii="Arial" w:hAnsi="Arial" w:cs="Arial"/>
          <w:b/>
          <w:sz w:val="20"/>
          <w:szCs w:val="20"/>
        </w:rPr>
        <w:t>complexity, show the range of estimated hour burden, and explain the reasons for the variance.</w:t>
      </w:r>
      <w:r w:rsidR="00300ABC">
        <w:rPr>
          <w:rFonts w:ascii="Arial" w:hAnsi="Arial" w:cs="Arial"/>
          <w:b/>
          <w:sz w:val="20"/>
          <w:szCs w:val="20"/>
        </w:rPr>
        <w:t xml:space="preserve"> </w:t>
      </w:r>
      <w:r w:rsidR="000B506A" w:rsidRPr="00300ABC">
        <w:rPr>
          <w:rFonts w:ascii="Arial" w:hAnsi="Arial" w:cs="Arial"/>
          <w:b/>
          <w:sz w:val="20"/>
          <w:szCs w:val="20"/>
        </w:rPr>
        <w:t>Generally, estimates should not include burden hours for customary and usual business practices. * If this request for approval covers more than one form, provide separate hour burden estimates for each form and aggregate the hour burdens in Item 13 of OMB Form 83-I. * Provide estimates of annualized cost to respondents for the hour burdens for collections of information, identifying and using appropriate wage rate categories. The cost of contracting out or paying</w:t>
      </w:r>
      <w:r w:rsidR="00300ABC">
        <w:rPr>
          <w:rFonts w:ascii="Arial" w:hAnsi="Arial" w:cs="Arial"/>
          <w:b/>
          <w:sz w:val="20"/>
          <w:szCs w:val="20"/>
        </w:rPr>
        <w:t xml:space="preserve"> </w:t>
      </w:r>
      <w:r w:rsidR="000B506A" w:rsidRPr="00300ABC">
        <w:rPr>
          <w:rFonts w:ascii="Arial" w:hAnsi="Arial" w:cs="Arial"/>
          <w:b/>
          <w:sz w:val="20"/>
          <w:szCs w:val="20"/>
        </w:rPr>
        <w:t>outside parties for information collection activities should not be included here. Instead, this cost</w:t>
      </w:r>
      <w:r w:rsidR="00300ABC">
        <w:rPr>
          <w:rFonts w:ascii="Arial" w:hAnsi="Arial" w:cs="Arial"/>
          <w:b/>
          <w:sz w:val="20"/>
          <w:szCs w:val="20"/>
        </w:rPr>
        <w:t xml:space="preserve"> </w:t>
      </w:r>
      <w:r w:rsidR="000B506A" w:rsidRPr="00300ABC">
        <w:rPr>
          <w:rFonts w:ascii="Arial" w:hAnsi="Arial" w:cs="Arial"/>
          <w:b/>
          <w:sz w:val="20"/>
          <w:szCs w:val="20"/>
        </w:rPr>
        <w:t>should be included in Item 13.</w:t>
      </w:r>
    </w:p>
    <w:p w:rsidR="00D32F6C" w:rsidRPr="000B506A" w:rsidRDefault="00D32F6C" w:rsidP="000B506A">
      <w:pPr>
        <w:autoSpaceDE w:val="0"/>
        <w:autoSpaceDN w:val="0"/>
        <w:adjustRightInd w:val="0"/>
        <w:rPr>
          <w:rFonts w:ascii="Arial" w:hAnsi="Arial" w:cs="Arial"/>
          <w:sz w:val="20"/>
          <w:szCs w:val="20"/>
        </w:rPr>
      </w:pPr>
    </w:p>
    <w:p w:rsidR="00FD27C3" w:rsidRPr="002C1A10" w:rsidRDefault="00FD27C3" w:rsidP="00FD27C3">
      <w:pPr>
        <w:rPr>
          <w:rFonts w:ascii="Arial" w:hAnsi="Arial" w:cs="Arial"/>
          <w:color w:val="0000FF"/>
          <w:sz w:val="20"/>
          <w:szCs w:val="20"/>
        </w:rPr>
      </w:pPr>
      <w:r w:rsidRPr="002C1A10">
        <w:rPr>
          <w:rFonts w:ascii="Arial" w:hAnsi="Arial" w:cs="Arial"/>
          <w:color w:val="0000FF"/>
          <w:sz w:val="20"/>
          <w:szCs w:val="20"/>
        </w:rPr>
        <w:t xml:space="preserve">Respondents need apply only once </w:t>
      </w:r>
      <w:r w:rsidR="00AD7C05" w:rsidRPr="002C1A10">
        <w:rPr>
          <w:rFonts w:ascii="Arial" w:hAnsi="Arial" w:cs="Arial"/>
          <w:color w:val="0000FF"/>
          <w:sz w:val="20"/>
          <w:szCs w:val="20"/>
        </w:rPr>
        <w:t>for consideration.  It is</w:t>
      </w:r>
      <w:r w:rsidRPr="002C1A10">
        <w:rPr>
          <w:rFonts w:ascii="Arial" w:hAnsi="Arial" w:cs="Arial"/>
          <w:color w:val="0000FF"/>
          <w:sz w:val="20"/>
          <w:szCs w:val="20"/>
        </w:rPr>
        <w:t xml:space="preserve"> anticipated it will take no more than </w:t>
      </w:r>
      <w:r w:rsidR="003D42D3" w:rsidRPr="002C1A10">
        <w:rPr>
          <w:rFonts w:ascii="Arial" w:hAnsi="Arial" w:cs="Arial"/>
          <w:color w:val="0000FF"/>
          <w:sz w:val="20"/>
          <w:szCs w:val="20"/>
        </w:rPr>
        <w:t>1 hour</w:t>
      </w:r>
      <w:r w:rsidRPr="002C1A10">
        <w:rPr>
          <w:rFonts w:ascii="Arial" w:hAnsi="Arial" w:cs="Arial"/>
          <w:color w:val="0000FF"/>
          <w:sz w:val="20"/>
          <w:szCs w:val="20"/>
        </w:rPr>
        <w:t xml:space="preserve"> to complete </w:t>
      </w:r>
      <w:r w:rsidR="005A3CAE">
        <w:rPr>
          <w:rFonts w:ascii="Arial" w:hAnsi="Arial" w:cs="Arial"/>
          <w:color w:val="0000FF"/>
          <w:sz w:val="20"/>
          <w:szCs w:val="20"/>
        </w:rPr>
        <w:t xml:space="preserve">the </w:t>
      </w:r>
      <w:r w:rsidRPr="002C1A10">
        <w:rPr>
          <w:rFonts w:ascii="Arial" w:hAnsi="Arial" w:cs="Arial"/>
          <w:color w:val="0000FF"/>
          <w:sz w:val="20"/>
          <w:szCs w:val="20"/>
        </w:rPr>
        <w:t xml:space="preserve">application </w:t>
      </w:r>
      <w:r w:rsidR="008965D2" w:rsidRPr="002C1A10">
        <w:rPr>
          <w:rFonts w:ascii="Arial" w:hAnsi="Arial" w:cs="Arial"/>
          <w:color w:val="0000FF"/>
          <w:sz w:val="20"/>
          <w:szCs w:val="20"/>
        </w:rPr>
        <w:t xml:space="preserve">with </w:t>
      </w:r>
      <w:r w:rsidRPr="002C1A10">
        <w:rPr>
          <w:rFonts w:ascii="Arial" w:hAnsi="Arial" w:cs="Arial"/>
          <w:color w:val="0000FF"/>
          <w:sz w:val="20"/>
          <w:szCs w:val="20"/>
        </w:rPr>
        <w:t xml:space="preserve">supporting documentation: a signed parental/guardian permission </w:t>
      </w:r>
      <w:r w:rsidR="0061274E" w:rsidRPr="002C1A10">
        <w:rPr>
          <w:rFonts w:ascii="Arial" w:hAnsi="Arial" w:cs="Arial"/>
          <w:color w:val="0000FF"/>
          <w:sz w:val="20"/>
          <w:szCs w:val="20"/>
        </w:rPr>
        <w:t>statement</w:t>
      </w:r>
      <w:r w:rsidR="00B93194" w:rsidRPr="002C1A10">
        <w:rPr>
          <w:rFonts w:ascii="Arial" w:hAnsi="Arial" w:cs="Arial"/>
          <w:color w:val="0000FF"/>
          <w:sz w:val="20"/>
          <w:szCs w:val="20"/>
        </w:rPr>
        <w:t xml:space="preserve"> and</w:t>
      </w:r>
      <w:r w:rsidRPr="002C1A10">
        <w:rPr>
          <w:rFonts w:ascii="Arial" w:hAnsi="Arial" w:cs="Arial"/>
          <w:color w:val="0000FF"/>
          <w:sz w:val="20"/>
          <w:szCs w:val="20"/>
        </w:rPr>
        <w:t xml:space="preserve"> r</w:t>
      </w:r>
      <w:r w:rsidR="00B93194" w:rsidRPr="002C1A10">
        <w:rPr>
          <w:rFonts w:ascii="Arial" w:hAnsi="Arial" w:cs="Arial"/>
          <w:color w:val="0000FF"/>
          <w:sz w:val="20"/>
          <w:szCs w:val="20"/>
        </w:rPr>
        <w:t>ecommendations from two teachers</w:t>
      </w:r>
      <w:r w:rsidRPr="002C1A10">
        <w:rPr>
          <w:rFonts w:ascii="Arial" w:hAnsi="Arial" w:cs="Arial"/>
          <w:color w:val="0000FF"/>
          <w:sz w:val="20"/>
          <w:szCs w:val="20"/>
        </w:rPr>
        <w:t>.</w:t>
      </w:r>
      <w:r w:rsidR="0061274E" w:rsidRPr="002C1A10">
        <w:rPr>
          <w:rFonts w:ascii="Arial" w:hAnsi="Arial" w:cs="Arial"/>
          <w:color w:val="0000FF"/>
          <w:sz w:val="20"/>
          <w:szCs w:val="20"/>
        </w:rPr>
        <w:t xml:space="preserve">  This burden was estimated based on </w:t>
      </w:r>
      <w:r w:rsidR="008965D2" w:rsidRPr="002C1A10">
        <w:rPr>
          <w:rFonts w:ascii="Arial" w:hAnsi="Arial" w:cs="Arial"/>
          <w:color w:val="0000FF"/>
          <w:sz w:val="20"/>
          <w:szCs w:val="20"/>
        </w:rPr>
        <w:t xml:space="preserve">experience </w:t>
      </w:r>
      <w:r w:rsidR="0061274E" w:rsidRPr="002C1A10">
        <w:rPr>
          <w:rFonts w:ascii="Arial" w:hAnsi="Arial" w:cs="Arial"/>
          <w:color w:val="0000FF"/>
          <w:sz w:val="20"/>
          <w:szCs w:val="20"/>
        </w:rPr>
        <w:t>of others who conduct recruiting/employment activit</w:t>
      </w:r>
      <w:r w:rsidR="008965D2" w:rsidRPr="002C1A10">
        <w:rPr>
          <w:rFonts w:ascii="Arial" w:hAnsi="Arial" w:cs="Arial"/>
          <w:color w:val="0000FF"/>
          <w:sz w:val="20"/>
          <w:szCs w:val="20"/>
        </w:rPr>
        <w:t>i</w:t>
      </w:r>
      <w:r w:rsidR="0061274E" w:rsidRPr="002C1A10">
        <w:rPr>
          <w:rFonts w:ascii="Arial" w:hAnsi="Arial" w:cs="Arial"/>
          <w:color w:val="0000FF"/>
          <w:sz w:val="20"/>
          <w:szCs w:val="20"/>
        </w:rPr>
        <w:t xml:space="preserve">es. We </w:t>
      </w:r>
      <w:r w:rsidR="00B93194" w:rsidRPr="002C1A10">
        <w:rPr>
          <w:rFonts w:ascii="Arial" w:hAnsi="Arial" w:cs="Arial"/>
          <w:color w:val="0000FF"/>
          <w:sz w:val="20"/>
          <w:szCs w:val="20"/>
        </w:rPr>
        <w:t xml:space="preserve">estimate there will be </w:t>
      </w:r>
      <w:r w:rsidR="00475A10">
        <w:rPr>
          <w:rFonts w:ascii="Arial" w:hAnsi="Arial" w:cs="Arial"/>
          <w:color w:val="0000FF"/>
          <w:sz w:val="20"/>
          <w:szCs w:val="20"/>
        </w:rPr>
        <w:t>20</w:t>
      </w:r>
      <w:r w:rsidR="00B93194" w:rsidRPr="002C1A10">
        <w:rPr>
          <w:rFonts w:ascii="Arial" w:hAnsi="Arial" w:cs="Arial"/>
          <w:color w:val="0000FF"/>
          <w:sz w:val="20"/>
          <w:szCs w:val="20"/>
        </w:rPr>
        <w:t xml:space="preserve"> applicants for each session</w:t>
      </w:r>
      <w:r w:rsidR="00FB03F2" w:rsidRPr="002C1A10">
        <w:rPr>
          <w:rFonts w:ascii="Arial" w:hAnsi="Arial" w:cs="Arial"/>
          <w:color w:val="0000FF"/>
          <w:sz w:val="20"/>
          <w:szCs w:val="20"/>
        </w:rPr>
        <w:t>. The burden to the applicants will be only their time. The time burden is estimated to be</w:t>
      </w:r>
      <w:r w:rsidR="002C1A10" w:rsidRPr="002C1A10">
        <w:rPr>
          <w:rFonts w:ascii="Arial" w:hAnsi="Arial" w:cs="Arial"/>
          <w:color w:val="0000FF"/>
          <w:sz w:val="20"/>
          <w:szCs w:val="20"/>
        </w:rPr>
        <w:t xml:space="preserve"> </w:t>
      </w:r>
      <w:r w:rsidR="00475A10">
        <w:rPr>
          <w:rFonts w:ascii="Arial" w:hAnsi="Arial" w:cs="Arial"/>
          <w:color w:val="0000FF"/>
          <w:sz w:val="20"/>
          <w:szCs w:val="20"/>
        </w:rPr>
        <w:t>20</w:t>
      </w:r>
      <w:r w:rsidR="00B93194" w:rsidRPr="002C1A10">
        <w:rPr>
          <w:rFonts w:ascii="Arial" w:hAnsi="Arial" w:cs="Arial"/>
          <w:color w:val="0000FF"/>
          <w:sz w:val="20"/>
          <w:szCs w:val="20"/>
        </w:rPr>
        <w:t xml:space="preserve"> </w:t>
      </w:r>
      <w:r w:rsidR="00FB03F2" w:rsidRPr="002C1A10">
        <w:rPr>
          <w:rFonts w:ascii="Arial" w:hAnsi="Arial" w:cs="Arial"/>
          <w:color w:val="0000FF"/>
          <w:sz w:val="20"/>
          <w:szCs w:val="20"/>
        </w:rPr>
        <w:t>hours total</w:t>
      </w:r>
      <w:r w:rsidR="002C1A10" w:rsidRPr="002C1A10">
        <w:rPr>
          <w:rFonts w:ascii="Arial" w:hAnsi="Arial" w:cs="Arial"/>
          <w:color w:val="0000FF"/>
          <w:sz w:val="20"/>
          <w:szCs w:val="20"/>
        </w:rPr>
        <w:t xml:space="preserve">, i.e. 1 Hour to Complete Application X </w:t>
      </w:r>
      <w:r w:rsidR="00475A10">
        <w:rPr>
          <w:rFonts w:ascii="Arial" w:hAnsi="Arial" w:cs="Arial"/>
          <w:color w:val="0000FF"/>
          <w:sz w:val="20"/>
          <w:szCs w:val="20"/>
        </w:rPr>
        <w:t>20</w:t>
      </w:r>
      <w:r w:rsidR="002C1A10" w:rsidRPr="002C1A10">
        <w:rPr>
          <w:rFonts w:ascii="Arial" w:hAnsi="Arial" w:cs="Arial"/>
          <w:color w:val="0000FF"/>
          <w:sz w:val="20"/>
          <w:szCs w:val="20"/>
        </w:rPr>
        <w:t xml:space="preserve"> Respondents = </w:t>
      </w:r>
      <w:r w:rsidR="00475A10">
        <w:rPr>
          <w:rFonts w:ascii="Arial" w:hAnsi="Arial" w:cs="Arial"/>
          <w:color w:val="0000FF"/>
          <w:sz w:val="20"/>
          <w:szCs w:val="20"/>
        </w:rPr>
        <w:t>20</w:t>
      </w:r>
      <w:r w:rsidR="002C1A10" w:rsidRPr="002C1A10">
        <w:rPr>
          <w:rFonts w:ascii="Arial" w:hAnsi="Arial" w:cs="Arial"/>
          <w:color w:val="0000FF"/>
          <w:sz w:val="20"/>
          <w:szCs w:val="20"/>
        </w:rPr>
        <w:t xml:space="preserve"> Hours</w:t>
      </w:r>
      <w:r w:rsidR="00300ABC" w:rsidRPr="002C1A10">
        <w:rPr>
          <w:rFonts w:ascii="Arial" w:hAnsi="Arial" w:cs="Arial"/>
          <w:color w:val="0000FF"/>
          <w:sz w:val="20"/>
          <w:szCs w:val="20"/>
        </w:rPr>
        <w:t>.</w:t>
      </w:r>
    </w:p>
    <w:p w:rsidR="00914599" w:rsidRDefault="00914599" w:rsidP="00FD27C3">
      <w:pPr>
        <w:rPr>
          <w:rFonts w:ascii="Arial" w:hAnsi="Arial" w:cs="Arial"/>
          <w:sz w:val="20"/>
          <w:szCs w:val="20"/>
        </w:rPr>
      </w:pPr>
    </w:p>
    <w:p w:rsidR="00914599" w:rsidRDefault="00914599" w:rsidP="00FD27C3">
      <w:pPr>
        <w:rPr>
          <w:rFonts w:ascii="Arial" w:hAnsi="Arial" w:cs="Arial"/>
          <w:sz w:val="20"/>
          <w:szCs w:val="20"/>
        </w:rPr>
      </w:pPr>
    </w:p>
    <w:p w:rsidR="00914599" w:rsidRDefault="00914599" w:rsidP="00FD27C3">
      <w:pPr>
        <w:rPr>
          <w:rFonts w:ascii="Arial" w:hAnsi="Arial" w:cs="Arial"/>
          <w:sz w:val="20"/>
          <w:szCs w:val="20"/>
        </w:rPr>
      </w:pPr>
    </w:p>
    <w:p w:rsidR="00914599" w:rsidRDefault="00914599" w:rsidP="00FD27C3">
      <w:pPr>
        <w:rPr>
          <w:rFonts w:ascii="Arial" w:hAnsi="Arial" w:cs="Arial"/>
          <w:sz w:val="20"/>
          <w:szCs w:val="20"/>
        </w:rPr>
      </w:pPr>
    </w:p>
    <w:p w:rsidR="000B506A" w:rsidRPr="000B506A" w:rsidRDefault="0061274E" w:rsidP="000B506A">
      <w:pPr>
        <w:autoSpaceDE w:val="0"/>
        <w:autoSpaceDN w:val="0"/>
        <w:adjustRightInd w:val="0"/>
        <w:rPr>
          <w:rFonts w:ascii="Arial" w:hAnsi="Arial" w:cs="Arial"/>
          <w:sz w:val="20"/>
          <w:szCs w:val="20"/>
        </w:rPr>
      </w:pPr>
      <w:r w:rsidRPr="00914599">
        <w:rPr>
          <w:rFonts w:ascii="Arial" w:hAnsi="Arial" w:cs="Arial"/>
          <w:b/>
          <w:sz w:val="20"/>
          <w:szCs w:val="20"/>
        </w:rPr>
        <w:lastRenderedPageBreak/>
        <w:t>13.</w:t>
      </w:r>
      <w:r w:rsidR="000B506A" w:rsidRPr="00914599">
        <w:rPr>
          <w:rFonts w:ascii="Arial" w:hAnsi="Arial" w:cs="Arial"/>
          <w:b/>
          <w:sz w:val="20"/>
          <w:szCs w:val="20"/>
        </w:rPr>
        <w:t xml:space="preserve"> Provide</w:t>
      </w:r>
      <w:r w:rsidR="000B506A" w:rsidRPr="00300ABC">
        <w:rPr>
          <w:rFonts w:ascii="Arial" w:hAnsi="Arial" w:cs="Arial"/>
          <w:b/>
          <w:sz w:val="20"/>
          <w:szCs w:val="20"/>
        </w:rPr>
        <w:t xml:space="preserve"> an estimate for the total annual cost burden to respondents or record</w:t>
      </w:r>
      <w:r w:rsidR="00300ABC" w:rsidRPr="00300ABC">
        <w:rPr>
          <w:rFonts w:ascii="Arial" w:hAnsi="Arial" w:cs="Arial"/>
          <w:b/>
          <w:sz w:val="20"/>
          <w:szCs w:val="20"/>
        </w:rPr>
        <w:t xml:space="preserve"> </w:t>
      </w:r>
      <w:r w:rsidR="000B506A" w:rsidRPr="00300ABC">
        <w:rPr>
          <w:rFonts w:ascii="Arial" w:hAnsi="Arial" w:cs="Arial"/>
          <w:b/>
          <w:sz w:val="20"/>
          <w:szCs w:val="20"/>
        </w:rPr>
        <w:t>keepers resulting from the collection of information. (Do not include the cost of any hour burden shown in Items 12 and 14) *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w:t>
      </w:r>
      <w:r w:rsidR="00300ABC">
        <w:rPr>
          <w:rFonts w:ascii="Arial" w:hAnsi="Arial" w:cs="Arial"/>
          <w:b/>
          <w:sz w:val="20"/>
          <w:szCs w:val="20"/>
        </w:rPr>
        <w:t xml:space="preserve"> </w:t>
      </w:r>
      <w:r w:rsidR="000B506A" w:rsidRPr="00300ABC">
        <w:rPr>
          <w:rFonts w:ascii="Arial" w:hAnsi="Arial" w:cs="Arial"/>
          <w:b/>
          <w:sz w:val="20"/>
          <w:szCs w:val="20"/>
        </w:rPr>
        <w:t xml:space="preserve">sampling, drilling and testing equipment; and record storage facilities. * If cost estimates are expected to vary widely, agencies should present ranges of cost burdens and explain the reasons for the variance. The cost of purchasing or contracting out information collections </w:t>
      </w:r>
      <w:r w:rsidR="00300ABC">
        <w:rPr>
          <w:rFonts w:ascii="Arial" w:hAnsi="Arial" w:cs="Arial"/>
          <w:b/>
          <w:sz w:val="20"/>
          <w:szCs w:val="20"/>
        </w:rPr>
        <w:t>services should</w:t>
      </w:r>
      <w:r w:rsidR="003F4CC9" w:rsidRPr="00300ABC">
        <w:rPr>
          <w:rFonts w:ascii="Arial" w:hAnsi="Arial" w:cs="Arial"/>
          <w:b/>
          <w:sz w:val="20"/>
          <w:szCs w:val="20"/>
        </w:rPr>
        <w:t xml:space="preserve"> b</w:t>
      </w:r>
      <w:r w:rsidR="000B506A" w:rsidRPr="00300ABC">
        <w:rPr>
          <w:rFonts w:ascii="Arial" w:hAnsi="Arial" w:cs="Arial"/>
          <w:b/>
          <w:sz w:val="20"/>
          <w:szCs w:val="20"/>
        </w:rPr>
        <w:t>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 Generally, estimates should not include purchases of equipment or services, or portions</w:t>
      </w:r>
      <w:r w:rsidR="003F4CC9" w:rsidRPr="00300ABC">
        <w:rPr>
          <w:rFonts w:ascii="Arial" w:hAnsi="Arial" w:cs="Arial"/>
          <w:b/>
          <w:sz w:val="20"/>
          <w:szCs w:val="20"/>
        </w:rPr>
        <w:t xml:space="preserve"> </w:t>
      </w:r>
      <w:r w:rsidR="000B506A" w:rsidRPr="00300ABC">
        <w:rPr>
          <w:rFonts w:ascii="Arial" w:hAnsi="Arial" w:cs="Arial"/>
          <w:b/>
          <w:sz w:val="20"/>
          <w:szCs w:val="20"/>
        </w:rPr>
        <w:t>thereof, made: (1) prior to October 1, 1995, (2) to</w:t>
      </w:r>
      <w:r w:rsidR="003F4CC9" w:rsidRPr="00300ABC">
        <w:rPr>
          <w:rFonts w:ascii="Arial" w:hAnsi="Arial" w:cs="Arial"/>
          <w:b/>
          <w:sz w:val="20"/>
          <w:szCs w:val="20"/>
        </w:rPr>
        <w:t xml:space="preserve"> </w:t>
      </w:r>
      <w:r w:rsidR="000B506A" w:rsidRPr="00300ABC">
        <w:rPr>
          <w:rFonts w:ascii="Arial" w:hAnsi="Arial" w:cs="Arial"/>
          <w:b/>
          <w:sz w:val="20"/>
          <w:szCs w:val="20"/>
        </w:rPr>
        <w:t>achieve regulatory compliance with requirements</w:t>
      </w:r>
      <w:r w:rsidR="003F4CC9" w:rsidRPr="00300ABC">
        <w:rPr>
          <w:rFonts w:ascii="Arial" w:hAnsi="Arial" w:cs="Arial"/>
          <w:b/>
          <w:sz w:val="20"/>
          <w:szCs w:val="20"/>
        </w:rPr>
        <w:t xml:space="preserve"> </w:t>
      </w:r>
      <w:r w:rsidR="000B506A" w:rsidRPr="00300ABC">
        <w:rPr>
          <w:rFonts w:ascii="Arial" w:hAnsi="Arial" w:cs="Arial"/>
          <w:b/>
          <w:sz w:val="20"/>
          <w:szCs w:val="20"/>
        </w:rPr>
        <w:t>not associated with the information collection, (3)</w:t>
      </w:r>
      <w:r w:rsidR="003F4CC9" w:rsidRPr="00300ABC">
        <w:rPr>
          <w:rFonts w:ascii="Arial" w:hAnsi="Arial" w:cs="Arial"/>
          <w:b/>
          <w:sz w:val="20"/>
          <w:szCs w:val="20"/>
        </w:rPr>
        <w:t xml:space="preserve"> </w:t>
      </w:r>
      <w:r w:rsidR="000B506A" w:rsidRPr="00300ABC">
        <w:rPr>
          <w:rFonts w:ascii="Arial" w:hAnsi="Arial" w:cs="Arial"/>
          <w:b/>
          <w:sz w:val="20"/>
          <w:szCs w:val="20"/>
        </w:rPr>
        <w:t>for reasons other than to provide information or</w:t>
      </w:r>
      <w:r w:rsidR="003F4CC9" w:rsidRPr="00300ABC">
        <w:rPr>
          <w:rFonts w:ascii="Arial" w:hAnsi="Arial" w:cs="Arial"/>
          <w:b/>
          <w:sz w:val="20"/>
          <w:szCs w:val="20"/>
        </w:rPr>
        <w:t xml:space="preserve"> </w:t>
      </w:r>
      <w:r w:rsidR="000B506A" w:rsidRPr="00300ABC">
        <w:rPr>
          <w:rFonts w:ascii="Arial" w:hAnsi="Arial" w:cs="Arial"/>
          <w:b/>
          <w:sz w:val="20"/>
          <w:szCs w:val="20"/>
        </w:rPr>
        <w:t>keep records for the government, or (4) as part of</w:t>
      </w:r>
      <w:r w:rsidR="003F4CC9" w:rsidRPr="00300ABC">
        <w:rPr>
          <w:rFonts w:ascii="Arial" w:hAnsi="Arial" w:cs="Arial"/>
          <w:b/>
          <w:sz w:val="20"/>
          <w:szCs w:val="20"/>
        </w:rPr>
        <w:t xml:space="preserve"> </w:t>
      </w:r>
      <w:r w:rsidR="000B506A" w:rsidRPr="00300ABC">
        <w:rPr>
          <w:rFonts w:ascii="Arial" w:hAnsi="Arial" w:cs="Arial"/>
          <w:b/>
          <w:sz w:val="20"/>
          <w:szCs w:val="20"/>
        </w:rPr>
        <w:t>customary and usual business or private</w:t>
      </w:r>
      <w:r w:rsidR="003F4CC9" w:rsidRPr="00300ABC">
        <w:rPr>
          <w:rFonts w:ascii="Arial" w:hAnsi="Arial" w:cs="Arial"/>
          <w:b/>
          <w:sz w:val="20"/>
          <w:szCs w:val="20"/>
        </w:rPr>
        <w:t xml:space="preserve"> </w:t>
      </w:r>
      <w:r w:rsidR="000B506A" w:rsidRPr="00300ABC">
        <w:rPr>
          <w:rFonts w:ascii="Arial" w:hAnsi="Arial" w:cs="Arial"/>
          <w:b/>
          <w:sz w:val="20"/>
          <w:szCs w:val="20"/>
        </w:rPr>
        <w:t>practices.</w:t>
      </w:r>
    </w:p>
    <w:p w:rsidR="000B506A" w:rsidRPr="000B506A" w:rsidRDefault="000B506A" w:rsidP="000B506A">
      <w:pPr>
        <w:autoSpaceDE w:val="0"/>
        <w:autoSpaceDN w:val="0"/>
        <w:adjustRightInd w:val="0"/>
        <w:rPr>
          <w:rFonts w:ascii="Arial" w:hAnsi="Arial" w:cs="Arial"/>
          <w:sz w:val="20"/>
          <w:szCs w:val="20"/>
        </w:rPr>
      </w:pPr>
    </w:p>
    <w:p w:rsidR="0061274E" w:rsidRPr="0025244A" w:rsidRDefault="00FB03F2" w:rsidP="00FD27C3">
      <w:pPr>
        <w:rPr>
          <w:rFonts w:ascii="Arial" w:hAnsi="Arial" w:cs="Arial"/>
          <w:color w:val="0000FF"/>
          <w:sz w:val="20"/>
          <w:szCs w:val="20"/>
        </w:rPr>
      </w:pPr>
      <w:r w:rsidRPr="0025244A">
        <w:rPr>
          <w:rFonts w:ascii="Arial" w:hAnsi="Arial" w:cs="Arial"/>
          <w:color w:val="0000FF"/>
          <w:sz w:val="20"/>
          <w:szCs w:val="20"/>
        </w:rPr>
        <w:t>T</w:t>
      </w:r>
      <w:r w:rsidR="0061274E" w:rsidRPr="0025244A">
        <w:rPr>
          <w:rFonts w:ascii="Arial" w:hAnsi="Arial" w:cs="Arial"/>
          <w:color w:val="0000FF"/>
          <w:sz w:val="20"/>
          <w:szCs w:val="20"/>
        </w:rPr>
        <w:t>he</w:t>
      </w:r>
      <w:r w:rsidR="00896B36" w:rsidRPr="0025244A">
        <w:rPr>
          <w:rFonts w:ascii="Arial" w:hAnsi="Arial" w:cs="Arial"/>
          <w:color w:val="0000FF"/>
          <w:sz w:val="20"/>
          <w:szCs w:val="20"/>
        </w:rPr>
        <w:t xml:space="preserve"> </w:t>
      </w:r>
      <w:r w:rsidR="007E24C9" w:rsidRPr="0025244A">
        <w:rPr>
          <w:rFonts w:ascii="Arial" w:hAnsi="Arial" w:cs="Arial"/>
          <w:color w:val="0000FF"/>
          <w:sz w:val="20"/>
          <w:szCs w:val="20"/>
        </w:rPr>
        <w:t xml:space="preserve">primary </w:t>
      </w:r>
      <w:r w:rsidR="00300ABC" w:rsidRPr="0025244A">
        <w:rPr>
          <w:rFonts w:ascii="Arial" w:hAnsi="Arial" w:cs="Arial"/>
          <w:color w:val="0000FF"/>
          <w:sz w:val="20"/>
          <w:szCs w:val="20"/>
        </w:rPr>
        <w:t>burden</w:t>
      </w:r>
      <w:r w:rsidRPr="0025244A">
        <w:rPr>
          <w:rFonts w:ascii="Arial" w:hAnsi="Arial" w:cs="Arial"/>
          <w:color w:val="0000FF"/>
          <w:sz w:val="20"/>
          <w:szCs w:val="20"/>
        </w:rPr>
        <w:t xml:space="preserve"> to the applicants</w:t>
      </w:r>
      <w:r w:rsidR="00896B36" w:rsidRPr="0025244A">
        <w:rPr>
          <w:rFonts w:ascii="Arial" w:hAnsi="Arial" w:cs="Arial"/>
          <w:color w:val="0000FF"/>
          <w:sz w:val="20"/>
          <w:szCs w:val="20"/>
        </w:rPr>
        <w:t xml:space="preserve"> is the time needed to complete the application </w:t>
      </w:r>
      <w:r w:rsidRPr="0025244A">
        <w:rPr>
          <w:rFonts w:ascii="Arial" w:hAnsi="Arial" w:cs="Arial"/>
          <w:color w:val="0000FF"/>
          <w:sz w:val="20"/>
          <w:szCs w:val="20"/>
        </w:rPr>
        <w:t>as there are no costs associated.  We e</w:t>
      </w:r>
      <w:r w:rsidR="00B93194" w:rsidRPr="0025244A">
        <w:rPr>
          <w:rFonts w:ascii="Arial" w:hAnsi="Arial" w:cs="Arial"/>
          <w:color w:val="0000FF"/>
          <w:sz w:val="20"/>
          <w:szCs w:val="20"/>
        </w:rPr>
        <w:t>stimate it will take teachers 10</w:t>
      </w:r>
      <w:r w:rsidRPr="0025244A">
        <w:rPr>
          <w:rFonts w:ascii="Arial" w:hAnsi="Arial" w:cs="Arial"/>
          <w:color w:val="0000FF"/>
          <w:sz w:val="20"/>
          <w:szCs w:val="20"/>
        </w:rPr>
        <w:t xml:space="preserve"> minutes to </w:t>
      </w:r>
      <w:r w:rsidR="00B93194" w:rsidRPr="0025244A">
        <w:rPr>
          <w:rFonts w:ascii="Arial" w:hAnsi="Arial" w:cs="Arial"/>
          <w:color w:val="0000FF"/>
          <w:sz w:val="20"/>
          <w:szCs w:val="20"/>
        </w:rPr>
        <w:t>complete the Teacher Recommendation form</w:t>
      </w:r>
      <w:r w:rsidR="00896B36" w:rsidRPr="0025244A">
        <w:rPr>
          <w:rFonts w:ascii="Arial" w:hAnsi="Arial" w:cs="Arial"/>
          <w:color w:val="0000FF"/>
          <w:sz w:val="20"/>
          <w:szCs w:val="20"/>
        </w:rPr>
        <w:t>, or $</w:t>
      </w:r>
      <w:r w:rsidR="009F135B">
        <w:rPr>
          <w:rFonts w:ascii="Arial" w:hAnsi="Arial" w:cs="Arial"/>
          <w:color w:val="0000FF"/>
          <w:sz w:val="20"/>
          <w:szCs w:val="20"/>
        </w:rPr>
        <w:t>3.20</w:t>
      </w:r>
      <w:r w:rsidR="00896B36" w:rsidRPr="0025244A">
        <w:rPr>
          <w:rFonts w:ascii="Arial" w:hAnsi="Arial" w:cs="Arial"/>
          <w:color w:val="0000FF"/>
          <w:sz w:val="20"/>
          <w:szCs w:val="20"/>
        </w:rPr>
        <w:t>.  This hourly cost is estimated based on the average annual salary of a full time (2087 hours) teacher to be $39,705.</w:t>
      </w:r>
      <w:r w:rsidR="007E24C9" w:rsidRPr="0025244A">
        <w:rPr>
          <w:rFonts w:ascii="Arial" w:hAnsi="Arial" w:cs="Arial"/>
          <w:color w:val="0000FF"/>
          <w:sz w:val="20"/>
          <w:szCs w:val="20"/>
        </w:rPr>
        <w:t xml:space="preserve"> ($39,705/2087 equals $19.02 per hour/</w:t>
      </w:r>
      <w:r w:rsidR="009F135B">
        <w:rPr>
          <w:rFonts w:ascii="Arial" w:hAnsi="Arial" w:cs="Arial"/>
          <w:color w:val="0000FF"/>
          <w:sz w:val="20"/>
          <w:szCs w:val="20"/>
        </w:rPr>
        <w:t>6-10</w:t>
      </w:r>
      <w:r w:rsidR="007E24C9" w:rsidRPr="0025244A">
        <w:rPr>
          <w:rFonts w:ascii="Arial" w:hAnsi="Arial" w:cs="Arial"/>
          <w:color w:val="0000FF"/>
          <w:sz w:val="20"/>
          <w:szCs w:val="20"/>
        </w:rPr>
        <w:t xml:space="preserve"> minute tim</w:t>
      </w:r>
      <w:r w:rsidR="009F135B">
        <w:rPr>
          <w:rFonts w:ascii="Arial" w:hAnsi="Arial" w:cs="Arial"/>
          <w:color w:val="0000FF"/>
          <w:sz w:val="20"/>
          <w:szCs w:val="20"/>
        </w:rPr>
        <w:t>e blocks in an hour equals $3.20</w:t>
      </w:r>
      <w:r w:rsidR="007E24C9" w:rsidRPr="0025244A">
        <w:rPr>
          <w:rFonts w:ascii="Arial" w:hAnsi="Arial" w:cs="Arial"/>
          <w:color w:val="0000FF"/>
          <w:sz w:val="20"/>
          <w:szCs w:val="20"/>
        </w:rPr>
        <w:t>.)</w:t>
      </w:r>
      <w:r w:rsidR="00896B36" w:rsidRPr="0025244A">
        <w:rPr>
          <w:rFonts w:ascii="Arial" w:hAnsi="Arial" w:cs="Arial"/>
          <w:color w:val="0000FF"/>
          <w:sz w:val="20"/>
          <w:szCs w:val="20"/>
        </w:rPr>
        <w:t xml:space="preserve">  It will take less than a minute for a parent or guardian to sign the </w:t>
      </w:r>
      <w:r w:rsidR="00B93194" w:rsidRPr="0025244A">
        <w:rPr>
          <w:rFonts w:ascii="Arial" w:hAnsi="Arial" w:cs="Arial"/>
          <w:color w:val="0000FF"/>
          <w:sz w:val="20"/>
          <w:szCs w:val="20"/>
        </w:rPr>
        <w:t>Parental Consent and Authorization</w:t>
      </w:r>
      <w:r w:rsidR="00896B36" w:rsidRPr="0025244A">
        <w:rPr>
          <w:rFonts w:ascii="Arial" w:hAnsi="Arial" w:cs="Arial"/>
          <w:color w:val="0000FF"/>
          <w:sz w:val="20"/>
          <w:szCs w:val="20"/>
        </w:rPr>
        <w:t xml:space="preserve"> form.</w:t>
      </w:r>
      <w:r w:rsidR="002C1A10" w:rsidRPr="0025244A">
        <w:rPr>
          <w:rFonts w:ascii="Arial" w:hAnsi="Arial" w:cs="Arial"/>
          <w:color w:val="0000FF"/>
          <w:sz w:val="20"/>
          <w:szCs w:val="20"/>
        </w:rPr>
        <w:t xml:space="preserve"> The total annual cost for </w:t>
      </w:r>
      <w:r w:rsidR="009F135B">
        <w:rPr>
          <w:rFonts w:ascii="Arial" w:hAnsi="Arial" w:cs="Arial"/>
          <w:color w:val="0000FF"/>
          <w:sz w:val="20"/>
          <w:szCs w:val="20"/>
        </w:rPr>
        <w:t>20</w:t>
      </w:r>
      <w:r w:rsidR="002C1A10" w:rsidRPr="0025244A">
        <w:rPr>
          <w:rFonts w:ascii="Arial" w:hAnsi="Arial" w:cs="Arial"/>
          <w:color w:val="0000FF"/>
          <w:sz w:val="20"/>
          <w:szCs w:val="20"/>
        </w:rPr>
        <w:t xml:space="preserve"> respondents will be $</w:t>
      </w:r>
      <w:r w:rsidR="009F135B">
        <w:rPr>
          <w:rFonts w:ascii="Arial" w:hAnsi="Arial" w:cs="Arial"/>
          <w:color w:val="0000FF"/>
          <w:sz w:val="20"/>
          <w:szCs w:val="20"/>
        </w:rPr>
        <w:t>3.20</w:t>
      </w:r>
      <w:r w:rsidR="002C1A10" w:rsidRPr="0025244A">
        <w:rPr>
          <w:rFonts w:ascii="Arial" w:hAnsi="Arial" w:cs="Arial"/>
          <w:color w:val="0000FF"/>
          <w:sz w:val="20"/>
          <w:szCs w:val="20"/>
        </w:rPr>
        <w:t xml:space="preserve"> X </w:t>
      </w:r>
      <w:r w:rsidR="009F135B">
        <w:rPr>
          <w:rFonts w:ascii="Arial" w:hAnsi="Arial" w:cs="Arial"/>
          <w:color w:val="0000FF"/>
          <w:sz w:val="20"/>
          <w:szCs w:val="20"/>
        </w:rPr>
        <w:t>20 = $64.00</w:t>
      </w:r>
      <w:r w:rsidR="002C1A10" w:rsidRPr="0025244A">
        <w:rPr>
          <w:rFonts w:ascii="Arial" w:hAnsi="Arial" w:cs="Arial"/>
          <w:color w:val="0000FF"/>
          <w:sz w:val="20"/>
          <w:szCs w:val="20"/>
        </w:rPr>
        <w:t>.</w:t>
      </w:r>
    </w:p>
    <w:p w:rsidR="0061274E" w:rsidRPr="000B506A" w:rsidRDefault="0061274E" w:rsidP="00FD27C3">
      <w:pPr>
        <w:rPr>
          <w:rFonts w:ascii="Arial" w:hAnsi="Arial" w:cs="Arial"/>
          <w:sz w:val="20"/>
          <w:szCs w:val="20"/>
        </w:rPr>
      </w:pPr>
    </w:p>
    <w:p w:rsidR="00633DC1" w:rsidRDefault="0061274E" w:rsidP="00633DC1">
      <w:pPr>
        <w:autoSpaceDE w:val="0"/>
        <w:autoSpaceDN w:val="0"/>
        <w:adjustRightInd w:val="0"/>
        <w:rPr>
          <w:rFonts w:ascii="Arial" w:hAnsi="Arial" w:cs="Arial"/>
          <w:b/>
          <w:sz w:val="20"/>
          <w:szCs w:val="20"/>
        </w:rPr>
      </w:pPr>
      <w:r w:rsidRPr="00300ABC">
        <w:rPr>
          <w:rFonts w:ascii="Arial" w:hAnsi="Arial" w:cs="Arial"/>
          <w:b/>
          <w:sz w:val="20"/>
          <w:szCs w:val="20"/>
        </w:rPr>
        <w:t xml:space="preserve">14. </w:t>
      </w:r>
      <w:r w:rsidR="000B506A" w:rsidRPr="00300ABC">
        <w:rPr>
          <w:rFonts w:ascii="Arial" w:hAnsi="Arial" w:cs="Arial"/>
          <w:b/>
          <w:sz w:val="20"/>
          <w:szCs w:val="20"/>
        </w:rPr>
        <w:t>Provide estimates of annualized costs to the</w:t>
      </w:r>
      <w:r w:rsidR="003F4CC9" w:rsidRPr="00300ABC">
        <w:rPr>
          <w:rFonts w:ascii="Arial" w:hAnsi="Arial" w:cs="Arial"/>
          <w:b/>
          <w:sz w:val="20"/>
          <w:szCs w:val="20"/>
        </w:rPr>
        <w:t xml:space="preserve"> </w:t>
      </w:r>
      <w:r w:rsidR="000B506A" w:rsidRPr="00300ABC">
        <w:rPr>
          <w:rFonts w:ascii="Arial" w:hAnsi="Arial" w:cs="Arial"/>
          <w:b/>
          <w:sz w:val="20"/>
          <w:szCs w:val="20"/>
        </w:rPr>
        <w:t>Federal government. Also, provide a description of</w:t>
      </w:r>
      <w:r w:rsidR="003F4CC9" w:rsidRPr="00300ABC">
        <w:rPr>
          <w:rFonts w:ascii="Arial" w:hAnsi="Arial" w:cs="Arial"/>
          <w:b/>
          <w:sz w:val="20"/>
          <w:szCs w:val="20"/>
        </w:rPr>
        <w:t xml:space="preserve"> </w:t>
      </w:r>
      <w:r w:rsidR="000B506A" w:rsidRPr="00300ABC">
        <w:rPr>
          <w:rFonts w:ascii="Arial" w:hAnsi="Arial" w:cs="Arial"/>
          <w:b/>
          <w:sz w:val="20"/>
          <w:szCs w:val="20"/>
        </w:rPr>
        <w:t>the method used to estimate cost, which should</w:t>
      </w:r>
      <w:r w:rsidR="003F4CC9" w:rsidRPr="00300ABC">
        <w:rPr>
          <w:rFonts w:ascii="Arial" w:hAnsi="Arial" w:cs="Arial"/>
          <w:b/>
          <w:sz w:val="20"/>
          <w:szCs w:val="20"/>
        </w:rPr>
        <w:t xml:space="preserve"> </w:t>
      </w:r>
      <w:r w:rsidR="000B506A" w:rsidRPr="00300ABC">
        <w:rPr>
          <w:rFonts w:ascii="Arial" w:hAnsi="Arial" w:cs="Arial"/>
          <w:b/>
          <w:sz w:val="20"/>
          <w:szCs w:val="20"/>
        </w:rPr>
        <w:t>include quantification of hours, operational</w:t>
      </w:r>
      <w:r w:rsidR="00300ABC">
        <w:rPr>
          <w:rFonts w:ascii="Arial" w:hAnsi="Arial" w:cs="Arial"/>
          <w:b/>
          <w:sz w:val="20"/>
          <w:szCs w:val="20"/>
        </w:rPr>
        <w:t xml:space="preserve"> </w:t>
      </w:r>
      <w:r w:rsidR="000B506A" w:rsidRPr="00300ABC">
        <w:rPr>
          <w:rFonts w:ascii="Arial" w:hAnsi="Arial" w:cs="Arial"/>
          <w:b/>
          <w:sz w:val="20"/>
          <w:szCs w:val="20"/>
        </w:rPr>
        <w:t>expenses (such as equipment, overhead, printing,</w:t>
      </w:r>
      <w:r w:rsidR="003F4CC9" w:rsidRPr="00300ABC">
        <w:rPr>
          <w:rFonts w:ascii="Arial" w:hAnsi="Arial" w:cs="Arial"/>
          <w:b/>
          <w:sz w:val="20"/>
          <w:szCs w:val="20"/>
        </w:rPr>
        <w:t xml:space="preserve"> </w:t>
      </w:r>
      <w:r w:rsidR="000B506A" w:rsidRPr="00300ABC">
        <w:rPr>
          <w:rFonts w:ascii="Arial" w:hAnsi="Arial" w:cs="Arial"/>
          <w:b/>
          <w:sz w:val="20"/>
          <w:szCs w:val="20"/>
        </w:rPr>
        <w:t>and support staff), and any other expense that</w:t>
      </w:r>
      <w:r w:rsidR="00300ABC">
        <w:rPr>
          <w:rFonts w:ascii="Arial" w:hAnsi="Arial" w:cs="Arial"/>
          <w:b/>
          <w:sz w:val="20"/>
          <w:szCs w:val="20"/>
        </w:rPr>
        <w:t xml:space="preserve"> </w:t>
      </w:r>
      <w:r w:rsidR="000B506A" w:rsidRPr="00300ABC">
        <w:rPr>
          <w:rFonts w:ascii="Arial" w:hAnsi="Arial" w:cs="Arial"/>
          <w:b/>
          <w:sz w:val="20"/>
          <w:szCs w:val="20"/>
        </w:rPr>
        <w:t>would not have been incurred without this</w:t>
      </w:r>
      <w:r w:rsidR="003F4CC9" w:rsidRPr="00300ABC">
        <w:rPr>
          <w:rFonts w:ascii="Arial" w:hAnsi="Arial" w:cs="Arial"/>
          <w:b/>
          <w:sz w:val="20"/>
          <w:szCs w:val="20"/>
        </w:rPr>
        <w:t xml:space="preserve"> </w:t>
      </w:r>
      <w:r w:rsidR="000B506A" w:rsidRPr="00300ABC">
        <w:rPr>
          <w:rFonts w:ascii="Arial" w:hAnsi="Arial" w:cs="Arial"/>
          <w:b/>
          <w:sz w:val="20"/>
          <w:szCs w:val="20"/>
        </w:rPr>
        <w:t>collection of information. Agencies may also</w:t>
      </w:r>
      <w:r w:rsidR="003F4CC9" w:rsidRPr="00300ABC">
        <w:rPr>
          <w:rFonts w:ascii="Arial" w:hAnsi="Arial" w:cs="Arial"/>
          <w:b/>
          <w:sz w:val="20"/>
          <w:szCs w:val="20"/>
        </w:rPr>
        <w:t xml:space="preserve"> </w:t>
      </w:r>
      <w:r w:rsidR="000B506A" w:rsidRPr="00300ABC">
        <w:rPr>
          <w:rFonts w:ascii="Arial" w:hAnsi="Arial" w:cs="Arial"/>
          <w:b/>
          <w:sz w:val="20"/>
          <w:szCs w:val="20"/>
        </w:rPr>
        <w:t>aggregate cost estimates from Items 12, 13, and</w:t>
      </w:r>
      <w:r w:rsidR="003F4CC9" w:rsidRPr="00300ABC">
        <w:rPr>
          <w:rFonts w:ascii="Arial" w:hAnsi="Arial" w:cs="Arial"/>
          <w:b/>
          <w:sz w:val="20"/>
          <w:szCs w:val="20"/>
        </w:rPr>
        <w:t xml:space="preserve"> </w:t>
      </w:r>
      <w:r w:rsidR="000B506A" w:rsidRPr="00300ABC">
        <w:rPr>
          <w:rFonts w:ascii="Arial" w:hAnsi="Arial" w:cs="Arial"/>
          <w:b/>
          <w:sz w:val="20"/>
          <w:szCs w:val="20"/>
        </w:rPr>
        <w:t>14 in a single table.</w:t>
      </w:r>
      <w:r w:rsidR="00633DC1">
        <w:rPr>
          <w:rFonts w:ascii="Arial" w:hAnsi="Arial" w:cs="Arial"/>
          <w:b/>
          <w:sz w:val="20"/>
          <w:szCs w:val="20"/>
        </w:rPr>
        <w:t xml:space="preserve"> </w:t>
      </w:r>
    </w:p>
    <w:p w:rsidR="00633DC1" w:rsidRDefault="00633DC1" w:rsidP="00FD27C3">
      <w:pPr>
        <w:rPr>
          <w:rFonts w:ascii="Arial" w:hAnsi="Arial" w:cs="Arial"/>
          <w:sz w:val="20"/>
          <w:szCs w:val="20"/>
        </w:rPr>
      </w:pPr>
    </w:p>
    <w:p w:rsidR="00FD27C3" w:rsidRPr="00633DC1" w:rsidRDefault="00633DC1" w:rsidP="00FD27C3">
      <w:pPr>
        <w:rPr>
          <w:rFonts w:ascii="Arial" w:hAnsi="Arial" w:cs="Arial"/>
          <w:color w:val="0000FF"/>
          <w:sz w:val="20"/>
          <w:szCs w:val="20"/>
        </w:rPr>
      </w:pPr>
      <w:r w:rsidRPr="00633DC1">
        <w:rPr>
          <w:rFonts w:ascii="Arial" w:hAnsi="Arial" w:cs="Arial"/>
          <w:color w:val="0000FF"/>
          <w:sz w:val="20"/>
          <w:szCs w:val="20"/>
        </w:rPr>
        <w:t>The estimates cost burden to the government will be approximately $479.16 and $0.00 cost for contractor support.  This is based on approximately $50,000 in salary costs for the efforts needed to consider the students and record keeping</w:t>
      </w:r>
    </w:p>
    <w:p w:rsidR="00633DC1" w:rsidRDefault="00633DC1" w:rsidP="003F4CC9">
      <w:pPr>
        <w:autoSpaceDE w:val="0"/>
        <w:autoSpaceDN w:val="0"/>
        <w:adjustRightInd w:val="0"/>
        <w:rPr>
          <w:rFonts w:ascii="Arial" w:hAnsi="Arial" w:cs="Arial"/>
          <w:b/>
          <w:sz w:val="20"/>
          <w:szCs w:val="20"/>
        </w:rPr>
      </w:pPr>
    </w:p>
    <w:p w:rsidR="00633DC1" w:rsidRDefault="00633DC1" w:rsidP="003F4CC9">
      <w:pPr>
        <w:autoSpaceDE w:val="0"/>
        <w:autoSpaceDN w:val="0"/>
        <w:adjustRightInd w:val="0"/>
        <w:rPr>
          <w:rFonts w:ascii="Arial" w:hAnsi="Arial" w:cs="Arial"/>
          <w:b/>
          <w:sz w:val="20"/>
          <w:szCs w:val="20"/>
        </w:rPr>
      </w:pPr>
    </w:p>
    <w:p w:rsidR="003F4CC9" w:rsidRPr="00300ABC" w:rsidRDefault="006B7D68" w:rsidP="003F4CC9">
      <w:pPr>
        <w:autoSpaceDE w:val="0"/>
        <w:autoSpaceDN w:val="0"/>
        <w:adjustRightInd w:val="0"/>
        <w:rPr>
          <w:rFonts w:ascii="Arial" w:hAnsi="Arial" w:cs="Arial"/>
          <w:b/>
          <w:sz w:val="20"/>
          <w:szCs w:val="20"/>
        </w:rPr>
      </w:pPr>
      <w:r w:rsidRPr="00300ABC">
        <w:rPr>
          <w:rFonts w:ascii="Arial" w:hAnsi="Arial" w:cs="Arial"/>
          <w:b/>
          <w:sz w:val="20"/>
          <w:szCs w:val="20"/>
        </w:rPr>
        <w:t xml:space="preserve">15. </w:t>
      </w:r>
      <w:r w:rsidR="000B506A" w:rsidRPr="00300ABC">
        <w:rPr>
          <w:rFonts w:ascii="Arial" w:hAnsi="Arial" w:cs="Arial"/>
          <w:b/>
          <w:sz w:val="20"/>
          <w:szCs w:val="20"/>
        </w:rPr>
        <w:t>Explain the reasons for any program changes</w:t>
      </w:r>
      <w:r w:rsidR="003F4CC9" w:rsidRPr="00300ABC">
        <w:rPr>
          <w:rFonts w:ascii="Arial" w:hAnsi="Arial" w:cs="Arial"/>
          <w:b/>
          <w:sz w:val="20"/>
          <w:szCs w:val="20"/>
        </w:rPr>
        <w:t xml:space="preserve"> </w:t>
      </w:r>
      <w:r w:rsidR="000B506A" w:rsidRPr="00300ABC">
        <w:rPr>
          <w:rFonts w:ascii="Arial" w:hAnsi="Arial" w:cs="Arial"/>
          <w:b/>
          <w:sz w:val="20"/>
          <w:szCs w:val="20"/>
        </w:rPr>
        <w:t>or adjustments reported in Items 13 or 14 of the</w:t>
      </w:r>
      <w:r w:rsidR="00300ABC">
        <w:rPr>
          <w:rFonts w:ascii="Arial" w:hAnsi="Arial" w:cs="Arial"/>
          <w:b/>
          <w:sz w:val="20"/>
          <w:szCs w:val="20"/>
        </w:rPr>
        <w:t xml:space="preserve"> </w:t>
      </w:r>
      <w:r w:rsidR="000B506A" w:rsidRPr="00300ABC">
        <w:rPr>
          <w:rFonts w:ascii="Arial" w:hAnsi="Arial" w:cs="Arial"/>
          <w:b/>
          <w:sz w:val="20"/>
          <w:szCs w:val="20"/>
        </w:rPr>
        <w:t>OMB Form 83-I.</w:t>
      </w:r>
      <w:r w:rsidR="003F4CC9" w:rsidRPr="00300ABC">
        <w:rPr>
          <w:rFonts w:ascii="Arial" w:hAnsi="Arial" w:cs="Arial"/>
          <w:b/>
          <w:sz w:val="20"/>
          <w:szCs w:val="20"/>
        </w:rPr>
        <w:t xml:space="preserve"> </w:t>
      </w:r>
    </w:p>
    <w:p w:rsidR="003F4CC9" w:rsidRDefault="003F4CC9" w:rsidP="003F4CC9">
      <w:pPr>
        <w:autoSpaceDE w:val="0"/>
        <w:autoSpaceDN w:val="0"/>
        <w:adjustRightInd w:val="0"/>
        <w:rPr>
          <w:rFonts w:ascii="Arial" w:hAnsi="Arial" w:cs="Arial"/>
          <w:sz w:val="20"/>
          <w:szCs w:val="20"/>
        </w:rPr>
      </w:pPr>
    </w:p>
    <w:p w:rsidR="00FD27C3" w:rsidRPr="000D52A6" w:rsidRDefault="006B7D68" w:rsidP="003F4CC9">
      <w:pPr>
        <w:autoSpaceDE w:val="0"/>
        <w:autoSpaceDN w:val="0"/>
        <w:adjustRightInd w:val="0"/>
        <w:rPr>
          <w:rFonts w:ascii="Arial" w:hAnsi="Arial" w:cs="Arial"/>
          <w:color w:val="0000FF"/>
          <w:sz w:val="20"/>
          <w:szCs w:val="20"/>
        </w:rPr>
      </w:pPr>
      <w:r w:rsidRPr="000D52A6">
        <w:rPr>
          <w:rFonts w:ascii="Arial" w:hAnsi="Arial" w:cs="Arial"/>
          <w:color w:val="0000FF"/>
          <w:sz w:val="20"/>
          <w:szCs w:val="20"/>
        </w:rPr>
        <w:t>N/A.</w:t>
      </w:r>
    </w:p>
    <w:p w:rsidR="00914599" w:rsidRDefault="00914599" w:rsidP="003F4CC9">
      <w:pPr>
        <w:autoSpaceDE w:val="0"/>
        <w:autoSpaceDN w:val="0"/>
        <w:adjustRightInd w:val="0"/>
        <w:rPr>
          <w:rFonts w:ascii="Arial" w:hAnsi="Arial" w:cs="Arial"/>
          <w:sz w:val="20"/>
          <w:szCs w:val="20"/>
        </w:rPr>
      </w:pPr>
    </w:p>
    <w:p w:rsidR="00914599" w:rsidRDefault="00914599" w:rsidP="003F4CC9">
      <w:pPr>
        <w:autoSpaceDE w:val="0"/>
        <w:autoSpaceDN w:val="0"/>
        <w:adjustRightInd w:val="0"/>
        <w:rPr>
          <w:rFonts w:ascii="Arial" w:hAnsi="Arial" w:cs="Arial"/>
          <w:sz w:val="20"/>
          <w:szCs w:val="20"/>
        </w:rPr>
      </w:pPr>
    </w:p>
    <w:p w:rsidR="003F4CC9" w:rsidRPr="00300ABC" w:rsidRDefault="006B7D68"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16. </w:t>
      </w:r>
      <w:r w:rsidR="000B506A" w:rsidRPr="00300ABC">
        <w:rPr>
          <w:rFonts w:ascii="Arial" w:hAnsi="Arial" w:cs="Arial"/>
          <w:b/>
          <w:sz w:val="20"/>
          <w:szCs w:val="20"/>
        </w:rPr>
        <w:t>For collections of information whose results</w:t>
      </w:r>
      <w:r w:rsidR="003F4CC9" w:rsidRPr="00300ABC">
        <w:rPr>
          <w:rFonts w:ascii="Arial" w:hAnsi="Arial" w:cs="Arial"/>
          <w:b/>
          <w:sz w:val="20"/>
          <w:szCs w:val="20"/>
        </w:rPr>
        <w:t xml:space="preserve"> </w:t>
      </w:r>
      <w:r w:rsidR="000B506A" w:rsidRPr="00300ABC">
        <w:rPr>
          <w:rFonts w:ascii="Arial" w:hAnsi="Arial" w:cs="Arial"/>
          <w:b/>
          <w:sz w:val="20"/>
          <w:szCs w:val="20"/>
        </w:rPr>
        <w:t>will be published, outline plans for tabulation and</w:t>
      </w:r>
      <w:r w:rsidR="00300ABC">
        <w:rPr>
          <w:rFonts w:ascii="Arial" w:hAnsi="Arial" w:cs="Arial"/>
          <w:b/>
          <w:sz w:val="20"/>
          <w:szCs w:val="20"/>
        </w:rPr>
        <w:t xml:space="preserve"> </w:t>
      </w:r>
      <w:r w:rsidR="000B506A" w:rsidRPr="00300ABC">
        <w:rPr>
          <w:rFonts w:ascii="Arial" w:hAnsi="Arial" w:cs="Arial"/>
          <w:b/>
          <w:sz w:val="20"/>
          <w:szCs w:val="20"/>
        </w:rPr>
        <w:t>publication. Address any complex analytical</w:t>
      </w:r>
      <w:r w:rsidR="003F4CC9" w:rsidRPr="00300ABC">
        <w:rPr>
          <w:rFonts w:ascii="Arial" w:hAnsi="Arial" w:cs="Arial"/>
          <w:b/>
          <w:sz w:val="20"/>
          <w:szCs w:val="20"/>
        </w:rPr>
        <w:t xml:space="preserve"> </w:t>
      </w:r>
      <w:r w:rsidR="000B506A" w:rsidRPr="00300ABC">
        <w:rPr>
          <w:rFonts w:ascii="Arial" w:hAnsi="Arial" w:cs="Arial"/>
          <w:b/>
          <w:sz w:val="20"/>
          <w:szCs w:val="20"/>
        </w:rPr>
        <w:t>techniques that will be used. Provide the time</w:t>
      </w:r>
      <w:r w:rsidR="003F4CC9" w:rsidRPr="00300ABC">
        <w:rPr>
          <w:rFonts w:ascii="Arial" w:hAnsi="Arial" w:cs="Arial"/>
          <w:b/>
          <w:sz w:val="20"/>
          <w:szCs w:val="20"/>
        </w:rPr>
        <w:t xml:space="preserve"> </w:t>
      </w:r>
      <w:r w:rsidR="000B506A" w:rsidRPr="00300ABC">
        <w:rPr>
          <w:rFonts w:ascii="Arial" w:hAnsi="Arial" w:cs="Arial"/>
          <w:b/>
          <w:sz w:val="20"/>
          <w:szCs w:val="20"/>
        </w:rPr>
        <w:t>schedule for the entire project, including beginning</w:t>
      </w:r>
      <w:r w:rsidR="003F4CC9" w:rsidRPr="00300ABC">
        <w:rPr>
          <w:rFonts w:ascii="Arial" w:hAnsi="Arial" w:cs="Arial"/>
          <w:b/>
          <w:sz w:val="20"/>
          <w:szCs w:val="20"/>
        </w:rPr>
        <w:t xml:space="preserve"> </w:t>
      </w:r>
      <w:r w:rsidR="000B506A" w:rsidRPr="00300ABC">
        <w:rPr>
          <w:rFonts w:ascii="Arial" w:hAnsi="Arial" w:cs="Arial"/>
          <w:b/>
          <w:sz w:val="20"/>
          <w:szCs w:val="20"/>
        </w:rPr>
        <w:t>and ending dates of the collection of information,</w:t>
      </w:r>
      <w:r w:rsidR="003F4CC9" w:rsidRPr="00300ABC">
        <w:rPr>
          <w:rFonts w:ascii="Arial" w:hAnsi="Arial" w:cs="Arial"/>
          <w:b/>
          <w:sz w:val="20"/>
          <w:szCs w:val="20"/>
        </w:rPr>
        <w:t xml:space="preserve"> </w:t>
      </w:r>
      <w:r w:rsidR="000B506A" w:rsidRPr="00300ABC">
        <w:rPr>
          <w:rFonts w:ascii="Arial" w:hAnsi="Arial" w:cs="Arial"/>
          <w:b/>
          <w:sz w:val="20"/>
          <w:szCs w:val="20"/>
        </w:rPr>
        <w:t>completion of report, publication dates, and other</w:t>
      </w:r>
      <w:r w:rsidR="003F4CC9" w:rsidRPr="00300ABC">
        <w:rPr>
          <w:rFonts w:ascii="Arial" w:hAnsi="Arial" w:cs="Arial"/>
          <w:b/>
          <w:sz w:val="20"/>
          <w:szCs w:val="20"/>
        </w:rPr>
        <w:t xml:space="preserve"> </w:t>
      </w:r>
      <w:r w:rsidR="000B506A" w:rsidRPr="00300ABC">
        <w:rPr>
          <w:rFonts w:ascii="Arial" w:hAnsi="Arial" w:cs="Arial"/>
          <w:b/>
          <w:sz w:val="20"/>
          <w:szCs w:val="20"/>
        </w:rPr>
        <w:t>actions.</w:t>
      </w:r>
    </w:p>
    <w:p w:rsidR="003F4CC9" w:rsidRPr="000B506A" w:rsidRDefault="003F4CC9" w:rsidP="000B506A">
      <w:pPr>
        <w:autoSpaceDE w:val="0"/>
        <w:autoSpaceDN w:val="0"/>
        <w:adjustRightInd w:val="0"/>
        <w:rPr>
          <w:rFonts w:ascii="Arial" w:hAnsi="Arial" w:cs="Arial"/>
          <w:sz w:val="20"/>
          <w:szCs w:val="20"/>
        </w:rPr>
      </w:pPr>
    </w:p>
    <w:p w:rsidR="00957510" w:rsidRPr="000D52A6" w:rsidRDefault="00957510" w:rsidP="00FD27C3">
      <w:pPr>
        <w:rPr>
          <w:rFonts w:ascii="Arial" w:hAnsi="Arial" w:cs="Arial"/>
          <w:color w:val="0000FF"/>
          <w:sz w:val="20"/>
          <w:szCs w:val="20"/>
        </w:rPr>
      </w:pPr>
      <w:r w:rsidRPr="000D52A6">
        <w:rPr>
          <w:rFonts w:ascii="Arial" w:hAnsi="Arial" w:cs="Arial"/>
          <w:color w:val="0000FF"/>
          <w:sz w:val="20"/>
          <w:szCs w:val="20"/>
        </w:rPr>
        <w:t xml:space="preserve">Information about those who applied such as the names of those selected would not be published.  </w:t>
      </w:r>
    </w:p>
    <w:p w:rsidR="00B93194" w:rsidRPr="000B506A" w:rsidRDefault="00B93194" w:rsidP="00FD27C3">
      <w:pPr>
        <w:rPr>
          <w:rFonts w:ascii="Arial" w:hAnsi="Arial" w:cs="Arial"/>
          <w:sz w:val="20"/>
          <w:szCs w:val="20"/>
        </w:rPr>
      </w:pPr>
    </w:p>
    <w:p w:rsidR="003F4CC9" w:rsidRPr="00300ABC" w:rsidRDefault="00957510" w:rsidP="003F4CC9">
      <w:pPr>
        <w:autoSpaceDE w:val="0"/>
        <w:autoSpaceDN w:val="0"/>
        <w:adjustRightInd w:val="0"/>
        <w:rPr>
          <w:rFonts w:ascii="Arial" w:hAnsi="Arial" w:cs="Arial"/>
          <w:b/>
          <w:sz w:val="20"/>
          <w:szCs w:val="20"/>
        </w:rPr>
      </w:pPr>
      <w:r w:rsidRPr="00300ABC">
        <w:rPr>
          <w:rFonts w:ascii="Arial" w:hAnsi="Arial" w:cs="Arial"/>
          <w:b/>
          <w:sz w:val="20"/>
          <w:szCs w:val="20"/>
        </w:rPr>
        <w:t xml:space="preserve">17. </w:t>
      </w:r>
      <w:r w:rsidR="00300ABC">
        <w:rPr>
          <w:rFonts w:ascii="Arial" w:hAnsi="Arial" w:cs="Arial"/>
          <w:b/>
          <w:sz w:val="20"/>
          <w:szCs w:val="20"/>
        </w:rPr>
        <w:t xml:space="preserve"> </w:t>
      </w:r>
      <w:r w:rsidR="000B506A" w:rsidRPr="00300ABC">
        <w:rPr>
          <w:rFonts w:ascii="Arial" w:hAnsi="Arial" w:cs="Arial"/>
          <w:b/>
          <w:sz w:val="20"/>
          <w:szCs w:val="20"/>
        </w:rPr>
        <w:t>If seeking approval to not display the expiration</w:t>
      </w:r>
      <w:r w:rsidR="003F4CC9" w:rsidRPr="00300ABC">
        <w:rPr>
          <w:rFonts w:ascii="Arial" w:hAnsi="Arial" w:cs="Arial"/>
          <w:b/>
          <w:sz w:val="20"/>
          <w:szCs w:val="20"/>
        </w:rPr>
        <w:t xml:space="preserve"> </w:t>
      </w:r>
      <w:r w:rsidR="000B506A" w:rsidRPr="00300ABC">
        <w:rPr>
          <w:rFonts w:ascii="Arial" w:hAnsi="Arial" w:cs="Arial"/>
          <w:b/>
          <w:sz w:val="20"/>
          <w:szCs w:val="20"/>
        </w:rPr>
        <w:t>date for OMB approval of the information collection,</w:t>
      </w:r>
      <w:r w:rsidR="003F4CC9" w:rsidRPr="00300ABC">
        <w:rPr>
          <w:rFonts w:ascii="Arial" w:hAnsi="Arial" w:cs="Arial"/>
          <w:b/>
          <w:sz w:val="20"/>
          <w:szCs w:val="20"/>
        </w:rPr>
        <w:t xml:space="preserve"> </w:t>
      </w:r>
      <w:r w:rsidR="000B506A" w:rsidRPr="00300ABC">
        <w:rPr>
          <w:rFonts w:ascii="Arial" w:hAnsi="Arial" w:cs="Arial"/>
          <w:b/>
          <w:sz w:val="20"/>
          <w:szCs w:val="20"/>
        </w:rPr>
        <w:t>explain the reasons that display would be</w:t>
      </w:r>
      <w:r w:rsidR="003F4CC9" w:rsidRPr="00300ABC">
        <w:rPr>
          <w:rFonts w:ascii="Arial" w:hAnsi="Arial" w:cs="Arial"/>
          <w:b/>
          <w:sz w:val="20"/>
          <w:szCs w:val="20"/>
        </w:rPr>
        <w:t xml:space="preserve"> </w:t>
      </w:r>
      <w:r w:rsidR="000B506A" w:rsidRPr="00300ABC">
        <w:rPr>
          <w:rFonts w:ascii="Arial" w:hAnsi="Arial" w:cs="Arial"/>
          <w:b/>
          <w:sz w:val="20"/>
          <w:szCs w:val="20"/>
        </w:rPr>
        <w:t>inappropriate.</w:t>
      </w:r>
      <w:r w:rsidR="003F4CC9" w:rsidRPr="00300ABC">
        <w:rPr>
          <w:rFonts w:ascii="Arial" w:hAnsi="Arial" w:cs="Arial"/>
          <w:b/>
          <w:sz w:val="20"/>
          <w:szCs w:val="20"/>
        </w:rPr>
        <w:t xml:space="preserve"> </w:t>
      </w:r>
    </w:p>
    <w:p w:rsidR="003F4CC9" w:rsidRDefault="003F4CC9" w:rsidP="003F4CC9">
      <w:pPr>
        <w:autoSpaceDE w:val="0"/>
        <w:autoSpaceDN w:val="0"/>
        <w:adjustRightInd w:val="0"/>
        <w:rPr>
          <w:rFonts w:ascii="Arial" w:hAnsi="Arial" w:cs="Arial"/>
          <w:sz w:val="20"/>
          <w:szCs w:val="20"/>
        </w:rPr>
      </w:pPr>
    </w:p>
    <w:p w:rsidR="00957510" w:rsidRPr="000D52A6" w:rsidRDefault="00957510" w:rsidP="003F4CC9">
      <w:pPr>
        <w:autoSpaceDE w:val="0"/>
        <w:autoSpaceDN w:val="0"/>
        <w:adjustRightInd w:val="0"/>
        <w:rPr>
          <w:rFonts w:ascii="Arial" w:hAnsi="Arial" w:cs="Arial"/>
          <w:color w:val="0000FF"/>
          <w:sz w:val="20"/>
          <w:szCs w:val="20"/>
        </w:rPr>
      </w:pPr>
      <w:r w:rsidRPr="000D52A6">
        <w:rPr>
          <w:rFonts w:ascii="Arial" w:hAnsi="Arial" w:cs="Arial"/>
          <w:color w:val="0000FF"/>
          <w:sz w:val="20"/>
          <w:szCs w:val="20"/>
        </w:rPr>
        <w:lastRenderedPageBreak/>
        <w:t>We are not seeking approval to not display an expiration date for OMB approval.</w:t>
      </w:r>
    </w:p>
    <w:p w:rsidR="00957510" w:rsidRPr="000B506A" w:rsidRDefault="00957510" w:rsidP="00FD27C3">
      <w:pPr>
        <w:rPr>
          <w:rFonts w:ascii="Arial" w:hAnsi="Arial" w:cs="Arial"/>
          <w:sz w:val="20"/>
          <w:szCs w:val="20"/>
        </w:rPr>
      </w:pPr>
    </w:p>
    <w:p w:rsidR="000B506A" w:rsidRPr="00300ABC" w:rsidRDefault="00957510" w:rsidP="000B506A">
      <w:pPr>
        <w:autoSpaceDE w:val="0"/>
        <w:autoSpaceDN w:val="0"/>
        <w:adjustRightInd w:val="0"/>
        <w:rPr>
          <w:rFonts w:ascii="Arial" w:hAnsi="Arial" w:cs="Arial"/>
          <w:b/>
          <w:sz w:val="20"/>
          <w:szCs w:val="20"/>
        </w:rPr>
      </w:pPr>
      <w:r w:rsidRPr="00300ABC">
        <w:rPr>
          <w:rFonts w:ascii="Arial" w:hAnsi="Arial" w:cs="Arial"/>
          <w:b/>
          <w:sz w:val="20"/>
          <w:szCs w:val="20"/>
        </w:rPr>
        <w:t xml:space="preserve">18. </w:t>
      </w:r>
      <w:r w:rsidR="00300ABC">
        <w:rPr>
          <w:rFonts w:ascii="Arial" w:hAnsi="Arial" w:cs="Arial"/>
          <w:b/>
          <w:sz w:val="20"/>
          <w:szCs w:val="20"/>
        </w:rPr>
        <w:t xml:space="preserve"> </w:t>
      </w:r>
      <w:r w:rsidR="000B506A" w:rsidRPr="00300ABC">
        <w:rPr>
          <w:rFonts w:ascii="Arial" w:hAnsi="Arial" w:cs="Arial"/>
          <w:b/>
          <w:sz w:val="20"/>
          <w:szCs w:val="20"/>
        </w:rPr>
        <w:t>Explain each exception to the certification</w:t>
      </w:r>
      <w:r w:rsidR="003F4CC9" w:rsidRPr="00300ABC">
        <w:rPr>
          <w:rFonts w:ascii="Arial" w:hAnsi="Arial" w:cs="Arial"/>
          <w:b/>
          <w:sz w:val="20"/>
          <w:szCs w:val="20"/>
        </w:rPr>
        <w:t xml:space="preserve"> </w:t>
      </w:r>
      <w:r w:rsidR="000B506A" w:rsidRPr="00300ABC">
        <w:rPr>
          <w:rFonts w:ascii="Arial" w:hAnsi="Arial" w:cs="Arial"/>
          <w:b/>
          <w:sz w:val="20"/>
          <w:szCs w:val="20"/>
        </w:rPr>
        <w:t>statement identified in Item 19, "Certification for</w:t>
      </w:r>
      <w:r w:rsidR="00300ABC">
        <w:rPr>
          <w:rFonts w:ascii="Arial" w:hAnsi="Arial" w:cs="Arial"/>
          <w:b/>
          <w:sz w:val="20"/>
          <w:szCs w:val="20"/>
        </w:rPr>
        <w:t xml:space="preserve"> </w:t>
      </w:r>
      <w:r w:rsidR="000B506A" w:rsidRPr="00300ABC">
        <w:rPr>
          <w:rFonts w:ascii="Arial" w:hAnsi="Arial" w:cs="Arial"/>
          <w:b/>
          <w:sz w:val="20"/>
          <w:szCs w:val="20"/>
        </w:rPr>
        <w:t>Paperwork Reduction Act Submissions," of OMB Form</w:t>
      </w:r>
      <w:r w:rsidR="003F4CC9" w:rsidRPr="00300ABC">
        <w:rPr>
          <w:rFonts w:ascii="Arial" w:hAnsi="Arial" w:cs="Arial"/>
          <w:b/>
          <w:sz w:val="20"/>
          <w:szCs w:val="20"/>
        </w:rPr>
        <w:t xml:space="preserve"> </w:t>
      </w:r>
      <w:r w:rsidR="000B506A" w:rsidRPr="00300ABC">
        <w:rPr>
          <w:rFonts w:ascii="Arial" w:hAnsi="Arial" w:cs="Arial"/>
          <w:b/>
          <w:sz w:val="20"/>
          <w:szCs w:val="20"/>
        </w:rPr>
        <w:t>83-I.</w:t>
      </w:r>
    </w:p>
    <w:p w:rsidR="003F4CC9" w:rsidRPr="000B506A" w:rsidRDefault="003F4CC9" w:rsidP="000B506A">
      <w:pPr>
        <w:autoSpaceDE w:val="0"/>
        <w:autoSpaceDN w:val="0"/>
        <w:adjustRightInd w:val="0"/>
        <w:rPr>
          <w:rFonts w:ascii="Arial" w:hAnsi="Arial" w:cs="Arial"/>
          <w:sz w:val="20"/>
          <w:szCs w:val="20"/>
        </w:rPr>
      </w:pPr>
    </w:p>
    <w:p w:rsidR="00957510" w:rsidRPr="000D52A6" w:rsidRDefault="00957510" w:rsidP="00FD27C3">
      <w:pPr>
        <w:rPr>
          <w:rFonts w:ascii="Arial" w:hAnsi="Arial" w:cs="Arial"/>
          <w:color w:val="0000FF"/>
          <w:sz w:val="20"/>
          <w:szCs w:val="20"/>
        </w:rPr>
      </w:pPr>
      <w:r w:rsidRPr="000D52A6">
        <w:rPr>
          <w:rFonts w:ascii="Arial" w:hAnsi="Arial" w:cs="Arial"/>
          <w:color w:val="0000FF"/>
          <w:sz w:val="20"/>
          <w:szCs w:val="20"/>
        </w:rPr>
        <w:t>This does not request any exceptions to the certification statement.</w:t>
      </w:r>
    </w:p>
    <w:p w:rsidR="00FD27C3" w:rsidRDefault="00FD27C3" w:rsidP="00FD27C3">
      <w:pPr>
        <w:rPr>
          <w:rFonts w:ascii="Arial" w:hAnsi="Arial" w:cs="Arial"/>
          <w:sz w:val="20"/>
          <w:szCs w:val="20"/>
        </w:rPr>
      </w:pPr>
    </w:p>
    <w:p w:rsidR="008A6E16" w:rsidRDefault="008A6E16" w:rsidP="00FD27C3">
      <w:pPr>
        <w:rPr>
          <w:rFonts w:ascii="Arial" w:hAnsi="Arial" w:cs="Arial"/>
          <w:b/>
          <w:sz w:val="28"/>
          <w:szCs w:val="28"/>
        </w:rPr>
      </w:pPr>
      <w:r w:rsidRPr="008A6E16">
        <w:rPr>
          <w:rFonts w:ascii="Arial" w:hAnsi="Arial" w:cs="Arial"/>
          <w:b/>
          <w:sz w:val="28"/>
          <w:szCs w:val="28"/>
        </w:rPr>
        <w:t>B. Collections of Information Employing Statistical Methods</w:t>
      </w:r>
    </w:p>
    <w:p w:rsidR="008A6E16" w:rsidRDefault="008A6E16" w:rsidP="00FD27C3">
      <w:pPr>
        <w:rPr>
          <w:rFonts w:ascii="Arial" w:hAnsi="Arial" w:cs="Arial"/>
          <w:b/>
          <w:sz w:val="20"/>
          <w:szCs w:val="20"/>
        </w:rPr>
      </w:pPr>
    </w:p>
    <w:p w:rsidR="000D52A6" w:rsidRPr="000D52A6" w:rsidRDefault="000D52A6" w:rsidP="000D52A6">
      <w:pPr>
        <w:rPr>
          <w:b/>
        </w:rPr>
      </w:pPr>
      <w:r w:rsidRPr="000D52A6">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0D52A6" w:rsidRPr="000D52A6" w:rsidRDefault="000D52A6" w:rsidP="000D52A6"/>
    <w:p w:rsidR="000D52A6" w:rsidRPr="000D52A6" w:rsidRDefault="000D52A6" w:rsidP="000D52A6">
      <w:pPr>
        <w:rPr>
          <w:b/>
        </w:rPr>
      </w:pPr>
      <w:r w:rsidRPr="000D52A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D52A6" w:rsidRPr="00954AEC" w:rsidRDefault="000D52A6" w:rsidP="000D52A6"/>
    <w:p w:rsidR="000D52A6" w:rsidRPr="005A3CAE" w:rsidRDefault="000D52A6" w:rsidP="000D52A6">
      <w:pPr>
        <w:rPr>
          <w:color w:val="0000FF"/>
        </w:rPr>
      </w:pPr>
      <w:r w:rsidRPr="005A3CAE">
        <w:rPr>
          <w:color w:val="0000FF"/>
        </w:rPr>
        <w:t xml:space="preserve">The use of KEEP’s application site does not require the use of sampling, estimation or statistical methods that would reduce the burden or improve accuracy of results.  The application does not ask for information conducive to the use of sampling, estimation or statistical methods.   </w:t>
      </w:r>
    </w:p>
    <w:p w:rsidR="000D52A6" w:rsidRPr="00954AEC" w:rsidRDefault="000D52A6" w:rsidP="000D52A6"/>
    <w:p w:rsidR="000D52A6" w:rsidRPr="000D52A6" w:rsidRDefault="000D52A6" w:rsidP="000D52A6">
      <w:pPr>
        <w:rPr>
          <w:b/>
        </w:rPr>
      </w:pPr>
      <w:bookmarkStart w:id="0" w:name="OLE_LINK3"/>
      <w:bookmarkStart w:id="1" w:name="OLE_LINK4"/>
      <w:r w:rsidRPr="000D52A6">
        <w:rPr>
          <w:b/>
        </w:rPr>
        <w:t>2. Describe the procedures for the collection of information including:</w:t>
      </w:r>
    </w:p>
    <w:p w:rsidR="000D52A6" w:rsidRPr="000D52A6" w:rsidRDefault="000D52A6" w:rsidP="000D52A6">
      <w:pPr>
        <w:rPr>
          <w:b/>
        </w:rPr>
      </w:pPr>
      <w:r w:rsidRPr="000D52A6">
        <w:rPr>
          <w:b/>
        </w:rPr>
        <w:t>* Statistical methodology for stratification and sample selection,</w:t>
      </w:r>
    </w:p>
    <w:p w:rsidR="000D52A6" w:rsidRPr="000D52A6" w:rsidRDefault="000D52A6" w:rsidP="000D52A6">
      <w:pPr>
        <w:rPr>
          <w:b/>
        </w:rPr>
      </w:pPr>
      <w:r w:rsidRPr="000D52A6">
        <w:rPr>
          <w:b/>
        </w:rPr>
        <w:t>* Estimation procedure,</w:t>
      </w:r>
    </w:p>
    <w:p w:rsidR="000D52A6" w:rsidRPr="000D52A6" w:rsidRDefault="000D52A6" w:rsidP="000D52A6">
      <w:pPr>
        <w:rPr>
          <w:b/>
        </w:rPr>
      </w:pPr>
      <w:r w:rsidRPr="000D52A6">
        <w:rPr>
          <w:b/>
        </w:rPr>
        <w:t>* Degree of accuracy needed for the purpose described in the justification,</w:t>
      </w:r>
    </w:p>
    <w:p w:rsidR="000D52A6" w:rsidRPr="000D52A6" w:rsidRDefault="000D52A6" w:rsidP="000D52A6">
      <w:pPr>
        <w:rPr>
          <w:b/>
        </w:rPr>
      </w:pPr>
      <w:r w:rsidRPr="000D52A6">
        <w:rPr>
          <w:b/>
        </w:rPr>
        <w:t>* Unusual problems requiring specialized sampling procedures, and</w:t>
      </w:r>
    </w:p>
    <w:p w:rsidR="000D52A6" w:rsidRPr="000D52A6" w:rsidRDefault="000D52A6" w:rsidP="000D52A6">
      <w:pPr>
        <w:rPr>
          <w:b/>
        </w:rPr>
      </w:pPr>
      <w:r w:rsidRPr="000D52A6">
        <w:rPr>
          <w:b/>
        </w:rPr>
        <w:t>* Any use of periodic (less frequent than annual) data collection cycles to reduce burden.</w:t>
      </w:r>
    </w:p>
    <w:p w:rsidR="000D52A6" w:rsidRPr="000D52A6" w:rsidRDefault="000D52A6" w:rsidP="000D52A6">
      <w:pPr>
        <w:rPr>
          <w:b/>
        </w:rPr>
      </w:pPr>
    </w:p>
    <w:p w:rsidR="000D52A6" w:rsidRPr="000D52A6" w:rsidRDefault="000D52A6" w:rsidP="000D52A6">
      <w:pPr>
        <w:rPr>
          <w:b/>
        </w:rPr>
      </w:pPr>
      <w:r w:rsidRPr="000D52A6">
        <w:rPr>
          <w:b/>
        </w:rPr>
        <w:t>Statistical methodology for stratification and sample selection:</w:t>
      </w:r>
    </w:p>
    <w:p w:rsidR="000D52A6" w:rsidRDefault="000D52A6" w:rsidP="000D52A6">
      <w:pPr>
        <w:rPr>
          <w:i/>
        </w:rPr>
      </w:pPr>
    </w:p>
    <w:bookmarkEnd w:id="0"/>
    <w:bookmarkEnd w:id="1"/>
    <w:p w:rsidR="000D52A6" w:rsidRPr="000D52A6" w:rsidRDefault="000D52A6" w:rsidP="000D52A6">
      <w:pPr>
        <w:rPr>
          <w:color w:val="0000FF"/>
        </w:rPr>
      </w:pPr>
      <w:r w:rsidRPr="000D52A6">
        <w:rPr>
          <w:color w:val="0000FF"/>
        </w:rPr>
        <w:t xml:space="preserve">Due to the subjective and individual nature of every application, statistical methods are not used.  Instead, each application is reviewed on a case-by-case basis.  </w:t>
      </w:r>
    </w:p>
    <w:p w:rsidR="000D52A6" w:rsidRPr="000D52A6" w:rsidRDefault="000D52A6" w:rsidP="000D52A6">
      <w:pPr>
        <w:rPr>
          <w:color w:val="0000FF"/>
        </w:rPr>
      </w:pPr>
    </w:p>
    <w:p w:rsidR="000D52A6" w:rsidRPr="0025244A" w:rsidRDefault="000D52A6" w:rsidP="000D52A6">
      <w:pPr>
        <w:rPr>
          <w:b/>
        </w:rPr>
      </w:pPr>
      <w:r w:rsidRPr="0025244A">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D52A6" w:rsidRPr="00954AEC" w:rsidRDefault="000D52A6" w:rsidP="000D52A6"/>
    <w:p w:rsidR="000D52A6" w:rsidRPr="000D52A6" w:rsidRDefault="000D52A6" w:rsidP="000D52A6">
      <w:pPr>
        <w:rPr>
          <w:color w:val="0000FF"/>
        </w:rPr>
      </w:pPr>
      <w:r w:rsidRPr="000D52A6">
        <w:rPr>
          <w:color w:val="0000FF"/>
        </w:rPr>
        <w:t>The application for KEEP is highly publicized th</w:t>
      </w:r>
      <w:r w:rsidR="005A3CAE">
        <w:rPr>
          <w:color w:val="0000FF"/>
        </w:rPr>
        <w:t>r</w:t>
      </w:r>
      <w:r w:rsidRPr="000D52A6">
        <w:rPr>
          <w:color w:val="0000FF"/>
        </w:rPr>
        <w:t xml:space="preserve">ough other existing mechanisms used to inform the education audience of products and services available to them by NASA.  </w:t>
      </w:r>
    </w:p>
    <w:p w:rsidR="000D52A6" w:rsidRPr="00954AEC" w:rsidRDefault="000D52A6" w:rsidP="000D52A6"/>
    <w:p w:rsidR="000D52A6" w:rsidRPr="0025244A" w:rsidRDefault="000D52A6" w:rsidP="000D52A6">
      <w:pPr>
        <w:rPr>
          <w:b/>
        </w:rPr>
      </w:pPr>
      <w:r w:rsidRPr="0025244A">
        <w:rPr>
          <w:b/>
        </w:rPr>
        <w:lastRenderedPageBreak/>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D52A6" w:rsidRPr="00954AEC" w:rsidRDefault="000D52A6" w:rsidP="000D52A6"/>
    <w:p w:rsidR="000D52A6" w:rsidRPr="000D52A6" w:rsidRDefault="000D52A6" w:rsidP="000D52A6">
      <w:pPr>
        <w:rPr>
          <w:color w:val="0000FF"/>
        </w:rPr>
      </w:pPr>
      <w:r w:rsidRPr="000D52A6">
        <w:rPr>
          <w:color w:val="0000FF"/>
        </w:rPr>
        <w:t>No tests of procedures or methods are anticipated.</w:t>
      </w:r>
    </w:p>
    <w:p w:rsidR="000D52A6" w:rsidRPr="00954AEC" w:rsidRDefault="000D52A6" w:rsidP="000D52A6"/>
    <w:p w:rsidR="000D52A6" w:rsidRPr="0025244A" w:rsidRDefault="000D52A6" w:rsidP="000D52A6">
      <w:pPr>
        <w:rPr>
          <w:b/>
        </w:rPr>
      </w:pPr>
      <w:r w:rsidRPr="0025244A">
        <w:rPr>
          <w:b/>
        </w:rPr>
        <w:t>5. Provide the name and telephone number of individuals consulted on statistical aspects of the design and the name of the agency unit, contractor(s), grantee(s), or other person(s) who will actually collect and/or analyze the information for the agency.</w:t>
      </w:r>
    </w:p>
    <w:p w:rsidR="000D52A6" w:rsidRDefault="000D52A6" w:rsidP="000D52A6">
      <w:pPr>
        <w:rPr>
          <w:i/>
        </w:rPr>
      </w:pPr>
    </w:p>
    <w:p w:rsidR="000D52A6" w:rsidRPr="000D52A6" w:rsidRDefault="005A3CAE" w:rsidP="000D52A6">
      <w:pPr>
        <w:outlineLvl w:val="0"/>
        <w:rPr>
          <w:color w:val="0000FF"/>
        </w:rPr>
      </w:pPr>
      <w:r>
        <w:rPr>
          <w:color w:val="0000FF"/>
        </w:rPr>
        <w:t>Rose M. Austin</w:t>
      </w:r>
    </w:p>
    <w:p w:rsidR="005A3CAE" w:rsidRDefault="000D52A6" w:rsidP="000D52A6">
      <w:pPr>
        <w:rPr>
          <w:color w:val="0000FF"/>
        </w:rPr>
      </w:pPr>
      <w:r w:rsidRPr="000D52A6">
        <w:rPr>
          <w:color w:val="0000FF"/>
        </w:rPr>
        <w:t xml:space="preserve">NASA-KSC </w:t>
      </w:r>
    </w:p>
    <w:p w:rsidR="000D52A6" w:rsidRPr="000D52A6" w:rsidRDefault="000D52A6" w:rsidP="000D52A6">
      <w:pPr>
        <w:rPr>
          <w:color w:val="0000FF"/>
        </w:rPr>
      </w:pPr>
      <w:r w:rsidRPr="000D52A6">
        <w:rPr>
          <w:color w:val="0000FF"/>
        </w:rPr>
        <w:t>Education Programs</w:t>
      </w:r>
      <w:r w:rsidR="005A3CAE">
        <w:rPr>
          <w:color w:val="0000FF"/>
        </w:rPr>
        <w:t xml:space="preserve"> &amp; University Division</w:t>
      </w:r>
    </w:p>
    <w:p w:rsidR="000D52A6" w:rsidRPr="000D52A6" w:rsidRDefault="000D52A6" w:rsidP="000D52A6">
      <w:pPr>
        <w:rPr>
          <w:color w:val="0000FF"/>
        </w:rPr>
      </w:pPr>
      <w:r w:rsidRPr="000D52A6">
        <w:rPr>
          <w:color w:val="0000FF"/>
        </w:rPr>
        <w:t>Phone: 321-867-</w:t>
      </w:r>
      <w:r w:rsidR="005A3CAE">
        <w:rPr>
          <w:color w:val="0000FF"/>
        </w:rPr>
        <w:t>6</w:t>
      </w:r>
      <w:r w:rsidRPr="000D52A6">
        <w:rPr>
          <w:color w:val="0000FF"/>
        </w:rPr>
        <w:t>4</w:t>
      </w:r>
      <w:r w:rsidR="005A3CAE">
        <w:rPr>
          <w:color w:val="0000FF"/>
        </w:rPr>
        <w:t>81</w:t>
      </w:r>
    </w:p>
    <w:p w:rsidR="000D52A6" w:rsidRDefault="000D52A6" w:rsidP="000D52A6"/>
    <w:p w:rsidR="000D52A6" w:rsidRPr="008A6E16" w:rsidRDefault="000D52A6" w:rsidP="00FD27C3">
      <w:pPr>
        <w:rPr>
          <w:rFonts w:ascii="Arial" w:hAnsi="Arial" w:cs="Arial"/>
          <w:b/>
          <w:sz w:val="28"/>
          <w:szCs w:val="28"/>
        </w:rPr>
      </w:pPr>
    </w:p>
    <w:sectPr w:rsidR="000D52A6" w:rsidRPr="008A6E16" w:rsidSect="00B931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840"/>
    <w:multiLevelType w:val="hybridMultilevel"/>
    <w:tmpl w:val="EAA8E91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A0544D"/>
    <w:multiLevelType w:val="hybridMultilevel"/>
    <w:tmpl w:val="602E52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1E5D67"/>
    <w:multiLevelType w:val="hybridMultilevel"/>
    <w:tmpl w:val="EFF883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F555D"/>
    <w:multiLevelType w:val="hybridMultilevel"/>
    <w:tmpl w:val="41188F80"/>
    <w:lvl w:ilvl="0" w:tplc="FFFFFFFF">
      <w:start w:val="1"/>
      <w:numFmt w:val="bullet"/>
      <w:pStyle w:val="Style2Char"/>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23E04DE"/>
    <w:multiLevelType w:val="hybridMultilevel"/>
    <w:tmpl w:val="E64EE2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1B6A01"/>
    <w:multiLevelType w:val="hybridMultilevel"/>
    <w:tmpl w:val="253E3D3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735D9D"/>
    <w:multiLevelType w:val="hybridMultilevel"/>
    <w:tmpl w:val="2E6EB03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533E10"/>
    <w:multiLevelType w:val="hybridMultilevel"/>
    <w:tmpl w:val="602E192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151F99"/>
    <w:multiLevelType w:val="hybridMultilevel"/>
    <w:tmpl w:val="188E428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03F0C"/>
    <w:multiLevelType w:val="hybridMultilevel"/>
    <w:tmpl w:val="E2346CE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BA2B89"/>
    <w:multiLevelType w:val="hybridMultilevel"/>
    <w:tmpl w:val="323EF84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4D15D2"/>
    <w:multiLevelType w:val="hybridMultilevel"/>
    <w:tmpl w:val="1B6A38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9839BE"/>
    <w:multiLevelType w:val="hybridMultilevel"/>
    <w:tmpl w:val="495A69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5D00EC"/>
    <w:multiLevelType w:val="hybridMultilevel"/>
    <w:tmpl w:val="563466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B4244A"/>
    <w:multiLevelType w:val="hybridMultilevel"/>
    <w:tmpl w:val="70D64E2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3551C9"/>
    <w:multiLevelType w:val="hybridMultilevel"/>
    <w:tmpl w:val="F60CAACE"/>
    <w:lvl w:ilvl="0" w:tplc="88D83CE8">
      <w:start w:val="10"/>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EB7D13"/>
    <w:multiLevelType w:val="hybridMultilevel"/>
    <w:tmpl w:val="DC0C6B28"/>
    <w:lvl w:ilvl="0" w:tplc="EF74CF80">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796BBA"/>
    <w:multiLevelType w:val="multilevel"/>
    <w:tmpl w:val="0EA8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1E7285"/>
    <w:multiLevelType w:val="hybridMultilevel"/>
    <w:tmpl w:val="54049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801FC6"/>
    <w:multiLevelType w:val="hybridMultilevel"/>
    <w:tmpl w:val="78F4B54A"/>
    <w:lvl w:ilvl="0" w:tplc="FDDC964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BC176A"/>
    <w:multiLevelType w:val="hybridMultilevel"/>
    <w:tmpl w:val="CCB26BE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C5794E"/>
    <w:multiLevelType w:val="hybridMultilevel"/>
    <w:tmpl w:val="CB44A3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EE2F55"/>
    <w:multiLevelType w:val="hybridMultilevel"/>
    <w:tmpl w:val="6E3C6C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21"/>
  </w:num>
  <w:num w:numId="4">
    <w:abstractNumId w:val="22"/>
  </w:num>
  <w:num w:numId="5">
    <w:abstractNumId w:val="4"/>
  </w:num>
  <w:num w:numId="6">
    <w:abstractNumId w:val="14"/>
  </w:num>
  <w:num w:numId="7">
    <w:abstractNumId w:val="15"/>
  </w:num>
  <w:num w:numId="8">
    <w:abstractNumId w:val="5"/>
  </w:num>
  <w:num w:numId="9">
    <w:abstractNumId w:val="19"/>
  </w:num>
  <w:num w:numId="10">
    <w:abstractNumId w:val="10"/>
  </w:num>
  <w:num w:numId="11">
    <w:abstractNumId w:val="8"/>
  </w:num>
  <w:num w:numId="12">
    <w:abstractNumId w:val="6"/>
  </w:num>
  <w:num w:numId="13">
    <w:abstractNumId w:val="11"/>
  </w:num>
  <w:num w:numId="14">
    <w:abstractNumId w:val="0"/>
  </w:num>
  <w:num w:numId="15">
    <w:abstractNumId w:val="7"/>
  </w:num>
  <w:num w:numId="16">
    <w:abstractNumId w:val="1"/>
  </w:num>
  <w:num w:numId="17">
    <w:abstractNumId w:val="13"/>
  </w:num>
  <w:num w:numId="18">
    <w:abstractNumId w:val="16"/>
  </w:num>
  <w:num w:numId="19">
    <w:abstractNumId w:val="9"/>
  </w:num>
  <w:num w:numId="20">
    <w:abstractNumId w:val="20"/>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3D4E0C"/>
    <w:rsid w:val="00093E1F"/>
    <w:rsid w:val="0009474B"/>
    <w:rsid w:val="000B506A"/>
    <w:rsid w:val="000C141F"/>
    <w:rsid w:val="000D52A6"/>
    <w:rsid w:val="00153D96"/>
    <w:rsid w:val="001C6055"/>
    <w:rsid w:val="00223513"/>
    <w:rsid w:val="0025244A"/>
    <w:rsid w:val="0025772E"/>
    <w:rsid w:val="002C1A10"/>
    <w:rsid w:val="002E43B8"/>
    <w:rsid w:val="002E732C"/>
    <w:rsid w:val="00300ABC"/>
    <w:rsid w:val="003B2B54"/>
    <w:rsid w:val="003D42D3"/>
    <w:rsid w:val="003D4E0C"/>
    <w:rsid w:val="003F4CC9"/>
    <w:rsid w:val="0042441B"/>
    <w:rsid w:val="00475A10"/>
    <w:rsid w:val="005A3CAE"/>
    <w:rsid w:val="005E55ED"/>
    <w:rsid w:val="0061274E"/>
    <w:rsid w:val="006337E9"/>
    <w:rsid w:val="00633DC1"/>
    <w:rsid w:val="006B2B56"/>
    <w:rsid w:val="006B7D68"/>
    <w:rsid w:val="007245D6"/>
    <w:rsid w:val="00762BC4"/>
    <w:rsid w:val="0077609D"/>
    <w:rsid w:val="007E24C9"/>
    <w:rsid w:val="007F4EA6"/>
    <w:rsid w:val="007F73F5"/>
    <w:rsid w:val="00864954"/>
    <w:rsid w:val="00872127"/>
    <w:rsid w:val="008965D2"/>
    <w:rsid w:val="00896B36"/>
    <w:rsid w:val="008A6E16"/>
    <w:rsid w:val="00914599"/>
    <w:rsid w:val="00925418"/>
    <w:rsid w:val="00955BC8"/>
    <w:rsid w:val="00957510"/>
    <w:rsid w:val="009F135B"/>
    <w:rsid w:val="00A55939"/>
    <w:rsid w:val="00AC2695"/>
    <w:rsid w:val="00AD3BBB"/>
    <w:rsid w:val="00AD7C05"/>
    <w:rsid w:val="00AE30BD"/>
    <w:rsid w:val="00B0156C"/>
    <w:rsid w:val="00B307D8"/>
    <w:rsid w:val="00B53A77"/>
    <w:rsid w:val="00B93194"/>
    <w:rsid w:val="00BD2673"/>
    <w:rsid w:val="00D32F6C"/>
    <w:rsid w:val="00D4013D"/>
    <w:rsid w:val="00DE142B"/>
    <w:rsid w:val="00DE1EA2"/>
    <w:rsid w:val="00DF50DD"/>
    <w:rsid w:val="00F020A1"/>
    <w:rsid w:val="00F138FF"/>
    <w:rsid w:val="00F464E9"/>
    <w:rsid w:val="00F5450C"/>
    <w:rsid w:val="00FB03F2"/>
    <w:rsid w:val="00FC04F6"/>
    <w:rsid w:val="00FC2604"/>
    <w:rsid w:val="00FD27C3"/>
    <w:rsid w:val="00FD2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223513"/>
    <w:pPr>
      <w:shd w:val="clear" w:color="auto" w:fill="000080"/>
    </w:pPr>
    <w:rPr>
      <w:rFonts w:ascii="Tahoma" w:hAnsi="Tahoma" w:cs="Tahoma"/>
      <w:sz w:val="20"/>
      <w:szCs w:val="20"/>
    </w:rPr>
  </w:style>
  <w:style w:type="character" w:styleId="CommentReference">
    <w:name w:val="annotation reference"/>
    <w:basedOn w:val="DefaultParagraphFont"/>
    <w:semiHidden/>
    <w:rsid w:val="007F4EA6"/>
    <w:rPr>
      <w:sz w:val="16"/>
      <w:szCs w:val="16"/>
    </w:rPr>
  </w:style>
  <w:style w:type="paragraph" w:styleId="CommentText">
    <w:name w:val="annotation text"/>
    <w:basedOn w:val="Normal"/>
    <w:semiHidden/>
    <w:rsid w:val="007F4EA6"/>
    <w:rPr>
      <w:sz w:val="20"/>
      <w:szCs w:val="20"/>
    </w:rPr>
  </w:style>
  <w:style w:type="paragraph" w:styleId="CommentSubject">
    <w:name w:val="annotation subject"/>
    <w:basedOn w:val="CommentText"/>
    <w:next w:val="CommentText"/>
    <w:semiHidden/>
    <w:rsid w:val="007F4EA6"/>
    <w:rPr>
      <w:b/>
      <w:bCs/>
    </w:rPr>
  </w:style>
  <w:style w:type="paragraph" w:styleId="BalloonText">
    <w:name w:val="Balloon Text"/>
    <w:basedOn w:val="Normal"/>
    <w:semiHidden/>
    <w:rsid w:val="007F4EA6"/>
    <w:rPr>
      <w:rFonts w:ascii="Tahoma" w:hAnsi="Tahoma" w:cs="Tahoma"/>
      <w:sz w:val="16"/>
      <w:szCs w:val="16"/>
    </w:rPr>
  </w:style>
  <w:style w:type="paragraph" w:styleId="BodyText">
    <w:name w:val="Body Text"/>
    <w:basedOn w:val="Normal"/>
    <w:rsid w:val="00B0156C"/>
    <w:rPr>
      <w:b/>
      <w:szCs w:val="20"/>
    </w:rPr>
  </w:style>
  <w:style w:type="paragraph" w:customStyle="1" w:styleId="Style2Char">
    <w:name w:val="Style2 Char"/>
    <w:basedOn w:val="Normal"/>
    <w:rsid w:val="00B0156C"/>
    <w:pPr>
      <w:numPr>
        <w:numId w:val="21"/>
      </w:numPr>
      <w:tabs>
        <w:tab w:val="left" w:pos="360"/>
        <w:tab w:val="left" w:leader="underscore" w:pos="8640"/>
      </w:tabs>
      <w:spacing w:line="480" w:lineRule="auto"/>
      <w:ind w:right="360"/>
    </w:pPr>
  </w:style>
  <w:style w:type="paragraph" w:customStyle="1" w:styleId="Style1">
    <w:name w:val="Style1"/>
    <w:basedOn w:val="Normal"/>
    <w:rsid w:val="00B0156C"/>
    <w:pPr>
      <w:tabs>
        <w:tab w:val="left" w:pos="1890"/>
        <w:tab w:val="left" w:leader="underscore" w:pos="8640"/>
      </w:tabs>
      <w:spacing w:line="480" w:lineRule="auto"/>
    </w:pPr>
  </w:style>
  <w:style w:type="paragraph" w:styleId="BodyText3">
    <w:name w:val="Body Text 3"/>
    <w:basedOn w:val="Normal"/>
    <w:rsid w:val="00F464E9"/>
    <w:pPr>
      <w:spacing w:after="120"/>
    </w:pPr>
    <w:rPr>
      <w:sz w:val="16"/>
      <w:szCs w:val="16"/>
    </w:rPr>
  </w:style>
  <w:style w:type="paragraph" w:styleId="NormalWeb">
    <w:name w:val="Normal (Web)"/>
    <w:basedOn w:val="Normal"/>
    <w:rsid w:val="00B53A77"/>
    <w:pPr>
      <w:spacing w:before="100" w:beforeAutospacing="1" w:after="100" w:afterAutospacing="1"/>
    </w:pPr>
    <w:rPr>
      <w:rFonts w:ascii="Verdana" w:hAnsi="Verdana"/>
      <w:color w:val="000000"/>
      <w:sz w:val="20"/>
      <w:szCs w:val="20"/>
    </w:rPr>
  </w:style>
  <w:style w:type="character" w:styleId="Hyperlink">
    <w:name w:val="Hyperlink"/>
    <w:basedOn w:val="DefaultParagraphFont"/>
    <w:rsid w:val="00DE142B"/>
    <w:rPr>
      <w:color w:val="0000FF"/>
      <w:u w:val="single"/>
    </w:rPr>
  </w:style>
</w:styles>
</file>

<file path=word/webSettings.xml><?xml version="1.0" encoding="utf-8"?>
<w:webSettings xmlns:r="http://schemas.openxmlformats.org/officeDocument/2006/relationships" xmlns:w="http://schemas.openxmlformats.org/wordprocessingml/2006/main">
  <w:divs>
    <w:div w:id="17771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129D-0F26-4D12-87F6-EBAEAF84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ODIN/KSC</Company>
  <LinksUpToDate>false</LinksUpToDate>
  <CharactersWithSpaces>19122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ODIN/KSC</dc:creator>
  <cp:keywords/>
  <dc:description/>
  <cp:lastModifiedBy>lparker3</cp:lastModifiedBy>
  <cp:revision>3</cp:revision>
  <cp:lastPrinted>2010-12-07T13:59:00Z</cp:lastPrinted>
  <dcterms:created xsi:type="dcterms:W3CDTF">2010-12-08T19:02:00Z</dcterms:created>
  <dcterms:modified xsi:type="dcterms:W3CDTF">2010-12-08T19:03:00Z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394210768</vt:i4>
  </property>
  <property fmtid="{D5CDD505-2E9C-101B-9397-08002B2CF9AE}" pid="4" name="_EmailSubject">
    <vt:lpwstr>Kennedy Educational Experience Program (KEEP) Application</vt:lpwstr>
  </property>
  <property fmtid="{D5CDD505-2E9C-101B-9397-08002B2CF9AE}" pid="5" name="_AuthorEmail">
    <vt:lpwstr>rose.m.austin@nasa.gov</vt:lpwstr>
  </property>
  <property fmtid="{D5CDD505-2E9C-101B-9397-08002B2CF9AE}" pid="6" name="_AuthorEmailDisplayName">
    <vt:lpwstr>Austin, Rose M. (KSC-ITA00)</vt:lpwstr>
  </property>
  <property fmtid="{D5CDD505-2E9C-101B-9397-08002B2CF9AE}" pid="7" name="_ReviewingToolsShownOnce">
    <vt:lpwstr/>
  </property>
</Properties>
</file>