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19" w:rsidRDefault="00B336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Instructions: </w:t>
      </w:r>
      <w:r w:rsidR="002D6B41">
        <w:rPr>
          <w:rFonts w:ascii="Arial" w:hAnsi="Arial" w:cs="Arial"/>
          <w:sz w:val="22"/>
          <w:szCs w:val="22"/>
        </w:rPr>
        <w:t xml:space="preserve">This form is intended to be used in cases when a study participant cannot be contacted directly at the time of the 12-month follow-up survey.  In this event, the follow-up survey interviewer should reach out to the contacts (landlord, family, and friends) identified by the study participant during the initial informed consent process.  </w:t>
      </w:r>
      <w:r w:rsidR="00E03248">
        <w:rPr>
          <w:rFonts w:ascii="Arial" w:hAnsi="Arial" w:cs="Arial"/>
          <w:sz w:val="22"/>
          <w:szCs w:val="22"/>
        </w:rPr>
        <w:t>Using one form per contact, a</w:t>
      </w:r>
      <w:r w:rsidR="002D6B41">
        <w:rPr>
          <w:rFonts w:ascii="Arial" w:hAnsi="Arial" w:cs="Arial"/>
          <w:sz w:val="22"/>
          <w:szCs w:val="22"/>
        </w:rPr>
        <w:t xml:space="preserve">ll </w:t>
      </w:r>
      <w:r w:rsidR="006870EA" w:rsidRPr="006870EA">
        <w:rPr>
          <w:rFonts w:ascii="Arial" w:hAnsi="Arial" w:cs="Arial"/>
          <w:sz w:val="22"/>
          <w:szCs w:val="22"/>
        </w:rPr>
        <w:t xml:space="preserve">attempts to reach </w:t>
      </w:r>
      <w:r w:rsidR="00E03248">
        <w:rPr>
          <w:rFonts w:ascii="Arial" w:hAnsi="Arial" w:cs="Arial"/>
          <w:sz w:val="22"/>
          <w:szCs w:val="22"/>
        </w:rPr>
        <w:t>each</w:t>
      </w:r>
      <w:r w:rsidR="002D6B41">
        <w:rPr>
          <w:rFonts w:ascii="Arial" w:hAnsi="Arial" w:cs="Arial"/>
          <w:sz w:val="22"/>
          <w:szCs w:val="22"/>
        </w:rPr>
        <w:t xml:space="preserve"> contact should be </w:t>
      </w:r>
      <w:r w:rsidR="00E03248">
        <w:rPr>
          <w:rFonts w:ascii="Arial" w:hAnsi="Arial" w:cs="Arial"/>
          <w:sz w:val="22"/>
          <w:szCs w:val="22"/>
        </w:rPr>
        <w:t>documented</w:t>
      </w:r>
      <w:r w:rsidR="002D6B41">
        <w:rPr>
          <w:rFonts w:ascii="Arial" w:hAnsi="Arial" w:cs="Arial"/>
          <w:sz w:val="22"/>
          <w:szCs w:val="22"/>
        </w:rPr>
        <w:t xml:space="preserve">.  If the interviewer reaches </w:t>
      </w:r>
      <w:r w:rsidR="00E03248">
        <w:rPr>
          <w:rFonts w:ascii="Arial" w:hAnsi="Arial" w:cs="Arial"/>
          <w:sz w:val="22"/>
          <w:szCs w:val="22"/>
        </w:rPr>
        <w:t>the</w:t>
      </w:r>
      <w:r w:rsidR="002D6B41">
        <w:rPr>
          <w:rFonts w:ascii="Arial" w:hAnsi="Arial" w:cs="Arial"/>
          <w:sz w:val="22"/>
          <w:szCs w:val="22"/>
        </w:rPr>
        <w:t xml:space="preserve"> identified contact</w:t>
      </w:r>
      <w:r w:rsidR="00E03248">
        <w:rPr>
          <w:rFonts w:ascii="Arial" w:hAnsi="Arial" w:cs="Arial"/>
          <w:sz w:val="22"/>
          <w:szCs w:val="22"/>
        </w:rPr>
        <w:t xml:space="preserve">s, the interviewer should use this form to </w:t>
      </w:r>
      <w:r w:rsidR="002D6B41">
        <w:rPr>
          <w:rFonts w:ascii="Arial" w:hAnsi="Arial" w:cs="Arial"/>
          <w:sz w:val="22"/>
          <w:szCs w:val="22"/>
        </w:rPr>
        <w:t xml:space="preserve">record </w:t>
      </w:r>
      <w:r w:rsidR="006870EA" w:rsidRPr="006870EA">
        <w:rPr>
          <w:rFonts w:ascii="Arial" w:hAnsi="Arial" w:cs="Arial"/>
          <w:sz w:val="22"/>
          <w:szCs w:val="22"/>
        </w:rPr>
        <w:t>any relevant information that could be used to locate the individual or document the person’s whereabouts.</w:t>
      </w:r>
      <w:r>
        <w:rPr>
          <w:rFonts w:ascii="Arial" w:hAnsi="Arial" w:cs="Arial"/>
          <w:sz w:val="22"/>
          <w:szCs w:val="22"/>
        </w:rPr>
        <w:t xml:space="preserve"> [</w:t>
      </w:r>
      <w:r w:rsidR="00E03248">
        <w:rPr>
          <w:rFonts w:ascii="Arial" w:hAnsi="Arial" w:cs="Arial"/>
          <w:sz w:val="22"/>
          <w:szCs w:val="22"/>
        </w:rPr>
        <w:t>Note: this form will be automated in a d</w:t>
      </w:r>
      <w:r w:rsidR="006870EA">
        <w:rPr>
          <w:rFonts w:ascii="Arial" w:hAnsi="Arial" w:cs="Arial"/>
          <w:sz w:val="22"/>
          <w:szCs w:val="22"/>
        </w:rPr>
        <w:t>atabase</w:t>
      </w:r>
      <w:r>
        <w:rPr>
          <w:rFonts w:ascii="Arial" w:hAnsi="Arial" w:cs="Arial"/>
          <w:sz w:val="22"/>
          <w:szCs w:val="22"/>
        </w:rPr>
        <w:t xml:space="preserve"> format</w:t>
      </w:r>
      <w:r w:rsidR="006870EA">
        <w:rPr>
          <w:rFonts w:ascii="Arial" w:hAnsi="Arial" w:cs="Arial"/>
          <w:sz w:val="22"/>
          <w:szCs w:val="22"/>
        </w:rPr>
        <w:t>, and the original information will be pre-populated to facilitate the tracking process and redu</w:t>
      </w:r>
      <w:r>
        <w:rPr>
          <w:rFonts w:ascii="Arial" w:hAnsi="Arial" w:cs="Arial"/>
          <w:sz w:val="22"/>
          <w:szCs w:val="22"/>
        </w:rPr>
        <w:t xml:space="preserve">ce duplicative data </w:t>
      </w:r>
      <w:r w:rsidR="00E03248">
        <w:rPr>
          <w:rFonts w:ascii="Arial" w:hAnsi="Arial" w:cs="Arial"/>
          <w:sz w:val="22"/>
          <w:szCs w:val="22"/>
        </w:rPr>
        <w:t>entry</w:t>
      </w:r>
      <w:r>
        <w:rPr>
          <w:rFonts w:ascii="Arial" w:hAnsi="Arial" w:cs="Arial"/>
          <w:sz w:val="22"/>
          <w:szCs w:val="22"/>
        </w:rPr>
        <w:t>.]</w:t>
      </w:r>
    </w:p>
    <w:p w:rsidR="00B3360F" w:rsidRDefault="00B3360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668"/>
        <w:gridCol w:w="3000"/>
        <w:gridCol w:w="1560"/>
        <w:gridCol w:w="3240"/>
      </w:tblGrid>
      <w:tr w:rsidR="00B3360F" w:rsidRPr="002D2D4C" w:rsidTr="00730D50">
        <w:trPr>
          <w:cantSplit/>
          <w:trHeight w:val="360"/>
          <w:tblHeader/>
        </w:trPr>
        <w:tc>
          <w:tcPr>
            <w:tcW w:w="9468" w:type="dxa"/>
            <w:gridSpan w:val="4"/>
            <w:shd w:val="clear" w:color="auto" w:fill="auto"/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Attempt</w:t>
            </w:r>
          </w:p>
        </w:tc>
      </w:tr>
      <w:tr w:rsidR="00B3360F" w:rsidTr="00B3360F">
        <w:trPr>
          <w:cantSplit/>
          <w:trHeight w:val="360"/>
        </w:trPr>
        <w:tc>
          <w:tcPr>
            <w:tcW w:w="1668" w:type="dxa"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3000" w:type="dxa"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3360F" w:rsidRPr="004F0FE0" w:rsidRDefault="00B3360F" w:rsidP="00B336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Participant’s Housing Status</w:t>
            </w:r>
          </w:p>
        </w:tc>
        <w:tc>
          <w:tcPr>
            <w:tcW w:w="3240" w:type="dxa"/>
            <w:vMerge w:val="restart"/>
            <w:vAlign w:val="center"/>
          </w:tcPr>
          <w:p w:rsidR="00B3360F" w:rsidRDefault="00E03248" w:rsidP="00B3360F">
            <w:pPr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B3360F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B3360F">
              <w:rPr>
                <w:rFonts w:ascii="Arial" w:hAnsi="Arial" w:cs="Arial"/>
                <w:sz w:val="20"/>
                <w:szCs w:val="20"/>
              </w:rPr>
              <w:t>Verified participant still in same unit</w:t>
            </w:r>
          </w:p>
          <w:p w:rsidR="00B3360F" w:rsidRDefault="00B3360F" w:rsidP="00B3360F">
            <w:pPr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B3360F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Verified participant has moved – new address recorded</w:t>
            </w:r>
          </w:p>
          <w:p w:rsidR="00B3360F" w:rsidRDefault="00E03248" w:rsidP="00E03248">
            <w:pPr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B3360F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360F">
              <w:rPr>
                <w:rFonts w:ascii="Arial" w:hAnsi="Arial" w:cs="Arial"/>
                <w:sz w:val="20"/>
                <w:szCs w:val="20"/>
              </w:rPr>
              <w:t>Verified participant has moved – location unknown</w:t>
            </w:r>
          </w:p>
          <w:p w:rsidR="00E03248" w:rsidRPr="00E03248" w:rsidRDefault="00E03248" w:rsidP="00E03248">
            <w:pPr>
              <w:ind w:left="372" w:hanging="372"/>
              <w:rPr>
                <w:rFonts w:ascii="Arial" w:hAnsi="Arial" w:cs="Arial"/>
                <w:sz w:val="20"/>
                <w:szCs w:val="20"/>
              </w:rPr>
            </w:pPr>
            <w:r w:rsidRPr="00B3360F">
              <w:rPr>
                <w:rFonts w:ascii="Arial" w:hAnsi="Arial" w:cs="Arial"/>
              </w:rPr>
              <w:sym w:font="Wingdings" w:char="F0A8"/>
            </w:r>
            <w:r w:rsidRPr="00E03248">
              <w:rPr>
                <w:rFonts w:ascii="Arial" w:hAnsi="Arial" w:cs="Arial"/>
                <w:sz w:val="20"/>
                <w:szCs w:val="20"/>
              </w:rPr>
              <w:t xml:space="preserve">  Contact was not willing to provide information about the participant</w:t>
            </w:r>
          </w:p>
        </w:tc>
      </w:tr>
      <w:tr w:rsidR="00B3360F" w:rsidTr="00B3360F">
        <w:trPr>
          <w:cantSplit/>
          <w:trHeight w:val="360"/>
        </w:trPr>
        <w:tc>
          <w:tcPr>
            <w:tcW w:w="1668" w:type="dxa"/>
            <w:vMerge w:val="restart"/>
          </w:tcPr>
          <w:p w:rsidR="00B3360F" w:rsidRPr="004F0FE0" w:rsidRDefault="00B3360F" w:rsidP="00B336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Attempt Date(s)</w:t>
            </w:r>
          </w:p>
        </w:tc>
        <w:tc>
          <w:tcPr>
            <w:tcW w:w="3000" w:type="dxa"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0F" w:rsidTr="00730D50"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vMerge/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0F" w:rsidTr="00730D50">
        <w:trPr>
          <w:cantSplit/>
          <w:trHeight w:val="360"/>
        </w:trPr>
        <w:tc>
          <w:tcPr>
            <w:tcW w:w="1668" w:type="dxa"/>
            <w:vMerge/>
            <w:vAlign w:val="center"/>
          </w:tcPr>
          <w:p w:rsidR="00B3360F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3360F" w:rsidRPr="004F0FE0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3360F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single" w:sz="4" w:space="0" w:color="auto"/>
            </w:tcBorders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0F" w:rsidTr="005433DF">
        <w:trPr>
          <w:cantSplit/>
          <w:trHeight w:val="1205"/>
        </w:trPr>
        <w:tc>
          <w:tcPr>
            <w:tcW w:w="1668" w:type="dxa"/>
          </w:tcPr>
          <w:p w:rsidR="00B3360F" w:rsidRPr="004F0FE0" w:rsidRDefault="005433DF" w:rsidP="00543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r w:rsidR="00B3360F">
              <w:rPr>
                <w:rFonts w:ascii="Arial" w:hAnsi="Arial" w:cs="Arial"/>
                <w:sz w:val="20"/>
                <w:szCs w:val="20"/>
              </w:rPr>
              <w:t>Notes from Discussion</w:t>
            </w:r>
          </w:p>
        </w:tc>
        <w:tc>
          <w:tcPr>
            <w:tcW w:w="7800" w:type="dxa"/>
            <w:gridSpan w:val="3"/>
            <w:vAlign w:val="center"/>
          </w:tcPr>
          <w:p w:rsidR="00B3360F" w:rsidRPr="002D2D4C" w:rsidRDefault="00B3360F" w:rsidP="00730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360F" w:rsidRDefault="00B3360F">
      <w:pPr>
        <w:rPr>
          <w:rFonts w:ascii="Arial" w:hAnsi="Arial" w:cs="Arial"/>
          <w:sz w:val="22"/>
          <w:szCs w:val="22"/>
        </w:rPr>
      </w:pPr>
    </w:p>
    <w:p w:rsidR="00B3360F" w:rsidRDefault="00543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participant contact information, if new information is provided.</w:t>
      </w:r>
    </w:p>
    <w:p w:rsidR="006870EA" w:rsidRDefault="006870EA"/>
    <w:tbl>
      <w:tblPr>
        <w:tblStyle w:val="TableGrid"/>
        <w:tblW w:w="0" w:type="auto"/>
        <w:tblLook w:val="01E0"/>
      </w:tblPr>
      <w:tblGrid>
        <w:gridCol w:w="1668"/>
        <w:gridCol w:w="3000"/>
        <w:gridCol w:w="1560"/>
        <w:gridCol w:w="3240"/>
      </w:tblGrid>
      <w:tr w:rsidR="005230BB" w:rsidRPr="002D2D4C" w:rsidTr="002D2D4C">
        <w:trPr>
          <w:cantSplit/>
          <w:trHeight w:val="360"/>
          <w:tblHeader/>
        </w:trPr>
        <w:tc>
          <w:tcPr>
            <w:tcW w:w="9468" w:type="dxa"/>
            <w:gridSpan w:val="4"/>
            <w:shd w:val="clear" w:color="auto" w:fill="auto"/>
            <w:vAlign w:val="center"/>
          </w:tcPr>
          <w:p w:rsidR="005230BB" w:rsidRPr="002D2D4C" w:rsidRDefault="00450F8A" w:rsidP="00830D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2D4C"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  <w:r w:rsidR="005230BB" w:rsidRPr="002D2D4C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="006710F3" w:rsidRPr="002D2D4C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  <w:r w:rsidRPr="002D2D4C">
              <w:rPr>
                <w:rFonts w:ascii="Arial" w:hAnsi="Arial" w:cs="Arial"/>
                <w:b/>
                <w:sz w:val="22"/>
                <w:szCs w:val="22"/>
              </w:rPr>
              <w:t xml:space="preserve"> (Adult who sign</w:t>
            </w:r>
            <w:r w:rsidR="006870EA"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Pr="002D2D4C">
              <w:rPr>
                <w:rFonts w:ascii="Arial" w:hAnsi="Arial" w:cs="Arial"/>
                <w:b/>
                <w:sz w:val="22"/>
                <w:szCs w:val="22"/>
              </w:rPr>
              <w:t xml:space="preserve"> the Participation Agreement)</w:t>
            </w:r>
          </w:p>
        </w:tc>
      </w:tr>
      <w:tr w:rsidR="005230BB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5230BB" w:rsidRPr="004F0FE0" w:rsidRDefault="005230BB" w:rsidP="00830DE0">
            <w:pPr>
              <w:rPr>
                <w:rFonts w:ascii="Arial" w:hAnsi="Arial" w:cs="Arial"/>
                <w:sz w:val="20"/>
                <w:szCs w:val="20"/>
              </w:rPr>
            </w:pPr>
            <w:r w:rsidRPr="004F0FE0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000" w:type="dxa"/>
            <w:vAlign w:val="center"/>
          </w:tcPr>
          <w:p w:rsidR="005230BB" w:rsidRPr="004F0FE0" w:rsidRDefault="005230BB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230BB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3240" w:type="dxa"/>
            <w:vAlign w:val="center"/>
          </w:tcPr>
          <w:p w:rsidR="005230BB" w:rsidRPr="002D2D4C" w:rsidRDefault="005230BB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FE0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4F0FE0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3000" w:type="dxa"/>
            <w:vAlign w:val="center"/>
          </w:tcPr>
          <w:p w:rsidR="004F0FE0" w:rsidRPr="004F0FE0" w:rsidRDefault="004F0FE0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0FE0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  <w:tc>
          <w:tcPr>
            <w:tcW w:w="3240" w:type="dxa"/>
            <w:vAlign w:val="center"/>
          </w:tcPr>
          <w:p w:rsidR="004F0FE0" w:rsidRPr="002D2D4C" w:rsidRDefault="004F0FE0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8A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450F8A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3000" w:type="dxa"/>
            <w:vAlign w:val="center"/>
          </w:tcPr>
          <w:p w:rsidR="00450F8A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0F8A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 #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450F8A" w:rsidRPr="002D2D4C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FE0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4F0FE0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3000" w:type="dxa"/>
            <w:vAlign w:val="center"/>
          </w:tcPr>
          <w:p w:rsidR="004F0FE0" w:rsidRPr="004F0FE0" w:rsidRDefault="004F0FE0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F0FE0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3240" w:type="dxa"/>
            <w:vAlign w:val="center"/>
          </w:tcPr>
          <w:p w:rsidR="004F0FE0" w:rsidRPr="002D2D4C" w:rsidRDefault="004F0FE0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8A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450F8A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</w:t>
            </w:r>
            <w:r w:rsidR="00C52719">
              <w:rPr>
                <w:rFonts w:ascii="Arial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ode</w:t>
            </w:r>
          </w:p>
        </w:tc>
        <w:tc>
          <w:tcPr>
            <w:tcW w:w="3000" w:type="dxa"/>
            <w:vAlign w:val="center"/>
          </w:tcPr>
          <w:p w:rsidR="00450F8A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0F8A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450F8A" w:rsidRPr="002D2D4C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F8A" w:rsidTr="00450F8A">
        <w:trPr>
          <w:cantSplit/>
          <w:trHeight w:val="360"/>
        </w:trPr>
        <w:tc>
          <w:tcPr>
            <w:tcW w:w="1668" w:type="dxa"/>
            <w:vAlign w:val="center"/>
          </w:tcPr>
          <w:p w:rsidR="00450F8A" w:rsidRDefault="002D2D4C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</w:t>
            </w:r>
            <w:r w:rsidR="00450F8A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000" w:type="dxa"/>
            <w:vAlign w:val="center"/>
          </w:tcPr>
          <w:p w:rsidR="00450F8A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50F8A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Phone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450F8A" w:rsidRPr="002D2D4C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F8A" w:rsidRDefault="00450F8A"/>
    <w:tbl>
      <w:tblPr>
        <w:tblStyle w:val="TableGrid"/>
        <w:tblW w:w="0" w:type="auto"/>
        <w:tblLook w:val="01E0"/>
      </w:tblPr>
      <w:tblGrid>
        <w:gridCol w:w="1668"/>
        <w:gridCol w:w="3000"/>
        <w:gridCol w:w="1560"/>
        <w:gridCol w:w="3240"/>
      </w:tblGrid>
      <w:tr w:rsidR="006710F3" w:rsidRPr="002D2D4C" w:rsidTr="002D2D4C">
        <w:trPr>
          <w:trHeight w:val="360"/>
        </w:trPr>
        <w:tc>
          <w:tcPr>
            <w:tcW w:w="9468" w:type="dxa"/>
            <w:gridSpan w:val="4"/>
            <w:shd w:val="clear" w:color="auto" w:fill="auto"/>
            <w:vAlign w:val="center"/>
          </w:tcPr>
          <w:p w:rsidR="006710F3" w:rsidRPr="002D2D4C" w:rsidRDefault="00E03248" w:rsidP="00830DE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Updated </w:t>
            </w:r>
            <w:r w:rsidR="006710F3" w:rsidRPr="002D2D4C">
              <w:rPr>
                <w:rFonts w:ascii="Arial" w:hAnsi="Arial" w:cs="Arial"/>
                <w:b/>
                <w:sz w:val="22"/>
                <w:szCs w:val="22"/>
              </w:rPr>
              <w:t>Landlord Contact Information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(if the participant moved to a new unit)</w:t>
            </w:r>
          </w:p>
        </w:tc>
      </w:tr>
      <w:tr w:rsidR="00700501" w:rsidTr="002D2D4C">
        <w:trPr>
          <w:trHeight w:val="288"/>
        </w:trPr>
        <w:tc>
          <w:tcPr>
            <w:tcW w:w="1668" w:type="dxa"/>
            <w:vAlign w:val="center"/>
          </w:tcPr>
          <w:p w:rsidR="00700501" w:rsidRPr="004F0FE0" w:rsidRDefault="00450F8A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Landlord</w:t>
            </w:r>
            <w:r w:rsidR="006870EA">
              <w:rPr>
                <w:rFonts w:ascii="Arial" w:hAnsi="Arial" w:cs="Arial"/>
                <w:sz w:val="20"/>
                <w:szCs w:val="20"/>
              </w:rPr>
              <w:t>’</w:t>
            </w:r>
            <w:r w:rsidR="00C5271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71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0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0501" w:rsidRPr="004F0FE0" w:rsidRDefault="002D2D4C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324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501" w:rsidTr="002D2D4C">
        <w:trPr>
          <w:trHeight w:val="288"/>
        </w:trPr>
        <w:tc>
          <w:tcPr>
            <w:tcW w:w="1668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  <w:r w:rsidRPr="004F0FE0">
              <w:rPr>
                <w:rFonts w:ascii="Arial" w:hAnsi="Arial" w:cs="Arial"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sz w:val="20"/>
                <w:szCs w:val="20"/>
              </w:rPr>
              <w:t xml:space="preserve"> (where rent is paid)</w:t>
            </w:r>
          </w:p>
        </w:tc>
        <w:tc>
          <w:tcPr>
            <w:tcW w:w="300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  <w:r w:rsidRPr="004F0FE0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324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501" w:rsidTr="002D2D4C">
        <w:trPr>
          <w:trHeight w:val="288"/>
        </w:trPr>
        <w:tc>
          <w:tcPr>
            <w:tcW w:w="1668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  <w:r w:rsidRPr="004F0FE0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300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  <w:r w:rsidRPr="004F0FE0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3240" w:type="dxa"/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501" w:rsidTr="002D2D4C">
        <w:trPr>
          <w:trHeight w:val="28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700501" w:rsidRPr="004F0FE0" w:rsidRDefault="002D2D4C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700501" w:rsidRPr="004F0FE0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Phone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00501" w:rsidRPr="004F0FE0" w:rsidRDefault="00700501" w:rsidP="00830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F8A" w:rsidRDefault="00450F8A">
      <w:pPr>
        <w:rPr>
          <w:sz w:val="4"/>
          <w:szCs w:val="4"/>
        </w:rPr>
      </w:pPr>
    </w:p>
    <w:p w:rsidR="00B3360F" w:rsidRPr="002D2D4C" w:rsidRDefault="00B3360F">
      <w:pPr>
        <w:rPr>
          <w:sz w:val="4"/>
          <w:szCs w:val="4"/>
        </w:rPr>
      </w:pPr>
    </w:p>
    <w:sectPr w:rsidR="00B3360F" w:rsidRPr="002D2D4C" w:rsidSect="00C52719">
      <w:headerReference w:type="default" r:id="rId7"/>
      <w:pgSz w:w="12240" w:h="15840"/>
      <w:pgMar w:top="1440" w:right="1440" w:bottom="1080" w:left="1440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EF" w:rsidRDefault="00E471EF">
      <w:r>
        <w:separator/>
      </w:r>
    </w:p>
  </w:endnote>
  <w:endnote w:type="continuationSeparator" w:id="0">
    <w:p w:rsidR="00E471EF" w:rsidRDefault="00E4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EF" w:rsidRDefault="00E471EF">
      <w:r>
        <w:separator/>
      </w:r>
    </w:p>
  </w:footnote>
  <w:footnote w:type="continuationSeparator" w:id="0">
    <w:p w:rsidR="00E471EF" w:rsidRDefault="00E47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DA" w:rsidRDefault="008F09DA" w:rsidP="002D2D4C">
    <w:pPr>
      <w:pStyle w:val="Heading1"/>
      <w:jc w:val="center"/>
      <w:rPr>
        <w:rFonts w:ascii="Tahoma" w:hAnsi="Tahoma"/>
        <w:smallCaps/>
        <w:shadow/>
        <w:color w:val="000080"/>
        <w:sz w:val="28"/>
        <w:szCs w:val="28"/>
      </w:rPr>
    </w:pPr>
    <w:r>
      <w:rPr>
        <w:rFonts w:ascii="Tahoma" w:hAnsi="Tahoma"/>
        <w:smallCaps/>
        <w:shadow/>
        <w:color w:val="000080"/>
        <w:sz w:val="28"/>
        <w:szCs w:val="28"/>
      </w:rPr>
      <w:t>Rapid Re-Housing for Homeless Families Demonstration Study</w:t>
    </w:r>
  </w:p>
  <w:p w:rsidR="008F09DA" w:rsidRDefault="008F09DA" w:rsidP="002D2D4C">
    <w:pPr>
      <w:pStyle w:val="Heading6"/>
      <w:rPr>
        <w:sz w:val="27"/>
        <w:szCs w:val="27"/>
      </w:rPr>
    </w:pPr>
    <w:r>
      <w:rPr>
        <w:sz w:val="27"/>
        <w:szCs w:val="27"/>
      </w:rPr>
      <w:t>Appendix E: 12-month Tracking Outreach Log</w:t>
    </w:r>
  </w:p>
  <w:p w:rsidR="008F09DA" w:rsidRDefault="008F09DA" w:rsidP="002D2D4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09D3"/>
    <w:multiLevelType w:val="hybridMultilevel"/>
    <w:tmpl w:val="89667D98"/>
    <w:lvl w:ilvl="0" w:tplc="112AF06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6B8"/>
    <w:rsid w:val="00002D01"/>
    <w:rsid w:val="00017DD7"/>
    <w:rsid w:val="000341FF"/>
    <w:rsid w:val="0006361D"/>
    <w:rsid w:val="000660C0"/>
    <w:rsid w:val="00097DFF"/>
    <w:rsid w:val="000A3435"/>
    <w:rsid w:val="000B574B"/>
    <w:rsid w:val="000C2B49"/>
    <w:rsid w:val="000C4EBA"/>
    <w:rsid w:val="001045C1"/>
    <w:rsid w:val="00107B66"/>
    <w:rsid w:val="00110DA8"/>
    <w:rsid w:val="001230C6"/>
    <w:rsid w:val="00125CCE"/>
    <w:rsid w:val="0015267D"/>
    <w:rsid w:val="001929A1"/>
    <w:rsid w:val="001931DB"/>
    <w:rsid w:val="001A7179"/>
    <w:rsid w:val="0021267D"/>
    <w:rsid w:val="0023227E"/>
    <w:rsid w:val="002A2089"/>
    <w:rsid w:val="002B6557"/>
    <w:rsid w:val="002B6C8B"/>
    <w:rsid w:val="002C3AE8"/>
    <w:rsid w:val="002C3D9A"/>
    <w:rsid w:val="002D2D4C"/>
    <w:rsid w:val="002D6B41"/>
    <w:rsid w:val="002F2E19"/>
    <w:rsid w:val="002F5284"/>
    <w:rsid w:val="002F7C59"/>
    <w:rsid w:val="00300FB3"/>
    <w:rsid w:val="00313B96"/>
    <w:rsid w:val="003165D1"/>
    <w:rsid w:val="003978EB"/>
    <w:rsid w:val="003B4F19"/>
    <w:rsid w:val="003B66AC"/>
    <w:rsid w:val="003B70DB"/>
    <w:rsid w:val="003D02F2"/>
    <w:rsid w:val="003E56BE"/>
    <w:rsid w:val="0040285E"/>
    <w:rsid w:val="00402D97"/>
    <w:rsid w:val="0042077C"/>
    <w:rsid w:val="004439C7"/>
    <w:rsid w:val="00450F8A"/>
    <w:rsid w:val="00451BB7"/>
    <w:rsid w:val="0047033C"/>
    <w:rsid w:val="004932E0"/>
    <w:rsid w:val="004A068F"/>
    <w:rsid w:val="004A70D2"/>
    <w:rsid w:val="004B2FF0"/>
    <w:rsid w:val="004D44B7"/>
    <w:rsid w:val="004F0FE0"/>
    <w:rsid w:val="004F13FF"/>
    <w:rsid w:val="00515B6C"/>
    <w:rsid w:val="005173C6"/>
    <w:rsid w:val="005230BB"/>
    <w:rsid w:val="005433DF"/>
    <w:rsid w:val="00544319"/>
    <w:rsid w:val="0056349A"/>
    <w:rsid w:val="00584422"/>
    <w:rsid w:val="005B5766"/>
    <w:rsid w:val="005C4518"/>
    <w:rsid w:val="005D7426"/>
    <w:rsid w:val="005D76B8"/>
    <w:rsid w:val="005F4190"/>
    <w:rsid w:val="00615E67"/>
    <w:rsid w:val="00621ECB"/>
    <w:rsid w:val="006710F3"/>
    <w:rsid w:val="006870EA"/>
    <w:rsid w:val="006A468D"/>
    <w:rsid w:val="006B3BE4"/>
    <w:rsid w:val="006C5675"/>
    <w:rsid w:val="006D67A8"/>
    <w:rsid w:val="006E1F0C"/>
    <w:rsid w:val="006F0EFD"/>
    <w:rsid w:val="00700501"/>
    <w:rsid w:val="00703545"/>
    <w:rsid w:val="00723406"/>
    <w:rsid w:val="00725EF4"/>
    <w:rsid w:val="00730D50"/>
    <w:rsid w:val="00772447"/>
    <w:rsid w:val="00791AD3"/>
    <w:rsid w:val="007922D3"/>
    <w:rsid w:val="007A17EA"/>
    <w:rsid w:val="007A4057"/>
    <w:rsid w:val="007A44CA"/>
    <w:rsid w:val="007A45AD"/>
    <w:rsid w:val="007B000F"/>
    <w:rsid w:val="007C761F"/>
    <w:rsid w:val="007C7D07"/>
    <w:rsid w:val="007D5ECA"/>
    <w:rsid w:val="007E16E8"/>
    <w:rsid w:val="007E6582"/>
    <w:rsid w:val="00811E98"/>
    <w:rsid w:val="00830DE0"/>
    <w:rsid w:val="00840493"/>
    <w:rsid w:val="00842326"/>
    <w:rsid w:val="00853390"/>
    <w:rsid w:val="008804B3"/>
    <w:rsid w:val="00894FD8"/>
    <w:rsid w:val="008A2722"/>
    <w:rsid w:val="008B0C32"/>
    <w:rsid w:val="008B3B8F"/>
    <w:rsid w:val="008E25F1"/>
    <w:rsid w:val="008F09DA"/>
    <w:rsid w:val="00903F27"/>
    <w:rsid w:val="00923E38"/>
    <w:rsid w:val="0093366C"/>
    <w:rsid w:val="00941C7D"/>
    <w:rsid w:val="00955DCE"/>
    <w:rsid w:val="009738D3"/>
    <w:rsid w:val="00984A2C"/>
    <w:rsid w:val="00986629"/>
    <w:rsid w:val="00991C35"/>
    <w:rsid w:val="009E13BE"/>
    <w:rsid w:val="00A21D42"/>
    <w:rsid w:val="00A25802"/>
    <w:rsid w:val="00A63DE3"/>
    <w:rsid w:val="00A71E6F"/>
    <w:rsid w:val="00A74B4A"/>
    <w:rsid w:val="00A946FC"/>
    <w:rsid w:val="00A97D1A"/>
    <w:rsid w:val="00AA4FCA"/>
    <w:rsid w:val="00AB031F"/>
    <w:rsid w:val="00AC3DE5"/>
    <w:rsid w:val="00AE1C3F"/>
    <w:rsid w:val="00AF26FB"/>
    <w:rsid w:val="00B01A60"/>
    <w:rsid w:val="00B05A2A"/>
    <w:rsid w:val="00B06869"/>
    <w:rsid w:val="00B3360F"/>
    <w:rsid w:val="00B37824"/>
    <w:rsid w:val="00B405A2"/>
    <w:rsid w:val="00B5681A"/>
    <w:rsid w:val="00B77633"/>
    <w:rsid w:val="00B97DAD"/>
    <w:rsid w:val="00BA067E"/>
    <w:rsid w:val="00BD6ADB"/>
    <w:rsid w:val="00C21D38"/>
    <w:rsid w:val="00C328B9"/>
    <w:rsid w:val="00C45E4F"/>
    <w:rsid w:val="00C52719"/>
    <w:rsid w:val="00CC2998"/>
    <w:rsid w:val="00CE6E30"/>
    <w:rsid w:val="00CF2061"/>
    <w:rsid w:val="00CF7071"/>
    <w:rsid w:val="00D05283"/>
    <w:rsid w:val="00D2422B"/>
    <w:rsid w:val="00D358EC"/>
    <w:rsid w:val="00D450BA"/>
    <w:rsid w:val="00D50798"/>
    <w:rsid w:val="00D62872"/>
    <w:rsid w:val="00D83A63"/>
    <w:rsid w:val="00D915F3"/>
    <w:rsid w:val="00DA33B1"/>
    <w:rsid w:val="00DB4C39"/>
    <w:rsid w:val="00DC2C90"/>
    <w:rsid w:val="00DC45FD"/>
    <w:rsid w:val="00DD1951"/>
    <w:rsid w:val="00E023EA"/>
    <w:rsid w:val="00E03248"/>
    <w:rsid w:val="00E14BEF"/>
    <w:rsid w:val="00E27464"/>
    <w:rsid w:val="00E466DD"/>
    <w:rsid w:val="00E471EF"/>
    <w:rsid w:val="00E71B4B"/>
    <w:rsid w:val="00E72000"/>
    <w:rsid w:val="00E87FAA"/>
    <w:rsid w:val="00EB2A12"/>
    <w:rsid w:val="00F04072"/>
    <w:rsid w:val="00F15ACD"/>
    <w:rsid w:val="00F1779E"/>
    <w:rsid w:val="00F64A3D"/>
    <w:rsid w:val="00F6773C"/>
    <w:rsid w:val="00F77599"/>
    <w:rsid w:val="00FA628D"/>
    <w:rsid w:val="00FC281D"/>
    <w:rsid w:val="00FD004B"/>
    <w:rsid w:val="00FD4C6D"/>
    <w:rsid w:val="00FD52E0"/>
    <w:rsid w:val="00FD786F"/>
    <w:rsid w:val="00FE2508"/>
    <w:rsid w:val="00FF05BF"/>
    <w:rsid w:val="00FF5FA6"/>
    <w:rsid w:val="00FF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2D4C"/>
    <w:pPr>
      <w:keepNext/>
      <w:outlineLvl w:val="0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2D2D4C"/>
    <w:pPr>
      <w:keepNext/>
      <w:jc w:val="center"/>
      <w:outlineLvl w:val="5"/>
    </w:pPr>
    <w:rPr>
      <w:rFonts w:ascii="Tahoma" w:hAnsi="Tahoma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D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1D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D2D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2D4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locked/>
    <w:rsid w:val="002D2D4C"/>
    <w:rPr>
      <w:b/>
      <w:sz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2D2D4C"/>
    <w:rPr>
      <w:rFonts w:ascii="Tahoma" w:hAnsi="Tahoma"/>
      <w:sz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Information</vt:lpstr>
    </vt:vector>
  </TitlesOfParts>
  <Company>Abt Associates, Inc.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Information</dc:title>
  <dc:subject/>
  <dc:creator>Saty Patrabansh</dc:creator>
  <cp:keywords/>
  <dc:description/>
  <cp:lastModifiedBy>Anne Fletcher</cp:lastModifiedBy>
  <cp:revision>2</cp:revision>
  <cp:lastPrinted>2010-05-25T20:25:00Z</cp:lastPrinted>
  <dcterms:created xsi:type="dcterms:W3CDTF">2011-03-17T15:01:00Z</dcterms:created>
  <dcterms:modified xsi:type="dcterms:W3CDTF">2011-03-17T15:01:00Z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-689944365</vt:i4>
  </property>
  <property fmtid="{D5CDD505-2E9C-101B-9397-08002B2CF9AE}" pid="3" name="_NewReviewCycle">
    <vt:lpwstr/>
  </property>
  <property fmtid="{D5CDD505-2E9C-101B-9397-08002B2CF9AE}" pid="4" name="_EmailSubject">
    <vt:lpwstr>ROCIS Update- Rapid Re-housing for Homeless Families Demonstration Program Evaluation</vt:lpwstr>
  </property>
  <property fmtid="{D5CDD505-2E9C-101B-9397-08002B2CF9AE}" pid="5" name="_AuthorEmail">
    <vt:lpwstr>Anne.L.Fletcher@hud.gov</vt:lpwstr>
  </property>
  <property fmtid="{D5CDD505-2E9C-101B-9397-08002B2CF9AE}" pid="6" name="_AuthorEmailDisplayName">
    <vt:lpwstr>Fletcher, Anne L</vt:lpwstr>
  </property>
  <property fmtid="{D5CDD505-2E9C-101B-9397-08002B2CF9AE}" pid="7" name="_PreviousAdHocReviewCycleID">
    <vt:i4>-689944365</vt:i4>
  </property>
</Properties>
</file>