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BB" w:rsidRPr="00D61AAA" w:rsidRDefault="00BD08BB" w:rsidP="00BD08BB">
      <w:pPr>
        <w:pStyle w:val="PAppendixHeading1"/>
      </w:pPr>
      <w:r w:rsidRPr="00D61AAA">
        <w:t>State Notification Letter: State Title II Director</w:t>
      </w:r>
    </w:p>
    <w:p w:rsidR="00BD08BB" w:rsidRPr="00D61AAA" w:rsidRDefault="00BD08BB" w:rsidP="00BD08BB">
      <w:pPr>
        <w:pStyle w:val="PBodyText"/>
      </w:pPr>
    </w:p>
    <w:p w:rsidR="00BD08BB" w:rsidRPr="00D61AAA" w:rsidRDefault="00BD08BB" w:rsidP="00BD08BB">
      <w:pPr>
        <w:pStyle w:val="PBodyText"/>
        <w:rPr>
          <w:sz w:val="22"/>
        </w:rPr>
      </w:pPr>
      <w:r w:rsidRPr="00D61AAA">
        <w:rPr>
          <w:sz w:val="22"/>
        </w:rPr>
        <w:t>[Date]</w:t>
      </w:r>
    </w:p>
    <w:p w:rsidR="00BD08BB" w:rsidRPr="00D61AAA" w:rsidRDefault="00BD08BB" w:rsidP="00BD08BB">
      <w:pPr>
        <w:pStyle w:val="PBodyText"/>
        <w:spacing w:after="0"/>
        <w:rPr>
          <w:sz w:val="22"/>
        </w:rPr>
      </w:pPr>
    </w:p>
    <w:p w:rsidR="00BD08BB" w:rsidRPr="00D61AAA" w:rsidRDefault="00BD08BB" w:rsidP="00BD08BB">
      <w:pPr>
        <w:pStyle w:val="PBodyText"/>
        <w:spacing w:after="0"/>
        <w:rPr>
          <w:sz w:val="22"/>
        </w:rPr>
      </w:pPr>
      <w:r w:rsidRPr="00D61AAA">
        <w:rPr>
          <w:sz w:val="22"/>
        </w:rPr>
        <w:t>[Name]</w:t>
      </w:r>
    </w:p>
    <w:p w:rsidR="00BD08BB" w:rsidRPr="00D61AAA" w:rsidRDefault="00BD08BB" w:rsidP="00BD08BB">
      <w:pPr>
        <w:pStyle w:val="PBodyText"/>
        <w:spacing w:after="0"/>
        <w:rPr>
          <w:sz w:val="22"/>
        </w:rPr>
      </w:pPr>
      <w:r w:rsidRPr="00D61AAA">
        <w:rPr>
          <w:sz w:val="22"/>
        </w:rPr>
        <w:t>[Position]</w:t>
      </w:r>
    </w:p>
    <w:p w:rsidR="00BD08BB" w:rsidRPr="00D61AAA" w:rsidRDefault="00BD08BB" w:rsidP="00BD08BB">
      <w:pPr>
        <w:pStyle w:val="PBodyText"/>
        <w:spacing w:after="0"/>
        <w:rPr>
          <w:sz w:val="22"/>
        </w:rPr>
      </w:pPr>
      <w:r w:rsidRPr="00D61AAA">
        <w:rPr>
          <w:sz w:val="22"/>
        </w:rPr>
        <w:t>[Street Address]</w:t>
      </w:r>
    </w:p>
    <w:p w:rsidR="00BD08BB" w:rsidRPr="00D61AAA" w:rsidRDefault="00BD08BB" w:rsidP="00BD08BB">
      <w:pPr>
        <w:pStyle w:val="PBodyText"/>
        <w:rPr>
          <w:sz w:val="22"/>
        </w:rPr>
      </w:pPr>
      <w:r w:rsidRPr="00D61AAA">
        <w:rPr>
          <w:sz w:val="22"/>
        </w:rPr>
        <w:t>[City, state, zip]</w:t>
      </w:r>
    </w:p>
    <w:p w:rsidR="00BD08BB" w:rsidRPr="00D61AAA" w:rsidRDefault="00BD08BB" w:rsidP="00BD08BB">
      <w:pPr>
        <w:pStyle w:val="PBodyText"/>
        <w:rPr>
          <w:sz w:val="22"/>
        </w:rPr>
      </w:pPr>
      <w:r w:rsidRPr="00D61AAA">
        <w:rPr>
          <w:sz w:val="22"/>
        </w:rPr>
        <w:t xml:space="preserve">Dear [State Title II Director]: </w:t>
      </w:r>
    </w:p>
    <w:p w:rsidR="00BD08BB" w:rsidRPr="00D61AAA" w:rsidRDefault="00BD08BB" w:rsidP="00BD08BB">
      <w:pPr>
        <w:pStyle w:val="PBodyText"/>
        <w:rPr>
          <w:sz w:val="22"/>
        </w:rPr>
      </w:pPr>
      <w:r w:rsidRPr="00D61AAA">
        <w:rPr>
          <w:sz w:val="22"/>
        </w:rPr>
        <w:t xml:space="preserve">We are writing to inform you of an important study sponsored by the Policy and Program Studies Service of the U.S. Department of Education focused on the equitable distribution of high-quality teachers in schools. This letter outlines the purpose and activities of this study and asks for your cooperation and support. </w:t>
      </w:r>
    </w:p>
    <w:p w:rsidR="00BD08BB" w:rsidRPr="00D61AAA" w:rsidRDefault="00BD08BB" w:rsidP="00BD08BB">
      <w:pPr>
        <w:pStyle w:val="PBodyText"/>
        <w:rPr>
          <w:sz w:val="22"/>
        </w:rPr>
      </w:pPr>
      <w:r w:rsidRPr="00D61AAA">
        <w:rPr>
          <w:sz w:val="22"/>
        </w:rPr>
        <w:t xml:space="preserve">The </w:t>
      </w:r>
      <w:r w:rsidRPr="00D61AAA">
        <w:rPr>
          <w:b/>
          <w:sz w:val="22"/>
        </w:rPr>
        <w:t>Equitable Distribution of Effective Teachers: State and Local Responses to Federal Initiatives study</w:t>
      </w:r>
      <w:r w:rsidRPr="00D61AAA">
        <w:rPr>
          <w:sz w:val="22"/>
        </w:rPr>
        <w:t xml:space="preserve"> (“EDET”) will conduct interviews of state officials, as well as local officials in 75 </w:t>
      </w:r>
      <w:r>
        <w:rPr>
          <w:sz w:val="22"/>
        </w:rPr>
        <w:t xml:space="preserve">leading edge </w:t>
      </w:r>
      <w:r w:rsidRPr="00D61AAA">
        <w:rPr>
          <w:sz w:val="22"/>
        </w:rPr>
        <w:t xml:space="preserve">districts in the United States. </w:t>
      </w:r>
      <w:r>
        <w:rPr>
          <w:rFonts w:cs="Times New Roman"/>
          <w:sz w:val="22"/>
        </w:rPr>
        <w:t xml:space="preserve">(By “leading edge” we mean districts states will nominate as being advanced in their contention with and addressing of teacher equity issues.) </w:t>
      </w:r>
      <w:r w:rsidRPr="00D61AAA">
        <w:rPr>
          <w:sz w:val="22"/>
        </w:rPr>
        <w:t xml:space="preserve">This study is intended to document state and district efforts to measure teacher quality, examine data on the distribution of teacher quality, and act to improve teacher quality for low-income and/or minority  students. This study will also provide valuable feedback to the states and districts to help in their required activities under Title I, the State Fiscal Stabilization Fund, and other federal programs, and to identify successes under their teacher equity plans. </w:t>
      </w:r>
    </w:p>
    <w:p w:rsidR="00BD08BB" w:rsidRPr="00D61AAA" w:rsidRDefault="00BD08BB" w:rsidP="00BD08BB">
      <w:pPr>
        <w:pStyle w:val="PBodyText"/>
        <w:rPr>
          <w:sz w:val="22"/>
        </w:rPr>
      </w:pPr>
      <w:r w:rsidRPr="00D61AAA">
        <w:rPr>
          <w:sz w:val="22"/>
        </w:rPr>
        <w:t xml:space="preserve">Staff from our contractors at the American Institutes for Research (AIR) will conduct interviews with state and district officials beginning in </w:t>
      </w:r>
      <w:r>
        <w:rPr>
          <w:sz w:val="22"/>
        </w:rPr>
        <w:t>August 2011</w:t>
      </w:r>
      <w:r w:rsidRPr="00D61AAA">
        <w:rPr>
          <w:sz w:val="22"/>
        </w:rPr>
        <w:t xml:space="preserve">. AIR will contact you by phone soon for a preliminary conversation to discuss the study, identify the appropriate respondents in your state, and determine the status of documents that AIR would like you to provide prior to the interviews. </w:t>
      </w:r>
    </w:p>
    <w:p w:rsidR="00BD08BB" w:rsidRPr="00D61AAA" w:rsidRDefault="00BD08BB" w:rsidP="00BD08BB">
      <w:pPr>
        <w:pStyle w:val="PBodyText"/>
        <w:rPr>
          <w:rFonts w:cs="Times New Roman"/>
          <w:sz w:val="22"/>
        </w:rPr>
      </w:pPr>
      <w:r w:rsidRPr="00D61AAA">
        <w:rPr>
          <w:rFonts w:cs="Times New Roman"/>
          <w:sz w:val="22"/>
        </w:rPr>
        <w:t xml:space="preserve">Please know that </w:t>
      </w:r>
      <w:r w:rsidRPr="00D61AAA">
        <w:rPr>
          <w:sz w:val="22"/>
        </w:rPr>
        <w:t>the research team is concerned with maintaining the confidentiality and security of its records and will protect the confidentiality of the data to the extent possible through a variety of means, including disassociating the data from respondent names, using a password-protected computer network, and destroying files at the conclusion of the study.  Participation in this study is expected as a condition of receiving Title II grant funds.</w:t>
      </w:r>
    </w:p>
    <w:p w:rsidR="00BD08BB" w:rsidRPr="00D61AAA" w:rsidRDefault="00BD08BB" w:rsidP="00BD08BB">
      <w:pPr>
        <w:pStyle w:val="PBodyText"/>
        <w:rPr>
          <w:sz w:val="22"/>
        </w:rPr>
      </w:pPr>
      <w:r w:rsidRPr="00D61AAA">
        <w:rPr>
          <w:sz w:val="22"/>
        </w:rPr>
        <w:t xml:space="preserve">Should you have any questions or if you would like to discuss this project, please feel free to contact the project director, Andrew Wayne, of the American Institutes for Research at 202-403- 5483 or </w:t>
      </w:r>
      <w:hyperlink r:id="rId4" w:history="1">
        <w:r w:rsidRPr="00D61AAA">
          <w:rPr>
            <w:sz w:val="22"/>
          </w:rPr>
          <w:t>awayne@air.org</w:t>
        </w:r>
      </w:hyperlink>
      <w:r w:rsidRPr="00D61AAA">
        <w:rPr>
          <w:sz w:val="22"/>
        </w:rPr>
        <w:t>. You may also contact the project officer, Elizabeth Eisner of the U.S. Department of Education at 202-260-1109 (</w:t>
      </w:r>
      <w:hyperlink r:id="rId5" w:history="1">
        <w:r w:rsidRPr="00D61AAA">
          <w:rPr>
            <w:sz w:val="22"/>
          </w:rPr>
          <w:t>Elizabeth.Eisner@ed.gov</w:t>
        </w:r>
      </w:hyperlink>
      <w:r w:rsidRPr="00D61AAA">
        <w:t>)</w:t>
      </w:r>
      <w:r w:rsidRPr="00D61AAA">
        <w:rPr>
          <w:sz w:val="22"/>
        </w:rPr>
        <w:t xml:space="preserve"> or Andrew Abrams at 202-401-1232 (</w:t>
      </w:r>
      <w:hyperlink r:id="rId6" w:history="1">
        <w:r w:rsidRPr="00D61AAA">
          <w:rPr>
            <w:sz w:val="22"/>
          </w:rPr>
          <w:t>Andrew.Abrams@ed.gov</w:t>
        </w:r>
      </w:hyperlink>
      <w:r w:rsidRPr="00D61AAA">
        <w:t>)</w:t>
      </w:r>
      <w:r w:rsidRPr="00D61AAA">
        <w:rPr>
          <w:sz w:val="22"/>
        </w:rPr>
        <w:t xml:space="preserve">. </w:t>
      </w:r>
    </w:p>
    <w:p w:rsidR="00BD08BB" w:rsidRPr="00D61AAA" w:rsidRDefault="00BD08BB" w:rsidP="00BD08BB">
      <w:pPr>
        <w:pStyle w:val="PBodyText"/>
        <w:rPr>
          <w:sz w:val="22"/>
        </w:rPr>
      </w:pPr>
      <w:r w:rsidRPr="00D61AAA">
        <w:rPr>
          <w:sz w:val="22"/>
        </w:rPr>
        <w:t xml:space="preserve">We thank you in advance for your cooperation. We trust that this project will provide a useful source of information for you and other policymakers and educators. </w:t>
      </w:r>
    </w:p>
    <w:p w:rsidR="00BD08BB" w:rsidRPr="00D61AAA" w:rsidRDefault="00BD08BB" w:rsidP="00BD08BB">
      <w:pPr>
        <w:pStyle w:val="PBodyText"/>
        <w:spacing w:after="0"/>
        <w:ind w:left="3600"/>
        <w:rPr>
          <w:sz w:val="22"/>
        </w:rPr>
      </w:pPr>
      <w:r w:rsidRPr="00D61AAA">
        <w:rPr>
          <w:sz w:val="22"/>
        </w:rPr>
        <w:t>Sincerely,</w:t>
      </w:r>
    </w:p>
    <w:p w:rsidR="00BD08BB" w:rsidRPr="00D61AAA" w:rsidRDefault="00BD08BB" w:rsidP="00BD08BB">
      <w:pPr>
        <w:pStyle w:val="PBodyText"/>
        <w:spacing w:after="0"/>
        <w:ind w:left="3600"/>
        <w:rPr>
          <w:sz w:val="22"/>
        </w:rPr>
      </w:pPr>
    </w:p>
    <w:p w:rsidR="00BD08BB" w:rsidRDefault="00BD08BB" w:rsidP="00BD08BB">
      <w:pPr>
        <w:pStyle w:val="PBodyText"/>
        <w:spacing w:after="0"/>
        <w:ind w:left="3600"/>
        <w:rPr>
          <w:rFonts w:cs="Times New Roman"/>
          <w:sz w:val="22"/>
        </w:rPr>
      </w:pPr>
      <w:r>
        <w:rPr>
          <w:rFonts w:cs="Times New Roman"/>
          <w:sz w:val="22"/>
        </w:rPr>
        <w:lastRenderedPageBreak/>
        <w:t xml:space="preserve">Stuart </w:t>
      </w:r>
      <w:proofErr w:type="spellStart"/>
      <w:r>
        <w:rPr>
          <w:rFonts w:cs="Times New Roman"/>
          <w:sz w:val="22"/>
        </w:rPr>
        <w:t>Kerachsky</w:t>
      </w:r>
      <w:proofErr w:type="spellEnd"/>
    </w:p>
    <w:p w:rsidR="00BD08BB" w:rsidRPr="00D61AAA" w:rsidRDefault="00BD08BB" w:rsidP="00BD08BB">
      <w:pPr>
        <w:pStyle w:val="PBodyText"/>
        <w:spacing w:after="0"/>
        <w:ind w:left="3600"/>
        <w:rPr>
          <w:rFonts w:cs="Times New Roman"/>
          <w:sz w:val="22"/>
        </w:rPr>
      </w:pPr>
      <w:r w:rsidRPr="00D61AAA">
        <w:rPr>
          <w:rFonts w:cs="Times New Roman"/>
          <w:sz w:val="22"/>
        </w:rPr>
        <w:t>Director, Policy and Program Studies Service</w:t>
      </w:r>
    </w:p>
    <w:p w:rsidR="00BD08BB" w:rsidRPr="00D61AAA" w:rsidRDefault="00BD08BB" w:rsidP="00BD08BB">
      <w:pPr>
        <w:pStyle w:val="PBodyText"/>
        <w:ind w:left="3600"/>
        <w:rPr>
          <w:sz w:val="22"/>
        </w:rPr>
      </w:pPr>
      <w:r w:rsidRPr="00D61AAA">
        <w:rPr>
          <w:sz w:val="22"/>
        </w:rPr>
        <w:t>Office of Planning, Evaluation and Policy Development</w:t>
      </w:r>
    </w:p>
    <w:p w:rsidR="00BD08BB" w:rsidRPr="00D61AAA" w:rsidRDefault="00BD08BB" w:rsidP="00BD08BB">
      <w:pPr>
        <w:pStyle w:val="PBodyText"/>
        <w:spacing w:after="0"/>
        <w:rPr>
          <w:sz w:val="22"/>
        </w:rPr>
      </w:pPr>
      <w:r w:rsidRPr="00D61AAA">
        <w:rPr>
          <w:sz w:val="22"/>
        </w:rPr>
        <w:t>cc: Chief State School Officer</w:t>
      </w:r>
    </w:p>
    <w:p w:rsidR="00BD08BB" w:rsidRPr="00D61AAA" w:rsidRDefault="00BD08BB" w:rsidP="00BD08BB">
      <w:pPr>
        <w:pStyle w:val="PBodyText"/>
        <w:rPr>
          <w:sz w:val="22"/>
        </w:rPr>
      </w:pPr>
      <w:r w:rsidRPr="00D61AAA">
        <w:rPr>
          <w:sz w:val="22"/>
        </w:rPr>
        <w:t>Enclosure</w:t>
      </w: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sz w:val="22"/>
        </w:rPr>
      </w:pPr>
    </w:p>
    <w:p w:rsidR="00BD08BB" w:rsidRPr="00D61AAA" w:rsidRDefault="00BD08BB" w:rsidP="00BD08BB">
      <w:pPr>
        <w:pStyle w:val="PBodyText"/>
        <w:rPr>
          <w:rFonts w:cs="Times New Roman"/>
          <w:sz w:val="22"/>
        </w:rPr>
      </w:pPr>
    </w:p>
    <w:tbl>
      <w:tblPr>
        <w:tblW w:w="0" w:type="auto"/>
        <w:tblBorders>
          <w:top w:val="single" w:sz="4" w:space="0" w:color="auto"/>
        </w:tblBorders>
        <w:tblLook w:val="04A0"/>
      </w:tblPr>
      <w:tblGrid>
        <w:gridCol w:w="9576"/>
      </w:tblGrid>
      <w:tr w:rsidR="00BD08BB" w:rsidRPr="00D61AAA" w:rsidTr="00BD08BB">
        <w:tc>
          <w:tcPr>
            <w:tcW w:w="9576" w:type="dxa"/>
          </w:tcPr>
          <w:p w:rsidR="00BD08BB" w:rsidRPr="00BD08BB" w:rsidRDefault="00BD08BB" w:rsidP="00861C9E">
            <w:pPr>
              <w:rPr>
                <w:sz w:val="20"/>
                <w:szCs w:val="20"/>
              </w:rPr>
            </w:pPr>
            <w:r w:rsidRPr="00BD08BB">
              <w:rPr>
                <w:rFonts w:asciiTheme="majorHAnsi" w:hAnsiTheme="majorHAnsi"/>
                <w:sz w:val="20"/>
                <w:szCs w:val="20"/>
              </w:rPr>
              <w:t xml:space="preserve">According </w:t>
            </w:r>
            <w:r w:rsidRPr="00BD08BB">
              <w:rPr>
                <w:sz w:val="20"/>
                <w:szCs w:val="20"/>
              </w:rPr>
              <w:t xml:space="preserve">to the Paperwork Reduction Act of 1995, no persons are required to respond to a collection of information unless such collection displays a valid OMB control number.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Send comments regarding the burden estimate or any other aspect of this collection of information, including suggestions for reducing this burden, to the U.S. Department of Education, 400 Maryland Ave., SW, Washington, DC 20210-4537 </w:t>
            </w:r>
            <w:r w:rsidRPr="00BD08BB">
              <w:rPr>
                <w:sz w:val="20"/>
                <w:szCs w:val="20"/>
              </w:rPr>
              <w:lastRenderedPageBreak/>
              <w:t xml:space="preserve">or email </w:t>
            </w:r>
            <w:hyperlink r:id="rId7" w:history="1">
              <w:r w:rsidRPr="00BD08BB">
                <w:rPr>
                  <w:rStyle w:val="Hyperlink"/>
                  <w:sz w:val="20"/>
                  <w:szCs w:val="20"/>
                </w:rPr>
                <w:t>ICDocketMgr@ed.gov</w:t>
              </w:r>
            </w:hyperlink>
            <w:r w:rsidRPr="00BD08BB">
              <w:rPr>
                <w:sz w:val="20"/>
                <w:szCs w:val="20"/>
              </w:rPr>
              <w:t xml:space="preserve"> and reference the OMB Control Number XXXX-XXXX..</w:t>
            </w:r>
          </w:p>
        </w:tc>
      </w:tr>
    </w:tbl>
    <w:p w:rsidR="00F65144" w:rsidRDefault="00F65144"/>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D08BB"/>
    <w:rsid w:val="000851DE"/>
    <w:rsid w:val="000D3790"/>
    <w:rsid w:val="00106E02"/>
    <w:rsid w:val="00117EB8"/>
    <w:rsid w:val="001B734E"/>
    <w:rsid w:val="001C1C69"/>
    <w:rsid w:val="00276C38"/>
    <w:rsid w:val="0028027D"/>
    <w:rsid w:val="00387A96"/>
    <w:rsid w:val="00405116"/>
    <w:rsid w:val="00422DF9"/>
    <w:rsid w:val="00450B09"/>
    <w:rsid w:val="006563FB"/>
    <w:rsid w:val="00AA575C"/>
    <w:rsid w:val="00BD08BB"/>
    <w:rsid w:val="00BF55BD"/>
    <w:rsid w:val="00C02099"/>
    <w:rsid w:val="00C62C00"/>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BB"/>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08BB"/>
    <w:rPr>
      <w:color w:val="0000FF"/>
      <w:u w:val="single"/>
    </w:rPr>
  </w:style>
  <w:style w:type="paragraph" w:customStyle="1" w:styleId="PBodyText">
    <w:name w:val="P_Body Text"/>
    <w:qFormat/>
    <w:rsid w:val="00BD08BB"/>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BD08BB"/>
    <w:pPr>
      <w:keepNext/>
      <w:spacing w:after="240" w:line="240" w:lineRule="auto"/>
      <w:jc w:val="center"/>
    </w:pPr>
    <w:rPr>
      <w:rFonts w:ascii="Arial" w:eastAsia="Times New Roman" w:hAnsi="Arial" w:cs="Arial"/>
      <w:b/>
      <w:bCs/>
      <w:sz w:val="32"/>
      <w:szCs w:val="28"/>
    </w:rPr>
  </w:style>
  <w:style w:type="table" w:styleId="TableGrid">
    <w:name w:val="Table Grid"/>
    <w:basedOn w:val="TableNormal"/>
    <w:uiPriority w:val="59"/>
    <w:rsid w:val="00BD0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DocketMg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Abrams@ed.gov" TargetMode="External"/><Relationship Id="rId5" Type="http://schemas.openxmlformats.org/officeDocument/2006/relationships/hyperlink" Target="mailto:Elizabeth.Eisner@ed.gov" TargetMode="External"/><Relationship Id="rId4" Type="http://schemas.openxmlformats.org/officeDocument/2006/relationships/hyperlink" Target="mailto:awayne@air.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3373</Characters>
  <Application>Microsoft Office Word</Application>
  <DocSecurity>0</DocSecurity>
  <Lines>28</Lines>
  <Paragraphs>7</Paragraphs>
  <ScaleCrop>false</ScaleCrop>
  <Company>U.S. Department of Education</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2011-07-28T17:47:00Z</dcterms:created>
  <dcterms:modified xsi:type="dcterms:W3CDTF">2011-07-28T17:47:00Z</dcterms:modified>
</cp:coreProperties>
</file>