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AF8" w:rsidRDefault="00872AF8" w:rsidP="00872AF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Justification for Change Request</w:t>
      </w:r>
    </w:p>
    <w:p w:rsidR="00CD3B2A" w:rsidRDefault="008A646B" w:rsidP="00872AF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AF8">
        <w:rPr>
          <w:rFonts w:ascii="Times New Roman" w:hAnsi="Times New Roman" w:cs="Times New Roman"/>
          <w:b/>
          <w:sz w:val="28"/>
          <w:szCs w:val="28"/>
        </w:rPr>
        <w:t xml:space="preserve"> OMB Control No. 0660-0035</w:t>
      </w:r>
    </w:p>
    <w:p w:rsidR="00872AF8" w:rsidRPr="00872AF8" w:rsidRDefault="00872AF8" w:rsidP="00872AF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82337" w:rsidRDefault="00872AF8" w:rsidP="008A64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National Telecommunications and Information Administration (</w:t>
      </w:r>
      <w:r w:rsidR="008A646B" w:rsidRPr="003D590D">
        <w:rPr>
          <w:rFonts w:ascii="Times New Roman" w:hAnsi="Times New Roman" w:cs="Times New Roman"/>
          <w:sz w:val="24"/>
          <w:szCs w:val="24"/>
        </w:rPr>
        <w:t>NTIA</w:t>
      </w:r>
      <w:r>
        <w:rPr>
          <w:rFonts w:ascii="Times New Roman" w:hAnsi="Times New Roman" w:cs="Times New Roman"/>
          <w:sz w:val="24"/>
          <w:szCs w:val="24"/>
        </w:rPr>
        <w:t>)</w:t>
      </w:r>
      <w:r w:rsidR="008A646B" w:rsidRPr="003D590D">
        <w:rPr>
          <w:rFonts w:ascii="Times New Roman" w:hAnsi="Times New Roman" w:cs="Times New Roman"/>
          <w:sz w:val="24"/>
          <w:szCs w:val="24"/>
        </w:rPr>
        <w:t xml:space="preserve"> would like to make  minor changes to the </w:t>
      </w:r>
      <w:r>
        <w:rPr>
          <w:rFonts w:ascii="Times New Roman" w:hAnsi="Times New Roman" w:cs="Times New Roman"/>
          <w:sz w:val="24"/>
          <w:szCs w:val="24"/>
        </w:rPr>
        <w:t xml:space="preserve">following </w:t>
      </w:r>
      <w:r w:rsidR="008A646B" w:rsidRPr="003D590D">
        <w:rPr>
          <w:rFonts w:ascii="Times New Roman" w:hAnsi="Times New Roman" w:cs="Times New Roman"/>
          <w:sz w:val="24"/>
          <w:szCs w:val="24"/>
        </w:rPr>
        <w:t>reports</w:t>
      </w:r>
      <w:r>
        <w:rPr>
          <w:rFonts w:ascii="Times New Roman" w:hAnsi="Times New Roman" w:cs="Times New Roman"/>
          <w:sz w:val="24"/>
          <w:szCs w:val="24"/>
        </w:rPr>
        <w:t xml:space="preserve"> in this collection - </w:t>
      </w:r>
      <w:r w:rsidRPr="003D590D">
        <w:rPr>
          <w:rFonts w:ascii="Times New Roman" w:hAnsi="Times New Roman" w:cs="Times New Roman"/>
          <w:sz w:val="24"/>
          <w:szCs w:val="24"/>
        </w:rPr>
        <w:t>three BTOP Baseline Reports (for Infrastructure, Public Computer Centers (PCC) and Sustainable Broadband Adoption (SBA))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3D590D">
        <w:rPr>
          <w:rFonts w:ascii="Times New Roman" w:hAnsi="Times New Roman" w:cs="Times New Roman"/>
          <w:sz w:val="24"/>
          <w:szCs w:val="24"/>
        </w:rPr>
        <w:t xml:space="preserve"> and two BTOP Narrative Reports (for Infrastructure and PCC/SBA)</w:t>
      </w:r>
      <w:r w:rsidR="008A646B" w:rsidRPr="003D590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67120" w:rsidRPr="003D590D" w:rsidRDefault="00467120" w:rsidP="008A64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3D590D">
        <w:rPr>
          <w:rFonts w:ascii="Times New Roman" w:hAnsi="Times New Roman" w:cs="Times New Roman"/>
          <w:sz w:val="24"/>
          <w:szCs w:val="24"/>
        </w:rPr>
        <w:t xml:space="preserve">he BTOP Narrative Reports, </w:t>
      </w:r>
      <w:r>
        <w:rPr>
          <w:rFonts w:ascii="Times New Roman" w:hAnsi="Times New Roman" w:cs="Times New Roman"/>
          <w:sz w:val="24"/>
          <w:szCs w:val="24"/>
        </w:rPr>
        <w:t>NTIA</w:t>
      </w:r>
      <w:r w:rsidRPr="003D590D">
        <w:rPr>
          <w:rFonts w:ascii="Times New Roman" w:hAnsi="Times New Roman" w:cs="Times New Roman"/>
          <w:sz w:val="24"/>
          <w:szCs w:val="24"/>
        </w:rPr>
        <w:t xml:space="preserve"> propose only to modify the instruction pages to make them </w:t>
      </w:r>
      <w:r>
        <w:rPr>
          <w:rFonts w:ascii="Times New Roman" w:hAnsi="Times New Roman" w:cs="Times New Roman"/>
          <w:sz w:val="24"/>
          <w:szCs w:val="24"/>
        </w:rPr>
        <w:t>current</w:t>
      </w:r>
      <w:r w:rsidR="008D5A25">
        <w:rPr>
          <w:rFonts w:ascii="Times New Roman" w:hAnsi="Times New Roman" w:cs="Times New Roman"/>
          <w:sz w:val="24"/>
          <w:szCs w:val="24"/>
        </w:rPr>
        <w:t xml:space="preserve"> (change dates and instructions for second round of reporting)</w:t>
      </w:r>
      <w:r w:rsidRPr="003D590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8A646B" w:rsidRPr="003D590D" w:rsidRDefault="008A646B" w:rsidP="008A646B">
      <w:pPr>
        <w:rPr>
          <w:rFonts w:ascii="Times New Roman" w:hAnsi="Times New Roman" w:cs="Times New Roman"/>
          <w:sz w:val="24"/>
          <w:szCs w:val="24"/>
        </w:rPr>
      </w:pPr>
      <w:r w:rsidRPr="003D590D">
        <w:rPr>
          <w:rFonts w:ascii="Times New Roman" w:hAnsi="Times New Roman" w:cs="Times New Roman"/>
          <w:sz w:val="24"/>
          <w:szCs w:val="24"/>
        </w:rPr>
        <w:t xml:space="preserve">With respect to the BTOP Baseline Reports, </w:t>
      </w:r>
      <w:r w:rsidR="00467120">
        <w:rPr>
          <w:rFonts w:ascii="Times New Roman" w:hAnsi="Times New Roman" w:cs="Times New Roman"/>
          <w:sz w:val="24"/>
          <w:szCs w:val="24"/>
        </w:rPr>
        <w:t xml:space="preserve">NTIA </w:t>
      </w:r>
      <w:r w:rsidRPr="003D590D">
        <w:rPr>
          <w:rFonts w:ascii="Times New Roman" w:hAnsi="Times New Roman" w:cs="Times New Roman"/>
          <w:sz w:val="24"/>
          <w:szCs w:val="24"/>
        </w:rPr>
        <w:t xml:space="preserve">propose to make the changes summarized below to align </w:t>
      </w:r>
      <w:r w:rsidR="00382337" w:rsidRPr="003D590D">
        <w:rPr>
          <w:rFonts w:ascii="Times New Roman" w:hAnsi="Times New Roman" w:cs="Times New Roman"/>
          <w:sz w:val="24"/>
          <w:szCs w:val="24"/>
        </w:rPr>
        <w:t>them</w:t>
      </w:r>
      <w:r w:rsidRPr="003D590D">
        <w:rPr>
          <w:rFonts w:ascii="Times New Roman" w:hAnsi="Times New Roman" w:cs="Times New Roman"/>
          <w:sz w:val="24"/>
          <w:szCs w:val="24"/>
        </w:rPr>
        <w:t xml:space="preserve"> with the BTOP Performance Progress Reports that </w:t>
      </w:r>
      <w:r w:rsidR="00467120">
        <w:rPr>
          <w:rFonts w:ascii="Times New Roman" w:hAnsi="Times New Roman" w:cs="Times New Roman"/>
          <w:sz w:val="24"/>
          <w:szCs w:val="24"/>
        </w:rPr>
        <w:t>are</w:t>
      </w:r>
      <w:r w:rsidRPr="003D590D">
        <w:rPr>
          <w:rFonts w:ascii="Times New Roman" w:hAnsi="Times New Roman" w:cs="Times New Roman"/>
          <w:sz w:val="24"/>
          <w:szCs w:val="24"/>
        </w:rPr>
        <w:t xml:space="preserve"> receive</w:t>
      </w:r>
      <w:r w:rsidR="00467120">
        <w:rPr>
          <w:rFonts w:ascii="Times New Roman" w:hAnsi="Times New Roman" w:cs="Times New Roman"/>
          <w:sz w:val="24"/>
          <w:szCs w:val="24"/>
        </w:rPr>
        <w:t>d</w:t>
      </w:r>
      <w:r w:rsidRPr="003D590D">
        <w:rPr>
          <w:rFonts w:ascii="Times New Roman" w:hAnsi="Times New Roman" w:cs="Times New Roman"/>
          <w:sz w:val="24"/>
          <w:szCs w:val="24"/>
        </w:rPr>
        <w:t xml:space="preserve"> on a Quarterly and Annual basis.  Th</w:t>
      </w:r>
      <w:r w:rsidR="00467120">
        <w:rPr>
          <w:rFonts w:ascii="Times New Roman" w:hAnsi="Times New Roman" w:cs="Times New Roman"/>
          <w:sz w:val="24"/>
          <w:szCs w:val="24"/>
        </w:rPr>
        <w:t xml:space="preserve">is is </w:t>
      </w:r>
      <w:r w:rsidRPr="003D590D">
        <w:rPr>
          <w:rFonts w:ascii="Times New Roman" w:hAnsi="Times New Roman" w:cs="Times New Roman"/>
          <w:sz w:val="24"/>
          <w:szCs w:val="24"/>
        </w:rPr>
        <w:t>re</w:t>
      </w:r>
      <w:r w:rsidR="00467120">
        <w:rPr>
          <w:rFonts w:ascii="Times New Roman" w:hAnsi="Times New Roman" w:cs="Times New Roman"/>
          <w:sz w:val="24"/>
          <w:szCs w:val="24"/>
        </w:rPr>
        <w:t xml:space="preserve">quired because NTIA </w:t>
      </w:r>
      <w:r w:rsidR="00382337" w:rsidRPr="003D590D">
        <w:rPr>
          <w:rFonts w:ascii="Times New Roman" w:hAnsi="Times New Roman" w:cs="Times New Roman"/>
          <w:sz w:val="24"/>
          <w:szCs w:val="24"/>
        </w:rPr>
        <w:t xml:space="preserve">intend </w:t>
      </w:r>
      <w:r w:rsidRPr="003D590D">
        <w:rPr>
          <w:rFonts w:ascii="Times New Roman" w:hAnsi="Times New Roman" w:cs="Times New Roman"/>
          <w:sz w:val="24"/>
          <w:szCs w:val="24"/>
        </w:rPr>
        <w:t>to evaluate the grantees progress each quarter against the</w:t>
      </w:r>
      <w:r w:rsidR="00382337" w:rsidRPr="003D590D">
        <w:rPr>
          <w:rFonts w:ascii="Times New Roman" w:hAnsi="Times New Roman" w:cs="Times New Roman"/>
          <w:sz w:val="24"/>
          <w:szCs w:val="24"/>
        </w:rPr>
        <w:t xml:space="preserve"> information provided in their Baseline R</w:t>
      </w:r>
      <w:r w:rsidRPr="003D590D">
        <w:rPr>
          <w:rFonts w:ascii="Times New Roman" w:hAnsi="Times New Roman" w:cs="Times New Roman"/>
          <w:sz w:val="24"/>
          <w:szCs w:val="24"/>
        </w:rPr>
        <w:t>eport.  Thus, we want</w:t>
      </w:r>
      <w:r w:rsidR="00382337" w:rsidRPr="003D590D">
        <w:rPr>
          <w:rFonts w:ascii="Times New Roman" w:hAnsi="Times New Roman" w:cs="Times New Roman"/>
          <w:sz w:val="24"/>
          <w:szCs w:val="24"/>
        </w:rPr>
        <w:t xml:space="preserve"> to make sure that the categories of data collected are as consistent as possible between the Baseline Report and the Performance Progress Report.</w:t>
      </w:r>
      <w:r w:rsidR="00467120">
        <w:rPr>
          <w:rFonts w:ascii="Times New Roman" w:hAnsi="Times New Roman" w:cs="Times New Roman"/>
          <w:sz w:val="24"/>
          <w:szCs w:val="24"/>
        </w:rPr>
        <w:t xml:space="preserve">  NTIA</w:t>
      </w:r>
      <w:r w:rsidRPr="003D590D">
        <w:rPr>
          <w:rFonts w:ascii="Times New Roman" w:hAnsi="Times New Roman" w:cs="Times New Roman"/>
          <w:sz w:val="24"/>
          <w:szCs w:val="24"/>
        </w:rPr>
        <w:t xml:space="preserve"> received </w:t>
      </w:r>
      <w:r w:rsidR="00467120">
        <w:rPr>
          <w:rFonts w:ascii="Times New Roman" w:hAnsi="Times New Roman" w:cs="Times New Roman"/>
          <w:sz w:val="24"/>
          <w:szCs w:val="24"/>
        </w:rPr>
        <w:t>the</w:t>
      </w:r>
      <w:r w:rsidRPr="003D590D">
        <w:rPr>
          <w:rFonts w:ascii="Times New Roman" w:hAnsi="Times New Roman" w:cs="Times New Roman"/>
          <w:sz w:val="24"/>
          <w:szCs w:val="24"/>
        </w:rPr>
        <w:t xml:space="preserve"> first Quarterly Performance Progress Report in </w:t>
      </w:r>
      <w:r w:rsidRPr="003D590D">
        <w:rPr>
          <w:rFonts w:ascii="Times New Roman" w:hAnsi="Times New Roman" w:cs="Times New Roman"/>
          <w:bCs/>
          <w:sz w:val="24"/>
          <w:szCs w:val="24"/>
        </w:rPr>
        <w:t>July and learned what needed to be changed in the baseline reports</w:t>
      </w:r>
      <w:r w:rsidRPr="003D590D">
        <w:rPr>
          <w:rFonts w:ascii="Times New Roman" w:hAnsi="Times New Roman" w:cs="Times New Roman"/>
          <w:sz w:val="24"/>
          <w:szCs w:val="24"/>
        </w:rPr>
        <w:t xml:space="preserve">.  </w:t>
      </w:r>
      <w:r w:rsidR="00382337" w:rsidRPr="003D590D">
        <w:rPr>
          <w:rFonts w:ascii="Times New Roman" w:hAnsi="Times New Roman" w:cs="Times New Roman"/>
          <w:sz w:val="24"/>
          <w:szCs w:val="24"/>
        </w:rPr>
        <w:t>Nearly all the changes propose</w:t>
      </w:r>
      <w:r w:rsidR="00467120">
        <w:rPr>
          <w:rFonts w:ascii="Times New Roman" w:hAnsi="Times New Roman" w:cs="Times New Roman"/>
          <w:sz w:val="24"/>
          <w:szCs w:val="24"/>
        </w:rPr>
        <w:t>d</w:t>
      </w:r>
      <w:r w:rsidR="00382337" w:rsidRPr="003D590D">
        <w:rPr>
          <w:rFonts w:ascii="Times New Roman" w:hAnsi="Times New Roman" w:cs="Times New Roman"/>
          <w:sz w:val="24"/>
          <w:szCs w:val="24"/>
        </w:rPr>
        <w:t xml:space="preserve"> are </w:t>
      </w:r>
      <w:r w:rsidR="003D590D">
        <w:rPr>
          <w:rFonts w:ascii="Times New Roman" w:hAnsi="Times New Roman" w:cs="Times New Roman"/>
          <w:sz w:val="24"/>
          <w:szCs w:val="24"/>
        </w:rPr>
        <w:t xml:space="preserve">designed </w:t>
      </w:r>
      <w:r w:rsidR="00382337" w:rsidRPr="003D590D">
        <w:rPr>
          <w:rFonts w:ascii="Times New Roman" w:hAnsi="Times New Roman" w:cs="Times New Roman"/>
          <w:sz w:val="24"/>
          <w:szCs w:val="24"/>
        </w:rPr>
        <w:t xml:space="preserve">to make the categories of </w:t>
      </w:r>
      <w:r w:rsidR="003D590D">
        <w:rPr>
          <w:rFonts w:ascii="Times New Roman" w:hAnsi="Times New Roman" w:cs="Times New Roman"/>
          <w:sz w:val="24"/>
          <w:szCs w:val="24"/>
        </w:rPr>
        <w:t xml:space="preserve">collected </w:t>
      </w:r>
      <w:r w:rsidR="00382337" w:rsidRPr="003D590D">
        <w:rPr>
          <w:rFonts w:ascii="Times New Roman" w:hAnsi="Times New Roman" w:cs="Times New Roman"/>
          <w:sz w:val="24"/>
          <w:szCs w:val="24"/>
        </w:rPr>
        <w:t xml:space="preserve">data, the instructions, and definitions in the Baseline Report the same as in the Performance Progress Reports.  </w:t>
      </w:r>
      <w:r w:rsidR="00382337" w:rsidRPr="003D590D">
        <w:rPr>
          <w:rFonts w:ascii="Times New Roman" w:hAnsi="Times New Roman" w:cs="Times New Roman"/>
          <w:i/>
          <w:sz w:val="24"/>
          <w:szCs w:val="24"/>
        </w:rPr>
        <w:t>To the Infrastructure Baseline Report only</w:t>
      </w:r>
      <w:r w:rsidR="00382337" w:rsidRPr="003D590D">
        <w:rPr>
          <w:rFonts w:ascii="Times New Roman" w:hAnsi="Times New Roman" w:cs="Times New Roman"/>
          <w:sz w:val="24"/>
          <w:szCs w:val="24"/>
        </w:rPr>
        <w:t xml:space="preserve">, we would also like to add a brief chart </w:t>
      </w:r>
      <w:r w:rsidRPr="003D590D">
        <w:rPr>
          <w:rFonts w:ascii="Times New Roman" w:hAnsi="Times New Roman" w:cs="Times New Roman"/>
          <w:sz w:val="24"/>
          <w:szCs w:val="24"/>
        </w:rPr>
        <w:t xml:space="preserve">that requests </w:t>
      </w:r>
      <w:r w:rsidR="00382337" w:rsidRPr="003D590D">
        <w:rPr>
          <w:rFonts w:ascii="Times New Roman" w:hAnsi="Times New Roman" w:cs="Times New Roman"/>
          <w:sz w:val="24"/>
          <w:szCs w:val="24"/>
        </w:rPr>
        <w:t xml:space="preserve">the grantees to set forth </w:t>
      </w:r>
      <w:r w:rsidRPr="003D590D">
        <w:rPr>
          <w:rFonts w:ascii="Times New Roman" w:hAnsi="Times New Roman" w:cs="Times New Roman"/>
          <w:sz w:val="24"/>
          <w:szCs w:val="24"/>
        </w:rPr>
        <w:t>the timeline</w:t>
      </w:r>
      <w:r w:rsidR="00382337" w:rsidRPr="003D590D">
        <w:rPr>
          <w:rFonts w:ascii="Times New Roman" w:hAnsi="Times New Roman" w:cs="Times New Roman"/>
          <w:sz w:val="24"/>
          <w:szCs w:val="24"/>
        </w:rPr>
        <w:t xml:space="preserve"> (called “Project Plan”)</w:t>
      </w:r>
      <w:r w:rsidRPr="003D590D">
        <w:rPr>
          <w:rFonts w:ascii="Times New Roman" w:hAnsi="Times New Roman" w:cs="Times New Roman"/>
          <w:sz w:val="24"/>
          <w:szCs w:val="24"/>
        </w:rPr>
        <w:t xml:space="preserve"> for the</w:t>
      </w:r>
      <w:r w:rsidR="00382337" w:rsidRPr="003D590D">
        <w:rPr>
          <w:rFonts w:ascii="Times New Roman" w:hAnsi="Times New Roman" w:cs="Times New Roman"/>
          <w:sz w:val="24"/>
          <w:szCs w:val="24"/>
        </w:rPr>
        <w:t>ir</w:t>
      </w:r>
      <w:r w:rsidRPr="003D590D">
        <w:rPr>
          <w:rFonts w:ascii="Times New Roman" w:hAnsi="Times New Roman" w:cs="Times New Roman"/>
          <w:sz w:val="24"/>
          <w:szCs w:val="24"/>
        </w:rPr>
        <w:t xml:space="preserve"> projects.  The </w:t>
      </w:r>
      <w:r w:rsidR="003D590D">
        <w:rPr>
          <w:rFonts w:ascii="Times New Roman" w:hAnsi="Times New Roman" w:cs="Times New Roman"/>
          <w:sz w:val="24"/>
          <w:szCs w:val="24"/>
        </w:rPr>
        <w:t xml:space="preserve">infrastructure </w:t>
      </w:r>
      <w:r w:rsidRPr="003D590D">
        <w:rPr>
          <w:rFonts w:ascii="Times New Roman" w:hAnsi="Times New Roman" w:cs="Times New Roman"/>
          <w:sz w:val="24"/>
          <w:szCs w:val="24"/>
        </w:rPr>
        <w:t>grantees submitted this same type of information</w:t>
      </w:r>
      <w:r w:rsidR="00382337" w:rsidRPr="003D590D">
        <w:rPr>
          <w:rFonts w:ascii="Times New Roman" w:hAnsi="Times New Roman" w:cs="Times New Roman"/>
          <w:sz w:val="24"/>
          <w:szCs w:val="24"/>
        </w:rPr>
        <w:t>, in the same chart,</w:t>
      </w:r>
      <w:r w:rsidRPr="003D590D">
        <w:rPr>
          <w:rFonts w:ascii="Times New Roman" w:hAnsi="Times New Roman" w:cs="Times New Roman"/>
          <w:sz w:val="24"/>
          <w:szCs w:val="24"/>
        </w:rPr>
        <w:t xml:space="preserve"> in their application so </w:t>
      </w:r>
      <w:r w:rsidR="00382337" w:rsidRPr="003D590D">
        <w:rPr>
          <w:rFonts w:ascii="Times New Roman" w:hAnsi="Times New Roman" w:cs="Times New Roman"/>
          <w:sz w:val="24"/>
          <w:szCs w:val="24"/>
        </w:rPr>
        <w:t xml:space="preserve">it should not be burdensome for the grantees to update the information in the chart provided.  </w:t>
      </w:r>
      <w:r w:rsidR="003D590D">
        <w:rPr>
          <w:rFonts w:ascii="Times New Roman" w:hAnsi="Times New Roman" w:cs="Times New Roman"/>
          <w:sz w:val="24"/>
          <w:szCs w:val="24"/>
        </w:rPr>
        <w:t xml:space="preserve">Below is a summary of the changes we would like to make in each Baseline Report: </w:t>
      </w:r>
    </w:p>
    <w:p w:rsidR="008A646B" w:rsidRPr="003D590D" w:rsidRDefault="00382337" w:rsidP="008A646B">
      <w:pPr>
        <w:rPr>
          <w:rFonts w:ascii="Times New Roman" w:hAnsi="Times New Roman" w:cs="Times New Roman"/>
          <w:sz w:val="24"/>
          <w:szCs w:val="24"/>
        </w:rPr>
      </w:pPr>
      <w:r w:rsidRPr="00467120">
        <w:rPr>
          <w:rFonts w:ascii="Times New Roman" w:hAnsi="Times New Roman" w:cs="Times New Roman"/>
          <w:b/>
          <w:sz w:val="24"/>
          <w:szCs w:val="24"/>
        </w:rPr>
        <w:t xml:space="preserve">Baseline </w:t>
      </w:r>
      <w:r w:rsidR="00467120" w:rsidRPr="00467120">
        <w:rPr>
          <w:rFonts w:ascii="Times New Roman" w:hAnsi="Times New Roman" w:cs="Times New Roman"/>
          <w:b/>
          <w:sz w:val="24"/>
          <w:szCs w:val="24"/>
        </w:rPr>
        <w:t>Infrastructure Report:</w:t>
      </w:r>
      <w:r w:rsidR="00467120">
        <w:rPr>
          <w:rFonts w:ascii="Times New Roman" w:hAnsi="Times New Roman" w:cs="Times New Roman"/>
          <w:sz w:val="24"/>
          <w:szCs w:val="24"/>
        </w:rPr>
        <w:t> </w:t>
      </w:r>
      <w:r w:rsidR="008A646B" w:rsidRPr="003D590D">
        <w:rPr>
          <w:rFonts w:ascii="Times New Roman" w:hAnsi="Times New Roman" w:cs="Times New Roman"/>
          <w:sz w:val="24"/>
          <w:szCs w:val="24"/>
        </w:rPr>
        <w:t xml:space="preserve">Add Project Plan as a separate chart; </w:t>
      </w:r>
      <w:r w:rsidR="00AE36CA" w:rsidRPr="003D590D">
        <w:rPr>
          <w:rFonts w:ascii="Times New Roman" w:hAnsi="Times New Roman" w:cs="Times New Roman"/>
          <w:sz w:val="24"/>
          <w:szCs w:val="24"/>
        </w:rPr>
        <w:t xml:space="preserve">update the instructions on the first page; </w:t>
      </w:r>
      <w:r w:rsidR="008A646B" w:rsidRPr="003D590D">
        <w:rPr>
          <w:rFonts w:ascii="Times New Roman" w:hAnsi="Times New Roman" w:cs="Times New Roman"/>
          <w:sz w:val="24"/>
          <w:szCs w:val="24"/>
        </w:rPr>
        <w:t>conform wording of Annual Indicators to Performance Progress Report (PPR) phrasing; conform categories in Quarterly indicators to categories in PPR Quarterly Indicators</w:t>
      </w:r>
      <w:r w:rsidR="003D590D">
        <w:rPr>
          <w:rFonts w:ascii="Times New Roman" w:hAnsi="Times New Roman" w:cs="Times New Roman"/>
          <w:sz w:val="24"/>
          <w:szCs w:val="24"/>
        </w:rPr>
        <w:t xml:space="preserve"> by adding “Existing network miles upgraded” and “Existing network miles leased”</w:t>
      </w:r>
      <w:r w:rsidR="008A646B" w:rsidRPr="003D590D">
        <w:rPr>
          <w:rFonts w:ascii="Times New Roman" w:hAnsi="Times New Roman" w:cs="Times New Roman"/>
          <w:sz w:val="24"/>
          <w:szCs w:val="24"/>
        </w:rPr>
        <w:t>; conform wording in “Projected Number of Subscribers” chart; conform all instructions</w:t>
      </w:r>
      <w:r w:rsidR="00F94812" w:rsidRPr="003D590D">
        <w:rPr>
          <w:rFonts w:ascii="Times New Roman" w:hAnsi="Times New Roman" w:cs="Times New Roman"/>
          <w:sz w:val="24"/>
          <w:szCs w:val="24"/>
        </w:rPr>
        <w:t xml:space="preserve"> and definitions; and add “Matching fund expenditures” to capture the same </w:t>
      </w:r>
      <w:r w:rsidR="003D590D" w:rsidRPr="003D590D">
        <w:rPr>
          <w:rFonts w:ascii="Times New Roman" w:hAnsi="Times New Roman" w:cs="Times New Roman"/>
          <w:sz w:val="24"/>
          <w:szCs w:val="24"/>
        </w:rPr>
        <w:t xml:space="preserve">information that is captured </w:t>
      </w:r>
      <w:r w:rsidR="00F94812" w:rsidRPr="003D590D">
        <w:rPr>
          <w:rFonts w:ascii="Times New Roman" w:hAnsi="Times New Roman" w:cs="Times New Roman"/>
          <w:sz w:val="24"/>
          <w:szCs w:val="24"/>
        </w:rPr>
        <w:t>in the PPR.</w:t>
      </w:r>
    </w:p>
    <w:p w:rsidR="00467120" w:rsidRDefault="00382337" w:rsidP="008A646B">
      <w:pPr>
        <w:rPr>
          <w:rFonts w:ascii="Times New Roman" w:hAnsi="Times New Roman" w:cs="Times New Roman"/>
          <w:sz w:val="24"/>
          <w:szCs w:val="24"/>
        </w:rPr>
      </w:pPr>
      <w:r w:rsidRPr="00467120">
        <w:rPr>
          <w:rFonts w:ascii="Times New Roman" w:hAnsi="Times New Roman" w:cs="Times New Roman"/>
          <w:b/>
          <w:sz w:val="24"/>
          <w:szCs w:val="24"/>
        </w:rPr>
        <w:t xml:space="preserve">Baseline </w:t>
      </w:r>
      <w:r w:rsidR="008A646B" w:rsidRPr="00467120">
        <w:rPr>
          <w:rFonts w:ascii="Times New Roman" w:hAnsi="Times New Roman" w:cs="Times New Roman"/>
          <w:b/>
          <w:sz w:val="24"/>
          <w:szCs w:val="24"/>
        </w:rPr>
        <w:t>PCC Report</w:t>
      </w:r>
      <w:r w:rsidR="0046712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E36CA" w:rsidRPr="003D590D">
        <w:rPr>
          <w:rFonts w:ascii="Times New Roman" w:hAnsi="Times New Roman" w:cs="Times New Roman"/>
          <w:sz w:val="24"/>
          <w:szCs w:val="24"/>
        </w:rPr>
        <w:t>Update the instructions on the first page; c</w:t>
      </w:r>
      <w:r w:rsidR="008A646B" w:rsidRPr="003D590D">
        <w:rPr>
          <w:rFonts w:ascii="Times New Roman" w:hAnsi="Times New Roman" w:cs="Times New Roman"/>
          <w:sz w:val="24"/>
          <w:szCs w:val="24"/>
        </w:rPr>
        <w:t xml:space="preserve">onform instructions and definitions to PPR; delete “Average Hours of Training Offered Per Week” as this </w:t>
      </w:r>
      <w:r w:rsidR="00AE36CA" w:rsidRPr="003D590D">
        <w:rPr>
          <w:rFonts w:ascii="Times New Roman" w:hAnsi="Times New Roman" w:cs="Times New Roman"/>
          <w:sz w:val="24"/>
          <w:szCs w:val="24"/>
        </w:rPr>
        <w:t xml:space="preserve">category is not included in PPR; subdivide “Total hours of operation per week” to “Total hours of operation per 120 hour business week” and “Total hours of operation per 48 hour weekend.”  Include two </w:t>
      </w:r>
    </w:p>
    <w:p w:rsidR="008A646B" w:rsidRPr="003D590D" w:rsidRDefault="00AE36CA" w:rsidP="008A646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D590D">
        <w:rPr>
          <w:rFonts w:ascii="Times New Roman" w:hAnsi="Times New Roman" w:cs="Times New Roman"/>
          <w:sz w:val="24"/>
          <w:szCs w:val="24"/>
        </w:rPr>
        <w:lastRenderedPageBreak/>
        <w:t>quarterly</w:t>
      </w:r>
      <w:proofErr w:type="gramEnd"/>
      <w:r w:rsidRPr="003D590D">
        <w:rPr>
          <w:rFonts w:ascii="Times New Roman" w:hAnsi="Times New Roman" w:cs="Times New Roman"/>
          <w:sz w:val="24"/>
          <w:szCs w:val="24"/>
        </w:rPr>
        <w:t xml:space="preserve"> indicators to match the quarterly indicators in the PPR:  “Number of training participants” and “Number of training hours;” and add </w:t>
      </w:r>
      <w:r w:rsidR="00F94812" w:rsidRPr="003D590D">
        <w:rPr>
          <w:rFonts w:ascii="Times New Roman" w:hAnsi="Times New Roman" w:cs="Times New Roman"/>
          <w:sz w:val="24"/>
          <w:szCs w:val="24"/>
        </w:rPr>
        <w:t xml:space="preserve">“Matching fund expenditures” to capture the same </w:t>
      </w:r>
      <w:r w:rsidR="003D590D" w:rsidRPr="003D590D">
        <w:rPr>
          <w:rFonts w:ascii="Times New Roman" w:hAnsi="Times New Roman" w:cs="Times New Roman"/>
          <w:sz w:val="24"/>
          <w:szCs w:val="24"/>
        </w:rPr>
        <w:t xml:space="preserve">information that is captured </w:t>
      </w:r>
      <w:r w:rsidR="00F94812" w:rsidRPr="003D590D">
        <w:rPr>
          <w:rFonts w:ascii="Times New Roman" w:hAnsi="Times New Roman" w:cs="Times New Roman"/>
          <w:sz w:val="24"/>
          <w:szCs w:val="24"/>
        </w:rPr>
        <w:t>in the PPR.</w:t>
      </w:r>
      <w:r w:rsidRPr="003D59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646B" w:rsidRPr="003D590D" w:rsidRDefault="00AE36CA" w:rsidP="008A646B">
      <w:pPr>
        <w:rPr>
          <w:rFonts w:ascii="Times New Roman" w:hAnsi="Times New Roman" w:cs="Times New Roman"/>
          <w:sz w:val="24"/>
          <w:szCs w:val="24"/>
        </w:rPr>
      </w:pPr>
      <w:r w:rsidRPr="00467120">
        <w:rPr>
          <w:rFonts w:ascii="Times New Roman" w:hAnsi="Times New Roman" w:cs="Times New Roman"/>
          <w:b/>
          <w:sz w:val="24"/>
          <w:szCs w:val="24"/>
        </w:rPr>
        <w:t xml:space="preserve">Baseline </w:t>
      </w:r>
      <w:r w:rsidR="008A646B" w:rsidRPr="00467120">
        <w:rPr>
          <w:rFonts w:ascii="Times New Roman" w:hAnsi="Times New Roman" w:cs="Times New Roman"/>
          <w:b/>
          <w:sz w:val="24"/>
          <w:szCs w:val="24"/>
        </w:rPr>
        <w:t>SBA Report</w:t>
      </w:r>
      <w:r w:rsidR="0046712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D590D">
        <w:rPr>
          <w:rFonts w:ascii="Times New Roman" w:hAnsi="Times New Roman" w:cs="Times New Roman"/>
          <w:sz w:val="24"/>
          <w:szCs w:val="24"/>
        </w:rPr>
        <w:t>Update the instructions on the first page; c</w:t>
      </w:r>
      <w:r w:rsidR="008A646B" w:rsidRPr="003D590D">
        <w:rPr>
          <w:rFonts w:ascii="Times New Roman" w:hAnsi="Times New Roman" w:cs="Times New Roman"/>
          <w:sz w:val="24"/>
          <w:szCs w:val="24"/>
        </w:rPr>
        <w:t>onform instructions and definitions to PPR; in Quarterly Indicators – delete “Individuals re</w:t>
      </w:r>
      <w:r w:rsidR="00F94812" w:rsidRPr="003D590D">
        <w:rPr>
          <w:rFonts w:ascii="Times New Roman" w:hAnsi="Times New Roman" w:cs="Times New Roman"/>
          <w:sz w:val="24"/>
          <w:szCs w:val="24"/>
        </w:rPr>
        <w:t>ached with awareness campaigns”</w:t>
      </w:r>
      <w:r w:rsidR="008A646B" w:rsidRPr="003D590D">
        <w:rPr>
          <w:rFonts w:ascii="Times New Roman" w:hAnsi="Times New Roman" w:cs="Times New Roman"/>
          <w:sz w:val="24"/>
          <w:szCs w:val="24"/>
        </w:rPr>
        <w:t xml:space="preserve"> and “Size of target audience</w:t>
      </w:r>
      <w:r w:rsidRPr="003D590D">
        <w:rPr>
          <w:rFonts w:ascii="Times New Roman" w:hAnsi="Times New Roman" w:cs="Times New Roman"/>
          <w:sz w:val="24"/>
          <w:szCs w:val="24"/>
        </w:rPr>
        <w:t>.</w:t>
      </w:r>
      <w:r w:rsidR="008A646B" w:rsidRPr="003D590D">
        <w:rPr>
          <w:rFonts w:ascii="Times New Roman" w:hAnsi="Times New Roman" w:cs="Times New Roman"/>
          <w:sz w:val="24"/>
          <w:szCs w:val="24"/>
        </w:rPr>
        <w:t xml:space="preserve">” </w:t>
      </w:r>
      <w:r w:rsidRPr="003D590D">
        <w:rPr>
          <w:rFonts w:ascii="Times New Roman" w:hAnsi="Times New Roman" w:cs="Times New Roman"/>
          <w:sz w:val="24"/>
          <w:szCs w:val="24"/>
        </w:rPr>
        <w:t xml:space="preserve">  Add an Annual Indicator called </w:t>
      </w:r>
      <w:r w:rsidR="008A646B" w:rsidRPr="003D590D">
        <w:rPr>
          <w:rFonts w:ascii="Times New Roman" w:hAnsi="Times New Roman" w:cs="Times New Roman"/>
          <w:sz w:val="24"/>
          <w:szCs w:val="24"/>
        </w:rPr>
        <w:t>“</w:t>
      </w:r>
      <w:r w:rsidRPr="003D590D">
        <w:rPr>
          <w:rFonts w:ascii="Times New Roman" w:hAnsi="Times New Roman" w:cs="Times New Roman"/>
          <w:sz w:val="24"/>
          <w:szCs w:val="24"/>
        </w:rPr>
        <w:t>Number of participants completing training</w:t>
      </w:r>
      <w:r w:rsidR="008A646B" w:rsidRPr="003D590D">
        <w:rPr>
          <w:rFonts w:ascii="Times New Roman" w:hAnsi="Times New Roman" w:cs="Times New Roman"/>
          <w:sz w:val="24"/>
          <w:szCs w:val="24"/>
        </w:rPr>
        <w:t>”</w:t>
      </w:r>
      <w:r w:rsidRPr="003D590D">
        <w:rPr>
          <w:rFonts w:ascii="Times New Roman" w:hAnsi="Times New Roman" w:cs="Times New Roman"/>
          <w:sz w:val="24"/>
          <w:szCs w:val="24"/>
        </w:rPr>
        <w:t xml:space="preserve"> </w:t>
      </w:r>
      <w:r w:rsidR="00F94812" w:rsidRPr="003D590D">
        <w:rPr>
          <w:rFonts w:ascii="Times New Roman" w:hAnsi="Times New Roman" w:cs="Times New Roman"/>
          <w:sz w:val="24"/>
          <w:szCs w:val="24"/>
        </w:rPr>
        <w:t>(a</w:t>
      </w:r>
      <w:r w:rsidRPr="003D590D">
        <w:rPr>
          <w:rFonts w:ascii="Times New Roman" w:hAnsi="Times New Roman" w:cs="Times New Roman"/>
          <w:sz w:val="24"/>
          <w:szCs w:val="24"/>
        </w:rPr>
        <w:t xml:space="preserve">ll of these </w:t>
      </w:r>
      <w:r w:rsidR="008A646B" w:rsidRPr="003D590D">
        <w:rPr>
          <w:rFonts w:ascii="Times New Roman" w:hAnsi="Times New Roman" w:cs="Times New Roman"/>
          <w:sz w:val="24"/>
          <w:szCs w:val="24"/>
        </w:rPr>
        <w:t xml:space="preserve">changes </w:t>
      </w:r>
      <w:r w:rsidRPr="003D590D">
        <w:rPr>
          <w:rFonts w:ascii="Times New Roman" w:hAnsi="Times New Roman" w:cs="Times New Roman"/>
          <w:sz w:val="24"/>
          <w:szCs w:val="24"/>
        </w:rPr>
        <w:t xml:space="preserve">are designed </w:t>
      </w:r>
      <w:r w:rsidR="008A646B" w:rsidRPr="003D590D">
        <w:rPr>
          <w:rFonts w:ascii="Times New Roman" w:hAnsi="Times New Roman" w:cs="Times New Roman"/>
          <w:sz w:val="24"/>
          <w:szCs w:val="24"/>
        </w:rPr>
        <w:t>to c</w:t>
      </w:r>
      <w:r w:rsidRPr="003D590D">
        <w:rPr>
          <w:rFonts w:ascii="Times New Roman" w:hAnsi="Times New Roman" w:cs="Times New Roman"/>
          <w:sz w:val="24"/>
          <w:szCs w:val="24"/>
        </w:rPr>
        <w:t>onform with PPR</w:t>
      </w:r>
      <w:r w:rsidR="00F94812" w:rsidRPr="003D590D">
        <w:rPr>
          <w:rFonts w:ascii="Times New Roman" w:hAnsi="Times New Roman" w:cs="Times New Roman"/>
          <w:sz w:val="24"/>
          <w:szCs w:val="24"/>
        </w:rPr>
        <w:t>)</w:t>
      </w:r>
      <w:r w:rsidR="008A646B" w:rsidRPr="003D590D">
        <w:rPr>
          <w:rFonts w:ascii="Times New Roman" w:hAnsi="Times New Roman" w:cs="Times New Roman"/>
          <w:sz w:val="24"/>
          <w:szCs w:val="24"/>
        </w:rPr>
        <w:t xml:space="preserve">; add question re: current broadband </w:t>
      </w:r>
      <w:r w:rsidRPr="003D590D">
        <w:rPr>
          <w:rFonts w:ascii="Times New Roman" w:hAnsi="Times New Roman" w:cs="Times New Roman"/>
          <w:sz w:val="24"/>
          <w:szCs w:val="24"/>
        </w:rPr>
        <w:t>adoption level in project area</w:t>
      </w:r>
      <w:r w:rsidR="00F94812" w:rsidRPr="003D590D">
        <w:rPr>
          <w:rFonts w:ascii="Times New Roman" w:hAnsi="Times New Roman" w:cs="Times New Roman"/>
          <w:sz w:val="24"/>
          <w:szCs w:val="24"/>
        </w:rPr>
        <w:t xml:space="preserve"> so that we can</w:t>
      </w:r>
      <w:r w:rsidR="008A646B" w:rsidRPr="003D590D">
        <w:rPr>
          <w:rFonts w:ascii="Times New Roman" w:hAnsi="Times New Roman" w:cs="Times New Roman"/>
          <w:sz w:val="24"/>
          <w:szCs w:val="24"/>
        </w:rPr>
        <w:t xml:space="preserve"> compare</w:t>
      </w:r>
      <w:r w:rsidRPr="003D590D">
        <w:rPr>
          <w:rFonts w:ascii="Times New Roman" w:hAnsi="Times New Roman" w:cs="Times New Roman"/>
          <w:sz w:val="24"/>
          <w:szCs w:val="24"/>
        </w:rPr>
        <w:t xml:space="preserve"> adoption level</w:t>
      </w:r>
      <w:r w:rsidR="008A646B" w:rsidRPr="003D590D">
        <w:rPr>
          <w:rFonts w:ascii="Times New Roman" w:hAnsi="Times New Roman" w:cs="Times New Roman"/>
          <w:sz w:val="24"/>
          <w:szCs w:val="24"/>
        </w:rPr>
        <w:t xml:space="preserve"> data </w:t>
      </w:r>
      <w:r w:rsidRPr="003D590D">
        <w:rPr>
          <w:rFonts w:ascii="Times New Roman" w:hAnsi="Times New Roman" w:cs="Times New Roman"/>
          <w:sz w:val="24"/>
          <w:szCs w:val="24"/>
        </w:rPr>
        <w:t>that is collected in the SBA Annual Performance P</w:t>
      </w:r>
      <w:r w:rsidR="00F94812" w:rsidRPr="003D590D">
        <w:rPr>
          <w:rFonts w:ascii="Times New Roman" w:hAnsi="Times New Roman" w:cs="Times New Roman"/>
          <w:sz w:val="24"/>
          <w:szCs w:val="24"/>
        </w:rPr>
        <w:t xml:space="preserve">rogress Report; and add “Matching fund expenditures” to capture the same </w:t>
      </w:r>
      <w:r w:rsidR="003D590D" w:rsidRPr="003D590D">
        <w:rPr>
          <w:rFonts w:ascii="Times New Roman" w:hAnsi="Times New Roman" w:cs="Times New Roman"/>
          <w:sz w:val="24"/>
          <w:szCs w:val="24"/>
        </w:rPr>
        <w:t xml:space="preserve">information that is captured </w:t>
      </w:r>
      <w:r w:rsidR="00F94812" w:rsidRPr="003D590D">
        <w:rPr>
          <w:rFonts w:ascii="Times New Roman" w:hAnsi="Times New Roman" w:cs="Times New Roman"/>
          <w:sz w:val="24"/>
          <w:szCs w:val="24"/>
        </w:rPr>
        <w:t>in the PPR.</w:t>
      </w:r>
    </w:p>
    <w:p w:rsidR="008A646B" w:rsidRPr="003D590D" w:rsidRDefault="008A646B" w:rsidP="008A646B">
      <w:pPr>
        <w:rPr>
          <w:rFonts w:ascii="Times New Roman" w:hAnsi="Times New Roman" w:cs="Times New Roman"/>
          <w:sz w:val="24"/>
          <w:szCs w:val="24"/>
        </w:rPr>
      </w:pPr>
    </w:p>
    <w:p w:rsidR="008A646B" w:rsidRPr="003D590D" w:rsidRDefault="008A646B" w:rsidP="008A646B">
      <w:pPr>
        <w:rPr>
          <w:rFonts w:ascii="Times New Roman" w:hAnsi="Times New Roman" w:cs="Times New Roman"/>
          <w:sz w:val="24"/>
          <w:szCs w:val="24"/>
        </w:rPr>
      </w:pPr>
    </w:p>
    <w:sectPr w:rsidR="008A646B" w:rsidRPr="003D590D" w:rsidSect="00CD3B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A646B"/>
    <w:rsid w:val="00382337"/>
    <w:rsid w:val="003D590D"/>
    <w:rsid w:val="00467120"/>
    <w:rsid w:val="00474841"/>
    <w:rsid w:val="00872AF8"/>
    <w:rsid w:val="008A646B"/>
    <w:rsid w:val="008D5A25"/>
    <w:rsid w:val="00AE36CA"/>
    <w:rsid w:val="00CD3B2A"/>
    <w:rsid w:val="00F94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B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0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mcarey</dc:creator>
  <cp:keywords/>
  <dc:description/>
  <cp:lastModifiedBy>gbanks</cp:lastModifiedBy>
  <cp:revision>2</cp:revision>
  <dcterms:created xsi:type="dcterms:W3CDTF">2010-09-29T19:22:00Z</dcterms:created>
  <dcterms:modified xsi:type="dcterms:W3CDTF">2010-10-01T11:59:00Z</dcterms:modified>
</cp:coreProperties>
</file>