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36" w:rsidRPr="00EF2E70"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EF2E70">
        <w:rPr>
          <w:b/>
          <w:sz w:val="24"/>
        </w:rPr>
        <w:t>STATISTICAL METHODS</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4C36" w:rsidRPr="00B2037D"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B2037D">
        <w:rPr>
          <w:b/>
          <w:sz w:val="24"/>
        </w:rPr>
        <w:t xml:space="preserve">Burden </w:t>
      </w:r>
      <w:r>
        <w:rPr>
          <w:b/>
          <w:sz w:val="24"/>
        </w:rPr>
        <w:t>S</w:t>
      </w:r>
      <w:r w:rsidRPr="00B2037D">
        <w:rPr>
          <w:b/>
          <w:sz w:val="24"/>
        </w:rPr>
        <w:t>urvey</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4C36" w:rsidRDefault="00A94C36" w:rsidP="00A94C36">
      <w:pPr>
        <w:rPr>
          <w:bCs/>
          <w:sz w:val="24"/>
          <w:szCs w:val="24"/>
        </w:rPr>
      </w:pPr>
      <w:r w:rsidRPr="00DA3C83">
        <w:rPr>
          <w:sz w:val="24"/>
          <w:szCs w:val="24"/>
        </w:rPr>
        <w:t>Subsequent to the first quarterly staffing data</w:t>
      </w:r>
      <w:r>
        <w:rPr>
          <w:sz w:val="24"/>
          <w:szCs w:val="24"/>
        </w:rPr>
        <w:t xml:space="preserve"> submission</w:t>
      </w:r>
      <w:r w:rsidRPr="00DA3C83">
        <w:rPr>
          <w:sz w:val="24"/>
          <w:szCs w:val="24"/>
        </w:rPr>
        <w:t xml:space="preserve">, CMS </w:t>
      </w:r>
      <w:r>
        <w:rPr>
          <w:sz w:val="24"/>
          <w:szCs w:val="24"/>
        </w:rPr>
        <w:t>emailed</w:t>
      </w:r>
      <w:r w:rsidRPr="00DA3C83">
        <w:rPr>
          <w:sz w:val="24"/>
          <w:szCs w:val="24"/>
        </w:rPr>
        <w:t xml:space="preserve"> the nursing homes participating</w:t>
      </w:r>
      <w:r>
        <w:rPr>
          <w:sz w:val="24"/>
          <w:szCs w:val="24"/>
        </w:rPr>
        <w:t xml:space="preserve"> </w:t>
      </w:r>
      <w:r w:rsidRPr="00DA3C83">
        <w:rPr>
          <w:sz w:val="24"/>
          <w:szCs w:val="24"/>
        </w:rPr>
        <w:t>in the demo</w:t>
      </w:r>
      <w:r>
        <w:rPr>
          <w:sz w:val="24"/>
          <w:szCs w:val="24"/>
        </w:rPr>
        <w:t>nstration</w:t>
      </w:r>
      <w:r w:rsidRPr="00DA3C83">
        <w:rPr>
          <w:sz w:val="24"/>
          <w:szCs w:val="24"/>
        </w:rPr>
        <w:t xml:space="preserve"> regarding the</w:t>
      </w:r>
      <w:r>
        <w:rPr>
          <w:sz w:val="24"/>
          <w:szCs w:val="24"/>
        </w:rPr>
        <w:t>ir b</w:t>
      </w:r>
      <w:r w:rsidRPr="00DA3C83">
        <w:rPr>
          <w:sz w:val="24"/>
          <w:szCs w:val="24"/>
        </w:rPr>
        <w:t xml:space="preserve">urden </w:t>
      </w:r>
      <w:r>
        <w:rPr>
          <w:sz w:val="24"/>
          <w:szCs w:val="24"/>
        </w:rPr>
        <w:t xml:space="preserve">to </w:t>
      </w:r>
      <w:r w:rsidRPr="00DA3C83">
        <w:rPr>
          <w:sz w:val="24"/>
          <w:szCs w:val="24"/>
        </w:rPr>
        <w:t xml:space="preserve">submit the data.  Specifically, we requested </w:t>
      </w:r>
      <w:r w:rsidRPr="00DA3C83">
        <w:rPr>
          <w:bCs/>
          <w:sz w:val="24"/>
          <w:szCs w:val="24"/>
        </w:rPr>
        <w:t xml:space="preserve">each facility to provide its best estimate of the time needed to complete each section of </w:t>
      </w:r>
      <w:proofErr w:type="gramStart"/>
      <w:r w:rsidRPr="00DA3C83">
        <w:rPr>
          <w:bCs/>
          <w:sz w:val="24"/>
          <w:szCs w:val="24"/>
        </w:rPr>
        <w:t>the</w:t>
      </w:r>
      <w:proofErr w:type="gramEnd"/>
      <w:r w:rsidRPr="00DA3C83">
        <w:rPr>
          <w:bCs/>
          <w:sz w:val="24"/>
          <w:szCs w:val="24"/>
        </w:rPr>
        <w:t xml:space="preserve"> data request.</w:t>
      </w:r>
      <w:r w:rsidRPr="00DA3C83">
        <w:rPr>
          <w:sz w:val="24"/>
          <w:szCs w:val="24"/>
        </w:rPr>
        <w:t>  In addition, we informed them that we were considering adding a field called “date of termination” to the data collection tool in the future.  We requested their</w:t>
      </w:r>
      <w:r w:rsidRPr="00DA3C83">
        <w:rPr>
          <w:bCs/>
          <w:sz w:val="24"/>
          <w:szCs w:val="24"/>
        </w:rPr>
        <w:t xml:space="preserve"> best estimate as to the additional amount of time they would need if we added this field.</w:t>
      </w:r>
    </w:p>
    <w:p w:rsidR="00A94C36" w:rsidRDefault="00A94C36" w:rsidP="00A94C36">
      <w:pPr>
        <w:rPr>
          <w:bCs/>
          <w:sz w:val="24"/>
          <w:szCs w:val="24"/>
        </w:rPr>
      </w:pPr>
    </w:p>
    <w:p w:rsidR="00A94C36" w:rsidRDefault="00A94C36" w:rsidP="00A94C36">
      <w:pPr>
        <w:rPr>
          <w:bCs/>
          <w:sz w:val="24"/>
          <w:szCs w:val="24"/>
        </w:rPr>
      </w:pPr>
      <w:r>
        <w:rPr>
          <w:bCs/>
          <w:sz w:val="24"/>
          <w:szCs w:val="24"/>
        </w:rPr>
        <w:t>We received responses from 69 of the 178 participants. In some cases, nursing homes reported only the total burden (not broken out by section).  Also, some nursing homes responded to the question regarding the additional field, and some did not.  A detailed list of the responses to the survey is attached.</w:t>
      </w:r>
    </w:p>
    <w:p w:rsidR="00A94C36" w:rsidRDefault="00A94C36" w:rsidP="00A94C36">
      <w:pPr>
        <w:rPr>
          <w:bCs/>
          <w:sz w:val="24"/>
          <w:szCs w:val="24"/>
        </w:rPr>
      </w:pPr>
    </w:p>
    <w:p w:rsidR="00A94C36" w:rsidRPr="0006450F" w:rsidRDefault="00A94C36" w:rsidP="00A94C36">
      <w:pPr>
        <w:rPr>
          <w:b/>
          <w:sz w:val="24"/>
          <w:szCs w:val="24"/>
        </w:rPr>
      </w:pPr>
      <w:r w:rsidRPr="0006450F">
        <w:rPr>
          <w:b/>
          <w:sz w:val="24"/>
          <w:szCs w:val="24"/>
        </w:rPr>
        <w:t>Universe of Respondents</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currently 178 nursing homes participating in the NHVBP demonstration.  We expect that all participants will submit the requested staffing data on a quarterly basis.  Nursing homes that fail to comply will not be eligible for an incentive payment, and may be terminated from the demonstration due to failure to comply with the terms and conditions.</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br w:type="page"/>
      </w:r>
      <w:r>
        <w:rPr>
          <w:sz w:val="24"/>
          <w:szCs w:val="24"/>
        </w:rPr>
        <w:lastRenderedPageBreak/>
        <w:tab/>
      </w:r>
      <w:r>
        <w:rPr>
          <w:sz w:val="24"/>
          <w:szCs w:val="24"/>
        </w:rPr>
        <w:tab/>
      </w:r>
      <w:r>
        <w:rPr>
          <w:sz w:val="24"/>
          <w:szCs w:val="24"/>
        </w:rPr>
        <w:tab/>
      </w:r>
      <w:r w:rsidRPr="009837C7">
        <w:rPr>
          <w:b/>
          <w:sz w:val="24"/>
          <w:szCs w:val="24"/>
        </w:rPr>
        <w:t>Burden Survey: Responses</w:t>
      </w:r>
    </w:p>
    <w:p w:rsidR="00A94C36"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A94C36" w:rsidRPr="009837C7" w:rsidRDefault="00A94C36" w:rsidP="00A9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Response time in hours</w:t>
      </w:r>
    </w:p>
    <w:tbl>
      <w:tblPr>
        <w:tblW w:w="8800" w:type="dxa"/>
        <w:tblInd w:w="91" w:type="dxa"/>
        <w:tblLook w:val="04A0"/>
      </w:tblPr>
      <w:tblGrid>
        <w:gridCol w:w="2759"/>
        <w:gridCol w:w="523"/>
        <w:gridCol w:w="866"/>
        <w:gridCol w:w="866"/>
        <w:gridCol w:w="866"/>
        <w:gridCol w:w="866"/>
        <w:gridCol w:w="821"/>
        <w:gridCol w:w="259"/>
        <w:gridCol w:w="791"/>
        <w:gridCol w:w="868"/>
      </w:tblGrid>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Arial" w:hAnsi="Arial" w:cs="Arial"/>
                <w:bCs/>
              </w:rPr>
            </w:pPr>
            <w:r w:rsidRPr="009837C7">
              <w:rPr>
                <w:rFonts w:ascii="Arial" w:hAnsi="Arial" w:cs="Arial"/>
                <w:bCs/>
              </w:rPr>
              <w:t>Facility Name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Arial" w:hAnsi="Arial" w:cs="Arial"/>
                <w:bCs/>
              </w:rPr>
            </w:pPr>
            <w:r w:rsidRPr="009837C7">
              <w:rPr>
                <w:rFonts w:ascii="Arial" w:hAnsi="Arial" w:cs="Arial"/>
                <w:bCs/>
              </w:rPr>
              <w:t>ST.</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S</w:t>
            </w:r>
            <w:r w:rsidRPr="009837C7">
              <w:rPr>
                <w:rFonts w:ascii="Calibri" w:hAnsi="Calibri"/>
                <w:color w:val="000000"/>
                <w:sz w:val="22"/>
                <w:szCs w:val="22"/>
              </w:rPr>
              <w:t>ection</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S</w:t>
            </w:r>
            <w:r w:rsidRPr="009837C7">
              <w:rPr>
                <w:rFonts w:ascii="Calibri" w:hAnsi="Calibri"/>
                <w:color w:val="000000"/>
                <w:sz w:val="22"/>
                <w:szCs w:val="22"/>
              </w:rPr>
              <w:t>ection</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S</w:t>
            </w:r>
            <w:r w:rsidRPr="009837C7">
              <w:rPr>
                <w:rFonts w:ascii="Calibri" w:hAnsi="Calibri"/>
                <w:color w:val="000000"/>
                <w:sz w:val="22"/>
                <w:szCs w:val="22"/>
              </w:rPr>
              <w:t>ection</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S</w:t>
            </w:r>
            <w:r w:rsidRPr="009837C7">
              <w:rPr>
                <w:rFonts w:ascii="Calibri" w:hAnsi="Calibri"/>
                <w:color w:val="000000"/>
                <w:sz w:val="22"/>
                <w:szCs w:val="22"/>
              </w:rPr>
              <w:t>ection</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Total</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A</w:t>
            </w:r>
            <w:r w:rsidRPr="009837C7">
              <w:rPr>
                <w:rFonts w:ascii="Calibri" w:hAnsi="Calibri"/>
                <w:color w:val="000000"/>
                <w:sz w:val="22"/>
                <w:szCs w:val="22"/>
              </w:rPr>
              <w:t>dded</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Pr>
                <w:rFonts w:ascii="Calibri" w:hAnsi="Calibri"/>
                <w:color w:val="000000"/>
                <w:sz w:val="22"/>
                <w:szCs w:val="22"/>
              </w:rPr>
              <w:t>S</w:t>
            </w:r>
            <w:r w:rsidRPr="009837C7">
              <w:rPr>
                <w:rFonts w:ascii="Calibri" w:hAnsi="Calibri"/>
                <w:color w:val="000000"/>
                <w:sz w:val="22"/>
                <w:szCs w:val="22"/>
              </w:rPr>
              <w:t>tartup</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A</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B</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C</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D</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only</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field</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time</w:t>
            </w: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 Holly Paterson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Brightonian</w:t>
            </w:r>
            <w:proofErr w:type="spellEnd"/>
            <w:r w:rsidRPr="009837C7">
              <w:rPr>
                <w:rFonts w:ascii="Calibri" w:hAnsi="Calibri"/>
                <w:color w:val="000000"/>
                <w:sz w:val="22"/>
                <w:szCs w:val="22"/>
              </w:rPr>
              <w:t xml:space="preserv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Broadlawn</w:t>
            </w:r>
            <w:proofErr w:type="spellEnd"/>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20</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Burch Hill care center</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Chandler</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AZ</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Chilton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Chula Vista Care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AZ</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10.5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Columbia Health Care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23.75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Elderwood</w:t>
            </w:r>
            <w:proofErr w:type="spellEnd"/>
            <w:r w:rsidRPr="009837C7">
              <w:rPr>
                <w:rFonts w:ascii="Calibri" w:hAnsi="Calibri"/>
                <w:color w:val="000000"/>
                <w:sz w:val="22"/>
                <w:szCs w:val="22"/>
              </w:rPr>
              <w:t xml:space="preserve"> at Lakewood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Elderwood</w:t>
            </w:r>
            <w:proofErr w:type="spellEnd"/>
            <w:r w:rsidRPr="009837C7">
              <w:rPr>
                <w:rFonts w:ascii="Calibri" w:hAnsi="Calibri"/>
                <w:color w:val="000000"/>
                <w:sz w:val="22"/>
                <w:szCs w:val="22"/>
              </w:rPr>
              <w:t xml:space="preserve"> at Wedgewood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Elizabeth Church</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Ellsworth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Episcopal Church Home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Evergreen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Fairview</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0.3</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Fort Tryon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Franciscan Villa</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20</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Garden Gate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Glencroft</w:t>
            </w:r>
            <w:proofErr w:type="spellEnd"/>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AZ</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6</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Golden Living Continental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6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Golden Living Village Gardens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Good Samaritan </w:t>
            </w:r>
            <w:proofErr w:type="spellStart"/>
            <w:r w:rsidRPr="009837C7">
              <w:rPr>
                <w:rFonts w:ascii="Calibri" w:hAnsi="Calibri"/>
                <w:color w:val="000000"/>
                <w:sz w:val="22"/>
                <w:szCs w:val="22"/>
              </w:rPr>
              <w:t>Fenimore</w:t>
            </w:r>
            <w:proofErr w:type="spellEnd"/>
            <w:r w:rsidRPr="009837C7">
              <w:rPr>
                <w:rFonts w:ascii="Calibri" w:hAnsi="Calibri"/>
                <w:color w:val="000000"/>
                <w:sz w:val="22"/>
                <w:szCs w:val="22"/>
              </w:rPr>
              <w:t xml:space="preserv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Good Samaritan Lodi</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Good Samaritan Scandia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Wi</w:t>
            </w:r>
            <w:proofErr w:type="spellEnd"/>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Good Samaritan St. Croix</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Hamilton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Harris Hill</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Heritage Park</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Highlands at Brighton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Homestead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Hornell Gardens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Infinia</w:t>
            </w:r>
            <w:proofErr w:type="spellEnd"/>
            <w:r w:rsidRPr="009837C7">
              <w:rPr>
                <w:rFonts w:ascii="Calibri" w:hAnsi="Calibri"/>
                <w:color w:val="000000"/>
                <w:sz w:val="22"/>
                <w:szCs w:val="22"/>
              </w:rPr>
              <w:t xml:space="preserve"> at Douglas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AZ</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James A Eddy</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Jewish Home and Care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lastRenderedPageBreak/>
              <w:t>Kewaunee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Kingsbrook</w:t>
            </w:r>
            <w:proofErr w:type="spellEnd"/>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Lancaster</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Lutheran Homes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0.3</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0.3</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5</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Marquardt</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2.75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Marshfield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proofErr w:type="spellStart"/>
            <w:r w:rsidRPr="009837C7">
              <w:rPr>
                <w:rFonts w:ascii="Calibri" w:hAnsi="Calibri"/>
                <w:color w:val="000000"/>
                <w:sz w:val="22"/>
                <w:szCs w:val="22"/>
              </w:rPr>
              <w:t>Maryhill</w:t>
            </w:r>
            <w:proofErr w:type="spellEnd"/>
            <w:r w:rsidRPr="009837C7">
              <w:rPr>
                <w:rFonts w:ascii="Calibri" w:hAnsi="Calibri"/>
                <w:color w:val="000000"/>
                <w:sz w:val="22"/>
                <w:szCs w:val="22"/>
              </w:rPr>
              <w:t xml:space="preserve"> Manor</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Mineral Point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Mountain View</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AZ</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8.5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Nesconset</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0.6</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North gate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NYS Vets at Oxford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6</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Odd Fellow</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7</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Our Lady of Mercy</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Parkside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Penfield Place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Pine Haven Christian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10.5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Pioneer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6</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Plymouth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Providence Rest</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Ridgewood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Rock haven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7.5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Rocky Knoll</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7</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Sea View</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8</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Seneca</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Spooner</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30</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St Claire Meadows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St Clare Meadows Care</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St </w:t>
            </w:r>
            <w:proofErr w:type="spellStart"/>
            <w:r w:rsidRPr="009837C7">
              <w:rPr>
                <w:rFonts w:ascii="Calibri" w:hAnsi="Calibri"/>
                <w:color w:val="000000"/>
                <w:sz w:val="22"/>
                <w:szCs w:val="22"/>
              </w:rPr>
              <w:t>dominic</w:t>
            </w:r>
            <w:proofErr w:type="spellEnd"/>
            <w:r w:rsidRPr="009837C7">
              <w:rPr>
                <w:rFonts w:ascii="Calibri" w:hAnsi="Calibri"/>
                <w:color w:val="000000"/>
                <w:sz w:val="22"/>
                <w:szCs w:val="22"/>
              </w:rPr>
              <w:t xml:space="preserve">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Stevens Point</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The shore winds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Wedgewood</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Williams Bay</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Wisconsin Rapids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WI</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0.25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Woodside manor  *</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NY</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0.75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Total hours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5.8</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17.3</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165.5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11.7</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201.85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19.3</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23.25</w:t>
            </w: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number of responses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39</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39</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39</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21</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46</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10</w:t>
            </w: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mean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0.44</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3.94</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0.30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9.61</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0.42</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2.33</w:t>
            </w: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 denotes small business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small business: total hours</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2.15</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4.25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32.50</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1.85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16.50</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5.75</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1.00</w:t>
            </w:r>
          </w:p>
        </w:tc>
      </w:tr>
      <w:tr w:rsidR="00A94C36" w:rsidRPr="009837C7" w:rsidTr="00FA7095">
        <w:trPr>
          <w:trHeight w:val="300"/>
        </w:trPr>
        <w:tc>
          <w:tcPr>
            <w:tcW w:w="3320" w:type="dxa"/>
            <w:gridSpan w:val="2"/>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lastRenderedPageBreak/>
              <w:t>small business: number of responses</w:t>
            </w: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12</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1</w:t>
            </w:r>
          </w:p>
        </w:tc>
      </w:tr>
      <w:tr w:rsidR="00A94C36" w:rsidRPr="009837C7" w:rsidTr="00FA7095">
        <w:trPr>
          <w:trHeight w:val="300"/>
        </w:trPr>
        <w:tc>
          <w:tcPr>
            <w:tcW w:w="280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small business: mean</w:t>
            </w:r>
          </w:p>
        </w:tc>
        <w:tc>
          <w:tcPr>
            <w:tcW w:w="52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0.18</w:t>
            </w:r>
          </w:p>
        </w:tc>
        <w:tc>
          <w:tcPr>
            <w:tcW w:w="72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0.35</w:t>
            </w: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2.71</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0.15</w:t>
            </w:r>
          </w:p>
        </w:tc>
        <w:tc>
          <w:tcPr>
            <w:tcW w:w="8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8.25</w:t>
            </w:r>
          </w:p>
        </w:tc>
        <w:tc>
          <w:tcPr>
            <w:tcW w:w="26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A94C36" w:rsidRPr="009837C7" w:rsidRDefault="00A94C36" w:rsidP="00FA7095">
            <w:pPr>
              <w:jc w:val="right"/>
              <w:rPr>
                <w:rFonts w:ascii="Calibri" w:hAnsi="Calibri"/>
                <w:color w:val="000000"/>
                <w:sz w:val="22"/>
                <w:szCs w:val="22"/>
              </w:rPr>
            </w:pPr>
            <w:r w:rsidRPr="009837C7">
              <w:rPr>
                <w:rFonts w:ascii="Calibri" w:hAnsi="Calibri"/>
                <w:color w:val="000000"/>
                <w:sz w:val="22"/>
                <w:szCs w:val="22"/>
              </w:rPr>
              <w:t>0.48</w:t>
            </w:r>
          </w:p>
        </w:tc>
        <w:tc>
          <w:tcPr>
            <w:tcW w:w="740" w:type="dxa"/>
            <w:tcBorders>
              <w:top w:val="nil"/>
              <w:left w:val="nil"/>
              <w:bottom w:val="nil"/>
              <w:right w:val="nil"/>
            </w:tcBorders>
            <w:shd w:val="clear" w:color="auto" w:fill="auto"/>
            <w:noWrap/>
            <w:vAlign w:val="bottom"/>
            <w:hideMark/>
          </w:tcPr>
          <w:p w:rsidR="00A94C36" w:rsidRPr="009837C7" w:rsidRDefault="00A94C36" w:rsidP="00FA7095">
            <w:pPr>
              <w:rPr>
                <w:rFonts w:ascii="Calibri" w:hAnsi="Calibri"/>
                <w:color w:val="000000"/>
                <w:sz w:val="22"/>
                <w:szCs w:val="22"/>
              </w:rPr>
            </w:pPr>
            <w:r w:rsidRPr="009837C7">
              <w:rPr>
                <w:rFonts w:ascii="Calibri" w:hAnsi="Calibri"/>
                <w:color w:val="000000"/>
                <w:sz w:val="22"/>
                <w:szCs w:val="22"/>
              </w:rPr>
              <w:t xml:space="preserve"> </w:t>
            </w:r>
          </w:p>
        </w:tc>
      </w:tr>
    </w:tbl>
    <w:p w:rsidR="00FE080F" w:rsidRDefault="00FE080F"/>
    <w:sectPr w:rsidR="00FE080F" w:rsidSect="00FE0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C36"/>
    <w:rsid w:val="00A94C36"/>
    <w:rsid w:val="00FE0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3754</Characters>
  <Application>Microsoft Office Word</Application>
  <DocSecurity>0</DocSecurity>
  <Lines>31</Lines>
  <Paragraphs>8</Paragraphs>
  <ScaleCrop>false</ScaleCrop>
  <Company>CMS</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2010-08-19T12:45:00Z</dcterms:created>
  <dcterms:modified xsi:type="dcterms:W3CDTF">2010-08-19T12:46:00Z</dcterms:modified>
</cp:coreProperties>
</file>