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30" w:rsidRPr="00F16290" w:rsidRDefault="009B2CDF" w:rsidP="009D4030">
      <w:r w:rsidRPr="009B2CDF">
        <w:rPr>
          <w:rFonts w:ascii="Arial" w:hAnsi="Arial" w:cs="Arial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2pt;margin-top:-51.15pt;width:126pt;height:45pt;z-index:251661312">
            <v:textbox>
              <w:txbxContent>
                <w:p w:rsidR="009D4030" w:rsidRDefault="009D4030" w:rsidP="009D4030">
                  <w:r w:rsidRPr="0070072D">
                    <w:rPr>
                      <w:rFonts w:ascii="Arial" w:hAnsi="Arial" w:cs="Arial"/>
                      <w:sz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9D4030">
        <w:rPr>
          <w:rFonts w:ascii="Arial" w:hAnsi="Arial" w:cs="Arial"/>
          <w:b/>
          <w:sz w:val="32"/>
          <w:szCs w:val="32"/>
        </w:rPr>
        <w:t>Attachment</w:t>
      </w:r>
      <w:r w:rsidR="009D4030" w:rsidRPr="00864A9C">
        <w:rPr>
          <w:rFonts w:ascii="Arial" w:hAnsi="Arial" w:cs="Arial"/>
          <w:b/>
          <w:sz w:val="32"/>
          <w:szCs w:val="32"/>
        </w:rPr>
        <w:t xml:space="preserve"> </w:t>
      </w:r>
      <w:r w:rsidR="00F351A7">
        <w:rPr>
          <w:rFonts w:ascii="Arial" w:hAnsi="Arial" w:cs="Arial"/>
          <w:b/>
          <w:sz w:val="32"/>
          <w:szCs w:val="32"/>
        </w:rPr>
        <w:t>G</w:t>
      </w:r>
      <w:r w:rsidR="009D4030">
        <w:rPr>
          <w:rFonts w:ascii="Arial" w:hAnsi="Arial" w:cs="Arial"/>
          <w:b/>
          <w:sz w:val="32"/>
          <w:szCs w:val="32"/>
        </w:rPr>
        <w:t>.</w:t>
      </w:r>
      <w:r w:rsidR="009D4030" w:rsidRPr="00864A9C">
        <w:rPr>
          <w:rFonts w:ascii="Arial" w:hAnsi="Arial" w:cs="Arial"/>
          <w:b/>
          <w:sz w:val="32"/>
          <w:szCs w:val="32"/>
        </w:rPr>
        <w:t xml:space="preserve"> </w:t>
      </w:r>
      <w:r w:rsidR="009D4030">
        <w:rPr>
          <w:rFonts w:ascii="Arial" w:hAnsi="Arial" w:cs="Arial"/>
          <w:sz w:val="28"/>
          <w:szCs w:val="28"/>
        </w:rPr>
        <w:t>Post-implementation Semi-structured</w:t>
      </w:r>
      <w:r w:rsidR="009D4030" w:rsidRPr="004B7DD6">
        <w:rPr>
          <w:rFonts w:ascii="Arial" w:hAnsi="Arial" w:cs="Arial"/>
          <w:sz w:val="28"/>
          <w:szCs w:val="28"/>
        </w:rPr>
        <w:t xml:space="preserve"> Interview </w:t>
      </w:r>
      <w:r w:rsidR="009D4030">
        <w:rPr>
          <w:rFonts w:ascii="Arial" w:hAnsi="Arial" w:cs="Arial"/>
          <w:sz w:val="28"/>
          <w:szCs w:val="28"/>
        </w:rPr>
        <w:t>Protocol</w:t>
      </w:r>
      <w:r w:rsidR="009D4030">
        <w:t xml:space="preserve"> </w:t>
      </w:r>
    </w:p>
    <w:p w:rsidR="009D4030" w:rsidRPr="00864A9C" w:rsidRDefault="009D4030" w:rsidP="009D4030">
      <w:pPr>
        <w:pStyle w:val="ColorfulList-Accent11"/>
        <w:ind w:left="0"/>
        <w:rPr>
          <w:rFonts w:ascii="Arial" w:hAnsi="Arial" w:cs="Arial"/>
          <w:b/>
          <w:sz w:val="32"/>
          <w:szCs w:val="32"/>
        </w:rPr>
      </w:pPr>
    </w:p>
    <w:p w:rsidR="009D4030" w:rsidRDefault="009B2CDF" w:rsidP="009D4030">
      <w:pPr>
        <w:pStyle w:val="BodyText"/>
      </w:pPr>
      <w:r>
        <w:rPr>
          <w:noProof/>
        </w:rPr>
        <w:pict>
          <v:shape id="_x0000_s1026" type="#_x0000_t202" style="position:absolute;margin-left:0;margin-top:-7.45pt;width:468pt;height:22.8pt;z-index:251660288" fillcolor="silver">
            <v:textbox style="mso-next-textbox:#_x0000_s1026">
              <w:txbxContent>
                <w:p w:rsidR="009D4030" w:rsidRPr="00690328" w:rsidRDefault="009D4030" w:rsidP="009D4030">
                  <w:pPr>
                    <w:rPr>
                      <w:sz w:val="28"/>
                      <w:szCs w:val="28"/>
                    </w:rPr>
                  </w:pPr>
                  <w:r w:rsidRPr="00690328">
                    <w:rPr>
                      <w:b/>
                      <w:sz w:val="28"/>
                      <w:szCs w:val="28"/>
                    </w:rPr>
                    <w:t xml:space="preserve">RED Implementation: </w:t>
                  </w:r>
                  <w:r>
                    <w:rPr>
                      <w:b/>
                      <w:sz w:val="28"/>
                      <w:szCs w:val="28"/>
                    </w:rPr>
                    <w:t>Interview guide</w:t>
                  </w:r>
                </w:p>
                <w:p w:rsidR="009D4030" w:rsidRPr="00F43E68" w:rsidRDefault="009D4030" w:rsidP="009D4030">
                  <w:pPr>
                    <w:jc w:val="center"/>
                    <w:rPr>
                      <w:b/>
                    </w:rPr>
                  </w:pPr>
                </w:p>
                <w:p w:rsidR="009D4030" w:rsidRDefault="009D4030" w:rsidP="009D4030"/>
              </w:txbxContent>
            </v:textbox>
          </v:shape>
        </w:pict>
      </w:r>
    </w:p>
    <w:p w:rsidR="009D4030" w:rsidRDefault="009D4030" w:rsidP="009D4030"/>
    <w:p w:rsidR="009D4030" w:rsidRDefault="009D4030" w:rsidP="009D4030"/>
    <w:p w:rsidR="009D4030" w:rsidRDefault="009D4030" w:rsidP="009D4030">
      <w:r>
        <w:t>Hi, my name is ____________</w:t>
      </w:r>
      <w:proofErr w:type="gramStart"/>
      <w:r>
        <w:t>_ .</w:t>
      </w:r>
      <w:proofErr w:type="gramEnd"/>
      <w:r>
        <w:t xml:space="preserve">  I’d like to interview you today as part of a project funded by </w:t>
      </w:r>
      <w:r w:rsidRPr="00855683">
        <w:t>the Agency for Health Care Research and Quality (AHRQ)</w:t>
      </w:r>
      <w:r>
        <w:t xml:space="preserve"> to improve the discharge process at your hospital</w:t>
      </w:r>
      <w:r w:rsidRPr="00855683">
        <w:t xml:space="preserve">. </w:t>
      </w:r>
      <w:r>
        <w:t xml:space="preserve">The project is being conducted by </w:t>
      </w:r>
      <w:smartTag w:uri="urn:schemas-microsoft-com:office:smarttags" w:element="place">
        <w:smartTag w:uri="urn:schemas-microsoft-com:office:smarttags" w:element="PlaceName">
          <w:r>
            <w:t>Boston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. We are thankful that you took time out of your busy schedule to participate in this interview. Your experiences and thoughts are very important and will greatly inform the project.  </w:t>
      </w:r>
      <w:r w:rsidRPr="00C4680B">
        <w:t>The goal of the interview is to gather your thoughts on the</w:t>
      </w:r>
      <w:r>
        <w:t xml:space="preserve"> implementation of the Project RED intervention</w:t>
      </w:r>
      <w:r w:rsidRPr="00C4680B">
        <w:t xml:space="preserve">. </w:t>
      </w:r>
      <w:r>
        <w:t xml:space="preserve">We will use this information to develop a hospital guide to implement Project RED and improve the process at your hospital. </w:t>
      </w:r>
      <w:r w:rsidRPr="00855683">
        <w:t>This interview is completely voluntary</w:t>
      </w:r>
      <w:r>
        <w:t xml:space="preserve"> and confidential</w:t>
      </w:r>
      <w:r w:rsidRPr="00855683">
        <w:t xml:space="preserve">. You can refrain from answering any question at any time. </w:t>
      </w:r>
    </w:p>
    <w:p w:rsidR="009D4030" w:rsidRPr="00DA234C" w:rsidRDefault="009D4030" w:rsidP="009D4030"/>
    <w:p w:rsidR="009D4030" w:rsidRPr="004C7552" w:rsidRDefault="009D4030" w:rsidP="009D4030">
      <w:pPr>
        <w:pStyle w:val="BodyText"/>
      </w:pPr>
      <w:r w:rsidRPr="00937953">
        <w:rPr>
          <w:sz w:val="24"/>
          <w:szCs w:val="24"/>
        </w:rPr>
        <w:t xml:space="preserve">Your hospital </w:t>
      </w:r>
      <w:r>
        <w:rPr>
          <w:sz w:val="24"/>
          <w:szCs w:val="24"/>
        </w:rPr>
        <w:t>has</w:t>
      </w:r>
      <w:r w:rsidRPr="00937953">
        <w:rPr>
          <w:sz w:val="24"/>
          <w:szCs w:val="24"/>
        </w:rPr>
        <w:t xml:space="preserve"> implement</w:t>
      </w:r>
      <w:r>
        <w:rPr>
          <w:sz w:val="24"/>
          <w:szCs w:val="24"/>
        </w:rPr>
        <w:t>ed</w:t>
      </w:r>
      <w:r w:rsidRPr="00937953">
        <w:rPr>
          <w:sz w:val="24"/>
          <w:szCs w:val="24"/>
        </w:rPr>
        <w:t xml:space="preserve"> a new process for patient discharges using the procedures and toolkit developed by </w:t>
      </w:r>
      <w:smartTag w:uri="urn:schemas-microsoft-com:office:smarttags" w:element="place">
        <w:smartTag w:uri="urn:schemas-microsoft-com:office:smarttags" w:element="PlaceName">
          <w:r w:rsidRPr="00937953">
            <w:rPr>
              <w:sz w:val="24"/>
              <w:szCs w:val="24"/>
            </w:rPr>
            <w:t>Boston</w:t>
          </w:r>
        </w:smartTag>
        <w:r w:rsidRPr="00937953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937953">
            <w:rPr>
              <w:sz w:val="24"/>
              <w:szCs w:val="24"/>
            </w:rPr>
            <w:t>Medical</w:t>
          </w:r>
        </w:smartTag>
        <w:r w:rsidRPr="0093795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937953">
            <w:rPr>
              <w:sz w:val="24"/>
              <w:szCs w:val="24"/>
            </w:rPr>
            <w:t>Center</w:t>
          </w:r>
        </w:smartTag>
      </w:smartTag>
      <w:r w:rsidRPr="00937953">
        <w:rPr>
          <w:sz w:val="24"/>
          <w:szCs w:val="24"/>
        </w:rPr>
        <w:t xml:space="preserve">. We would like to talk to you about the implementation experience including your hospital’s goals, organizational supports, and facilitators and barriers to accomplishing project objectives.   </w:t>
      </w:r>
    </w:p>
    <w:p w:rsidR="009D4030" w:rsidRPr="00521A7C" w:rsidRDefault="009D4030" w:rsidP="009D4030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 xml:space="preserve">Impetus: </w:t>
      </w:r>
      <w:r w:rsidRPr="00521A7C">
        <w:rPr>
          <w:rFonts w:ascii="Times New Roman" w:hAnsi="Times New Roman"/>
          <w:sz w:val="24"/>
          <w:szCs w:val="24"/>
        </w:rPr>
        <w:t xml:space="preserve"> What is your understanding of the reasons for changing the patient discharge process?  What are the hospital’s objectives?  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How well did the old processes work?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Why was redesign needed?</w:t>
      </w:r>
    </w:p>
    <w:p w:rsidR="009D4030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How receptive are staff and to the changes?</w:t>
      </w:r>
    </w:p>
    <w:p w:rsidR="009D4030" w:rsidRPr="00521A7C" w:rsidRDefault="009D4030" w:rsidP="009D4030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:rsidR="009D4030" w:rsidRPr="00521A7C" w:rsidRDefault="009D4030" w:rsidP="009D4030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>Fidelity:</w:t>
      </w:r>
      <w:r w:rsidRPr="00521A7C">
        <w:rPr>
          <w:rFonts w:ascii="Times New Roman" w:hAnsi="Times New Roman"/>
          <w:sz w:val="24"/>
          <w:szCs w:val="24"/>
        </w:rPr>
        <w:t xml:space="preserve">  Is your hospital implementing all of the procedures recommended in the BMC RED toolkit?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What tools are (and aren’t) being used?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Are there areas where your hospital has needed to “customize”?  Why is that?</w:t>
      </w:r>
    </w:p>
    <w:p w:rsidR="009D4030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Are there workarounds?</w:t>
      </w:r>
    </w:p>
    <w:p w:rsidR="009D4030" w:rsidRDefault="009D4030" w:rsidP="009D4030">
      <w:pPr>
        <w:pStyle w:val="ColorfulList-Accent11"/>
        <w:rPr>
          <w:rFonts w:ascii="Times New Roman" w:hAnsi="Times New Roman"/>
          <w:sz w:val="24"/>
          <w:szCs w:val="24"/>
        </w:rPr>
      </w:pPr>
    </w:p>
    <w:p w:rsidR="009D4030" w:rsidRPr="00521A7C" w:rsidRDefault="009D4030" w:rsidP="009D4030">
      <w:pPr>
        <w:pStyle w:val="ColorfulList-Accent11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A234C">
        <w:rPr>
          <w:rFonts w:ascii="Times New Roman" w:hAnsi="Times New Roman"/>
          <w:b/>
          <w:sz w:val="24"/>
          <w:szCs w:val="24"/>
        </w:rPr>
        <w:t>E</w:t>
      </w:r>
      <w:r w:rsidRPr="00521A7C">
        <w:rPr>
          <w:rFonts w:ascii="Times New Roman" w:hAnsi="Times New Roman"/>
          <w:b/>
          <w:sz w:val="24"/>
          <w:szCs w:val="24"/>
        </w:rPr>
        <w:t xml:space="preserve">xperience &amp; Outcomes: </w:t>
      </w:r>
      <w:r w:rsidRPr="00521A7C">
        <w:rPr>
          <w:rFonts w:ascii="Times New Roman" w:hAnsi="Times New Roman"/>
          <w:sz w:val="24"/>
          <w:szCs w:val="24"/>
        </w:rPr>
        <w:t xml:space="preserve"> Has the RED implementation improved the patient discharge process?  </w:t>
      </w:r>
      <w:proofErr w:type="gramStart"/>
      <w:r w:rsidRPr="00521A7C">
        <w:rPr>
          <w:rFonts w:ascii="Times New Roman" w:hAnsi="Times New Roman"/>
          <w:sz w:val="24"/>
          <w:szCs w:val="24"/>
        </w:rPr>
        <w:t>In what ways?</w:t>
      </w:r>
      <w:proofErr w:type="gramEnd"/>
      <w:r w:rsidRPr="00521A7C">
        <w:rPr>
          <w:rFonts w:ascii="Times New Roman" w:hAnsi="Times New Roman"/>
          <w:sz w:val="24"/>
          <w:szCs w:val="24"/>
        </w:rPr>
        <w:t xml:space="preserve">  Is the new system successful in terms </w:t>
      </w:r>
      <w:proofErr w:type="gramStart"/>
      <w:r w:rsidRPr="00521A7C">
        <w:rPr>
          <w:rFonts w:ascii="Times New Roman" w:hAnsi="Times New Roman"/>
          <w:sz w:val="24"/>
          <w:szCs w:val="24"/>
        </w:rPr>
        <w:t>of:</w:t>
      </w:r>
      <w:proofErr w:type="gramEnd"/>
    </w:p>
    <w:p w:rsidR="009D4030" w:rsidRPr="00521A7C" w:rsidRDefault="009D4030" w:rsidP="009D4030">
      <w:pPr>
        <w:pStyle w:val="ColorfulList-Accent11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Tools and recommendations are well-designed and useful</w:t>
      </w:r>
    </w:p>
    <w:p w:rsidR="009D4030" w:rsidRPr="00521A7C" w:rsidRDefault="009D4030" w:rsidP="009D4030">
      <w:pPr>
        <w:pStyle w:val="ColorfulList-Accent11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Procedures are working smoothly</w:t>
      </w:r>
    </w:p>
    <w:p w:rsidR="009D4030" w:rsidRPr="00521A7C" w:rsidRDefault="009D4030" w:rsidP="009D4030">
      <w:pPr>
        <w:pStyle w:val="ColorfulList-Accent11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Information system components are easy to learn and use</w:t>
      </w:r>
    </w:p>
    <w:p w:rsidR="009D4030" w:rsidRPr="00521A7C" w:rsidRDefault="009D4030" w:rsidP="009D4030">
      <w:pPr>
        <w:pStyle w:val="ColorfulList-Accent11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Patient discharges happen on schedule – fewer delays in discharges</w:t>
      </w:r>
    </w:p>
    <w:p w:rsidR="009D4030" w:rsidRPr="00521A7C" w:rsidRDefault="009D4030" w:rsidP="009D4030">
      <w:pPr>
        <w:pStyle w:val="ColorfulList-Accent11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Lapses and miscommunications that affect discharges are sharply reduced</w:t>
      </w:r>
    </w:p>
    <w:p w:rsidR="009D4030" w:rsidRPr="00521A7C" w:rsidRDefault="009D4030" w:rsidP="009D4030">
      <w:pPr>
        <w:pStyle w:val="ColorfulList-Accent11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Patients know what to expect and what to do</w:t>
      </w:r>
    </w:p>
    <w:p w:rsidR="009D4030" w:rsidRPr="00521A7C" w:rsidRDefault="009D4030" w:rsidP="009D4030">
      <w:pPr>
        <w:pStyle w:val="ColorfulList-Accent11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Staff know what to expect and what to do</w:t>
      </w:r>
    </w:p>
    <w:p w:rsidR="009D4030" w:rsidRPr="00521A7C" w:rsidRDefault="009D4030" w:rsidP="009D4030">
      <w:pPr>
        <w:pStyle w:val="ColorfulList-Accent11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lastRenderedPageBreak/>
        <w:t>Clinical staff (physicians, nurses, pharmacists, social workers, etc.) comply with new procedures</w:t>
      </w:r>
    </w:p>
    <w:p w:rsidR="009D4030" w:rsidRDefault="009D4030" w:rsidP="009D4030">
      <w:pPr>
        <w:pStyle w:val="ColorfulList-Accent1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Patients leave the hospital with clarit</w:t>
      </w:r>
      <w:r>
        <w:rPr>
          <w:rFonts w:ascii="Times New Roman" w:hAnsi="Times New Roman"/>
          <w:sz w:val="24"/>
          <w:szCs w:val="24"/>
        </w:rPr>
        <w:t>y about plans for follow-up care</w:t>
      </w:r>
    </w:p>
    <w:p w:rsidR="009D4030" w:rsidRPr="00521A7C" w:rsidRDefault="009D4030" w:rsidP="009D4030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:rsidR="009D4030" w:rsidRPr="00521A7C" w:rsidRDefault="009D4030" w:rsidP="009D4030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 xml:space="preserve">Gaps: </w:t>
      </w:r>
      <w:r w:rsidRPr="00521A7C">
        <w:rPr>
          <w:rFonts w:ascii="Times New Roman" w:hAnsi="Times New Roman"/>
          <w:sz w:val="24"/>
          <w:szCs w:val="24"/>
        </w:rPr>
        <w:t xml:space="preserve"> Are there remaining problems or areas needing further improvement?  What are they?  How can they be addressed?  Probes: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Procedures and tools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Communication &amp; coordination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Organizational support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Resources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Staff buy-in</w:t>
      </w:r>
    </w:p>
    <w:p w:rsidR="009D4030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Patient buy-in</w:t>
      </w:r>
    </w:p>
    <w:p w:rsidR="009D4030" w:rsidRPr="00521A7C" w:rsidRDefault="009D4030" w:rsidP="009D4030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:rsidR="009D4030" w:rsidRPr="00521A7C" w:rsidRDefault="009D4030" w:rsidP="009D4030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>Implementation:</w:t>
      </w:r>
      <w:r w:rsidRPr="00521A7C">
        <w:rPr>
          <w:rFonts w:ascii="Times New Roman" w:hAnsi="Times New Roman"/>
          <w:sz w:val="24"/>
          <w:szCs w:val="24"/>
        </w:rPr>
        <w:t xml:space="preserve">  Has the process by which the redesigned discharge process was put into place been successful in terms of: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Way it was introduced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Training provided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Technical assistance provided</w:t>
      </w:r>
    </w:p>
    <w:p w:rsidR="009D4030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Other resources needed</w:t>
      </w:r>
    </w:p>
    <w:p w:rsidR="009D4030" w:rsidRPr="00521A7C" w:rsidRDefault="009D4030" w:rsidP="009D4030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:rsidR="009D4030" w:rsidRPr="00521A7C" w:rsidRDefault="009D4030" w:rsidP="009D4030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>Implementation Gaps:</w:t>
      </w:r>
      <w:r w:rsidRPr="00521A7C">
        <w:rPr>
          <w:rFonts w:ascii="Times New Roman" w:hAnsi="Times New Roman"/>
          <w:sz w:val="24"/>
          <w:szCs w:val="24"/>
        </w:rPr>
        <w:t xml:space="preserve">  Were there any problems with the RED implementation process?  Probe for </w:t>
      </w:r>
      <w:r w:rsidRPr="00521A7C">
        <w:rPr>
          <w:rFonts w:ascii="Times New Roman" w:hAnsi="Times New Roman"/>
          <w:i/>
          <w:sz w:val="24"/>
          <w:szCs w:val="24"/>
        </w:rPr>
        <w:t>specifics</w:t>
      </w:r>
      <w:r w:rsidRPr="00521A7C">
        <w:rPr>
          <w:rFonts w:ascii="Times New Roman" w:hAnsi="Times New Roman"/>
          <w:sz w:val="24"/>
          <w:szCs w:val="24"/>
        </w:rPr>
        <w:t xml:space="preserve"> regarding: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The training provided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The way it was introduced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The technical assistance provided</w:t>
      </w:r>
    </w:p>
    <w:p w:rsidR="009D4030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How could the implementation process be improved?</w:t>
      </w:r>
    </w:p>
    <w:p w:rsidR="009D4030" w:rsidRPr="00521A7C" w:rsidRDefault="009D4030" w:rsidP="009D4030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:rsidR="009D4030" w:rsidRPr="00521A7C" w:rsidRDefault="009D4030" w:rsidP="009D4030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>Barriers &amp; Facilitators:</w:t>
      </w:r>
      <w:r w:rsidRPr="00521A7C">
        <w:rPr>
          <w:rFonts w:ascii="Times New Roman" w:hAnsi="Times New Roman"/>
          <w:sz w:val="24"/>
          <w:szCs w:val="24"/>
        </w:rPr>
        <w:t xml:space="preserve">  What barriers and facilitators have affected the patient discharge redesign process and outcomes?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Priorities competing for attention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Clinic/practice leadership support for the redesign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 xml:space="preserve">Role clarity  for the areas/disciplines involved in the redesign             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Organizational culture including receptivity to change in affected clinical areas and practices</w:t>
      </w:r>
    </w:p>
    <w:p w:rsidR="009D4030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Experience with strategies used to successfully introduce new clinical tools and processes</w:t>
      </w:r>
    </w:p>
    <w:p w:rsidR="009D4030" w:rsidRPr="00521A7C" w:rsidRDefault="009D4030" w:rsidP="009D4030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:rsidR="009D4030" w:rsidRPr="00521A7C" w:rsidRDefault="009D4030" w:rsidP="009D4030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 xml:space="preserve">Organizational Context:  </w:t>
      </w:r>
      <w:r w:rsidRPr="00521A7C">
        <w:rPr>
          <w:rFonts w:ascii="Times New Roman" w:hAnsi="Times New Roman"/>
          <w:sz w:val="24"/>
          <w:szCs w:val="24"/>
        </w:rPr>
        <w:t>In your area (and in the larger organization) how did leaders demonstrate their support for this project and its goals?  Probe: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Leaders make it clear that the project is a priority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Leaders communicate their commitment to and support for the project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The project is adequately resourced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lastRenderedPageBreak/>
        <w:t>Project progress is routinely reported to a steering group (or an existing organizational management group) to assure that objectives are being met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Leaders help resolve problems and barriers when they occurred</w:t>
      </w:r>
    </w:p>
    <w:p w:rsidR="009D4030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 xml:space="preserve">Leaders provide time and training needed for staff to work on implementation </w:t>
      </w:r>
    </w:p>
    <w:p w:rsidR="009D4030" w:rsidRPr="00521A7C" w:rsidRDefault="009D4030" w:rsidP="009D4030">
      <w:pPr>
        <w:pStyle w:val="ColorfulList-Accent11"/>
        <w:ind w:left="360" w:hanging="360"/>
        <w:rPr>
          <w:rFonts w:ascii="Times New Roman" w:hAnsi="Times New Roman"/>
          <w:sz w:val="24"/>
          <w:szCs w:val="24"/>
        </w:rPr>
      </w:pPr>
    </w:p>
    <w:p w:rsidR="009D4030" w:rsidRPr="00521A7C" w:rsidRDefault="009D4030" w:rsidP="009D4030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 xml:space="preserve">Organizational Learning: </w:t>
      </w:r>
      <w:r w:rsidRPr="00521A7C">
        <w:rPr>
          <w:rFonts w:ascii="Times New Roman" w:hAnsi="Times New Roman"/>
          <w:sz w:val="24"/>
          <w:szCs w:val="24"/>
        </w:rPr>
        <w:t xml:space="preserve"> What has your organization learned from your experiences with the RED implementation?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Have there been any surprises?</w:t>
      </w:r>
    </w:p>
    <w:p w:rsidR="009D4030" w:rsidRPr="00521A7C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What have been the most positive aspects of the change process?</w:t>
      </w:r>
    </w:p>
    <w:p w:rsidR="009D4030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What could have been done differently to improve the process?</w:t>
      </w:r>
    </w:p>
    <w:p w:rsidR="009D4030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any problems been created by implementation of this process?</w:t>
      </w:r>
    </w:p>
    <w:p w:rsidR="009D4030" w:rsidRDefault="009D4030" w:rsidP="009D4030">
      <w:pPr>
        <w:pStyle w:val="ColorfulList-Accent11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encounter any unanticipated issues or problems during implementation?</w:t>
      </w:r>
    </w:p>
    <w:p w:rsidR="009D4030" w:rsidRPr="000C44DF" w:rsidRDefault="009D4030" w:rsidP="009D4030">
      <w:pPr>
        <w:rPr>
          <w:sz w:val="24"/>
          <w:szCs w:val="24"/>
        </w:rPr>
      </w:pPr>
      <w:r w:rsidRPr="000C44DF">
        <w:rPr>
          <w:sz w:val="24"/>
          <w:szCs w:val="24"/>
        </w:rPr>
        <w:t xml:space="preserve">9. </w:t>
      </w:r>
      <w:r w:rsidRPr="000C44DF">
        <w:rPr>
          <w:b/>
          <w:sz w:val="24"/>
          <w:szCs w:val="24"/>
        </w:rPr>
        <w:t>Toolkit Feedback</w:t>
      </w:r>
    </w:p>
    <w:p w:rsidR="009D4030" w:rsidRPr="000C44DF" w:rsidRDefault="009D4030" w:rsidP="009D4030">
      <w:pPr>
        <w:tabs>
          <w:tab w:val="clear" w:pos="720"/>
          <w:tab w:val="clear" w:pos="1080"/>
          <w:tab w:val="clear" w:pos="1440"/>
          <w:tab w:val="clear" w:pos="1800"/>
          <w:tab w:val="left" w:pos="360"/>
          <w:tab w:val="left" w:pos="1530"/>
        </w:tabs>
        <w:ind w:left="4230" w:hanging="4230"/>
        <w:rPr>
          <w:sz w:val="24"/>
          <w:szCs w:val="24"/>
        </w:rPr>
      </w:pPr>
      <w:r w:rsidRPr="000C44DF">
        <w:rPr>
          <w:sz w:val="24"/>
          <w:szCs w:val="24"/>
        </w:rPr>
        <w:t>a.</w:t>
      </w:r>
      <w:r w:rsidRPr="000C44DF">
        <w:rPr>
          <w:sz w:val="24"/>
          <w:szCs w:val="24"/>
        </w:rPr>
        <w:tab/>
        <w:t>Any hospital specific factors that were not addressed in tool?</w:t>
      </w:r>
    </w:p>
    <w:p w:rsidR="009D4030" w:rsidRPr="000C44DF" w:rsidRDefault="009D4030" w:rsidP="009D4030">
      <w:pPr>
        <w:tabs>
          <w:tab w:val="clear" w:pos="720"/>
          <w:tab w:val="clear" w:pos="1080"/>
          <w:tab w:val="clear" w:pos="1440"/>
          <w:tab w:val="clear" w:pos="1800"/>
          <w:tab w:val="left" w:pos="360"/>
          <w:tab w:val="left" w:pos="1530"/>
        </w:tabs>
        <w:ind w:left="4230" w:hanging="4230"/>
        <w:rPr>
          <w:sz w:val="24"/>
          <w:szCs w:val="24"/>
        </w:rPr>
      </w:pPr>
      <w:r w:rsidRPr="000C44DF">
        <w:rPr>
          <w:sz w:val="24"/>
          <w:szCs w:val="24"/>
        </w:rPr>
        <w:t>b.</w:t>
      </w:r>
      <w:r w:rsidRPr="000C44DF">
        <w:rPr>
          <w:sz w:val="24"/>
          <w:szCs w:val="24"/>
        </w:rPr>
        <w:tab/>
        <w:t>What are the strengths of tool?</w:t>
      </w:r>
    </w:p>
    <w:p w:rsidR="009D4030" w:rsidRPr="000C44DF" w:rsidRDefault="009D4030" w:rsidP="009D4030">
      <w:pPr>
        <w:tabs>
          <w:tab w:val="clear" w:pos="720"/>
          <w:tab w:val="clear" w:pos="1080"/>
          <w:tab w:val="clear" w:pos="1440"/>
          <w:tab w:val="clear" w:pos="1800"/>
          <w:tab w:val="left" w:pos="360"/>
          <w:tab w:val="left" w:pos="1530"/>
        </w:tabs>
        <w:ind w:left="4230" w:hanging="4230"/>
        <w:rPr>
          <w:sz w:val="24"/>
          <w:szCs w:val="24"/>
        </w:rPr>
      </w:pPr>
      <w:r w:rsidRPr="000C44DF">
        <w:rPr>
          <w:sz w:val="24"/>
          <w:szCs w:val="24"/>
        </w:rPr>
        <w:t>c.</w:t>
      </w:r>
      <w:r w:rsidRPr="000C44DF">
        <w:rPr>
          <w:sz w:val="24"/>
          <w:szCs w:val="24"/>
        </w:rPr>
        <w:tab/>
        <w:t>What are weaknesses?</w:t>
      </w:r>
    </w:p>
    <w:p w:rsidR="009D4030" w:rsidRPr="000C44DF" w:rsidRDefault="009D4030" w:rsidP="009D4030">
      <w:pPr>
        <w:tabs>
          <w:tab w:val="clear" w:pos="720"/>
          <w:tab w:val="clear" w:pos="1080"/>
          <w:tab w:val="clear" w:pos="1440"/>
          <w:tab w:val="clear" w:pos="1800"/>
          <w:tab w:val="left" w:pos="360"/>
          <w:tab w:val="left" w:pos="1530"/>
        </w:tabs>
        <w:ind w:left="4230" w:hanging="4230"/>
        <w:rPr>
          <w:sz w:val="24"/>
          <w:szCs w:val="24"/>
        </w:rPr>
      </w:pPr>
      <w:r w:rsidRPr="000C44DF">
        <w:rPr>
          <w:sz w:val="24"/>
          <w:szCs w:val="24"/>
        </w:rPr>
        <w:t>d.</w:t>
      </w:r>
      <w:r w:rsidRPr="000C44DF">
        <w:rPr>
          <w:sz w:val="24"/>
          <w:szCs w:val="24"/>
        </w:rPr>
        <w:tab/>
        <w:t>Is there anything that needs clarity?</w:t>
      </w:r>
    </w:p>
    <w:p w:rsidR="00F534D2" w:rsidRDefault="009B2CDF" w:rsidP="009D4030">
      <w:pPr>
        <w:tabs>
          <w:tab w:val="clear" w:pos="720"/>
          <w:tab w:val="left" w:pos="360"/>
        </w:tabs>
      </w:pPr>
      <w:r w:rsidRPr="009B2CDF">
        <w:rPr>
          <w:noProof/>
          <w:sz w:val="24"/>
          <w:szCs w:val="24"/>
        </w:rPr>
        <w:pict>
          <v:shape id="_x0000_s1028" type="#_x0000_t202" style="position:absolute;margin-left:23.25pt;margin-top:295.2pt;width:441pt;height:87pt;z-index:251662336">
            <v:textbox>
              <w:txbxContent>
                <w:p w:rsidR="009D4030" w:rsidRPr="00F719B8" w:rsidRDefault="009D4030" w:rsidP="009D4030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9D4030" w:rsidRDefault="009D4030" w:rsidP="009D4030"/>
              </w:txbxContent>
            </v:textbox>
          </v:shape>
        </w:pict>
      </w:r>
      <w:r w:rsidR="009D4030" w:rsidRPr="000C44DF">
        <w:rPr>
          <w:sz w:val="24"/>
          <w:szCs w:val="24"/>
        </w:rPr>
        <w:t>e.</w:t>
      </w:r>
      <w:r w:rsidR="009D4030" w:rsidRPr="000C44DF">
        <w:rPr>
          <w:sz w:val="24"/>
          <w:szCs w:val="24"/>
        </w:rPr>
        <w:tab/>
        <w:t>Anything that needs more details/description?</w:t>
      </w:r>
    </w:p>
    <w:sectPr w:rsidR="00F534D2" w:rsidSect="00F5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421"/>
    <w:multiLevelType w:val="hybridMultilevel"/>
    <w:tmpl w:val="4B322B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CF1D3E"/>
    <w:multiLevelType w:val="hybridMultilevel"/>
    <w:tmpl w:val="FAEE33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9D4030"/>
    <w:rsid w:val="00091EF2"/>
    <w:rsid w:val="001405FE"/>
    <w:rsid w:val="001C04B7"/>
    <w:rsid w:val="004859E6"/>
    <w:rsid w:val="00626260"/>
    <w:rsid w:val="00672F20"/>
    <w:rsid w:val="009B2CDF"/>
    <w:rsid w:val="009D4030"/>
    <w:rsid w:val="00F351A7"/>
    <w:rsid w:val="00F534D2"/>
    <w:rsid w:val="00F5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30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4030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9D4030"/>
    <w:rPr>
      <w:rFonts w:ascii="Times New Roman" w:eastAsia="Times New Roman" w:hAnsi="Times New Roman" w:cs="Times New Roman"/>
      <w:szCs w:val="20"/>
    </w:rPr>
  </w:style>
  <w:style w:type="paragraph" w:customStyle="1" w:styleId="ColorfulList-Accent11">
    <w:name w:val="Colorful List - Accent 11"/>
    <w:basedOn w:val="Normal"/>
    <w:qFormat/>
    <w:rsid w:val="009D4030"/>
    <w:pPr>
      <w:tabs>
        <w:tab w:val="clear" w:pos="720"/>
        <w:tab w:val="clear" w:pos="1080"/>
        <w:tab w:val="clear" w:pos="1440"/>
        <w:tab w:val="clear" w:pos="1800"/>
      </w:tabs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rsid w:val="009D4030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717</Words>
  <Characters>4088</Characters>
  <Application>Microsoft Office Word</Application>
  <DocSecurity>0</DocSecurity>
  <Lines>34</Lines>
  <Paragraphs>9</Paragraphs>
  <ScaleCrop>false</ScaleCrop>
  <Company>AHRQ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william.carroll</dc:creator>
  <cp:keywords/>
  <dc:description/>
  <cp:lastModifiedBy>william.carroll</cp:lastModifiedBy>
  <cp:revision>2</cp:revision>
  <dcterms:created xsi:type="dcterms:W3CDTF">2010-08-05T15:58:00Z</dcterms:created>
  <dcterms:modified xsi:type="dcterms:W3CDTF">2010-08-17T16:19:00Z</dcterms:modified>
</cp:coreProperties>
</file>