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6F" w:rsidRDefault="001B016F" w:rsidP="001B016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u w:val="single"/>
        </w:rPr>
        <w:t>Notice of Denial of Medica</w:t>
      </w:r>
      <w:r w:rsidR="00C5341B">
        <w:rPr>
          <w:rFonts w:ascii="Times New Roman" w:hAnsi="Times New Roman"/>
          <w:b/>
          <w:u w:val="single"/>
        </w:rPr>
        <w:t>re Prescription Drug Coverage (CMS-10146)</w:t>
      </w:r>
    </w:p>
    <w:p w:rsidR="001B016F" w:rsidRDefault="001B016F" w:rsidP="001B016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  <w:rPr>
          <w:rFonts w:ascii="Shruti" w:hAnsi="Shruti" w:cs="Shruti"/>
          <w:sz w:val="16"/>
          <w:szCs w:val="14"/>
        </w:rPr>
      </w:pPr>
    </w:p>
    <w:p w:rsidR="001B016F" w:rsidRDefault="001B016F" w:rsidP="001B016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  <w:rPr>
          <w:rFonts w:ascii="Shruti" w:hAnsi="Shruti" w:cs="Shruti"/>
          <w:sz w:val="16"/>
          <w:szCs w:val="14"/>
        </w:rPr>
      </w:pPr>
    </w:p>
    <w:p w:rsidR="00E3417C" w:rsidRDefault="00C5341B" w:rsidP="00E11F6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Notice of Denial of Medicare Prescription Drug Coverage (CMS-10146) Spanish version</w:t>
      </w:r>
      <w:r w:rsidR="007822A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.  </w:t>
      </w:r>
      <w:r w:rsidR="001B016F">
        <w:rPr>
          <w:rFonts w:ascii="Times New Roman" w:hAnsi="Times New Roman"/>
        </w:rPr>
        <w:t>This translation</w:t>
      </w:r>
      <w:r w:rsidR="00E11F60">
        <w:rPr>
          <w:rFonts w:ascii="Times New Roman" w:hAnsi="Times New Roman"/>
        </w:rPr>
        <w:t xml:space="preserve"> does not alter the</w:t>
      </w:r>
      <w:r w:rsidR="001C78F9">
        <w:rPr>
          <w:rFonts w:ascii="Times New Roman" w:hAnsi="Times New Roman"/>
        </w:rPr>
        <w:t xml:space="preserve"> purpose,</w:t>
      </w:r>
      <w:r w:rsidR="00E11F60">
        <w:rPr>
          <w:rFonts w:ascii="Times New Roman" w:hAnsi="Times New Roman"/>
        </w:rPr>
        <w:t xml:space="preserve"> </w:t>
      </w:r>
      <w:r w:rsidR="001B016F">
        <w:rPr>
          <w:rFonts w:ascii="Times New Roman" w:hAnsi="Times New Roman"/>
        </w:rPr>
        <w:t xml:space="preserve">meaning, </w:t>
      </w:r>
      <w:r w:rsidR="00E11F60">
        <w:rPr>
          <w:rFonts w:ascii="Times New Roman" w:hAnsi="Times New Roman"/>
        </w:rPr>
        <w:t xml:space="preserve">or </w:t>
      </w:r>
      <w:r w:rsidR="001C78F9">
        <w:rPr>
          <w:rFonts w:ascii="Times New Roman" w:hAnsi="Times New Roman"/>
        </w:rPr>
        <w:t xml:space="preserve">use </w:t>
      </w:r>
      <w:r w:rsidR="00E11F60">
        <w:rPr>
          <w:rFonts w:ascii="Times New Roman" w:hAnsi="Times New Roman"/>
        </w:rPr>
        <w:t xml:space="preserve">of the Notice of Denial of Medicare Prescription Drug Coverage.  </w:t>
      </w:r>
    </w:p>
    <w:p w:rsidR="009E0BE7" w:rsidRDefault="009E0BE7" w:rsidP="00E11F6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  <w:rPr>
          <w:rFonts w:ascii="Times New Roman" w:hAnsi="Times New Roman"/>
        </w:rPr>
      </w:pPr>
    </w:p>
    <w:p w:rsidR="009E0BE7" w:rsidRDefault="009E0BE7" w:rsidP="00E11F6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 that the Part D denial notice is translated into Spanish, but the instructions are not.  It is unnecessary to translate the instructions, because the instructions are not provided to the </w:t>
      </w:r>
      <w:r w:rsidR="00E20DFD">
        <w:rPr>
          <w:rFonts w:ascii="Times New Roman" w:hAnsi="Times New Roman"/>
        </w:rPr>
        <w:t xml:space="preserve">Medicare </w:t>
      </w:r>
      <w:r>
        <w:rPr>
          <w:rFonts w:ascii="Times New Roman" w:hAnsi="Times New Roman"/>
        </w:rPr>
        <w:t>beneficiary (Part D plan enrollee).  The Part D plan enrollee will receive the denial notice if the plan denies coverage for a prescription drug, but the enrollee will not receive the instructions.  Again, the instructions are for use by the Part D plan in completing the denial notice</w:t>
      </w:r>
      <w:r w:rsidR="00E20DFD">
        <w:rPr>
          <w:rFonts w:ascii="Times New Roman" w:hAnsi="Times New Roman"/>
        </w:rPr>
        <w:t xml:space="preserve"> sent to the enrollee</w:t>
      </w:r>
      <w:r>
        <w:rPr>
          <w:rFonts w:ascii="Times New Roman" w:hAnsi="Times New Roman"/>
        </w:rPr>
        <w:t xml:space="preserve"> if the plan denies coverage for a drug. </w:t>
      </w:r>
    </w:p>
    <w:p w:rsidR="00E11F60" w:rsidRDefault="00E11F60" w:rsidP="00E11F6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1" w:lineRule="auto"/>
      </w:pPr>
    </w:p>
    <w:sectPr w:rsidR="00E11F60" w:rsidSect="00E34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6F"/>
    <w:rsid w:val="001B016F"/>
    <w:rsid w:val="001C78F9"/>
    <w:rsid w:val="005745CA"/>
    <w:rsid w:val="005D7BC2"/>
    <w:rsid w:val="006F768A"/>
    <w:rsid w:val="007822A5"/>
    <w:rsid w:val="0090495D"/>
    <w:rsid w:val="009C4BAA"/>
    <w:rsid w:val="009E0BE7"/>
    <w:rsid w:val="00C5341B"/>
    <w:rsid w:val="00E11F60"/>
    <w:rsid w:val="00E20DFD"/>
    <w:rsid w:val="00E3417C"/>
    <w:rsid w:val="00F0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F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F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>CMS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Sharon Harrison</cp:lastModifiedBy>
  <cp:revision>2</cp:revision>
  <dcterms:created xsi:type="dcterms:W3CDTF">2010-10-27T19:38:00Z</dcterms:created>
  <dcterms:modified xsi:type="dcterms:W3CDTF">2010-10-27T19:38:00Z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-15458934</vt:i4>
  </property>
  <property fmtid="{D5CDD505-2E9C-101B-9397-08002B2CF9AE}" pid="3" name="_NewReviewCycle">
    <vt:lpwstr/>
  </property>
  <property fmtid="{D5CDD505-2E9C-101B-9397-08002B2CF9AE}" pid="4" name="_EmailSubject">
    <vt:lpwstr>ROCIS Ammendment 0938-0976 -Spanish-lang. version (CMS-10146)</vt:lpwstr>
  </property>
  <property fmtid="{D5CDD505-2E9C-101B-9397-08002B2CF9AE}" pid="5" name="_AuthorEmail">
    <vt:lpwstr>Bonnie.Harkless@cms.hhs.gov</vt:lpwstr>
  </property>
  <property fmtid="{D5CDD505-2E9C-101B-9397-08002B2CF9AE}" pid="6" name="_AuthorEmailDisplayName">
    <vt:lpwstr>Harkless, Bonnie (CMS/OSORA)</vt:lpwstr>
  </property>
  <property fmtid="{D5CDD505-2E9C-101B-9397-08002B2CF9AE}" pid="7" name="_PreviousAdHocReviewCycleID">
    <vt:i4>-15458934</vt:i4>
  </property>
  <property fmtid="{D5CDD505-2E9C-101B-9397-08002B2CF9AE}" pid="8" name="_ReviewingToolsShownOnce">
    <vt:lpwstr/>
  </property>
</Properties>
</file>