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ADE" w:rsidRPr="007D66A0" w:rsidRDefault="0032693A" w:rsidP="006D3BCA">
      <w:pPr>
        <w:framePr w:w="11520" w:h="1570" w:hRule="exact" w:hSpace="90" w:vSpace="90" w:wrap="auto" w:vAnchor="page" w:hAnchor="page" w:x="466" w:y="496"/>
        <w:widowControl/>
        <w:pBdr>
          <w:top w:val="single" w:sz="6" w:space="0" w:color="FFFFFF"/>
          <w:left w:val="single" w:sz="6" w:space="0" w:color="FFFFFF"/>
          <w:bottom w:val="single" w:sz="6" w:space="0" w:color="FFFFFF"/>
          <w:right w:val="single" w:sz="6" w:space="0" w:color="FFFFFF"/>
        </w:pBdr>
        <w:tabs>
          <w:tab w:val="left" w:pos="10080"/>
        </w:tabs>
        <w:ind w:right="173"/>
        <w:rPr>
          <w:rFonts w:ascii="Times New Roman" w:hAnsi="Times New Roman"/>
        </w:rPr>
      </w:pPr>
      <w:r>
        <w:rPr>
          <w:rFonts w:ascii="Times New Roman" w:hAnsi="Times New Roman"/>
          <w:noProof/>
        </w:rPr>
        <w:pict>
          <v:shape id="Picture 1" o:spid="_x0000_i1026" type="#_x0000_t75" style="width:494.25pt;height:76.5pt;visibility:visible">
            <v:imagedata r:id="rId8" o:title="" croptop="-74f" cropbottom="-74f" cropleft="-193f" cropright="-193f"/>
          </v:shape>
        </w:pict>
      </w:r>
    </w:p>
    <w:p w:rsidR="001D7ADE" w:rsidRDefault="001D7ADE" w:rsidP="006D3BCA"/>
    <w:p w:rsidR="001D7ADE" w:rsidRPr="007D66A0" w:rsidRDefault="001D7ADE" w:rsidP="006F360D">
      <w:pPr>
        <w:pStyle w:val="Heading2"/>
        <w:tabs>
          <w:tab w:val="clear" w:pos="606"/>
          <w:tab w:val="clear" w:pos="663"/>
          <w:tab w:val="clear" w:pos="9303"/>
          <w:tab w:val="left" w:pos="720"/>
          <w:tab w:val="left" w:pos="10080"/>
        </w:tabs>
        <w:ind w:left="0" w:right="173"/>
      </w:pPr>
      <w:r w:rsidRPr="007D66A0">
        <w:t>Date:</w:t>
      </w:r>
      <w:r w:rsidRPr="007D66A0">
        <w:tab/>
      </w:r>
      <w:r w:rsidRPr="007D66A0">
        <w:tab/>
      </w:r>
      <w:r w:rsidR="008760AE">
        <w:t>March 27</w:t>
      </w:r>
      <w:r>
        <w:t>, 2012</w:t>
      </w:r>
    </w:p>
    <w:p w:rsidR="001D7ADE" w:rsidRPr="007D66A0"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p>
    <w:p w:rsidR="001D7ADE" w:rsidRPr="007D66A0"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sidRPr="007D66A0">
        <w:rPr>
          <w:rFonts w:ascii="Times New Roman" w:hAnsi="Times New Roman"/>
        </w:rPr>
        <w:t>To:</w:t>
      </w:r>
      <w:r w:rsidRPr="007D66A0">
        <w:rPr>
          <w:rFonts w:ascii="Times New Roman" w:hAnsi="Times New Roman"/>
        </w:rPr>
        <w:tab/>
      </w:r>
      <w:r w:rsidRPr="007D66A0">
        <w:rPr>
          <w:rFonts w:ascii="Times New Roman" w:hAnsi="Times New Roman"/>
        </w:rPr>
        <w:tab/>
        <w:t>Office of Management and Budget (OMB)</w:t>
      </w:r>
      <w:r w:rsidRPr="007D66A0">
        <w:rPr>
          <w:rFonts w:ascii="Times New Roman" w:hAnsi="Times New Roman"/>
        </w:rPr>
        <w:tab/>
      </w:r>
    </w:p>
    <w:p w:rsidR="001D7ADE" w:rsidRPr="007D66A0"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p>
    <w:p w:rsidR="001D7ADE" w:rsidRPr="00712C56"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sidRPr="007D66A0">
        <w:rPr>
          <w:rFonts w:ascii="Times New Roman" w:hAnsi="Times New Roman"/>
        </w:rPr>
        <w:t>Through:</w:t>
      </w:r>
      <w:r w:rsidRPr="007D66A0">
        <w:rPr>
          <w:rFonts w:ascii="Times New Roman" w:hAnsi="Times New Roman"/>
        </w:rPr>
        <w:tab/>
      </w:r>
      <w:r>
        <w:rPr>
          <w:rFonts w:ascii="Times New Roman" w:hAnsi="Times New Roman"/>
        </w:rPr>
        <w:t>Keith Tucker</w:t>
      </w:r>
      <w:r w:rsidRPr="00712C56">
        <w:rPr>
          <w:rFonts w:ascii="Times New Roman" w:hAnsi="Times New Roman"/>
        </w:rPr>
        <w:t>, Report Clearance Officer</w:t>
      </w:r>
      <w:r>
        <w:rPr>
          <w:rFonts w:ascii="Times New Roman" w:hAnsi="Times New Roman"/>
        </w:rPr>
        <w:t xml:space="preserve">, </w:t>
      </w:r>
      <w:proofErr w:type="gramStart"/>
      <w:r>
        <w:rPr>
          <w:rFonts w:ascii="Times New Roman" w:hAnsi="Times New Roman"/>
        </w:rPr>
        <w:t>DHHS</w:t>
      </w:r>
      <w:proofErr w:type="gramEnd"/>
    </w:p>
    <w:p w:rsidR="001D7ADE" w:rsidRPr="00712C56"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sidRPr="00712C56">
        <w:rPr>
          <w:rFonts w:ascii="Times New Roman" w:hAnsi="Times New Roman"/>
        </w:rPr>
        <w:tab/>
      </w:r>
      <w:r w:rsidRPr="00712C56">
        <w:rPr>
          <w:rFonts w:ascii="Times New Roman" w:hAnsi="Times New Roman"/>
        </w:rPr>
        <w:tab/>
      </w:r>
      <w:r>
        <w:rPr>
          <w:rFonts w:ascii="Times New Roman" w:hAnsi="Times New Roman"/>
        </w:rPr>
        <w:t>Seleda Perryman</w:t>
      </w:r>
      <w:r w:rsidRPr="00712C56">
        <w:rPr>
          <w:rFonts w:ascii="Times New Roman" w:hAnsi="Times New Roman"/>
        </w:rPr>
        <w:t xml:space="preserve">, Project Clearance </w:t>
      </w:r>
      <w:r>
        <w:rPr>
          <w:rFonts w:ascii="Times New Roman" w:hAnsi="Times New Roman"/>
        </w:rPr>
        <w:t>Officer, NIH</w:t>
      </w:r>
    </w:p>
    <w:p w:rsidR="001D7ADE" w:rsidRPr="00712C56"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sidRPr="00712C56">
        <w:rPr>
          <w:rFonts w:ascii="Times New Roman" w:hAnsi="Times New Roman"/>
        </w:rPr>
        <w:tab/>
      </w:r>
      <w:r w:rsidRPr="00712C56">
        <w:rPr>
          <w:rFonts w:ascii="Times New Roman" w:hAnsi="Times New Roman"/>
        </w:rPr>
        <w:tab/>
        <w:t xml:space="preserve">Vivian Horovitch-Kelley, </w:t>
      </w:r>
      <w:r>
        <w:rPr>
          <w:rFonts w:ascii="Times New Roman" w:hAnsi="Times New Roman"/>
        </w:rPr>
        <w:t xml:space="preserve">PRA </w:t>
      </w:r>
      <w:r w:rsidRPr="00712C56">
        <w:rPr>
          <w:rFonts w:ascii="Times New Roman" w:hAnsi="Times New Roman"/>
        </w:rPr>
        <w:t xml:space="preserve">OMB Project Clearance Liaison, </w:t>
      </w:r>
      <w:r>
        <w:rPr>
          <w:rFonts w:ascii="Times New Roman" w:hAnsi="Times New Roman"/>
        </w:rPr>
        <w:t>NCI</w:t>
      </w:r>
    </w:p>
    <w:p w:rsidR="001D7ADE" w:rsidRPr="00712C56"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p>
    <w:p w:rsidR="001D7ADE" w:rsidRPr="00BC40A7"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sidRPr="007D66A0">
        <w:rPr>
          <w:rFonts w:ascii="Times New Roman" w:hAnsi="Times New Roman"/>
        </w:rPr>
        <w:t>From:</w:t>
      </w:r>
      <w:r w:rsidRPr="007D66A0">
        <w:rPr>
          <w:rFonts w:ascii="Times New Roman" w:hAnsi="Times New Roman"/>
        </w:rPr>
        <w:tab/>
      </w:r>
      <w:r w:rsidRPr="007D66A0">
        <w:rPr>
          <w:rFonts w:ascii="Times New Roman" w:hAnsi="Times New Roman"/>
        </w:rPr>
        <w:tab/>
      </w:r>
      <w:r w:rsidRPr="00BC40A7">
        <w:rPr>
          <w:rFonts w:ascii="Times New Roman" w:hAnsi="Times New Roman"/>
        </w:rPr>
        <w:t xml:space="preserve">Holly A. Massett, </w:t>
      </w:r>
      <w:r>
        <w:rPr>
          <w:rFonts w:ascii="Times New Roman" w:hAnsi="Times New Roman"/>
        </w:rPr>
        <w:t>Behavioral Scientist Analyst</w:t>
      </w:r>
    </w:p>
    <w:p w:rsidR="001D7ADE"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sidRPr="00BC40A7">
        <w:rPr>
          <w:rFonts w:ascii="Times New Roman" w:hAnsi="Times New Roman"/>
        </w:rPr>
        <w:tab/>
      </w:r>
      <w:r w:rsidRPr="00BC40A7">
        <w:rPr>
          <w:rFonts w:ascii="Times New Roman" w:hAnsi="Times New Roman"/>
        </w:rPr>
        <w:tab/>
        <w:t>Nina Goodman, Project Officer</w:t>
      </w:r>
    </w:p>
    <w:p w:rsidR="001D7ADE" w:rsidRPr="00BC40A7"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Pr>
          <w:rFonts w:ascii="Times New Roman" w:hAnsi="Times New Roman"/>
        </w:rPr>
        <w:tab/>
      </w:r>
      <w:r>
        <w:rPr>
          <w:rFonts w:ascii="Times New Roman" w:hAnsi="Times New Roman"/>
        </w:rPr>
        <w:tab/>
      </w:r>
      <w:r w:rsidRPr="00BC40A7">
        <w:rPr>
          <w:rFonts w:ascii="Times New Roman" w:hAnsi="Times New Roman"/>
        </w:rPr>
        <w:t>Office of Market Research and Evaluation</w:t>
      </w:r>
    </w:p>
    <w:p w:rsidR="001D7ADE"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sidRPr="00BC40A7">
        <w:rPr>
          <w:rFonts w:ascii="Times New Roman" w:hAnsi="Times New Roman"/>
        </w:rPr>
        <w:tab/>
      </w:r>
      <w:r w:rsidRPr="00BC40A7">
        <w:rPr>
          <w:rFonts w:ascii="Times New Roman" w:hAnsi="Times New Roman"/>
        </w:rPr>
        <w:tab/>
        <w:t>Office of Communications and Education</w:t>
      </w:r>
      <w:r>
        <w:rPr>
          <w:rFonts w:ascii="Times New Roman" w:hAnsi="Times New Roman"/>
        </w:rPr>
        <w:t xml:space="preserve"> (OCE)</w:t>
      </w:r>
      <w:r w:rsidRPr="00BC40A7">
        <w:rPr>
          <w:rFonts w:ascii="Times New Roman" w:hAnsi="Times New Roman"/>
        </w:rPr>
        <w:t xml:space="preserve">, </w:t>
      </w:r>
    </w:p>
    <w:p w:rsidR="001D7ADE" w:rsidRPr="00BC40A7" w:rsidRDefault="001D7ADE" w:rsidP="006F360D">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Pr>
          <w:rFonts w:ascii="Times New Roman" w:hAnsi="Times New Roman"/>
        </w:rPr>
        <w:tab/>
      </w:r>
      <w:r>
        <w:rPr>
          <w:rFonts w:ascii="Times New Roman" w:hAnsi="Times New Roman"/>
        </w:rPr>
        <w:tab/>
      </w:r>
      <w:r w:rsidRPr="00BC40A7">
        <w:rPr>
          <w:rFonts w:ascii="Times New Roman" w:hAnsi="Times New Roman"/>
        </w:rPr>
        <w:t>National Cancer Institute (NCI/NIH)</w:t>
      </w:r>
    </w:p>
    <w:p w:rsidR="001D7ADE" w:rsidRDefault="001D7ADE" w:rsidP="00A12901">
      <w:pPr>
        <w:widowControl/>
        <w:tabs>
          <w:tab w:val="left" w:pos="720"/>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10023"/>
          <w:tab w:val="left" w:pos="10080"/>
          <w:tab w:val="left" w:pos="10743"/>
        </w:tabs>
        <w:ind w:right="173"/>
        <w:rPr>
          <w:rFonts w:ascii="Times New Roman" w:hAnsi="Times New Roman"/>
        </w:rPr>
      </w:pPr>
      <w:r w:rsidRPr="00BC40A7">
        <w:rPr>
          <w:rFonts w:ascii="Times New Roman" w:hAnsi="Times New Roman"/>
        </w:rPr>
        <w:tab/>
      </w:r>
      <w:r w:rsidRPr="00BC40A7">
        <w:rPr>
          <w:rFonts w:ascii="Times New Roman" w:hAnsi="Times New Roman"/>
        </w:rPr>
        <w:tab/>
      </w:r>
    </w:p>
    <w:p w:rsidR="001D7ADE" w:rsidRPr="00BC40A7" w:rsidRDefault="001D7ADE" w:rsidP="006F360D">
      <w:pPr>
        <w:pStyle w:val="Headinglast"/>
        <w:tabs>
          <w:tab w:val="left" w:pos="1350"/>
        </w:tabs>
        <w:spacing w:before="0" w:after="0"/>
        <w:ind w:left="1354" w:hanging="1354"/>
        <w:rPr>
          <w:b/>
          <w:color w:val="FF0000"/>
        </w:rPr>
      </w:pPr>
      <w:r>
        <w:t>Subject:</w:t>
      </w:r>
      <w:r>
        <w:tab/>
        <w:t xml:space="preserve">Generic Sub-study, </w:t>
      </w:r>
      <w:r>
        <w:rPr>
          <w:b/>
        </w:rPr>
        <w:t>Formative Evaluation of Concise Informed Consent Document (ICD)</w:t>
      </w:r>
      <w:r w:rsidRPr="009420F7">
        <w:rPr>
          <w:b/>
        </w:rPr>
        <w:t xml:space="preserve"> </w:t>
      </w:r>
      <w:r w:rsidRPr="00BC40A7">
        <w:t>under “Formative Research, Pretesting, and Customer Satisfaction of NCI’s Office of Communications and Education,” (OMB No. 0925-0046-</w:t>
      </w:r>
      <w:r w:rsidRPr="00B52DCF">
        <w:rPr>
          <w:b/>
          <w:color w:val="FF0000"/>
        </w:rPr>
        <w:t>20</w:t>
      </w:r>
      <w:r w:rsidRPr="00B52DCF">
        <w:t>, Expiry</w:t>
      </w:r>
      <w:r w:rsidRPr="00BC40A7">
        <w:t xml:space="preserve"> Date 02/28/2013).</w:t>
      </w:r>
    </w:p>
    <w:p w:rsidR="001D7ADE" w:rsidRDefault="001D7ADE">
      <w:pPr>
        <w:widowControl/>
        <w:rPr>
          <w:rFonts w:ascii="Times New Roman" w:hAnsi="Times New Roman"/>
          <w:color w:val="FF0000"/>
        </w:rPr>
      </w:pPr>
    </w:p>
    <w:p w:rsidR="001D7ADE" w:rsidRPr="003D03F8" w:rsidRDefault="001D7ADE">
      <w:pPr>
        <w:widowControl/>
        <w:rPr>
          <w:rFonts w:ascii="Times New Roman" w:hAnsi="Times New Roman"/>
          <w:color w:val="FF0000"/>
        </w:rPr>
      </w:pPr>
      <w:r w:rsidRPr="007D66A0">
        <w:rPr>
          <w:rFonts w:ascii="Times New Roman" w:hAnsi="Times New Roman"/>
          <w:u w:val="single"/>
        </w:rPr>
        <w:t>Background</w:t>
      </w:r>
      <w:r>
        <w:rPr>
          <w:rFonts w:ascii="Times New Roman" w:hAnsi="Times New Roman"/>
          <w:u w:val="single"/>
        </w:rPr>
        <w:t>/Need and Use of Information</w:t>
      </w:r>
      <w:r w:rsidRPr="003D03F8">
        <w:rPr>
          <w:rFonts w:ascii="Times New Roman" w:hAnsi="Times New Roman"/>
          <w:color w:val="FF0000"/>
          <w:u w:val="single"/>
        </w:rPr>
        <w:t xml:space="preserve"> </w:t>
      </w:r>
    </w:p>
    <w:p w:rsidR="001D7ADE" w:rsidRDefault="001D7ADE" w:rsidP="006F360D">
      <w:pPr>
        <w:widowControl/>
        <w:autoSpaceDE/>
        <w:autoSpaceDN/>
        <w:adjustRightInd/>
        <w:spacing w:line="240" w:lineRule="atLeast"/>
        <w:rPr>
          <w:rFonts w:ascii="Times New Roman" w:hAnsi="Times New Roman"/>
        </w:rPr>
      </w:pPr>
      <w:r>
        <w:rPr>
          <w:rFonts w:ascii="Times New Roman" w:hAnsi="Times New Roman"/>
        </w:rPr>
        <w:t>This</w:t>
      </w:r>
      <w:r w:rsidRPr="00894393">
        <w:rPr>
          <w:rFonts w:ascii="Times New Roman" w:hAnsi="Times New Roman"/>
        </w:rPr>
        <w:t xml:space="preserve"> information collection request </w:t>
      </w:r>
      <w:r>
        <w:rPr>
          <w:rFonts w:ascii="Times New Roman" w:hAnsi="Times New Roman"/>
        </w:rPr>
        <w:t xml:space="preserve">described in this memo supports </w:t>
      </w:r>
      <w:r w:rsidRPr="001C5ABD">
        <w:rPr>
          <w:rFonts w:ascii="Times New Roman" w:hAnsi="Times New Roman"/>
        </w:rPr>
        <w:t>the National Cancer Institute (NCI)</w:t>
      </w:r>
      <w:r>
        <w:rPr>
          <w:rFonts w:ascii="Times New Roman" w:hAnsi="Times New Roman"/>
        </w:rPr>
        <w:t xml:space="preserve"> </w:t>
      </w:r>
      <w:r w:rsidRPr="001C5ABD">
        <w:rPr>
          <w:rFonts w:ascii="Times New Roman" w:hAnsi="Times New Roman"/>
        </w:rPr>
        <w:t>Clinical Investigations Branch of the Cancer Therapy and Evaluation Program</w:t>
      </w:r>
      <w:r>
        <w:rPr>
          <w:rFonts w:ascii="Times New Roman" w:hAnsi="Times New Roman"/>
        </w:rPr>
        <w:t xml:space="preserve"> (CTEP)</w:t>
      </w:r>
      <w:r w:rsidRPr="001C5ABD">
        <w:rPr>
          <w:rFonts w:ascii="Times New Roman" w:hAnsi="Times New Roman"/>
        </w:rPr>
        <w:t xml:space="preserve"> in the Division of Cancer Treatment and Diagnosis (DCTD)</w:t>
      </w:r>
      <w:r>
        <w:rPr>
          <w:rFonts w:ascii="Times New Roman" w:hAnsi="Times New Roman"/>
        </w:rPr>
        <w:t xml:space="preserve"> and is a collaborative effort between CTEP and the NCI Office of Communications and Education (OCE)</w:t>
      </w:r>
      <w:r w:rsidRPr="001C5ABD">
        <w:rPr>
          <w:rFonts w:ascii="Times New Roman" w:hAnsi="Times New Roman"/>
        </w:rPr>
        <w:t xml:space="preserve">. </w:t>
      </w:r>
    </w:p>
    <w:p w:rsidR="001D7ADE" w:rsidRDefault="001D7ADE" w:rsidP="006F360D">
      <w:pPr>
        <w:widowControl/>
        <w:autoSpaceDE/>
        <w:autoSpaceDN/>
        <w:adjustRightInd/>
        <w:spacing w:line="240" w:lineRule="atLeast"/>
        <w:rPr>
          <w:rFonts w:ascii="Times New Roman" w:hAnsi="Times New Roman"/>
        </w:rPr>
      </w:pPr>
    </w:p>
    <w:p w:rsidR="001D7ADE" w:rsidRDefault="001D7ADE" w:rsidP="006F360D">
      <w:pPr>
        <w:widowControl/>
        <w:autoSpaceDE/>
        <w:autoSpaceDN/>
        <w:adjustRightInd/>
        <w:spacing w:line="240" w:lineRule="atLeast"/>
        <w:rPr>
          <w:rFonts w:ascii="Times New Roman" w:hAnsi="Times New Roman"/>
        </w:rPr>
      </w:pPr>
      <w:r w:rsidRPr="0061097F">
        <w:rPr>
          <w:rFonts w:ascii="Times New Roman" w:hAnsi="Times New Roman"/>
        </w:rPr>
        <w:t>Volunteers recruited for clinical trials must be informed of the risks and benefits of participation, as well as the requirements for participation, so that they may make an informed decision about joining.</w:t>
      </w:r>
      <w:r>
        <w:rPr>
          <w:rFonts w:ascii="Times New Roman" w:hAnsi="Times New Roman"/>
        </w:rPr>
        <w:t xml:space="preserve">  The </w:t>
      </w:r>
      <w:r w:rsidRPr="000A618F">
        <w:rPr>
          <w:rFonts w:ascii="Times New Roman" w:hAnsi="Times New Roman"/>
        </w:rPr>
        <w:t>Agency for Healthc</w:t>
      </w:r>
      <w:r>
        <w:rPr>
          <w:rFonts w:ascii="Times New Roman" w:hAnsi="Times New Roman"/>
        </w:rPr>
        <w:t>are Research and Quality recommends shorter, easier-to-read forms to relieve study participant burden.</w:t>
      </w:r>
      <w:r w:rsidRPr="0061097F">
        <w:rPr>
          <w:rStyle w:val="FootnoteReference"/>
          <w:rFonts w:ascii="Times New Roman" w:hAnsi="Times New Roman"/>
          <w:vertAlign w:val="superscript"/>
        </w:rPr>
        <w:footnoteReference w:id="1"/>
      </w:r>
      <w:r w:rsidRPr="00F335E3">
        <w:rPr>
          <w:rFonts w:ascii="Times New Roman" w:hAnsi="Times New Roman"/>
        </w:rPr>
        <w:t xml:space="preserve"> However, studies show that the reading level of many consent forms is quite high, even higher than standards</w:t>
      </w:r>
      <w:r>
        <w:rPr>
          <w:rFonts w:ascii="Times New Roman" w:hAnsi="Times New Roman"/>
        </w:rPr>
        <w:t xml:space="preserve"> set by Internal Review Boards</w:t>
      </w:r>
      <w:r w:rsidRPr="00F335E3">
        <w:rPr>
          <w:rFonts w:ascii="Times New Roman" w:hAnsi="Times New Roman"/>
        </w:rPr>
        <w:t>.</w:t>
      </w:r>
      <w:r w:rsidRPr="0061097F">
        <w:rPr>
          <w:rStyle w:val="FootnoteReference"/>
          <w:rFonts w:ascii="Times New Roman" w:hAnsi="Times New Roman"/>
          <w:vertAlign w:val="superscript"/>
        </w:rPr>
        <w:footnoteReference w:id="2"/>
      </w:r>
      <w:r w:rsidRPr="00F335E3">
        <w:rPr>
          <w:rFonts w:ascii="Times New Roman" w:hAnsi="Times New Roman"/>
        </w:rPr>
        <w:t xml:space="preserve"> </w:t>
      </w:r>
      <w:r>
        <w:rPr>
          <w:rFonts w:ascii="Times New Roman" w:hAnsi="Times New Roman"/>
        </w:rPr>
        <w:t xml:space="preserve"> Besides improving comprehension, </w:t>
      </w:r>
      <w:r w:rsidRPr="00F808B3">
        <w:rPr>
          <w:rFonts w:ascii="Times New Roman" w:hAnsi="Times New Roman"/>
        </w:rPr>
        <w:t>shorter</w:t>
      </w:r>
      <w:r>
        <w:rPr>
          <w:rFonts w:ascii="Times New Roman" w:hAnsi="Times New Roman"/>
        </w:rPr>
        <w:t xml:space="preserve"> and</w:t>
      </w:r>
      <w:r w:rsidRPr="00F808B3">
        <w:rPr>
          <w:rFonts w:ascii="Times New Roman" w:hAnsi="Times New Roman"/>
        </w:rPr>
        <w:t xml:space="preserve"> simpler c</w:t>
      </w:r>
      <w:r>
        <w:rPr>
          <w:rFonts w:ascii="Times New Roman" w:hAnsi="Times New Roman"/>
        </w:rPr>
        <w:t>onsent forms may also be more preferred</w:t>
      </w:r>
      <w:r w:rsidRPr="00F808B3">
        <w:rPr>
          <w:rFonts w:ascii="Times New Roman" w:hAnsi="Times New Roman"/>
        </w:rPr>
        <w:t xml:space="preserve"> by </w:t>
      </w:r>
      <w:r>
        <w:rPr>
          <w:rFonts w:ascii="Times New Roman" w:hAnsi="Times New Roman"/>
        </w:rPr>
        <w:t xml:space="preserve">study </w:t>
      </w:r>
      <w:r w:rsidRPr="00F808B3">
        <w:rPr>
          <w:rFonts w:ascii="Times New Roman" w:hAnsi="Times New Roman"/>
        </w:rPr>
        <w:t>participants</w:t>
      </w:r>
      <w:r>
        <w:rPr>
          <w:rFonts w:ascii="Times New Roman" w:hAnsi="Times New Roman"/>
        </w:rPr>
        <w:t>, according to previous research</w:t>
      </w:r>
      <w:r w:rsidRPr="00F808B3">
        <w:rPr>
          <w:rFonts w:ascii="Times New Roman" w:hAnsi="Times New Roman"/>
        </w:rPr>
        <w:t>.</w:t>
      </w:r>
    </w:p>
    <w:p w:rsidR="00B52DCF" w:rsidRDefault="00B52DCF" w:rsidP="006F360D">
      <w:pPr>
        <w:widowControl/>
        <w:autoSpaceDE/>
        <w:autoSpaceDN/>
        <w:adjustRightInd/>
        <w:spacing w:line="240" w:lineRule="atLeast"/>
        <w:rPr>
          <w:rFonts w:ascii="Times New Roman" w:hAnsi="Times New Roman"/>
        </w:rPr>
      </w:pPr>
    </w:p>
    <w:p w:rsidR="001D7ADE" w:rsidRDefault="001D7ADE" w:rsidP="006F360D">
      <w:pPr>
        <w:widowControl/>
        <w:autoSpaceDE/>
        <w:autoSpaceDN/>
        <w:adjustRightInd/>
        <w:spacing w:line="240" w:lineRule="atLeast"/>
        <w:rPr>
          <w:rFonts w:ascii="Times New Roman" w:hAnsi="Times New Roman"/>
        </w:rPr>
      </w:pPr>
      <w:r>
        <w:rPr>
          <w:rFonts w:ascii="Times New Roman" w:hAnsi="Times New Roman"/>
        </w:rPr>
        <w:t>In</w:t>
      </w:r>
      <w:r w:rsidRPr="0061097F">
        <w:rPr>
          <w:rFonts w:ascii="Times New Roman" w:hAnsi="Times New Roman"/>
        </w:rPr>
        <w:t xml:space="preserve"> 1997, the NCI developed a lay language Informed Consent Template for use in </w:t>
      </w:r>
      <w:r>
        <w:rPr>
          <w:rFonts w:ascii="Times New Roman" w:hAnsi="Times New Roman"/>
        </w:rPr>
        <w:t xml:space="preserve">its </w:t>
      </w:r>
      <w:r w:rsidRPr="0061097F">
        <w:rPr>
          <w:rFonts w:ascii="Times New Roman" w:hAnsi="Times New Roman"/>
        </w:rPr>
        <w:t>cancer clinical trials. This Informed Consent Template complies with regulatory requirements in a low-literacy format and provides a structure and guidance on how to use lay language to create informed consent documents</w:t>
      </w:r>
      <w:r>
        <w:rPr>
          <w:rFonts w:ascii="Times New Roman" w:hAnsi="Times New Roman"/>
        </w:rPr>
        <w:t xml:space="preserve"> (ICDs)</w:t>
      </w:r>
      <w:r w:rsidRPr="0061097F">
        <w:rPr>
          <w:rFonts w:ascii="Times New Roman" w:hAnsi="Times New Roman"/>
        </w:rPr>
        <w:t xml:space="preserve"> for NCI-sponsored trials. </w:t>
      </w:r>
      <w:r>
        <w:rPr>
          <w:rFonts w:ascii="Times New Roman" w:hAnsi="Times New Roman"/>
        </w:rPr>
        <w:t>Overtime, h</w:t>
      </w:r>
      <w:r w:rsidRPr="0061097F">
        <w:rPr>
          <w:rFonts w:ascii="Times New Roman" w:hAnsi="Times New Roman"/>
        </w:rPr>
        <w:t xml:space="preserve">owever, use of the template has resulted in the creation of trial-specific consent documents that are generally too </w:t>
      </w:r>
      <w:r w:rsidRPr="0061097F">
        <w:rPr>
          <w:rFonts w:ascii="Times New Roman" w:hAnsi="Times New Roman"/>
        </w:rPr>
        <w:lastRenderedPageBreak/>
        <w:t>long</w:t>
      </w:r>
      <w:r>
        <w:rPr>
          <w:rFonts w:ascii="Times New Roman" w:hAnsi="Times New Roman"/>
        </w:rPr>
        <w:t xml:space="preserve"> and burdensome to patients</w:t>
      </w:r>
      <w:r w:rsidRPr="0061097F">
        <w:rPr>
          <w:rFonts w:ascii="Times New Roman" w:hAnsi="Times New Roman"/>
        </w:rPr>
        <w:t xml:space="preserve">. </w:t>
      </w:r>
      <w:r w:rsidRPr="00B678AB">
        <w:rPr>
          <w:rFonts w:ascii="Times New Roman" w:hAnsi="Times New Roman"/>
        </w:rPr>
        <w:t>As a result, NCI’s CTEP</w:t>
      </w:r>
      <w:r>
        <w:rPr>
          <w:rFonts w:ascii="Times New Roman" w:hAnsi="Times New Roman"/>
        </w:rPr>
        <w:t>, working with experts from the field,</w:t>
      </w:r>
      <w:r w:rsidRPr="00B678AB">
        <w:rPr>
          <w:rFonts w:ascii="Times New Roman" w:hAnsi="Times New Roman"/>
        </w:rPr>
        <w:t xml:space="preserve"> has recently developed a more concise template that it hopes will produce shorter, less burdensome ICDs.  </w:t>
      </w:r>
    </w:p>
    <w:p w:rsidR="001D7ADE" w:rsidRDefault="001D7ADE" w:rsidP="006F360D">
      <w:pPr>
        <w:widowControl/>
        <w:autoSpaceDE/>
        <w:autoSpaceDN/>
        <w:adjustRightInd/>
        <w:spacing w:line="240" w:lineRule="atLeast"/>
        <w:rPr>
          <w:rFonts w:ascii="Times New Roman" w:hAnsi="Times New Roman"/>
        </w:rPr>
      </w:pPr>
    </w:p>
    <w:p w:rsidR="001D7ADE" w:rsidRDefault="001D7ADE" w:rsidP="006F360D">
      <w:pPr>
        <w:widowControl/>
        <w:autoSpaceDE/>
        <w:autoSpaceDN/>
        <w:adjustRightInd/>
        <w:spacing w:line="240" w:lineRule="atLeast"/>
        <w:rPr>
          <w:rFonts w:ascii="Times New Roman" w:hAnsi="Times New Roman"/>
        </w:rPr>
      </w:pPr>
      <w:r w:rsidRPr="00B678AB">
        <w:rPr>
          <w:rFonts w:ascii="Times New Roman" w:hAnsi="Times New Roman"/>
        </w:rPr>
        <w:t xml:space="preserve">NCI is planning to conduct a formative evaluation to determine whether the revised “concise” template makes it easier to understand and better meet the needs of people considering cancer clinical trial participation.  As part of this formative evaluation, CTEP </w:t>
      </w:r>
      <w:r>
        <w:rPr>
          <w:rFonts w:ascii="Times New Roman" w:hAnsi="Times New Roman"/>
        </w:rPr>
        <w:t xml:space="preserve">will </w:t>
      </w:r>
      <w:r w:rsidRPr="00B678AB">
        <w:rPr>
          <w:rFonts w:ascii="Times New Roman" w:hAnsi="Times New Roman"/>
        </w:rPr>
        <w:t>develop an ICD for an existing trial using the concise template</w:t>
      </w:r>
      <w:r>
        <w:rPr>
          <w:rFonts w:ascii="Times New Roman" w:hAnsi="Times New Roman"/>
        </w:rPr>
        <w:t xml:space="preserve"> (an ICD would already exist for that trial using the original 1997 template)</w:t>
      </w:r>
      <w:r w:rsidRPr="00B678AB">
        <w:rPr>
          <w:rFonts w:ascii="Times New Roman" w:hAnsi="Times New Roman"/>
        </w:rPr>
        <w:t xml:space="preserve">.  CTEP </w:t>
      </w:r>
      <w:r>
        <w:rPr>
          <w:rFonts w:ascii="Times New Roman" w:hAnsi="Times New Roman"/>
        </w:rPr>
        <w:t>is planning</w:t>
      </w:r>
      <w:r w:rsidRPr="00B678AB">
        <w:rPr>
          <w:rFonts w:ascii="Times New Roman" w:hAnsi="Times New Roman"/>
        </w:rPr>
        <w:t xml:space="preserve"> to assess patient satisfaction and knowledge gained using the </w:t>
      </w:r>
      <w:r>
        <w:rPr>
          <w:rFonts w:ascii="Times New Roman" w:hAnsi="Times New Roman"/>
        </w:rPr>
        <w:t xml:space="preserve">new </w:t>
      </w:r>
      <w:r w:rsidRPr="00B678AB">
        <w:rPr>
          <w:rFonts w:ascii="Times New Roman" w:hAnsi="Times New Roman"/>
        </w:rPr>
        <w:t xml:space="preserve">concise ICD compared to the original ICD.  Published literature also suggests that adding patient-friendly material about the trial (in addition to </w:t>
      </w:r>
      <w:r>
        <w:rPr>
          <w:rFonts w:ascii="Times New Roman" w:hAnsi="Times New Roman"/>
        </w:rPr>
        <w:t>an</w:t>
      </w:r>
      <w:r w:rsidRPr="00B678AB">
        <w:rPr>
          <w:rFonts w:ascii="Times New Roman" w:hAnsi="Times New Roman"/>
        </w:rPr>
        <w:t xml:space="preserve"> ICD) increases patient satisfaction and knowledge gai</w:t>
      </w:r>
      <w:r>
        <w:rPr>
          <w:rFonts w:ascii="Times New Roman" w:hAnsi="Times New Roman"/>
        </w:rPr>
        <w:t xml:space="preserve">ned. To determine if additional patient materials are helpful, </w:t>
      </w:r>
      <w:r w:rsidRPr="00B678AB">
        <w:rPr>
          <w:rFonts w:ascii="Times New Roman" w:hAnsi="Times New Roman"/>
        </w:rPr>
        <w:t xml:space="preserve">CTEP </w:t>
      </w:r>
      <w:r>
        <w:rPr>
          <w:rFonts w:ascii="Times New Roman" w:hAnsi="Times New Roman"/>
        </w:rPr>
        <w:t>will</w:t>
      </w:r>
      <w:r w:rsidRPr="00B678AB">
        <w:rPr>
          <w:rFonts w:ascii="Times New Roman" w:hAnsi="Times New Roman"/>
        </w:rPr>
        <w:t xml:space="preserve"> </w:t>
      </w:r>
      <w:r>
        <w:rPr>
          <w:rFonts w:ascii="Times New Roman" w:hAnsi="Times New Roman"/>
        </w:rPr>
        <w:t xml:space="preserve">add a third group to the study that also receives two patient-friendly documents. Overall, CTEP will </w:t>
      </w:r>
      <w:r w:rsidRPr="00B678AB">
        <w:rPr>
          <w:rFonts w:ascii="Times New Roman" w:hAnsi="Times New Roman"/>
        </w:rPr>
        <w:t>survey 150 colorectal cancer survivors randomly assigning</w:t>
      </w:r>
      <w:r>
        <w:rPr>
          <w:rFonts w:ascii="Times New Roman" w:hAnsi="Times New Roman"/>
        </w:rPr>
        <w:t xml:space="preserve"> each</w:t>
      </w:r>
      <w:r w:rsidRPr="00B678AB">
        <w:rPr>
          <w:rFonts w:ascii="Times New Roman" w:hAnsi="Times New Roman"/>
        </w:rPr>
        <w:t xml:space="preserve"> into three groups: 1) those who read the ICD using the original 1997 template; 2) those who read an ICD based upon the new, concise template; and 3) those who read an ICD based on the new, concise template and also receiving </w:t>
      </w:r>
      <w:r>
        <w:rPr>
          <w:rFonts w:ascii="Times New Roman" w:hAnsi="Times New Roman"/>
        </w:rPr>
        <w:t xml:space="preserve">two </w:t>
      </w:r>
      <w:r w:rsidRPr="00B678AB">
        <w:rPr>
          <w:rFonts w:ascii="Times New Roman" w:hAnsi="Times New Roman"/>
        </w:rPr>
        <w:t xml:space="preserve">patient-friendly educational materials.  Participants will be identified through national research panels, and the survey will be administered confidentially online.  </w:t>
      </w:r>
    </w:p>
    <w:p w:rsidR="001D7ADE" w:rsidRDefault="001D7ADE" w:rsidP="006F360D">
      <w:pPr>
        <w:widowControl/>
        <w:autoSpaceDE/>
        <w:autoSpaceDN/>
        <w:adjustRightInd/>
        <w:spacing w:line="240" w:lineRule="atLeast"/>
        <w:rPr>
          <w:rFonts w:ascii="Times New Roman" w:hAnsi="Times New Roman"/>
        </w:rPr>
      </w:pPr>
    </w:p>
    <w:p w:rsidR="001D7ADE" w:rsidRDefault="001D7ADE" w:rsidP="006F360D">
      <w:pPr>
        <w:widowControl/>
        <w:autoSpaceDE/>
        <w:autoSpaceDN/>
        <w:adjustRightInd/>
        <w:spacing w:line="240" w:lineRule="atLeast"/>
        <w:rPr>
          <w:rFonts w:ascii="Times New Roman" w:hAnsi="Times New Roman"/>
        </w:rPr>
      </w:pPr>
      <w:r>
        <w:rPr>
          <w:rFonts w:ascii="Times New Roman" w:hAnsi="Times New Roman"/>
        </w:rPr>
        <w:t xml:space="preserve">The request put forth in this memo is to determine </w:t>
      </w:r>
      <w:r w:rsidRPr="00B678AB">
        <w:rPr>
          <w:rFonts w:ascii="Times New Roman" w:hAnsi="Times New Roman"/>
        </w:rPr>
        <w:t xml:space="preserve">if NCI should </w:t>
      </w:r>
      <w:r>
        <w:rPr>
          <w:rFonts w:ascii="Times New Roman" w:hAnsi="Times New Roman"/>
        </w:rPr>
        <w:t>adopt</w:t>
      </w:r>
      <w:r w:rsidRPr="00B678AB">
        <w:rPr>
          <w:rFonts w:ascii="Times New Roman" w:hAnsi="Times New Roman"/>
        </w:rPr>
        <w:t xml:space="preserve"> the concise template</w:t>
      </w:r>
      <w:r>
        <w:rPr>
          <w:rFonts w:ascii="Times New Roman" w:hAnsi="Times New Roman"/>
        </w:rPr>
        <w:t xml:space="preserve"> that was developed by the experts</w:t>
      </w:r>
      <w:r w:rsidRPr="00B678AB">
        <w:rPr>
          <w:rFonts w:ascii="Times New Roman" w:hAnsi="Times New Roman"/>
        </w:rPr>
        <w:t>, if changes are needed before implementing, and whether or not it is worthwhile to include additional patient-friendly materials with each ICD (these materials require resources to develop and NCI wants to learn if they are worth the investment).</w:t>
      </w:r>
    </w:p>
    <w:p w:rsidR="001D7ADE" w:rsidRDefault="001D7ADE" w:rsidP="006F360D">
      <w:pPr>
        <w:widowControl/>
        <w:autoSpaceDE/>
        <w:autoSpaceDN/>
        <w:adjustRightInd/>
        <w:spacing w:line="240" w:lineRule="atLeast"/>
        <w:rPr>
          <w:rFonts w:ascii="Times New Roman" w:hAnsi="Times New Roman"/>
        </w:rPr>
      </w:pPr>
    </w:p>
    <w:p w:rsidR="001D7ADE" w:rsidRDefault="001D7ADE" w:rsidP="008B6C8C">
      <w:pPr>
        <w:rPr>
          <w:rFonts w:ascii="Times New Roman" w:hAnsi="Times New Roman"/>
          <w:color w:val="FF0000"/>
          <w:u w:val="single"/>
        </w:rPr>
      </w:pPr>
      <w:r w:rsidRPr="007D66A0">
        <w:rPr>
          <w:rFonts w:ascii="Times New Roman" w:hAnsi="Times New Roman"/>
          <w:u w:val="single"/>
        </w:rPr>
        <w:t>Participants</w:t>
      </w:r>
    </w:p>
    <w:p w:rsidR="001D7ADE" w:rsidRDefault="001D7ADE" w:rsidP="005F7695">
      <w:p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right="173"/>
        <w:rPr>
          <w:rFonts w:ascii="Times New Roman" w:hAnsi="Times New Roman"/>
        </w:rPr>
      </w:pPr>
      <w:r w:rsidRPr="00810B9C">
        <w:rPr>
          <w:rFonts w:ascii="Times New Roman" w:hAnsi="Times New Roman"/>
        </w:rPr>
        <w:t xml:space="preserve">For this formative research, </w:t>
      </w:r>
      <w:smartTag w:uri="urn:schemas-microsoft-com:office:smarttags" w:element="stockticker">
        <w:r w:rsidRPr="00810B9C">
          <w:rPr>
            <w:rFonts w:ascii="Times New Roman" w:hAnsi="Times New Roman"/>
          </w:rPr>
          <w:t>NCI</w:t>
        </w:r>
      </w:smartTag>
      <w:r w:rsidRPr="00810B9C">
        <w:rPr>
          <w:rFonts w:ascii="Times New Roman" w:hAnsi="Times New Roman"/>
        </w:rPr>
        <w:t xml:space="preserve"> proposes conducting a web-based panel survey with </w:t>
      </w:r>
      <w:r>
        <w:rPr>
          <w:rFonts w:ascii="Times New Roman" w:hAnsi="Times New Roman"/>
        </w:rPr>
        <w:t>adult colorectal cancer survivors.  The decision to enlist participants who are colorectal cancer survivors is based on its diagnostic prevalence and a major priority to be addressed by both NCI and other organizations such as American Cancer Society (ACS).  Additionally, using colorectal cancer as the subject for this study increases the likelihood of identifying survivors and completing the study without a gender bias, as breast or prostate might introduce. In order to minimize anxiety to participants who might be undergoing treatment, the proposed criteria for this study are:</w:t>
      </w:r>
    </w:p>
    <w:p w:rsidR="001D7ADE" w:rsidRDefault="001D7ADE" w:rsidP="008B6C8C">
      <w:p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720" w:right="173"/>
        <w:rPr>
          <w:rFonts w:ascii="Times New Roman" w:hAnsi="Times New Roman"/>
        </w:rPr>
      </w:pPr>
    </w:p>
    <w:p w:rsidR="001D7ADE" w:rsidRPr="005F7695" w:rsidRDefault="001D7ADE" w:rsidP="0012029E">
      <w:pPr>
        <w:pStyle w:val="ListParagraph"/>
        <w:numPr>
          <w:ilvl w:val="0"/>
          <w:numId w:val="28"/>
        </w:num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1080" w:right="173"/>
      </w:pPr>
      <w:r>
        <w:t xml:space="preserve">Colorectal cancer survivors who have </w:t>
      </w:r>
      <w:r w:rsidRPr="005F7695">
        <w:t xml:space="preserve">completed treatment within the past 10 years </w:t>
      </w:r>
    </w:p>
    <w:p w:rsidR="001D7ADE" w:rsidRPr="005F7695" w:rsidRDefault="001D7ADE" w:rsidP="0012029E">
      <w:pPr>
        <w:pStyle w:val="ListParagraph"/>
        <w:numPr>
          <w:ilvl w:val="0"/>
          <w:numId w:val="28"/>
        </w:num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1080" w:right="173"/>
      </w:pPr>
      <w:r w:rsidRPr="005F7695">
        <w:t>18 years of age or older (most will be 50 or older)</w:t>
      </w:r>
    </w:p>
    <w:p w:rsidR="001D7ADE" w:rsidRPr="005F7695" w:rsidRDefault="001D7ADE" w:rsidP="0012029E">
      <w:pPr>
        <w:pStyle w:val="ListParagraph"/>
        <w:numPr>
          <w:ilvl w:val="0"/>
          <w:numId w:val="28"/>
        </w:num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1080" w:right="173"/>
      </w:pPr>
      <w:r w:rsidRPr="005F7695">
        <w:t>Speak and read English</w:t>
      </w:r>
    </w:p>
    <w:p w:rsidR="001D7ADE" w:rsidRPr="005F7695" w:rsidRDefault="001D7ADE" w:rsidP="0012029E">
      <w:pPr>
        <w:pStyle w:val="ListParagraph"/>
        <w:numPr>
          <w:ilvl w:val="0"/>
          <w:numId w:val="28"/>
        </w:num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1080" w:right="173"/>
      </w:pPr>
      <w:r w:rsidRPr="005F7695">
        <w:t xml:space="preserve">Have Internet access at home. </w:t>
      </w:r>
    </w:p>
    <w:p w:rsidR="001D7ADE" w:rsidRPr="008B6C8C" w:rsidRDefault="001D7ADE" w:rsidP="0012029E">
      <w:p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360" w:right="173"/>
        <w:rPr>
          <w:rFonts w:ascii="Times New Roman" w:hAnsi="Times New Roman"/>
        </w:rPr>
      </w:pPr>
    </w:p>
    <w:p w:rsidR="001D7ADE" w:rsidRDefault="001D7ADE">
      <w:p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right="173"/>
      </w:pPr>
      <w:r>
        <w:rPr>
          <w:rFonts w:ascii="Times New Roman" w:hAnsi="Times New Roman"/>
        </w:rPr>
        <w:t>The overall sample will be drawn to achieve a balanced distribution for gender, geographic location, and education level</w:t>
      </w:r>
      <w:r>
        <w:t xml:space="preserve">.  </w:t>
      </w:r>
      <w:r>
        <w:rPr>
          <w:rFonts w:ascii="Times New Roman" w:hAnsi="Times New Roman"/>
        </w:rPr>
        <w:t>We will over-recruit for r</w:t>
      </w:r>
      <w:r w:rsidRPr="008B6C8C">
        <w:rPr>
          <w:rFonts w:ascii="Times New Roman" w:hAnsi="Times New Roman"/>
        </w:rPr>
        <w:t xml:space="preserve">ace/ethnicity </w:t>
      </w:r>
      <w:r>
        <w:rPr>
          <w:rFonts w:ascii="Times New Roman" w:hAnsi="Times New Roman"/>
        </w:rPr>
        <w:t xml:space="preserve">to obtain adequate numbers of African American participants.  </w:t>
      </w:r>
    </w:p>
    <w:p w:rsidR="001D7ADE" w:rsidRDefault="001D7ADE" w:rsidP="005F7695">
      <w:p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right="173"/>
        <w:rPr>
          <w:rFonts w:ascii="Times New Roman" w:hAnsi="Times New Roman"/>
        </w:rPr>
      </w:pPr>
    </w:p>
    <w:p w:rsidR="006D3BCA" w:rsidRDefault="001D7ADE" w:rsidP="00F12959">
      <w:p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right="173"/>
        <w:rPr>
          <w:rFonts w:ascii="Times New Roman" w:hAnsi="Times New Roman"/>
        </w:rPr>
      </w:pPr>
      <w:r>
        <w:rPr>
          <w:rFonts w:ascii="Times New Roman" w:hAnsi="Times New Roman"/>
        </w:rPr>
        <w:t xml:space="preserve">NCI will use a vendor, Salter&gt;Mitchell, with whom it has an established relationship in </w:t>
      </w:r>
      <w:r w:rsidRPr="003F2CF1">
        <w:rPr>
          <w:rFonts w:ascii="Times New Roman" w:hAnsi="Times New Roman"/>
        </w:rPr>
        <w:t>order to ensure efficiencies an</w:t>
      </w:r>
      <w:r>
        <w:rPr>
          <w:rFonts w:ascii="Times New Roman" w:hAnsi="Times New Roman"/>
        </w:rPr>
        <w:t>d high quality data collection.</w:t>
      </w:r>
      <w:r w:rsidRPr="003F2CF1">
        <w:rPr>
          <w:rFonts w:ascii="Times New Roman" w:hAnsi="Times New Roman"/>
        </w:rPr>
        <w:t xml:space="preserve"> </w:t>
      </w:r>
      <w:r>
        <w:rPr>
          <w:rFonts w:ascii="Times New Roman" w:hAnsi="Times New Roman"/>
        </w:rPr>
        <w:t xml:space="preserve">Salter&gt;Mitchell </w:t>
      </w:r>
      <w:r w:rsidRPr="003F2CF1">
        <w:rPr>
          <w:rFonts w:ascii="Times New Roman" w:hAnsi="Times New Roman"/>
        </w:rPr>
        <w:t>will use a mult</w:t>
      </w:r>
      <w:r>
        <w:rPr>
          <w:rFonts w:ascii="Times New Roman" w:hAnsi="Times New Roman"/>
        </w:rPr>
        <w:t>i-faceted approach to recruit</w:t>
      </w:r>
      <w:r w:rsidRPr="003F2CF1">
        <w:rPr>
          <w:rFonts w:ascii="Times New Roman" w:hAnsi="Times New Roman"/>
        </w:rPr>
        <w:t xml:space="preserve"> study participants. </w:t>
      </w:r>
      <w:r>
        <w:rPr>
          <w:rFonts w:ascii="Times New Roman" w:hAnsi="Times New Roman"/>
        </w:rPr>
        <w:t xml:space="preserve"> They will predominantly rely on </w:t>
      </w:r>
      <w:r w:rsidRPr="003F2CF1">
        <w:rPr>
          <w:rFonts w:ascii="Times New Roman" w:hAnsi="Times New Roman"/>
        </w:rPr>
        <w:t>a professionally-</w:t>
      </w:r>
      <w:r w:rsidRPr="003F2CF1">
        <w:rPr>
          <w:rFonts w:ascii="Times New Roman" w:hAnsi="Times New Roman"/>
        </w:rPr>
        <w:lastRenderedPageBreak/>
        <w:t>managed, web-based survey panel</w:t>
      </w:r>
      <w:r>
        <w:rPr>
          <w:rFonts w:ascii="Times New Roman" w:hAnsi="Times New Roman"/>
        </w:rPr>
        <w:t xml:space="preserve">, </w:t>
      </w:r>
      <w:proofErr w:type="spellStart"/>
      <w:r w:rsidRPr="003F2CF1">
        <w:rPr>
          <w:rFonts w:ascii="Times New Roman" w:hAnsi="Times New Roman"/>
        </w:rPr>
        <w:t>InspiredOpinions</w:t>
      </w:r>
      <w:proofErr w:type="spellEnd"/>
      <w:r w:rsidRPr="003F2CF1">
        <w:rPr>
          <w:rFonts w:ascii="Times New Roman" w:hAnsi="Times New Roman"/>
        </w:rPr>
        <w:t>: Healthcare</w:t>
      </w:r>
      <w:r>
        <w:rPr>
          <w:rFonts w:ascii="Times New Roman" w:hAnsi="Times New Roman"/>
        </w:rPr>
        <w:t>,</w:t>
      </w:r>
      <w:r w:rsidRPr="003F2CF1">
        <w:rPr>
          <w:rFonts w:ascii="Times New Roman" w:hAnsi="Times New Roman"/>
        </w:rPr>
        <w:t xml:space="preserve"> that focuses on healthcare audiences.  Panel members have experience conducting online surveys, have already indicated an expressed interest in completing web-based surveys, and have explicitly agreed to participate in surveys presented to them about issues both unrelated and related to health. </w:t>
      </w:r>
    </w:p>
    <w:p w:rsidR="006D3BCA" w:rsidRDefault="006D3BCA" w:rsidP="00F12959">
      <w:p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right="173"/>
        <w:rPr>
          <w:rFonts w:ascii="Times New Roman" w:hAnsi="Times New Roman"/>
        </w:rPr>
      </w:pPr>
    </w:p>
    <w:p w:rsidR="001D7ADE" w:rsidRPr="003F2CF1" w:rsidRDefault="001D7ADE" w:rsidP="00F12959">
      <w:pPr>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right="173"/>
        <w:rPr>
          <w:rFonts w:ascii="Times New Roman" w:hAnsi="Times New Roman"/>
        </w:rPr>
      </w:pPr>
      <w:r w:rsidRPr="003F2CF1">
        <w:rPr>
          <w:rFonts w:ascii="Times New Roman" w:hAnsi="Times New Roman"/>
        </w:rPr>
        <w:t>Panel members are incentivi</w:t>
      </w:r>
      <w:r>
        <w:rPr>
          <w:rFonts w:ascii="Times New Roman" w:hAnsi="Times New Roman"/>
        </w:rPr>
        <w:t>z</w:t>
      </w:r>
      <w:r w:rsidRPr="003F2CF1">
        <w:rPr>
          <w:rFonts w:ascii="Times New Roman" w:hAnsi="Times New Roman"/>
        </w:rPr>
        <w:t>ed where each participant receives a small monetary award which is determined by survey length, interest, complexity and the topical expertise) per survey</w:t>
      </w:r>
      <w:r>
        <w:rPr>
          <w:rFonts w:ascii="Times New Roman" w:hAnsi="Times New Roman"/>
        </w:rPr>
        <w:t xml:space="preserve"> (anticipated at $25/person for this study given the additional requirement to first read a 6-12 page document)</w:t>
      </w:r>
      <w:r w:rsidRPr="003F2CF1">
        <w:rPr>
          <w:rFonts w:ascii="Times New Roman" w:hAnsi="Times New Roman"/>
        </w:rPr>
        <w:t>. </w:t>
      </w:r>
      <w:proofErr w:type="spellStart"/>
      <w:r w:rsidRPr="003F2CF1">
        <w:rPr>
          <w:rFonts w:ascii="Times New Roman" w:hAnsi="Times New Roman"/>
        </w:rPr>
        <w:t>InspiredOpinions</w:t>
      </w:r>
      <w:proofErr w:type="spellEnd"/>
      <w:r w:rsidRPr="003F2CF1">
        <w:rPr>
          <w:rFonts w:ascii="Times New Roman" w:hAnsi="Times New Roman"/>
        </w:rPr>
        <w:t xml:space="preserve">: Healthcare, is a double opt-in, online community of individuals developed and maintained by </w:t>
      </w:r>
      <w:hyperlink r:id="rId9" w:tgtFrame="_blank" w:history="1">
        <w:r w:rsidRPr="003F2CF1">
          <w:rPr>
            <w:rStyle w:val="Hyperlink"/>
            <w:rFonts w:ascii="Times New Roman" w:hAnsi="Times New Roman"/>
            <w:color w:val="auto"/>
            <w:u w:val="none"/>
          </w:rPr>
          <w:t>Schlesinger Associates</w:t>
        </w:r>
      </w:hyperlink>
      <w:r w:rsidRPr="003F2CF1">
        <w:rPr>
          <w:rFonts w:ascii="Times New Roman" w:hAnsi="Times New Roman"/>
        </w:rPr>
        <w:t xml:space="preserve">. Schlesinger, a global market research provider with a 40+ year history, employs numerous traditional and innovative resources to build extensive, stringently verified members panels. These multi-mode approaches to recruiting patients include a combination of telephone, e-mail, direct mail, physician referrals, and in-person “intercept” interviews. </w:t>
      </w:r>
      <w:r>
        <w:rPr>
          <w:rFonts w:ascii="Times New Roman" w:hAnsi="Times New Roman"/>
        </w:rPr>
        <w:t xml:space="preserve">If needed, Schlesinger will supplement their panel via </w:t>
      </w:r>
      <w:r w:rsidRPr="003F2CF1">
        <w:rPr>
          <w:rFonts w:ascii="Times New Roman" w:hAnsi="Times New Roman"/>
        </w:rPr>
        <w:t>targeted recruitment efforts aimed at channels where our target audience may be more concentrated</w:t>
      </w:r>
      <w:r>
        <w:rPr>
          <w:rFonts w:ascii="Times New Roman" w:hAnsi="Times New Roman"/>
        </w:rPr>
        <w:t xml:space="preserve">, such as </w:t>
      </w:r>
      <w:r w:rsidRPr="003F2CF1">
        <w:rPr>
          <w:rFonts w:ascii="Times New Roman" w:hAnsi="Times New Roman"/>
        </w:rPr>
        <w:t>colorectal cancer survivor support web sites</w:t>
      </w:r>
      <w:r>
        <w:rPr>
          <w:rFonts w:ascii="Times New Roman" w:hAnsi="Times New Roman"/>
        </w:rPr>
        <w:t xml:space="preserve"> or </w:t>
      </w:r>
      <w:r w:rsidRPr="003F2CF1">
        <w:rPr>
          <w:rFonts w:ascii="Times New Roman" w:hAnsi="Times New Roman"/>
        </w:rPr>
        <w:t>related</w:t>
      </w:r>
      <w:r>
        <w:rPr>
          <w:rFonts w:ascii="Times New Roman" w:hAnsi="Times New Roman"/>
        </w:rPr>
        <w:t xml:space="preserve"> medical professional referrals</w:t>
      </w:r>
      <w:r w:rsidRPr="003F2CF1">
        <w:rPr>
          <w:rFonts w:ascii="Times New Roman" w:hAnsi="Times New Roman"/>
        </w:rPr>
        <w:t>.</w:t>
      </w:r>
      <w:r>
        <w:rPr>
          <w:rFonts w:ascii="Times New Roman" w:hAnsi="Times New Roman"/>
        </w:rPr>
        <w:t xml:space="preserve">  </w:t>
      </w:r>
      <w:r w:rsidRPr="003F2CF1">
        <w:rPr>
          <w:rFonts w:ascii="Times New Roman" w:hAnsi="Times New Roman"/>
        </w:rPr>
        <w:t>The advantage of incorporating “active” recruitment methods along with drawing on a relatively more static database of respondents is it allows for greater latitude in controlling for demographic variables such as gender or geographic location.</w:t>
      </w:r>
      <w:r>
        <w:rPr>
          <w:rFonts w:ascii="Times New Roman" w:hAnsi="Times New Roman"/>
        </w:rPr>
        <w:t xml:space="preserve">  </w:t>
      </w:r>
    </w:p>
    <w:p w:rsidR="001D7ADE" w:rsidRDefault="001D7ADE">
      <w:pPr>
        <w:widowControl/>
        <w:rPr>
          <w:rFonts w:ascii="Times New Roman" w:hAnsi="Times New Roman"/>
          <w:u w:val="single"/>
        </w:rPr>
      </w:pPr>
    </w:p>
    <w:p w:rsidR="001D7ADE" w:rsidRDefault="001D7ADE" w:rsidP="0012029E">
      <w:pPr>
        <w:widowControl/>
        <w:rPr>
          <w:rFonts w:ascii="Times New Roman" w:hAnsi="Times New Roman"/>
          <w:u w:val="single"/>
        </w:rPr>
      </w:pPr>
      <w:r w:rsidRPr="007D66A0">
        <w:rPr>
          <w:rFonts w:ascii="Times New Roman" w:hAnsi="Times New Roman"/>
          <w:u w:val="single"/>
        </w:rPr>
        <w:t>Methodology</w:t>
      </w:r>
      <w:r>
        <w:rPr>
          <w:rFonts w:ascii="Times New Roman" w:hAnsi="Times New Roman"/>
          <w:u w:val="single"/>
        </w:rPr>
        <w:t xml:space="preserve"> and Research Instrument</w:t>
      </w:r>
    </w:p>
    <w:p w:rsidR="001D7ADE" w:rsidRDefault="001D7ADE" w:rsidP="0012029E">
      <w:pPr>
        <w:widowControl/>
        <w:rPr>
          <w:rFonts w:ascii="Times New Roman" w:hAnsi="Times New Roman"/>
        </w:rPr>
      </w:pPr>
      <w:r w:rsidRPr="00C649C9">
        <w:rPr>
          <w:rFonts w:ascii="Times New Roman" w:hAnsi="Times New Roman"/>
        </w:rPr>
        <w:t>Web-based surveys represent a standard state-of-the-art formative testing methodology, adapted from marketing and communications research. For this formative research, a self-administered web-based survey will be used, as it is a</w:t>
      </w:r>
      <w:r>
        <w:rPr>
          <w:rFonts w:ascii="Times New Roman" w:hAnsi="Times New Roman"/>
        </w:rPr>
        <w:t xml:space="preserve"> methodology frequently used </w:t>
      </w:r>
      <w:r w:rsidRPr="00C649C9">
        <w:rPr>
          <w:rFonts w:ascii="Times New Roman" w:hAnsi="Times New Roman"/>
        </w:rPr>
        <w:t>to pretest drafts of concepts and materials that is both reliable and efficient.  This survey will be accessed on-line at a designated and secure Internet location.</w:t>
      </w:r>
    </w:p>
    <w:p w:rsidR="001D7ADE" w:rsidRDefault="001D7ADE" w:rsidP="0012029E">
      <w:pPr>
        <w:widowControl/>
        <w:rPr>
          <w:rFonts w:ascii="Times New Roman" w:hAnsi="Times New Roman"/>
        </w:rPr>
      </w:pPr>
    </w:p>
    <w:p w:rsidR="001D7ADE" w:rsidRDefault="001D7ADE" w:rsidP="0012029E">
      <w:pPr>
        <w:widowControl/>
        <w:rPr>
          <w:rFonts w:ascii="Times New Roman" w:hAnsi="Times New Roman"/>
        </w:rPr>
      </w:pPr>
      <w:r w:rsidRPr="007E7978">
        <w:rPr>
          <w:rFonts w:ascii="Times New Roman" w:hAnsi="Times New Roman"/>
        </w:rPr>
        <w:t>Panel members eligible to participate in the current survey will be contacted through an e-mail invitation from the panel managers which will include a secure, non-identifiable</w:t>
      </w:r>
      <w:r>
        <w:rPr>
          <w:rFonts w:ascii="Times New Roman" w:hAnsi="Times New Roman"/>
        </w:rPr>
        <w:t xml:space="preserve"> link to the web-based </w:t>
      </w:r>
      <w:r w:rsidR="008760AE">
        <w:rPr>
          <w:rFonts w:ascii="Times New Roman" w:hAnsi="Times New Roman"/>
        </w:rPr>
        <w:t>screener</w:t>
      </w:r>
      <w:r>
        <w:rPr>
          <w:rFonts w:ascii="Times New Roman" w:hAnsi="Times New Roman"/>
        </w:rPr>
        <w:t xml:space="preserve"> (</w:t>
      </w:r>
      <w:r w:rsidRPr="00C34F35">
        <w:rPr>
          <w:rFonts w:ascii="Times New Roman" w:hAnsi="Times New Roman"/>
          <w:b/>
        </w:rPr>
        <w:t xml:space="preserve">Attachment </w:t>
      </w:r>
      <w:r>
        <w:rPr>
          <w:rFonts w:ascii="Times New Roman" w:hAnsi="Times New Roman"/>
          <w:b/>
        </w:rPr>
        <w:t>20A</w:t>
      </w:r>
      <w:r>
        <w:rPr>
          <w:rFonts w:ascii="Times New Roman" w:hAnsi="Times New Roman"/>
        </w:rPr>
        <w:t>). R</w:t>
      </w:r>
      <w:r w:rsidRPr="007E7978">
        <w:rPr>
          <w:rFonts w:ascii="Times New Roman" w:hAnsi="Times New Roman"/>
        </w:rPr>
        <w:t>ecruitment will continue until the target sample size for completed surveys is reached.</w:t>
      </w:r>
      <w:r>
        <w:rPr>
          <w:rFonts w:ascii="Times New Roman" w:hAnsi="Times New Roman"/>
        </w:rPr>
        <w:t xml:space="preserve">  Participants who agree to be in the study will be mailed hard copy versions of a sample ICD based a closed clinical trial for colorectal cancer treatment.  Participants will be randomized into one of the three groups (original ICD; revised, new ICD; revised, new ICD with two patient-friendly supplements about the trial).  </w:t>
      </w:r>
    </w:p>
    <w:p w:rsidR="001D7ADE" w:rsidRDefault="001D7ADE" w:rsidP="0012029E">
      <w:pPr>
        <w:widowControl/>
        <w:rPr>
          <w:rFonts w:ascii="Times New Roman" w:hAnsi="Times New Roman"/>
        </w:rPr>
      </w:pPr>
    </w:p>
    <w:p w:rsidR="001D7ADE" w:rsidRDefault="001D7ADE" w:rsidP="00DC0E20">
      <w:pPr>
        <w:widowControl/>
        <w:rPr>
          <w:rFonts w:ascii="Times New Roman" w:hAnsi="Times New Roman"/>
        </w:rPr>
      </w:pPr>
      <w:r w:rsidRPr="00814CBD">
        <w:rPr>
          <w:rFonts w:ascii="Times New Roman" w:hAnsi="Times New Roman"/>
        </w:rPr>
        <w:t xml:space="preserve">Participants will be asked to answer </w:t>
      </w:r>
      <w:r>
        <w:rPr>
          <w:rFonts w:ascii="Times New Roman" w:hAnsi="Times New Roman"/>
        </w:rPr>
        <w:t xml:space="preserve">a preliminary set of baseline questions to assess attitudes toward clinical trials (See </w:t>
      </w:r>
      <w:r w:rsidRPr="00C34F35">
        <w:rPr>
          <w:rFonts w:ascii="Times New Roman" w:hAnsi="Times New Roman"/>
          <w:b/>
        </w:rPr>
        <w:t>Attachment 20B</w:t>
      </w:r>
      <w:r>
        <w:rPr>
          <w:rFonts w:ascii="Times New Roman" w:hAnsi="Times New Roman"/>
        </w:rPr>
        <w:t xml:space="preserve"> for copy of </w:t>
      </w:r>
      <w:r w:rsidR="008760AE">
        <w:rPr>
          <w:rFonts w:ascii="Times New Roman" w:hAnsi="Times New Roman"/>
        </w:rPr>
        <w:t>the screener</w:t>
      </w:r>
      <w:r>
        <w:rPr>
          <w:rFonts w:ascii="Times New Roman" w:hAnsi="Times New Roman"/>
        </w:rPr>
        <w:t xml:space="preserve">). Upon submitting their responses, they will then be randomized into one of the groups and mailed their group’s respective </w:t>
      </w:r>
      <w:r w:rsidRPr="00B52DCF">
        <w:rPr>
          <w:rFonts w:ascii="Times New Roman" w:hAnsi="Times New Roman"/>
        </w:rPr>
        <w:t xml:space="preserve">ICD.  One of the groups will also be sent supplemental patient educational materials (See and </w:t>
      </w:r>
      <w:r w:rsidRPr="00B52DCF">
        <w:rPr>
          <w:rFonts w:ascii="Times New Roman" w:hAnsi="Times New Roman"/>
          <w:b/>
        </w:rPr>
        <w:t>Attachment 20</w:t>
      </w:r>
      <w:r w:rsidR="008760AE">
        <w:rPr>
          <w:rFonts w:ascii="Times New Roman" w:hAnsi="Times New Roman"/>
          <w:b/>
        </w:rPr>
        <w:t>D</w:t>
      </w:r>
      <w:r w:rsidRPr="00B52DCF">
        <w:rPr>
          <w:rFonts w:ascii="Times New Roman" w:hAnsi="Times New Roman"/>
        </w:rPr>
        <w:t xml:space="preserve"> for copies of two educational materials).  It was</w:t>
      </w:r>
      <w:r>
        <w:rPr>
          <w:rFonts w:ascii="Times New Roman" w:hAnsi="Times New Roman"/>
        </w:rPr>
        <w:t xml:space="preserve"> decided to not have participants download their materials as each group will have a different number of pages to download, which introduces the potential for error in both the process and mechanically.</w:t>
      </w:r>
    </w:p>
    <w:p w:rsidR="001D7ADE" w:rsidRDefault="001D7ADE" w:rsidP="00DC0E20">
      <w:pPr>
        <w:widowControl/>
        <w:rPr>
          <w:rFonts w:ascii="Times New Roman" w:hAnsi="Times New Roman"/>
        </w:rPr>
      </w:pPr>
    </w:p>
    <w:p w:rsidR="001D7ADE" w:rsidRPr="00925160" w:rsidRDefault="001D7ADE" w:rsidP="00DC0E20">
      <w:pPr>
        <w:widowControl/>
        <w:rPr>
          <w:rFonts w:ascii="Times New Roman" w:hAnsi="Times New Roman"/>
        </w:rPr>
      </w:pPr>
      <w:r>
        <w:rPr>
          <w:rFonts w:ascii="Times New Roman" w:hAnsi="Times New Roman"/>
        </w:rPr>
        <w:t xml:space="preserve">After receiving and reading their respective documents, participants will be asked to return to the online link and complete the remaining questions.  </w:t>
      </w:r>
      <w:r w:rsidRPr="00925160">
        <w:rPr>
          <w:rFonts w:ascii="Times New Roman" w:hAnsi="Times New Roman"/>
        </w:rPr>
        <w:t>Specific measures on the survey will include the</w:t>
      </w:r>
      <w:r>
        <w:rPr>
          <w:rFonts w:ascii="Times New Roman" w:hAnsi="Times New Roman"/>
        </w:rPr>
        <w:t xml:space="preserve"> following</w:t>
      </w:r>
      <w:r w:rsidR="008760AE">
        <w:rPr>
          <w:rFonts w:ascii="Times New Roman" w:hAnsi="Times New Roman"/>
        </w:rPr>
        <w:t xml:space="preserve"> (</w:t>
      </w:r>
      <w:r w:rsidR="008760AE" w:rsidRPr="008760AE">
        <w:rPr>
          <w:rFonts w:ascii="Times New Roman" w:hAnsi="Times New Roman"/>
          <w:b/>
        </w:rPr>
        <w:t>Attachment 20C</w:t>
      </w:r>
      <w:r w:rsidR="008760AE">
        <w:rPr>
          <w:rFonts w:ascii="Times New Roman" w:hAnsi="Times New Roman"/>
        </w:rPr>
        <w:t>)</w:t>
      </w:r>
      <w:r w:rsidRPr="00925160">
        <w:rPr>
          <w:rFonts w:ascii="Times New Roman" w:hAnsi="Times New Roman"/>
        </w:rPr>
        <w:t xml:space="preserve">:  </w:t>
      </w:r>
    </w:p>
    <w:p w:rsidR="001D7ADE" w:rsidRDefault="001D7ADE" w:rsidP="00DC0E20">
      <w:pPr>
        <w:widowControl/>
        <w:numPr>
          <w:ilvl w:val="0"/>
          <w:numId w:val="30"/>
        </w:numPr>
        <w:tabs>
          <w:tab w:val="left" w:pos="720"/>
          <w:tab w:val="left" w:pos="1023"/>
          <w:tab w:val="left" w:pos="1383"/>
          <w:tab w:val="left" w:pos="1800"/>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1440" w:right="173"/>
        <w:rPr>
          <w:rFonts w:ascii="Times New Roman" w:hAnsi="Times New Roman"/>
        </w:rPr>
      </w:pPr>
      <w:r>
        <w:rPr>
          <w:rFonts w:ascii="Times New Roman" w:hAnsi="Times New Roman"/>
        </w:rPr>
        <w:lastRenderedPageBreak/>
        <w:t>Comprehension of specific component of informed consent</w:t>
      </w:r>
    </w:p>
    <w:p w:rsidR="001D7ADE" w:rsidRPr="00DC0E20" w:rsidRDefault="001D7ADE" w:rsidP="00DC0E20">
      <w:pPr>
        <w:widowControl/>
        <w:numPr>
          <w:ilvl w:val="1"/>
          <w:numId w:val="30"/>
        </w:numPr>
        <w:tabs>
          <w:tab w:val="left" w:pos="720"/>
          <w:tab w:val="left" w:pos="1023"/>
          <w:tab w:val="left" w:pos="1383"/>
          <w:tab w:val="left" w:pos="1800"/>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right="173"/>
        <w:rPr>
          <w:rFonts w:ascii="Times New Roman" w:hAnsi="Times New Roman"/>
        </w:rPr>
      </w:pPr>
      <w:r w:rsidRPr="00DC0E20">
        <w:rPr>
          <w:rFonts w:ascii="Times New Roman" w:hAnsi="Times New Roman"/>
        </w:rPr>
        <w:t>trial procedures, benefits to self and others, privacy, rights, side effects, and financial iss</w:t>
      </w:r>
      <w:r>
        <w:rPr>
          <w:rFonts w:ascii="Times New Roman" w:hAnsi="Times New Roman"/>
        </w:rPr>
        <w:t>ues</w:t>
      </w:r>
    </w:p>
    <w:p w:rsidR="001D7ADE" w:rsidRDefault="001D7ADE" w:rsidP="0012029E">
      <w:pPr>
        <w:widowControl/>
        <w:numPr>
          <w:ilvl w:val="0"/>
          <w:numId w:val="30"/>
        </w:numPr>
        <w:tabs>
          <w:tab w:val="left" w:pos="720"/>
          <w:tab w:val="left" w:pos="1023"/>
          <w:tab w:val="left" w:pos="1383"/>
          <w:tab w:val="left" w:pos="1800"/>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1440" w:right="173"/>
        <w:rPr>
          <w:rFonts w:ascii="Times New Roman" w:hAnsi="Times New Roman"/>
        </w:rPr>
      </w:pPr>
      <w:r>
        <w:rPr>
          <w:rFonts w:ascii="Times New Roman" w:hAnsi="Times New Roman"/>
        </w:rPr>
        <w:t>Satisfaction with and perceptions of the sample ICD</w:t>
      </w:r>
    </w:p>
    <w:p w:rsidR="001D7ADE" w:rsidRDefault="001D7ADE" w:rsidP="0012029E">
      <w:pPr>
        <w:widowControl/>
        <w:numPr>
          <w:ilvl w:val="0"/>
          <w:numId w:val="30"/>
        </w:numPr>
        <w:tabs>
          <w:tab w:val="left" w:pos="720"/>
          <w:tab w:val="left" w:pos="1023"/>
          <w:tab w:val="left" w:pos="1383"/>
          <w:tab w:val="left" w:pos="1800"/>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1440" w:right="173"/>
        <w:rPr>
          <w:rFonts w:ascii="Times New Roman" w:hAnsi="Times New Roman"/>
        </w:rPr>
      </w:pPr>
      <w:r>
        <w:rPr>
          <w:rFonts w:ascii="Times New Roman" w:hAnsi="Times New Roman"/>
        </w:rPr>
        <w:t>Attitudes and perceptions toward clinical trials and participation in clinical trials</w:t>
      </w:r>
    </w:p>
    <w:p w:rsidR="001D7ADE" w:rsidRDefault="001D7ADE" w:rsidP="0012029E">
      <w:pPr>
        <w:widowControl/>
        <w:numPr>
          <w:ilvl w:val="0"/>
          <w:numId w:val="30"/>
        </w:numPr>
        <w:tabs>
          <w:tab w:val="left" w:pos="720"/>
          <w:tab w:val="left" w:pos="1023"/>
          <w:tab w:val="left" w:pos="1383"/>
          <w:tab w:val="left" w:pos="1800"/>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1440" w:right="173"/>
        <w:rPr>
          <w:rFonts w:ascii="Times New Roman" w:hAnsi="Times New Roman"/>
        </w:rPr>
      </w:pPr>
      <w:r>
        <w:rPr>
          <w:rFonts w:ascii="Times New Roman" w:hAnsi="Times New Roman"/>
        </w:rPr>
        <w:t>Attitudes and reactions to the patient-friendly educational materials</w:t>
      </w:r>
    </w:p>
    <w:p w:rsidR="001D7ADE" w:rsidRDefault="001D7ADE" w:rsidP="0012029E">
      <w:pPr>
        <w:widowControl/>
        <w:numPr>
          <w:ilvl w:val="0"/>
          <w:numId w:val="30"/>
        </w:numPr>
        <w:tabs>
          <w:tab w:val="left" w:pos="720"/>
          <w:tab w:val="left" w:pos="1023"/>
          <w:tab w:val="left" w:pos="1383"/>
          <w:tab w:val="left" w:pos="1800"/>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left="1440" w:right="173"/>
        <w:rPr>
          <w:rFonts w:ascii="Times New Roman" w:hAnsi="Times New Roman"/>
        </w:rPr>
      </w:pPr>
      <w:r>
        <w:rPr>
          <w:rFonts w:ascii="Times New Roman" w:hAnsi="Times New Roman"/>
        </w:rPr>
        <w:t xml:space="preserve">Demographic questions. </w:t>
      </w:r>
    </w:p>
    <w:p w:rsidR="001D7ADE" w:rsidRDefault="001D7ADE" w:rsidP="006F360D">
      <w:pPr>
        <w:widowControl/>
        <w:autoSpaceDE/>
        <w:autoSpaceDN/>
        <w:adjustRightInd/>
        <w:spacing w:line="240" w:lineRule="atLeast"/>
        <w:jc w:val="both"/>
        <w:rPr>
          <w:rFonts w:ascii="Times New Roman" w:hAnsi="Times New Roman"/>
          <w:color w:val="FF0000"/>
        </w:rPr>
      </w:pPr>
      <w:bookmarkStart w:id="0" w:name="OHSR"/>
    </w:p>
    <w:p w:rsidR="001D7ADE" w:rsidRPr="00272ED5" w:rsidRDefault="001D7ADE" w:rsidP="006F360D">
      <w:pPr>
        <w:widowControl/>
        <w:autoSpaceDE/>
        <w:autoSpaceDN/>
        <w:adjustRightInd/>
        <w:spacing w:line="240" w:lineRule="atLeast"/>
        <w:jc w:val="both"/>
        <w:rPr>
          <w:rFonts w:ascii="Times New Roman" w:hAnsi="Times New Roman"/>
          <w:u w:val="single"/>
        </w:rPr>
      </w:pPr>
      <w:r w:rsidRPr="000A6500">
        <w:rPr>
          <w:rFonts w:ascii="Times New Roman" w:hAnsi="Times New Roman"/>
          <w:color w:val="000000"/>
          <w:u w:val="single"/>
        </w:rPr>
        <w:t xml:space="preserve">Other </w:t>
      </w:r>
      <w:r>
        <w:rPr>
          <w:rFonts w:ascii="Times New Roman" w:hAnsi="Times New Roman"/>
          <w:color w:val="000000"/>
          <w:u w:val="single"/>
        </w:rPr>
        <w:t>Considerations</w:t>
      </w:r>
    </w:p>
    <w:p w:rsidR="001D7ADE" w:rsidRPr="00F936A0" w:rsidRDefault="001D7ADE" w:rsidP="006F360D">
      <w:pPr>
        <w:keepNext/>
        <w:keepLines/>
        <w:widowControl/>
        <w:numPr>
          <w:ilvl w:val="0"/>
          <w:numId w:val="23"/>
        </w:numPr>
        <w:tabs>
          <w:tab w:val="left" w:pos="360"/>
        </w:tabs>
        <w:autoSpaceDE/>
        <w:autoSpaceDN/>
        <w:adjustRightInd/>
        <w:spacing w:line="240" w:lineRule="atLeast"/>
        <w:ind w:left="360"/>
        <w:rPr>
          <w:rFonts w:ascii="Times New Roman" w:hAnsi="Times New Roman"/>
        </w:rPr>
      </w:pPr>
      <w:r w:rsidRPr="00272ED5">
        <w:rPr>
          <w:rFonts w:ascii="Times New Roman" w:hAnsi="Times New Roman"/>
        </w:rPr>
        <w:t xml:space="preserve">A request for Office of Human Subjects Research exemption </w:t>
      </w:r>
      <w:r w:rsidRPr="00F936A0">
        <w:rPr>
          <w:rFonts w:ascii="Times New Roman" w:hAnsi="Times New Roman"/>
        </w:rPr>
        <w:t>was submitted on February 7, 2012 and we are awaiting approval.</w:t>
      </w:r>
    </w:p>
    <w:p w:rsidR="001D7ADE" w:rsidRPr="00272ED5" w:rsidRDefault="001D7ADE" w:rsidP="006F360D">
      <w:pPr>
        <w:keepNext/>
        <w:keepLines/>
        <w:widowControl/>
        <w:numPr>
          <w:ilvl w:val="0"/>
          <w:numId w:val="21"/>
        </w:numPr>
        <w:tabs>
          <w:tab w:val="left" w:pos="360"/>
        </w:tabs>
        <w:autoSpaceDE/>
        <w:autoSpaceDN/>
        <w:adjustRightInd/>
        <w:spacing w:line="240" w:lineRule="atLeast"/>
        <w:ind w:left="360"/>
        <w:rPr>
          <w:rFonts w:ascii="Times New Roman" w:hAnsi="Times New Roman"/>
        </w:rPr>
      </w:pPr>
      <w:bookmarkStart w:id="1" w:name="PII"/>
      <w:r w:rsidRPr="00F936A0">
        <w:rPr>
          <w:rFonts w:ascii="Times New Roman" w:hAnsi="Times New Roman"/>
        </w:rPr>
        <w:t>No PII will be collected from respondents who complete the</w:t>
      </w:r>
      <w:r>
        <w:rPr>
          <w:rFonts w:ascii="Times New Roman" w:hAnsi="Times New Roman"/>
        </w:rPr>
        <w:t xml:space="preserve"> surveys.  Furthermore, no email addresses will be collected or stored. </w:t>
      </w:r>
      <w:r w:rsidRPr="00272ED5">
        <w:rPr>
          <w:rFonts w:ascii="Times New Roman" w:hAnsi="Times New Roman"/>
        </w:rPr>
        <w:t xml:space="preserve">There will be a database behind </w:t>
      </w:r>
      <w:r>
        <w:rPr>
          <w:rFonts w:ascii="Times New Roman" w:hAnsi="Times New Roman"/>
        </w:rPr>
        <w:t>each</w:t>
      </w:r>
      <w:r w:rsidRPr="00272ED5">
        <w:rPr>
          <w:rFonts w:ascii="Times New Roman" w:hAnsi="Times New Roman"/>
        </w:rPr>
        <w:t xml:space="preserve"> survey web-link, but this database is not designed to allow NCI staff, or others connected to the project, the ability to access or search, and it will not have </w:t>
      </w:r>
      <w:r>
        <w:rPr>
          <w:rFonts w:ascii="Times New Roman" w:hAnsi="Times New Roman"/>
        </w:rPr>
        <w:t xml:space="preserve">any </w:t>
      </w:r>
      <w:r w:rsidRPr="00272ED5">
        <w:rPr>
          <w:rFonts w:ascii="Times New Roman" w:hAnsi="Times New Roman"/>
        </w:rPr>
        <w:t xml:space="preserve">information stored that identifies the people in any way </w:t>
      </w:r>
      <w:r>
        <w:rPr>
          <w:rFonts w:ascii="Times New Roman" w:hAnsi="Times New Roman"/>
        </w:rPr>
        <w:t>what so ever</w:t>
      </w:r>
      <w:r w:rsidRPr="00272ED5">
        <w:rPr>
          <w:rFonts w:ascii="Times New Roman" w:hAnsi="Times New Roman"/>
        </w:rPr>
        <w:t xml:space="preserve">.  </w:t>
      </w:r>
    </w:p>
    <w:bookmarkEnd w:id="1"/>
    <w:p w:rsidR="001D7ADE" w:rsidRDefault="001D7ADE" w:rsidP="006F360D">
      <w:pPr>
        <w:widowControl/>
        <w:autoSpaceDE/>
        <w:autoSpaceDN/>
        <w:adjustRightInd/>
        <w:spacing w:line="240" w:lineRule="atLeast"/>
        <w:rPr>
          <w:rFonts w:ascii="Times New Roman" w:hAnsi="Times New Roman"/>
          <w:color w:val="FF0000"/>
        </w:rPr>
      </w:pPr>
    </w:p>
    <w:p w:rsidR="001D7ADE" w:rsidRPr="000A6500" w:rsidRDefault="001D7ADE" w:rsidP="006F360D">
      <w:pPr>
        <w:widowControl/>
        <w:autoSpaceDE/>
        <w:autoSpaceDN/>
        <w:adjustRightInd/>
        <w:spacing w:line="240" w:lineRule="atLeast"/>
        <w:jc w:val="both"/>
        <w:rPr>
          <w:rFonts w:ascii="Times New Roman" w:hAnsi="Times New Roman"/>
          <w:color w:val="000000"/>
          <w:u w:val="single"/>
        </w:rPr>
      </w:pPr>
      <w:r>
        <w:rPr>
          <w:rFonts w:ascii="Times New Roman" w:hAnsi="Times New Roman"/>
          <w:color w:val="000000"/>
          <w:u w:val="single"/>
        </w:rPr>
        <w:t>Burden</w:t>
      </w:r>
    </w:p>
    <w:bookmarkEnd w:id="0"/>
    <w:p w:rsidR="00B52DCF" w:rsidRPr="00B52DCF" w:rsidRDefault="001D7ADE" w:rsidP="006F360D">
      <w:pPr>
        <w:widowControl/>
        <w:autoSpaceDE/>
        <w:autoSpaceDN/>
        <w:adjustRightInd/>
        <w:spacing w:line="240" w:lineRule="atLeast"/>
        <w:rPr>
          <w:rFonts w:ascii="Times New Roman" w:hAnsi="Times New Roman"/>
          <w:color w:val="000000"/>
        </w:rPr>
      </w:pPr>
      <w:r>
        <w:rPr>
          <w:rFonts w:ascii="Times New Roman" w:hAnsi="Times New Roman"/>
          <w:color w:val="000000"/>
        </w:rPr>
        <w:t xml:space="preserve">A total of 190 screening surveys and 150 formative evaluation surveys will be administered over a 6-week timeframe (total = 150 completed surveys). Each screener should take </w:t>
      </w:r>
      <w:r w:rsidRPr="003A6910">
        <w:rPr>
          <w:rFonts w:ascii="Times New Roman" w:hAnsi="Times New Roman"/>
          <w:color w:val="000000"/>
        </w:rPr>
        <w:t xml:space="preserve">each of the </w:t>
      </w:r>
      <w:r w:rsidRPr="00B52DCF">
        <w:rPr>
          <w:rFonts w:ascii="Times New Roman" w:hAnsi="Times New Roman"/>
          <w:color w:val="000000"/>
        </w:rPr>
        <w:t>participants approximately</w:t>
      </w:r>
      <w:r w:rsidRPr="00B52DCF">
        <w:rPr>
          <w:rFonts w:ascii="Times New Roman" w:hAnsi="Times New Roman"/>
          <w:color w:val="FF0000"/>
        </w:rPr>
        <w:t xml:space="preserve"> </w:t>
      </w:r>
      <w:r w:rsidRPr="00B52DCF">
        <w:rPr>
          <w:rFonts w:ascii="Times New Roman" w:hAnsi="Times New Roman"/>
        </w:rPr>
        <w:t>10</w:t>
      </w:r>
      <w:r w:rsidRPr="00B52DCF">
        <w:rPr>
          <w:rFonts w:ascii="Times New Roman" w:hAnsi="Times New Roman"/>
          <w:color w:val="FF0000"/>
        </w:rPr>
        <w:t xml:space="preserve"> </w:t>
      </w:r>
      <w:r w:rsidRPr="00B52DCF">
        <w:rPr>
          <w:rFonts w:ascii="Times New Roman" w:hAnsi="Times New Roman"/>
        </w:rPr>
        <w:t>minutes (0.17 hours) to</w:t>
      </w:r>
      <w:r w:rsidRPr="00B52DCF">
        <w:rPr>
          <w:rFonts w:ascii="Times New Roman" w:hAnsi="Times New Roman"/>
          <w:color w:val="000000"/>
        </w:rPr>
        <w:t xml:space="preserve"> complete</w:t>
      </w:r>
      <w:r w:rsidR="00B52DCF">
        <w:rPr>
          <w:rFonts w:ascii="Times New Roman" w:hAnsi="Times New Roman"/>
          <w:color w:val="000000"/>
        </w:rPr>
        <w:t>.  R</w:t>
      </w:r>
      <w:r w:rsidRPr="00B52DCF">
        <w:rPr>
          <w:rFonts w:ascii="Times New Roman" w:hAnsi="Times New Roman"/>
          <w:color w:val="000000"/>
        </w:rPr>
        <w:t xml:space="preserve">eview of materials </w:t>
      </w:r>
      <w:r w:rsidR="00B52DCF">
        <w:rPr>
          <w:rFonts w:ascii="Times New Roman" w:hAnsi="Times New Roman"/>
          <w:color w:val="000000"/>
        </w:rPr>
        <w:t xml:space="preserve">and ICD </w:t>
      </w:r>
      <w:r w:rsidRPr="00B52DCF">
        <w:rPr>
          <w:rFonts w:ascii="Times New Roman" w:hAnsi="Times New Roman"/>
          <w:color w:val="000000"/>
        </w:rPr>
        <w:t>and completion of the survey should take approximately 60 minutes (1.0 hour). We therefore expect the total respondent burden for this proposed effort to be 18</w:t>
      </w:r>
      <w:r w:rsidR="00B52DCF" w:rsidRPr="00B52DCF">
        <w:rPr>
          <w:rFonts w:ascii="Times New Roman" w:hAnsi="Times New Roman"/>
          <w:color w:val="000000"/>
        </w:rPr>
        <w:t>2</w:t>
      </w:r>
      <w:r w:rsidRPr="00B52DCF">
        <w:rPr>
          <w:rFonts w:ascii="Times New Roman" w:hAnsi="Times New Roman"/>
          <w:color w:val="FF0000"/>
        </w:rPr>
        <w:t xml:space="preserve"> </w:t>
      </w:r>
      <w:r w:rsidRPr="00B52DCF">
        <w:rPr>
          <w:rFonts w:ascii="Times New Roman" w:hAnsi="Times New Roman"/>
          <w:color w:val="000000"/>
        </w:rPr>
        <w:t xml:space="preserve">hours.  </w:t>
      </w:r>
      <w:r w:rsidR="002D3070">
        <w:rPr>
          <w:rFonts w:ascii="Times New Roman" w:hAnsi="Times New Roman"/>
          <w:color w:val="000000"/>
        </w:rPr>
        <w:t xml:space="preserve">The </w:t>
      </w:r>
      <w:r w:rsidR="002A297A">
        <w:rPr>
          <w:rFonts w:ascii="Times New Roman" w:hAnsi="Times New Roman"/>
          <w:color w:val="000000"/>
        </w:rPr>
        <w:t>“C</w:t>
      </w:r>
      <w:r w:rsidR="002D3070">
        <w:rPr>
          <w:rFonts w:ascii="Times New Roman" w:hAnsi="Times New Roman"/>
          <w:color w:val="000000"/>
        </w:rPr>
        <w:t xml:space="preserve">ategory of </w:t>
      </w:r>
      <w:r w:rsidR="002A297A">
        <w:rPr>
          <w:rFonts w:ascii="Times New Roman" w:hAnsi="Times New Roman"/>
          <w:color w:val="000000"/>
        </w:rPr>
        <w:t>R</w:t>
      </w:r>
      <w:r w:rsidR="002D3070">
        <w:rPr>
          <w:rFonts w:ascii="Times New Roman" w:hAnsi="Times New Roman"/>
          <w:color w:val="000000"/>
        </w:rPr>
        <w:t>espondents</w:t>
      </w:r>
      <w:r w:rsidR="002A297A">
        <w:rPr>
          <w:rFonts w:ascii="Times New Roman" w:hAnsi="Times New Roman"/>
          <w:color w:val="000000"/>
        </w:rPr>
        <w:t>”</w:t>
      </w:r>
      <w:r w:rsidR="002D3070">
        <w:rPr>
          <w:rFonts w:ascii="Times New Roman" w:hAnsi="Times New Roman"/>
          <w:color w:val="000000"/>
        </w:rPr>
        <w:t xml:space="preserve"> </w:t>
      </w:r>
      <w:r w:rsidR="002A297A">
        <w:rPr>
          <w:rFonts w:ascii="Times New Roman" w:hAnsi="Times New Roman"/>
          <w:color w:val="000000"/>
        </w:rPr>
        <w:t>is</w:t>
      </w:r>
      <w:r w:rsidR="002D3070">
        <w:rPr>
          <w:rFonts w:ascii="Times New Roman" w:hAnsi="Times New Roman"/>
          <w:color w:val="000000"/>
        </w:rPr>
        <w:t xml:space="preserve"> individuals.</w:t>
      </w:r>
    </w:p>
    <w:p w:rsidR="00B52DCF" w:rsidRPr="00B52DCF" w:rsidRDefault="00B52DCF" w:rsidP="006F360D">
      <w:pPr>
        <w:widowControl/>
        <w:autoSpaceDE/>
        <w:autoSpaceDN/>
        <w:adjustRightInd/>
        <w:spacing w:line="240" w:lineRule="atLeast"/>
        <w:rPr>
          <w:rFonts w:ascii="Times New Roman" w:hAnsi="Times New Roman"/>
          <w:color w:val="000000"/>
        </w:rPr>
      </w:pPr>
    </w:p>
    <w:p w:rsidR="001D7ADE" w:rsidRDefault="001D7ADE" w:rsidP="006F360D">
      <w:pPr>
        <w:widowControl/>
        <w:autoSpaceDE/>
        <w:autoSpaceDN/>
        <w:adjustRightInd/>
        <w:spacing w:line="240" w:lineRule="atLeast"/>
        <w:rPr>
          <w:rFonts w:ascii="Times New Roman" w:hAnsi="Times New Roman"/>
          <w:color w:val="FF0000"/>
        </w:rPr>
      </w:pPr>
      <w:r w:rsidRPr="00B52DCF">
        <w:rPr>
          <w:rFonts w:ascii="Times New Roman" w:hAnsi="Times New Roman"/>
        </w:rPr>
        <w:t>There have been 19 previous approved sub-studies under Generic submission OMB No. 0925-0046, totaling 2,706 burden hours approved to date. Approval by OMB of this sub-study would bring the total burden hour requested to date to 2,8</w:t>
      </w:r>
      <w:r w:rsidR="00B52DCF" w:rsidRPr="00B52DCF">
        <w:rPr>
          <w:rFonts w:ascii="Times New Roman" w:hAnsi="Times New Roman"/>
        </w:rPr>
        <w:t>88</w:t>
      </w:r>
      <w:r w:rsidRPr="00B52DCF">
        <w:rPr>
          <w:rFonts w:ascii="Times New Roman" w:hAnsi="Times New Roman"/>
        </w:rPr>
        <w:t>, which is 41% of the total burden</w:t>
      </w:r>
      <w:r>
        <w:rPr>
          <w:rFonts w:ascii="Times New Roman" w:hAnsi="Times New Roman"/>
        </w:rPr>
        <w:t xml:space="preserve"> hours allowed (7050).</w:t>
      </w:r>
      <w:r>
        <w:rPr>
          <w:rFonts w:ascii="Times New Roman" w:hAnsi="Times New Roman"/>
          <w:color w:val="000000"/>
        </w:rPr>
        <w:t xml:space="preserve">  </w:t>
      </w:r>
      <w:r>
        <w:rPr>
          <w:rFonts w:ascii="Times New Roman" w:hAnsi="Times New Roman"/>
        </w:rPr>
        <w:t xml:space="preserve">Estimated cost to the Federal Government is </w:t>
      </w:r>
      <w:r w:rsidRPr="00B144E5">
        <w:rPr>
          <w:rFonts w:ascii="Times New Roman" w:hAnsi="Times New Roman"/>
        </w:rPr>
        <w:t>$40,000 (</w:t>
      </w:r>
      <w:r>
        <w:rPr>
          <w:rFonts w:ascii="Times New Roman" w:hAnsi="Times New Roman"/>
        </w:rPr>
        <w:t>contract submitted by vendor to recruit participants, conduct online survey, submit and analyze dataset)</w:t>
      </w:r>
      <w:r w:rsidRPr="003828F6">
        <w:rPr>
          <w:rFonts w:ascii="Times New Roman" w:hAnsi="Times New Roman"/>
        </w:rPr>
        <w:t>.</w:t>
      </w:r>
    </w:p>
    <w:p w:rsidR="001D7ADE" w:rsidRPr="007D66A0" w:rsidRDefault="001D7ADE" w:rsidP="006F360D">
      <w:pPr>
        <w:widowControl/>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right="173"/>
        <w:rPr>
          <w:rFonts w:ascii="Times New Roman" w:hAnsi="Times New Roman"/>
        </w:rPr>
      </w:pPr>
    </w:p>
    <w:tbl>
      <w:tblPr>
        <w:tblW w:w="11340" w:type="dxa"/>
        <w:tblInd w:w="-792" w:type="dxa"/>
        <w:tblCellMar>
          <w:left w:w="0" w:type="dxa"/>
          <w:right w:w="0" w:type="dxa"/>
        </w:tblCellMar>
        <w:tblLook w:val="0000" w:firstRow="0" w:lastRow="0" w:firstColumn="0" w:lastColumn="0" w:noHBand="0" w:noVBand="0"/>
      </w:tblPr>
      <w:tblGrid>
        <w:gridCol w:w="1980"/>
        <w:gridCol w:w="2340"/>
        <w:gridCol w:w="1620"/>
        <w:gridCol w:w="1594"/>
        <w:gridCol w:w="2096"/>
        <w:gridCol w:w="1710"/>
      </w:tblGrid>
      <w:tr w:rsidR="001D7ADE" w:rsidRPr="007D66A0" w:rsidTr="006D3BCA">
        <w:tc>
          <w:tcPr>
            <w:tcW w:w="11340" w:type="dxa"/>
            <w:gridSpan w:val="6"/>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1D7ADE" w:rsidRPr="007D66A0" w:rsidRDefault="001D7ADE" w:rsidP="006F360D">
            <w:pPr>
              <w:widowControl/>
              <w:tabs>
                <w:tab w:val="left" w:pos="10080"/>
              </w:tabs>
              <w:ind w:right="173"/>
              <w:rPr>
                <w:rFonts w:ascii="Times New Roman" w:hAnsi="Times New Roman"/>
              </w:rPr>
            </w:pPr>
            <w:r>
              <w:rPr>
                <w:rFonts w:ascii="Times New Roman" w:hAnsi="Times New Roman"/>
                <w:sz w:val="22"/>
              </w:rPr>
              <w:t>Estimates of</w:t>
            </w:r>
            <w:r w:rsidRPr="007D66A0">
              <w:rPr>
                <w:rFonts w:ascii="Times New Roman" w:hAnsi="Times New Roman"/>
                <w:sz w:val="22"/>
              </w:rPr>
              <w:t xml:space="preserve"> Burden</w:t>
            </w:r>
            <w:r>
              <w:rPr>
                <w:rFonts w:ascii="Times New Roman" w:hAnsi="Times New Roman"/>
                <w:sz w:val="22"/>
              </w:rPr>
              <w:t xml:space="preserve"> Hours</w:t>
            </w:r>
          </w:p>
        </w:tc>
      </w:tr>
      <w:tr w:rsidR="001D7ADE" w:rsidRPr="007D66A0" w:rsidTr="006D3BCA">
        <w:tc>
          <w:tcPr>
            <w:tcW w:w="1980" w:type="dxa"/>
            <w:tcBorders>
              <w:top w:val="nil"/>
              <w:left w:val="single" w:sz="8" w:space="0" w:color="auto"/>
              <w:bottom w:val="single" w:sz="8" w:space="0" w:color="auto"/>
              <w:right w:val="single" w:sz="4" w:space="0" w:color="auto"/>
            </w:tcBorders>
            <w:shd w:val="pct15" w:color="auto" w:fill="auto"/>
          </w:tcPr>
          <w:p w:rsidR="001D7ADE" w:rsidRPr="007D66A0" w:rsidRDefault="001D7ADE">
            <w:pPr>
              <w:widowControl/>
              <w:tabs>
                <w:tab w:val="left" w:pos="10080"/>
              </w:tabs>
              <w:ind w:right="173"/>
              <w:jc w:val="center"/>
              <w:rPr>
                <w:rFonts w:ascii="Times New Roman" w:hAnsi="Times New Roman"/>
              </w:rPr>
            </w:pPr>
            <w:r w:rsidRPr="007D66A0">
              <w:rPr>
                <w:rFonts w:ascii="Times New Roman" w:hAnsi="Times New Roman"/>
                <w:sz w:val="22"/>
              </w:rPr>
              <w:t>Types of Respondents</w:t>
            </w:r>
          </w:p>
        </w:tc>
        <w:tc>
          <w:tcPr>
            <w:tcW w:w="2340" w:type="dxa"/>
            <w:tcBorders>
              <w:top w:val="single" w:sz="4" w:space="0" w:color="auto"/>
              <w:left w:val="single" w:sz="4" w:space="0" w:color="auto"/>
              <w:bottom w:val="single" w:sz="4" w:space="0" w:color="auto"/>
              <w:right w:val="single" w:sz="4" w:space="0" w:color="auto"/>
            </w:tcBorders>
            <w:shd w:val="pct15" w:color="auto" w:fill="auto"/>
          </w:tcPr>
          <w:p w:rsidR="001D7ADE" w:rsidRPr="007D66A0" w:rsidRDefault="001D7ADE">
            <w:pPr>
              <w:widowControl/>
              <w:tabs>
                <w:tab w:val="left" w:pos="10080"/>
              </w:tabs>
              <w:ind w:right="173"/>
              <w:jc w:val="center"/>
              <w:rPr>
                <w:rFonts w:ascii="Times New Roman" w:hAnsi="Times New Roman"/>
              </w:rPr>
            </w:pPr>
            <w:r>
              <w:rPr>
                <w:rFonts w:ascii="Times New Roman" w:hAnsi="Times New Roman"/>
                <w:sz w:val="22"/>
              </w:rPr>
              <w:t>Instrument</w:t>
            </w:r>
          </w:p>
        </w:tc>
        <w:tc>
          <w:tcPr>
            <w:tcW w:w="1620" w:type="dxa"/>
            <w:tcBorders>
              <w:top w:val="nil"/>
              <w:left w:val="single" w:sz="4" w:space="0" w:color="auto"/>
              <w:bottom w:val="single" w:sz="8" w:space="0" w:color="auto"/>
              <w:right w:val="single" w:sz="8" w:space="0" w:color="auto"/>
            </w:tcBorders>
            <w:shd w:val="pct15" w:color="auto" w:fill="auto"/>
            <w:tcMar>
              <w:top w:w="0" w:type="dxa"/>
              <w:left w:w="108" w:type="dxa"/>
              <w:bottom w:w="0" w:type="dxa"/>
              <w:right w:w="108" w:type="dxa"/>
            </w:tcMar>
          </w:tcPr>
          <w:p w:rsidR="001D7ADE" w:rsidRPr="007D66A0" w:rsidRDefault="001D7ADE">
            <w:pPr>
              <w:widowControl/>
              <w:tabs>
                <w:tab w:val="left" w:pos="10080"/>
              </w:tabs>
              <w:ind w:right="173"/>
              <w:jc w:val="center"/>
              <w:rPr>
                <w:rFonts w:ascii="Times New Roman" w:hAnsi="Times New Roman"/>
              </w:rPr>
            </w:pPr>
            <w:r w:rsidRPr="007D66A0">
              <w:rPr>
                <w:rFonts w:ascii="Times New Roman" w:hAnsi="Times New Roman"/>
                <w:sz w:val="22"/>
              </w:rPr>
              <w:t>Number of Respondents</w:t>
            </w:r>
          </w:p>
        </w:tc>
        <w:tc>
          <w:tcPr>
            <w:tcW w:w="1594" w:type="dxa"/>
            <w:tcBorders>
              <w:top w:val="nil"/>
              <w:left w:val="nil"/>
              <w:bottom w:val="single" w:sz="8" w:space="0" w:color="auto"/>
              <w:right w:val="single" w:sz="8" w:space="0" w:color="auto"/>
            </w:tcBorders>
            <w:shd w:val="pct15" w:color="auto" w:fill="auto"/>
            <w:tcMar>
              <w:top w:w="0" w:type="dxa"/>
              <w:left w:w="108" w:type="dxa"/>
              <w:bottom w:w="0" w:type="dxa"/>
              <w:right w:w="108" w:type="dxa"/>
            </w:tcMar>
          </w:tcPr>
          <w:p w:rsidR="001D7ADE" w:rsidRPr="007D66A0" w:rsidRDefault="001D7ADE">
            <w:pPr>
              <w:widowControl/>
              <w:tabs>
                <w:tab w:val="left" w:pos="10080"/>
              </w:tabs>
              <w:ind w:right="173"/>
              <w:jc w:val="center"/>
              <w:rPr>
                <w:rFonts w:ascii="Times New Roman" w:hAnsi="Times New Roman"/>
              </w:rPr>
            </w:pPr>
            <w:r w:rsidRPr="007D66A0">
              <w:rPr>
                <w:rFonts w:ascii="Times New Roman" w:hAnsi="Times New Roman"/>
                <w:sz w:val="22"/>
              </w:rPr>
              <w:t>Frequency of Response</w:t>
            </w:r>
          </w:p>
        </w:tc>
        <w:tc>
          <w:tcPr>
            <w:tcW w:w="2096" w:type="dxa"/>
            <w:tcBorders>
              <w:top w:val="nil"/>
              <w:left w:val="nil"/>
              <w:bottom w:val="single" w:sz="8" w:space="0" w:color="auto"/>
              <w:right w:val="single" w:sz="8" w:space="0" w:color="auto"/>
            </w:tcBorders>
            <w:shd w:val="pct15" w:color="auto" w:fill="auto"/>
            <w:tcMar>
              <w:top w:w="0" w:type="dxa"/>
              <w:left w:w="108" w:type="dxa"/>
              <w:bottom w:w="0" w:type="dxa"/>
              <w:right w:w="108" w:type="dxa"/>
            </w:tcMar>
          </w:tcPr>
          <w:p w:rsidR="001D7ADE" w:rsidRPr="007D66A0" w:rsidRDefault="001D7ADE">
            <w:pPr>
              <w:widowControl/>
              <w:tabs>
                <w:tab w:val="left" w:pos="10080"/>
              </w:tabs>
              <w:ind w:right="173"/>
              <w:jc w:val="center"/>
              <w:rPr>
                <w:rFonts w:ascii="Times New Roman" w:hAnsi="Times New Roman"/>
              </w:rPr>
            </w:pPr>
            <w:r w:rsidRPr="007D66A0">
              <w:rPr>
                <w:rFonts w:ascii="Times New Roman" w:hAnsi="Times New Roman"/>
                <w:sz w:val="22"/>
              </w:rPr>
              <w:t>Average Time Per Response (Hours)</w:t>
            </w:r>
          </w:p>
        </w:tc>
        <w:tc>
          <w:tcPr>
            <w:tcW w:w="1710" w:type="dxa"/>
            <w:tcBorders>
              <w:top w:val="nil"/>
              <w:left w:val="nil"/>
              <w:bottom w:val="single" w:sz="8" w:space="0" w:color="auto"/>
              <w:right w:val="single" w:sz="8" w:space="0" w:color="auto"/>
            </w:tcBorders>
            <w:shd w:val="pct15" w:color="auto" w:fill="auto"/>
            <w:tcMar>
              <w:top w:w="0" w:type="dxa"/>
              <w:left w:w="108" w:type="dxa"/>
              <w:bottom w:w="0" w:type="dxa"/>
              <w:right w:w="108" w:type="dxa"/>
            </w:tcMar>
          </w:tcPr>
          <w:p w:rsidR="001D7ADE" w:rsidRDefault="001D7ADE">
            <w:pPr>
              <w:widowControl/>
              <w:tabs>
                <w:tab w:val="left" w:pos="10080"/>
              </w:tabs>
              <w:ind w:right="173"/>
              <w:jc w:val="center"/>
              <w:rPr>
                <w:rFonts w:ascii="Times New Roman" w:hAnsi="Times New Roman"/>
              </w:rPr>
            </w:pPr>
            <w:r>
              <w:rPr>
                <w:rFonts w:ascii="Times New Roman" w:hAnsi="Times New Roman"/>
                <w:sz w:val="22"/>
              </w:rPr>
              <w:t>Total</w:t>
            </w:r>
          </w:p>
          <w:p w:rsidR="001D7ADE" w:rsidRPr="007D66A0" w:rsidRDefault="001D7ADE">
            <w:pPr>
              <w:widowControl/>
              <w:tabs>
                <w:tab w:val="left" w:pos="10080"/>
              </w:tabs>
              <w:ind w:right="173"/>
              <w:jc w:val="center"/>
              <w:rPr>
                <w:rFonts w:ascii="Times New Roman" w:hAnsi="Times New Roman"/>
              </w:rPr>
            </w:pPr>
            <w:r w:rsidRPr="007D66A0">
              <w:rPr>
                <w:rFonts w:ascii="Times New Roman" w:hAnsi="Times New Roman"/>
                <w:sz w:val="22"/>
              </w:rPr>
              <w:t>Hour Burden</w:t>
            </w:r>
          </w:p>
        </w:tc>
      </w:tr>
      <w:tr w:rsidR="001D7ADE" w:rsidRPr="00B2126C" w:rsidTr="006D3BCA">
        <w:trPr>
          <w:trHeight w:val="277"/>
        </w:trPr>
        <w:tc>
          <w:tcPr>
            <w:tcW w:w="1980" w:type="dxa"/>
            <w:vMerge w:val="restart"/>
            <w:tcBorders>
              <w:top w:val="single" w:sz="8" w:space="0" w:color="auto"/>
              <w:left w:val="single" w:sz="8" w:space="0" w:color="auto"/>
              <w:right w:val="single" w:sz="4" w:space="0" w:color="auto"/>
            </w:tcBorders>
            <w:vAlign w:val="center"/>
          </w:tcPr>
          <w:p w:rsidR="001D7ADE" w:rsidRDefault="002D3884" w:rsidP="00AA4F0D">
            <w:pPr>
              <w:tabs>
                <w:tab w:val="left" w:pos="10080"/>
              </w:tabs>
              <w:ind w:right="173"/>
              <w:rPr>
                <w:rFonts w:ascii="Times New Roman" w:hAnsi="Times New Roman"/>
              </w:rPr>
            </w:pPr>
            <w:r>
              <w:rPr>
                <w:rFonts w:ascii="Times New Roman" w:hAnsi="Times New Roman"/>
                <w:sz w:val="22"/>
                <w:szCs w:val="22"/>
              </w:rPr>
              <w:t>Patients with Colorectal Cancer</w:t>
            </w:r>
          </w:p>
        </w:tc>
        <w:tc>
          <w:tcPr>
            <w:tcW w:w="2340" w:type="dxa"/>
            <w:tcBorders>
              <w:top w:val="single" w:sz="4" w:space="0" w:color="auto"/>
              <w:left w:val="single" w:sz="4" w:space="0" w:color="auto"/>
              <w:bottom w:val="single" w:sz="4" w:space="0" w:color="auto"/>
              <w:right w:val="single" w:sz="4" w:space="0" w:color="auto"/>
            </w:tcBorders>
            <w:vAlign w:val="center"/>
          </w:tcPr>
          <w:p w:rsidR="001D7ADE" w:rsidRPr="00B2126C" w:rsidRDefault="001D7ADE" w:rsidP="006F360D">
            <w:pPr>
              <w:widowControl/>
              <w:tabs>
                <w:tab w:val="left" w:pos="10080"/>
              </w:tabs>
              <w:ind w:right="173"/>
              <w:jc w:val="center"/>
              <w:rPr>
                <w:rFonts w:ascii="Times New Roman" w:hAnsi="Times New Roman"/>
              </w:rPr>
            </w:pPr>
            <w:r>
              <w:rPr>
                <w:rFonts w:ascii="Times New Roman" w:hAnsi="Times New Roman"/>
                <w:sz w:val="22"/>
              </w:rPr>
              <w:t>Screening Survey</w:t>
            </w:r>
          </w:p>
          <w:p w:rsidR="001D7ADE" w:rsidRPr="00B2126C" w:rsidRDefault="001D7ADE" w:rsidP="007B140A">
            <w:pPr>
              <w:widowControl/>
              <w:tabs>
                <w:tab w:val="left" w:pos="10080"/>
              </w:tabs>
              <w:ind w:right="173"/>
              <w:jc w:val="center"/>
              <w:rPr>
                <w:rFonts w:ascii="Times New Roman" w:hAnsi="Times New Roman"/>
              </w:rPr>
            </w:pPr>
            <w:r>
              <w:rPr>
                <w:rFonts w:ascii="Times New Roman" w:hAnsi="Times New Roman"/>
                <w:sz w:val="22"/>
              </w:rPr>
              <w:t>(Attachment 20B</w:t>
            </w:r>
            <w:r w:rsidRPr="00B2126C">
              <w:rPr>
                <w:rFonts w:ascii="Times New Roman" w:hAnsi="Times New Roman"/>
                <w:sz w:val="22"/>
              </w:rPr>
              <w:t>)</w:t>
            </w:r>
          </w:p>
        </w:tc>
        <w:tc>
          <w:tcPr>
            <w:tcW w:w="162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1D7ADE" w:rsidRPr="00B2126C" w:rsidRDefault="001D7ADE" w:rsidP="0083327B">
            <w:pPr>
              <w:widowControl/>
              <w:tabs>
                <w:tab w:val="left" w:pos="10080"/>
              </w:tabs>
              <w:ind w:right="173"/>
              <w:jc w:val="center"/>
              <w:rPr>
                <w:rFonts w:ascii="Times New Roman" w:hAnsi="Times New Roman"/>
              </w:rPr>
            </w:pPr>
            <w:r>
              <w:rPr>
                <w:rFonts w:ascii="Times New Roman" w:hAnsi="Times New Roman"/>
                <w:sz w:val="22"/>
              </w:rPr>
              <w:t>190</w:t>
            </w:r>
          </w:p>
        </w:tc>
        <w:tc>
          <w:tcPr>
            <w:tcW w:w="15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7ADE" w:rsidRPr="00B2126C" w:rsidRDefault="001D7ADE" w:rsidP="006F360D">
            <w:pPr>
              <w:widowControl/>
              <w:tabs>
                <w:tab w:val="left" w:pos="10080"/>
              </w:tabs>
              <w:ind w:right="173"/>
              <w:jc w:val="center"/>
              <w:rPr>
                <w:rFonts w:ascii="Times New Roman" w:hAnsi="Times New Roman"/>
              </w:rPr>
            </w:pPr>
            <w:r w:rsidRPr="00B2126C">
              <w:rPr>
                <w:rFonts w:ascii="Times New Roman" w:hAnsi="Times New Roman"/>
                <w:sz w:val="22"/>
              </w:rPr>
              <w:t>1</w:t>
            </w:r>
          </w:p>
        </w:tc>
        <w:tc>
          <w:tcPr>
            <w:tcW w:w="20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7ADE" w:rsidRPr="00B52DCF" w:rsidRDefault="001D7ADE" w:rsidP="006F360D">
            <w:pPr>
              <w:widowControl/>
              <w:tabs>
                <w:tab w:val="left" w:pos="10080"/>
              </w:tabs>
              <w:ind w:right="173"/>
              <w:jc w:val="center"/>
              <w:rPr>
                <w:rFonts w:ascii="Times New Roman" w:hAnsi="Times New Roman"/>
              </w:rPr>
            </w:pPr>
            <w:r w:rsidRPr="00B52DCF">
              <w:rPr>
                <w:rFonts w:ascii="Times New Roman" w:hAnsi="Times New Roman"/>
                <w:sz w:val="22"/>
              </w:rPr>
              <w:t>10/60</w:t>
            </w:r>
          </w:p>
          <w:p w:rsidR="001D7ADE" w:rsidRPr="00B52DCF" w:rsidRDefault="001D7ADE" w:rsidP="00F576F7">
            <w:pPr>
              <w:widowControl/>
              <w:tabs>
                <w:tab w:val="left" w:pos="10080"/>
              </w:tabs>
              <w:ind w:right="173"/>
              <w:jc w:val="center"/>
              <w:rPr>
                <w:rFonts w:ascii="Times New Roman" w:hAnsi="Times New Roman"/>
              </w:rPr>
            </w:pPr>
            <w:r w:rsidRPr="00B52DCF">
              <w:rPr>
                <w:rFonts w:ascii="Times New Roman" w:hAnsi="Times New Roman"/>
                <w:sz w:val="22"/>
              </w:rPr>
              <w:t>(0.17)</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7ADE" w:rsidRPr="00B52DCF" w:rsidRDefault="001D7ADE" w:rsidP="004D74CD">
            <w:pPr>
              <w:widowControl/>
              <w:tabs>
                <w:tab w:val="left" w:pos="10080"/>
              </w:tabs>
              <w:ind w:right="173"/>
              <w:jc w:val="center"/>
              <w:rPr>
                <w:rFonts w:ascii="Times New Roman" w:hAnsi="Times New Roman"/>
              </w:rPr>
            </w:pPr>
            <w:r w:rsidRPr="00B52DCF">
              <w:rPr>
                <w:rFonts w:ascii="Times New Roman" w:hAnsi="Times New Roman"/>
              </w:rPr>
              <w:t>3</w:t>
            </w:r>
            <w:r w:rsidR="00B52DCF" w:rsidRPr="00B52DCF">
              <w:rPr>
                <w:rFonts w:ascii="Times New Roman" w:hAnsi="Times New Roman"/>
              </w:rPr>
              <w:t>2</w:t>
            </w:r>
          </w:p>
        </w:tc>
      </w:tr>
      <w:tr w:rsidR="001D7ADE" w:rsidRPr="00B2126C" w:rsidTr="006D3BCA">
        <w:trPr>
          <w:trHeight w:val="277"/>
        </w:trPr>
        <w:tc>
          <w:tcPr>
            <w:tcW w:w="1980" w:type="dxa"/>
            <w:vMerge/>
            <w:tcBorders>
              <w:left w:val="single" w:sz="8" w:space="0" w:color="auto"/>
              <w:right w:val="single" w:sz="4" w:space="0" w:color="auto"/>
            </w:tcBorders>
          </w:tcPr>
          <w:p w:rsidR="001D7ADE" w:rsidRPr="00B2126C" w:rsidRDefault="001D7ADE">
            <w:pPr>
              <w:widowControl/>
              <w:tabs>
                <w:tab w:val="left" w:pos="10080"/>
              </w:tabs>
              <w:ind w:right="173"/>
              <w:rPr>
                <w:rFonts w:ascii="Times New Roman" w:hAnsi="Times New Roman"/>
              </w:rPr>
            </w:pPr>
          </w:p>
        </w:tc>
        <w:tc>
          <w:tcPr>
            <w:tcW w:w="2340" w:type="dxa"/>
            <w:tcBorders>
              <w:top w:val="single" w:sz="4" w:space="0" w:color="auto"/>
              <w:left w:val="single" w:sz="4" w:space="0" w:color="auto"/>
              <w:bottom w:val="single" w:sz="4" w:space="0" w:color="auto"/>
              <w:right w:val="single" w:sz="4" w:space="0" w:color="auto"/>
            </w:tcBorders>
            <w:vAlign w:val="center"/>
          </w:tcPr>
          <w:p w:rsidR="001D7ADE" w:rsidRDefault="001D7ADE" w:rsidP="007B140A">
            <w:pPr>
              <w:widowControl/>
              <w:tabs>
                <w:tab w:val="left" w:pos="10080"/>
              </w:tabs>
              <w:ind w:right="173"/>
              <w:jc w:val="center"/>
              <w:rPr>
                <w:rFonts w:ascii="Times New Roman" w:hAnsi="Times New Roman"/>
              </w:rPr>
            </w:pPr>
            <w:r>
              <w:rPr>
                <w:rFonts w:ascii="Times New Roman" w:hAnsi="Times New Roman"/>
                <w:sz w:val="22"/>
              </w:rPr>
              <w:t xml:space="preserve"> Formative Research </w:t>
            </w:r>
            <w:r w:rsidRPr="00B2126C">
              <w:rPr>
                <w:rFonts w:ascii="Times New Roman" w:hAnsi="Times New Roman"/>
                <w:sz w:val="22"/>
              </w:rPr>
              <w:t xml:space="preserve">Survey </w:t>
            </w:r>
          </w:p>
          <w:p w:rsidR="001D7ADE" w:rsidRPr="00B2126C" w:rsidRDefault="001D7ADE" w:rsidP="008760AE">
            <w:pPr>
              <w:widowControl/>
              <w:tabs>
                <w:tab w:val="left" w:pos="10080"/>
              </w:tabs>
              <w:ind w:right="173"/>
              <w:jc w:val="center"/>
              <w:rPr>
                <w:rFonts w:ascii="Times New Roman" w:hAnsi="Times New Roman"/>
              </w:rPr>
            </w:pPr>
            <w:r>
              <w:rPr>
                <w:rFonts w:ascii="Times New Roman" w:hAnsi="Times New Roman"/>
                <w:sz w:val="22"/>
              </w:rPr>
              <w:t>(Attachment 20</w:t>
            </w:r>
            <w:r w:rsidR="008760AE">
              <w:rPr>
                <w:rFonts w:ascii="Times New Roman" w:hAnsi="Times New Roman"/>
                <w:sz w:val="22"/>
              </w:rPr>
              <w:t>C</w:t>
            </w:r>
            <w:r w:rsidRPr="00B2126C">
              <w:rPr>
                <w:rFonts w:ascii="Times New Roman" w:hAnsi="Times New Roman"/>
                <w:sz w:val="22"/>
              </w:rPr>
              <w:t>)</w:t>
            </w:r>
          </w:p>
        </w:tc>
        <w:tc>
          <w:tcPr>
            <w:tcW w:w="162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1D7ADE" w:rsidRPr="00B2126C" w:rsidRDefault="001D7ADE" w:rsidP="0083327B">
            <w:pPr>
              <w:widowControl/>
              <w:tabs>
                <w:tab w:val="left" w:pos="10080"/>
              </w:tabs>
              <w:ind w:right="173"/>
              <w:jc w:val="center"/>
              <w:rPr>
                <w:rFonts w:ascii="Times New Roman" w:hAnsi="Times New Roman"/>
              </w:rPr>
            </w:pPr>
            <w:r>
              <w:rPr>
                <w:rFonts w:ascii="Times New Roman" w:hAnsi="Times New Roman"/>
                <w:sz w:val="22"/>
              </w:rPr>
              <w:t>150</w:t>
            </w:r>
          </w:p>
        </w:tc>
        <w:tc>
          <w:tcPr>
            <w:tcW w:w="15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7ADE" w:rsidRPr="00B2126C" w:rsidRDefault="001D7ADE" w:rsidP="006F360D">
            <w:pPr>
              <w:widowControl/>
              <w:tabs>
                <w:tab w:val="left" w:pos="10080"/>
              </w:tabs>
              <w:ind w:right="173"/>
              <w:jc w:val="center"/>
              <w:rPr>
                <w:rFonts w:ascii="Times New Roman" w:hAnsi="Times New Roman"/>
              </w:rPr>
            </w:pPr>
            <w:r w:rsidRPr="00B2126C">
              <w:rPr>
                <w:rFonts w:ascii="Times New Roman" w:hAnsi="Times New Roman"/>
                <w:sz w:val="22"/>
              </w:rPr>
              <w:t>1</w:t>
            </w:r>
          </w:p>
        </w:tc>
        <w:tc>
          <w:tcPr>
            <w:tcW w:w="20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7ADE" w:rsidRPr="00B52DCF" w:rsidRDefault="001D7ADE" w:rsidP="006F360D">
            <w:pPr>
              <w:widowControl/>
              <w:tabs>
                <w:tab w:val="left" w:pos="10080"/>
              </w:tabs>
              <w:ind w:right="173"/>
              <w:jc w:val="center"/>
              <w:rPr>
                <w:rFonts w:ascii="Times New Roman" w:hAnsi="Times New Roman"/>
              </w:rPr>
            </w:pPr>
            <w:r w:rsidRPr="00B52DCF">
              <w:rPr>
                <w:rFonts w:ascii="Times New Roman" w:hAnsi="Times New Roman"/>
                <w:sz w:val="22"/>
              </w:rPr>
              <w:t>60/60</w:t>
            </w:r>
          </w:p>
          <w:p w:rsidR="001D7ADE" w:rsidRPr="00B52DCF" w:rsidRDefault="001D7ADE" w:rsidP="008D511B">
            <w:pPr>
              <w:widowControl/>
              <w:tabs>
                <w:tab w:val="left" w:pos="10080"/>
              </w:tabs>
              <w:ind w:right="173"/>
              <w:jc w:val="center"/>
              <w:rPr>
                <w:rFonts w:ascii="Times New Roman" w:hAnsi="Times New Roman"/>
              </w:rPr>
            </w:pPr>
            <w:r w:rsidRPr="00B52DCF">
              <w:rPr>
                <w:rFonts w:ascii="Times New Roman" w:hAnsi="Times New Roman"/>
                <w:sz w:val="22"/>
              </w:rPr>
              <w:t>(1.00)</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7ADE" w:rsidRPr="00B52DCF" w:rsidRDefault="001D7ADE" w:rsidP="004D74CD">
            <w:pPr>
              <w:widowControl/>
              <w:tabs>
                <w:tab w:val="left" w:pos="10080"/>
              </w:tabs>
              <w:ind w:right="173"/>
              <w:jc w:val="center"/>
              <w:rPr>
                <w:rFonts w:ascii="Times New Roman" w:hAnsi="Times New Roman"/>
              </w:rPr>
            </w:pPr>
            <w:r w:rsidRPr="00B52DCF">
              <w:rPr>
                <w:rFonts w:ascii="Times New Roman" w:hAnsi="Times New Roman"/>
                <w:sz w:val="22"/>
              </w:rPr>
              <w:t>150</w:t>
            </w:r>
          </w:p>
        </w:tc>
      </w:tr>
      <w:tr w:rsidR="001D7ADE" w:rsidRPr="00B2126C" w:rsidTr="006D3BCA">
        <w:trPr>
          <w:trHeight w:val="277"/>
        </w:trPr>
        <w:tc>
          <w:tcPr>
            <w:tcW w:w="1980" w:type="dxa"/>
            <w:tcBorders>
              <w:top w:val="single" w:sz="8" w:space="0" w:color="auto"/>
              <w:left w:val="single" w:sz="8" w:space="0" w:color="auto"/>
              <w:bottom w:val="single" w:sz="8" w:space="0" w:color="auto"/>
              <w:right w:val="single" w:sz="4" w:space="0" w:color="auto"/>
            </w:tcBorders>
          </w:tcPr>
          <w:p w:rsidR="001D7ADE" w:rsidRPr="00B2126C" w:rsidRDefault="001D7ADE">
            <w:pPr>
              <w:widowControl/>
              <w:tabs>
                <w:tab w:val="left" w:pos="10080"/>
              </w:tabs>
              <w:ind w:right="173"/>
              <w:rPr>
                <w:rFonts w:ascii="Times New Roman" w:hAnsi="Times New Roman"/>
              </w:rPr>
            </w:pPr>
            <w:r w:rsidRPr="00B2126C">
              <w:rPr>
                <w:rFonts w:ascii="Times New Roman" w:hAnsi="Times New Roman"/>
                <w:sz w:val="22"/>
              </w:rPr>
              <w:t>Total</w:t>
            </w:r>
          </w:p>
        </w:tc>
        <w:tc>
          <w:tcPr>
            <w:tcW w:w="2340" w:type="dxa"/>
            <w:tcBorders>
              <w:top w:val="single" w:sz="4" w:space="0" w:color="auto"/>
              <w:left w:val="single" w:sz="4" w:space="0" w:color="auto"/>
              <w:bottom w:val="single" w:sz="4" w:space="0" w:color="auto"/>
              <w:right w:val="single" w:sz="4" w:space="0" w:color="auto"/>
            </w:tcBorders>
          </w:tcPr>
          <w:p w:rsidR="001D7ADE" w:rsidRPr="00B2126C" w:rsidRDefault="001D7ADE">
            <w:pPr>
              <w:widowControl/>
              <w:tabs>
                <w:tab w:val="left" w:pos="10080"/>
              </w:tabs>
              <w:ind w:right="173"/>
              <w:jc w:val="center"/>
              <w:rPr>
                <w:rFonts w:ascii="Times New Roman" w:hAnsi="Times New Roman"/>
              </w:rPr>
            </w:pPr>
          </w:p>
        </w:tc>
        <w:tc>
          <w:tcPr>
            <w:tcW w:w="162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1D7ADE" w:rsidRPr="00B2126C" w:rsidRDefault="001D7ADE" w:rsidP="006F360D">
            <w:pPr>
              <w:widowControl/>
              <w:tabs>
                <w:tab w:val="left" w:pos="10080"/>
              </w:tabs>
              <w:ind w:right="173"/>
              <w:jc w:val="center"/>
              <w:rPr>
                <w:rFonts w:ascii="Times New Roman" w:hAnsi="Times New Roman"/>
              </w:rPr>
            </w:pPr>
          </w:p>
        </w:tc>
        <w:tc>
          <w:tcPr>
            <w:tcW w:w="15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7ADE" w:rsidRPr="00B2126C" w:rsidRDefault="001D7ADE">
            <w:pPr>
              <w:widowControl/>
              <w:tabs>
                <w:tab w:val="left" w:pos="10080"/>
              </w:tabs>
              <w:ind w:right="173"/>
              <w:jc w:val="center"/>
              <w:rPr>
                <w:rFonts w:ascii="Times New Roman" w:hAnsi="Times New Roman"/>
              </w:rPr>
            </w:pPr>
          </w:p>
        </w:tc>
        <w:tc>
          <w:tcPr>
            <w:tcW w:w="20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7ADE" w:rsidRPr="00B52DCF" w:rsidRDefault="001D7ADE">
            <w:pPr>
              <w:widowControl/>
              <w:tabs>
                <w:tab w:val="left" w:pos="10080"/>
              </w:tabs>
              <w:ind w:right="173"/>
              <w:jc w:val="center"/>
              <w:rPr>
                <w:rFonts w:ascii="Times New Roman" w:hAnsi="Times New Roman"/>
              </w:rPr>
            </w:pP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7ADE" w:rsidRPr="00B52DCF" w:rsidRDefault="001D7ADE" w:rsidP="00F576F7">
            <w:pPr>
              <w:widowControl/>
              <w:tabs>
                <w:tab w:val="left" w:pos="10080"/>
              </w:tabs>
              <w:ind w:right="173"/>
              <w:jc w:val="center"/>
              <w:rPr>
                <w:rFonts w:ascii="Times New Roman" w:hAnsi="Times New Roman"/>
              </w:rPr>
            </w:pPr>
            <w:r w:rsidRPr="00B52DCF">
              <w:rPr>
                <w:rFonts w:ascii="Times New Roman" w:hAnsi="Times New Roman"/>
                <w:sz w:val="22"/>
              </w:rPr>
              <w:t>18</w:t>
            </w:r>
            <w:r w:rsidR="00B52DCF" w:rsidRPr="00B52DCF">
              <w:rPr>
                <w:rFonts w:ascii="Times New Roman" w:hAnsi="Times New Roman"/>
                <w:sz w:val="22"/>
              </w:rPr>
              <w:t>2</w:t>
            </w:r>
          </w:p>
        </w:tc>
      </w:tr>
    </w:tbl>
    <w:p w:rsidR="001D7ADE" w:rsidRPr="00B2126C" w:rsidRDefault="001D7ADE" w:rsidP="006F360D">
      <w:pPr>
        <w:widowControl/>
        <w:tabs>
          <w:tab w:val="left" w:pos="720"/>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663"/>
          <w:tab w:val="left" w:pos="10023"/>
          <w:tab w:val="left" w:pos="10080"/>
          <w:tab w:val="left" w:pos="10383"/>
          <w:tab w:val="left" w:pos="10743"/>
        </w:tabs>
        <w:ind w:right="173"/>
        <w:rPr>
          <w:rFonts w:ascii="Times New Roman" w:hAnsi="Times New Roman"/>
          <w:sz w:val="22"/>
        </w:rPr>
      </w:pPr>
    </w:p>
    <w:p w:rsidR="001D7ADE" w:rsidRDefault="001D7ADE" w:rsidP="006F360D">
      <w:pPr>
        <w:pStyle w:val="Source"/>
        <w:spacing w:after="0"/>
        <w:ind w:left="0" w:firstLine="0"/>
        <w:rPr>
          <w:b/>
          <w:sz w:val="24"/>
          <w:szCs w:val="24"/>
        </w:rPr>
      </w:pPr>
      <w:r w:rsidRPr="007D66A0">
        <w:rPr>
          <w:b/>
          <w:sz w:val="24"/>
          <w:szCs w:val="24"/>
        </w:rPr>
        <w:t>List of Attachments</w:t>
      </w:r>
    </w:p>
    <w:p w:rsidR="001D7ADE" w:rsidRDefault="008760AE" w:rsidP="00AA4F0D">
      <w:pPr>
        <w:pStyle w:val="BodyText"/>
      </w:pPr>
      <w:r>
        <w:t>20</w:t>
      </w:r>
      <w:r w:rsidR="001D7ADE">
        <w:t>A</w:t>
      </w:r>
      <w:r w:rsidR="001D7ADE" w:rsidRPr="007D66A0">
        <w:t>:</w:t>
      </w:r>
      <w:r w:rsidR="001D7ADE" w:rsidRPr="007D66A0">
        <w:tab/>
      </w:r>
      <w:r w:rsidR="001D7ADE">
        <w:t>Email invitation</w:t>
      </w:r>
      <w:r w:rsidR="00912AA3">
        <w:t xml:space="preserve"> (attached below)</w:t>
      </w:r>
    </w:p>
    <w:p w:rsidR="008760AE" w:rsidRDefault="008760AE" w:rsidP="00AA4F0D">
      <w:pPr>
        <w:pStyle w:val="BodyText"/>
      </w:pPr>
      <w:r>
        <w:t>20</w:t>
      </w:r>
      <w:r w:rsidR="001D7ADE">
        <w:t>B.</w:t>
      </w:r>
      <w:r w:rsidR="001D7ADE">
        <w:tab/>
        <w:t xml:space="preserve">Screener </w:t>
      </w:r>
      <w:r>
        <w:t>(separate file)</w:t>
      </w:r>
    </w:p>
    <w:p w:rsidR="001D7ADE" w:rsidRDefault="008760AE" w:rsidP="00AA4F0D">
      <w:pPr>
        <w:pStyle w:val="BodyText"/>
      </w:pPr>
      <w:r>
        <w:t>20C:</w:t>
      </w:r>
      <w:r>
        <w:tab/>
      </w:r>
      <w:r w:rsidR="001D7ADE">
        <w:t>Formative Evaluation Survey</w:t>
      </w:r>
      <w:r w:rsidR="0032693A">
        <w:t xml:space="preserve"> Screenshots</w:t>
      </w:r>
      <w:r w:rsidR="00912AA3">
        <w:t xml:space="preserve"> </w:t>
      </w:r>
      <w:r>
        <w:t>(separate file)</w:t>
      </w:r>
    </w:p>
    <w:p w:rsidR="00912AA3" w:rsidRDefault="008760AE" w:rsidP="00AA4F0D">
      <w:pPr>
        <w:pStyle w:val="BodyText"/>
      </w:pPr>
      <w:r>
        <w:t>20D</w:t>
      </w:r>
      <w:r w:rsidR="001D7ADE" w:rsidRPr="007D66A0">
        <w:t>:</w:t>
      </w:r>
      <w:r w:rsidR="001D7ADE" w:rsidRPr="007D66A0">
        <w:tab/>
      </w:r>
      <w:r w:rsidR="001D7ADE">
        <w:t xml:space="preserve">Patient-friendly </w:t>
      </w:r>
      <w:r w:rsidR="00F63051">
        <w:t xml:space="preserve">educational </w:t>
      </w:r>
      <w:r w:rsidR="001D7ADE">
        <w:t>materials</w:t>
      </w:r>
      <w:r w:rsidR="00912AA3">
        <w:t xml:space="preserve"> (attached below)</w:t>
      </w:r>
    </w:p>
    <w:p w:rsidR="00912AA3" w:rsidRPr="00912AA3" w:rsidRDefault="00912AA3" w:rsidP="00912AA3">
      <w:pPr>
        <w:pStyle w:val="Source"/>
        <w:spacing w:after="0"/>
        <w:ind w:left="0" w:firstLine="0"/>
        <w:jc w:val="center"/>
        <w:rPr>
          <w:b/>
          <w:sz w:val="24"/>
          <w:szCs w:val="24"/>
        </w:rPr>
      </w:pPr>
      <w:bookmarkStart w:id="2" w:name="_GoBack"/>
      <w:bookmarkEnd w:id="2"/>
      <w:r>
        <w:br w:type="page"/>
      </w:r>
      <w:r w:rsidRPr="00912AA3">
        <w:rPr>
          <w:b/>
          <w:sz w:val="24"/>
          <w:szCs w:val="24"/>
        </w:rPr>
        <w:lastRenderedPageBreak/>
        <w:t xml:space="preserve">Attachment </w:t>
      </w:r>
      <w:r w:rsidR="003B5E7F">
        <w:rPr>
          <w:b/>
          <w:sz w:val="24"/>
          <w:szCs w:val="24"/>
        </w:rPr>
        <w:t>20</w:t>
      </w:r>
      <w:r w:rsidRPr="00912AA3">
        <w:rPr>
          <w:b/>
          <w:sz w:val="24"/>
          <w:szCs w:val="24"/>
        </w:rPr>
        <w:t>A:  Email invitation</w:t>
      </w:r>
    </w:p>
    <w:p w:rsidR="00912AA3" w:rsidRPr="00912AA3" w:rsidRDefault="00912AA3" w:rsidP="00912AA3">
      <w:pPr>
        <w:outlineLvl w:val="0"/>
        <w:rPr>
          <w:rFonts w:ascii="Calibri" w:hAnsi="Calibri" w:cs="Arial"/>
          <w:b/>
          <w:color w:val="FF0000"/>
          <w:sz w:val="22"/>
          <w:szCs w:val="22"/>
          <w:u w:val="single"/>
        </w:rPr>
      </w:pPr>
      <w:r w:rsidRPr="00912AA3">
        <w:rPr>
          <w:rFonts w:ascii="Calibri" w:hAnsi="Calibri" w:cs="Arial"/>
          <w:b/>
          <w:color w:val="FF0000"/>
          <w:sz w:val="22"/>
          <w:szCs w:val="22"/>
          <w:u w:val="single"/>
        </w:rPr>
        <w:t xml:space="preserve">Subject Line: </w:t>
      </w:r>
    </w:p>
    <w:p w:rsidR="00912AA3" w:rsidRPr="00912AA3" w:rsidRDefault="00912AA3" w:rsidP="00912AA3">
      <w:pPr>
        <w:widowControl/>
        <w:autoSpaceDE/>
        <w:autoSpaceDN/>
        <w:adjustRightInd/>
        <w:outlineLvl w:val="0"/>
        <w:rPr>
          <w:rFonts w:ascii="Calibri" w:hAnsi="Calibri" w:cs="Arial"/>
          <w:sz w:val="22"/>
          <w:szCs w:val="22"/>
        </w:rPr>
      </w:pPr>
      <w:r w:rsidRPr="00912AA3">
        <w:rPr>
          <w:rFonts w:ascii="Calibri" w:hAnsi="Calibri" w:cs="Arial"/>
          <w:sz w:val="22"/>
          <w:szCs w:val="22"/>
        </w:rPr>
        <w:t>Get Rewarded for Your Time – Health Study</w:t>
      </w:r>
    </w:p>
    <w:p w:rsidR="00912AA3" w:rsidRPr="00912AA3" w:rsidRDefault="00912AA3" w:rsidP="00912AA3">
      <w:pPr>
        <w:widowControl/>
        <w:autoSpaceDE/>
        <w:autoSpaceDN/>
        <w:adjustRightInd/>
        <w:rPr>
          <w:rFonts w:ascii="Calibri" w:hAnsi="Calibri" w:cs="Arial"/>
          <w:sz w:val="22"/>
          <w:szCs w:val="22"/>
        </w:rPr>
      </w:pPr>
    </w:p>
    <w:p w:rsidR="00912AA3" w:rsidRPr="00912AA3" w:rsidRDefault="00912AA3" w:rsidP="00912AA3">
      <w:pPr>
        <w:widowControl/>
        <w:autoSpaceDE/>
        <w:autoSpaceDN/>
        <w:adjustRightInd/>
        <w:rPr>
          <w:rFonts w:ascii="Calibri" w:hAnsi="Calibri" w:cs="Arial"/>
          <w:b/>
          <w:color w:val="FF0000"/>
          <w:sz w:val="22"/>
          <w:szCs w:val="22"/>
          <w:u w:val="single"/>
        </w:rPr>
      </w:pPr>
      <w:proofErr w:type="gramStart"/>
      <w:r w:rsidRPr="00912AA3">
        <w:rPr>
          <w:rFonts w:ascii="Calibri" w:hAnsi="Calibri" w:cs="Arial"/>
          <w:b/>
          <w:color w:val="FF0000"/>
          <w:sz w:val="22"/>
          <w:szCs w:val="22"/>
          <w:u w:val="single"/>
        </w:rPr>
        <w:t>e-Mail</w:t>
      </w:r>
      <w:proofErr w:type="gramEnd"/>
      <w:r w:rsidRPr="00912AA3">
        <w:rPr>
          <w:rFonts w:ascii="Calibri" w:hAnsi="Calibri" w:cs="Arial"/>
          <w:b/>
          <w:color w:val="FF0000"/>
          <w:sz w:val="22"/>
          <w:szCs w:val="22"/>
          <w:u w:val="single"/>
        </w:rPr>
        <w:t xml:space="preserve"> Copy:</w:t>
      </w: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Dear &lt;%</w:t>
      </w:r>
      <w:proofErr w:type="gramStart"/>
      <w:r w:rsidRPr="00912AA3">
        <w:rPr>
          <w:rFonts w:ascii="Calibri" w:hAnsi="Calibri" w:cs="Arial"/>
          <w:sz w:val="22"/>
          <w:szCs w:val="22"/>
        </w:rPr>
        <w:t>First%</w:t>
      </w:r>
      <w:proofErr w:type="gramEnd"/>
      <w:r w:rsidRPr="00912AA3">
        <w:rPr>
          <w:rFonts w:ascii="Calibri" w:hAnsi="Calibri" w:cs="Arial"/>
          <w:sz w:val="22"/>
          <w:szCs w:val="22"/>
        </w:rPr>
        <w:t>&gt;,</w:t>
      </w:r>
    </w:p>
    <w:p w:rsidR="00912AA3" w:rsidRPr="00912AA3" w:rsidRDefault="00912AA3" w:rsidP="00912AA3">
      <w:pPr>
        <w:widowControl/>
        <w:autoSpaceDE/>
        <w:autoSpaceDN/>
        <w:adjustRightInd/>
        <w:rPr>
          <w:rFonts w:ascii="Calibri" w:hAnsi="Calibri" w:cs="Arial"/>
          <w:sz w:val="22"/>
          <w:szCs w:val="22"/>
        </w:rPr>
      </w:pP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The National Cancer Institute is currently looking for people living with and beyond colorectal cancer to participate in research to help evaluate documents explaining an upcoming clinical trial.</w:t>
      </w:r>
    </w:p>
    <w:p w:rsidR="00912AA3" w:rsidRPr="00912AA3" w:rsidRDefault="00912AA3" w:rsidP="00912AA3">
      <w:pPr>
        <w:widowControl/>
        <w:autoSpaceDE/>
        <w:autoSpaceDN/>
        <w:adjustRightInd/>
        <w:rPr>
          <w:rFonts w:ascii="Calibri" w:hAnsi="Calibri" w:cs="Arial"/>
          <w:sz w:val="22"/>
          <w:szCs w:val="22"/>
        </w:rPr>
      </w:pP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The purpose of the research is to make sure that NCI is as clear as possible when putting together materials to help people decide whether or not to participate in the clinical trial.</w:t>
      </w:r>
    </w:p>
    <w:p w:rsidR="00912AA3" w:rsidRPr="00912AA3" w:rsidRDefault="00912AA3" w:rsidP="00912AA3">
      <w:pPr>
        <w:widowControl/>
        <w:autoSpaceDE/>
        <w:autoSpaceDN/>
        <w:adjustRightInd/>
        <w:rPr>
          <w:rFonts w:ascii="Calibri" w:hAnsi="Calibri" w:cs="Arial"/>
          <w:sz w:val="22"/>
          <w:szCs w:val="22"/>
        </w:rPr>
      </w:pP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The research project will include people who have had a diagnosis of colorectal cancer within the past 10 years and are not currently receiving treatment. We need participants from all age groups, backgrounds, and areas of the country to ensure a wide representation of colorectal cancer survivors.</w:t>
      </w:r>
    </w:p>
    <w:p w:rsidR="00912AA3" w:rsidRPr="00912AA3" w:rsidRDefault="00912AA3" w:rsidP="00912AA3">
      <w:pPr>
        <w:widowControl/>
        <w:autoSpaceDE/>
        <w:autoSpaceDN/>
        <w:adjustRightInd/>
        <w:rPr>
          <w:rFonts w:ascii="Calibri" w:hAnsi="Calibri" w:cs="Arial"/>
          <w:sz w:val="22"/>
          <w:szCs w:val="22"/>
        </w:rPr>
      </w:pP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 xml:space="preserve">Participation will involve reading a clinical trials informed consent form and answering some questions about it in an online survey. </w:t>
      </w:r>
    </w:p>
    <w:p w:rsidR="00912AA3" w:rsidRPr="00912AA3" w:rsidRDefault="00912AA3" w:rsidP="00912AA3">
      <w:pPr>
        <w:widowControl/>
        <w:autoSpaceDE/>
        <w:autoSpaceDN/>
        <w:adjustRightInd/>
        <w:spacing w:before="100" w:beforeAutospacing="1" w:after="100" w:afterAutospacing="1"/>
        <w:rPr>
          <w:rFonts w:ascii="Calibri" w:hAnsi="Calibri" w:cs="Arial"/>
          <w:sz w:val="22"/>
          <w:szCs w:val="22"/>
        </w:rPr>
      </w:pPr>
      <w:r w:rsidRPr="00912AA3">
        <w:rPr>
          <w:rFonts w:ascii="Calibri" w:hAnsi="Calibri" w:cs="Arial"/>
          <w:sz w:val="22"/>
          <w:szCs w:val="22"/>
        </w:rPr>
        <w:t>Please click the link below to take part. It takes just a few minutes. Your information will</w:t>
      </w:r>
      <w:r>
        <w:rPr>
          <w:rFonts w:ascii="Calibri" w:hAnsi="Calibri" w:cs="Arial"/>
          <w:sz w:val="22"/>
          <w:szCs w:val="22"/>
        </w:rPr>
        <w:t xml:space="preserve"> be kept secure to the extent possible by law</w:t>
      </w:r>
      <w:r w:rsidRPr="00912AA3">
        <w:rPr>
          <w:rFonts w:ascii="Calibri" w:hAnsi="Calibri" w:cs="Arial"/>
          <w:sz w:val="22"/>
          <w:szCs w:val="22"/>
        </w:rPr>
        <w:t xml:space="preserve"> and you will </w:t>
      </w:r>
      <w:r>
        <w:rPr>
          <w:rFonts w:ascii="Calibri" w:hAnsi="Calibri" w:cs="Arial"/>
          <w:sz w:val="22"/>
          <w:szCs w:val="22"/>
        </w:rPr>
        <w:t xml:space="preserve">receive </w:t>
      </w:r>
      <w:r w:rsidRPr="00912AA3">
        <w:rPr>
          <w:rFonts w:ascii="Calibri" w:hAnsi="Calibri" w:cs="Arial"/>
          <w:sz w:val="22"/>
          <w:szCs w:val="22"/>
        </w:rPr>
        <w:t>$</w:t>
      </w:r>
      <w:r>
        <w:rPr>
          <w:rFonts w:ascii="Calibri" w:hAnsi="Calibri" w:cs="Arial"/>
          <w:sz w:val="22"/>
          <w:szCs w:val="22"/>
        </w:rPr>
        <w:t>25</w:t>
      </w:r>
      <w:r w:rsidRPr="00912AA3">
        <w:rPr>
          <w:rFonts w:ascii="Calibri" w:hAnsi="Calibri" w:cs="Arial"/>
          <w:sz w:val="22"/>
          <w:szCs w:val="22"/>
        </w:rPr>
        <w:t xml:space="preserve"> for your time.</w:t>
      </w:r>
    </w:p>
    <w:p w:rsidR="00912AA3" w:rsidRPr="00912AA3" w:rsidRDefault="00912AA3" w:rsidP="00912AA3">
      <w:pPr>
        <w:widowControl/>
        <w:autoSpaceDE/>
        <w:autoSpaceDN/>
        <w:adjustRightInd/>
        <w:spacing w:before="100" w:beforeAutospacing="1" w:after="100" w:afterAutospacing="1"/>
        <w:rPr>
          <w:rFonts w:ascii="Calibri" w:hAnsi="Calibri" w:cs="Arial"/>
          <w:sz w:val="22"/>
          <w:szCs w:val="22"/>
        </w:rPr>
      </w:pPr>
      <w:r w:rsidRPr="00912AA3">
        <w:rPr>
          <w:rFonts w:ascii="Calibri" w:hAnsi="Calibri" w:cs="Arial"/>
          <w:sz w:val="22"/>
          <w:szCs w:val="22"/>
        </w:rPr>
        <w:t>Thank you in advance for your participation. Together, we are helping to improve care for people with colorectal cancer.</w:t>
      </w:r>
    </w:p>
    <w:p w:rsidR="00912AA3" w:rsidRPr="00912AA3" w:rsidRDefault="00912AA3" w:rsidP="00912AA3">
      <w:pPr>
        <w:widowControl/>
        <w:autoSpaceDE/>
        <w:autoSpaceDN/>
        <w:adjustRightInd/>
        <w:outlineLvl w:val="0"/>
        <w:rPr>
          <w:rFonts w:ascii="Calibri" w:hAnsi="Calibri" w:cs="Arial"/>
          <w:b/>
          <w:sz w:val="22"/>
          <w:szCs w:val="22"/>
        </w:rPr>
      </w:pPr>
      <w:r w:rsidRPr="00912AA3">
        <w:rPr>
          <w:rFonts w:ascii="Calibri" w:hAnsi="Calibri" w:cs="Arial"/>
          <w:b/>
          <w:sz w:val="22"/>
          <w:szCs w:val="22"/>
        </w:rPr>
        <w:t>More background:</w:t>
      </w: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The clinical trials conducted by the </w:t>
      </w:r>
      <w:r w:rsidRPr="00912AA3">
        <w:rPr>
          <w:rFonts w:ascii="Calibri" w:hAnsi="Calibri" w:cs="Arial"/>
          <w:b/>
          <w:bCs/>
          <w:sz w:val="22"/>
          <w:szCs w:val="22"/>
        </w:rPr>
        <w:t>Center for Cancer Research (CCR)</w:t>
      </w:r>
      <w:r w:rsidRPr="00912AA3">
        <w:rPr>
          <w:rFonts w:ascii="Calibri" w:hAnsi="Calibri" w:cs="Arial"/>
          <w:sz w:val="22"/>
          <w:szCs w:val="22"/>
        </w:rPr>
        <w:t xml:space="preserve"> on the NIH campus represent the core of the NCI’s intramural research program in </w:t>
      </w:r>
      <w:smartTag w:uri="urn:schemas-microsoft-com:office:smarttags" w:element="place">
        <w:smartTag w:uri="urn:schemas-microsoft-com:office:smarttags" w:element="City">
          <w:r w:rsidRPr="00912AA3">
            <w:rPr>
              <w:rFonts w:ascii="Calibri" w:hAnsi="Calibri" w:cs="Arial"/>
              <w:sz w:val="22"/>
              <w:szCs w:val="22"/>
            </w:rPr>
            <w:t>Bethesda</w:t>
          </w:r>
        </w:smartTag>
        <w:r w:rsidRPr="00912AA3">
          <w:rPr>
            <w:rFonts w:ascii="Calibri" w:hAnsi="Calibri" w:cs="Arial"/>
            <w:sz w:val="22"/>
            <w:szCs w:val="22"/>
          </w:rPr>
          <w:t xml:space="preserve">, </w:t>
        </w:r>
        <w:smartTag w:uri="urn:schemas-microsoft-com:office:smarttags" w:element="State">
          <w:r w:rsidRPr="00912AA3">
            <w:rPr>
              <w:rFonts w:ascii="Calibri" w:hAnsi="Calibri" w:cs="Arial"/>
              <w:sz w:val="22"/>
              <w:szCs w:val="22"/>
            </w:rPr>
            <w:t>Maryland</w:t>
          </w:r>
        </w:smartTag>
      </w:smartTag>
      <w:r w:rsidRPr="00912AA3">
        <w:rPr>
          <w:rFonts w:ascii="Calibri" w:hAnsi="Calibri" w:cs="Arial"/>
          <w:sz w:val="22"/>
          <w:szCs w:val="22"/>
        </w:rPr>
        <w:t xml:space="preserve">. At the CCR, basic and clinical </w:t>
      </w:r>
      <w:proofErr w:type="gramStart"/>
      <w:r w:rsidRPr="00912AA3">
        <w:rPr>
          <w:rFonts w:ascii="Calibri" w:hAnsi="Calibri" w:cs="Arial"/>
          <w:sz w:val="22"/>
          <w:szCs w:val="22"/>
        </w:rPr>
        <w:t>science are</w:t>
      </w:r>
      <w:proofErr w:type="gramEnd"/>
      <w:r w:rsidRPr="00912AA3">
        <w:rPr>
          <w:rFonts w:ascii="Calibri" w:hAnsi="Calibri" w:cs="Arial"/>
          <w:sz w:val="22"/>
          <w:szCs w:val="22"/>
        </w:rPr>
        <w:t xml:space="preserve"> seamlessly integrated with a mission to reduce the burden of cancer through exploration, discovery, and the translation of novel approaches into compassionate and effective care for all cancer patients. Our clinical trials are aimed at answering critical questions about a particular disease or disease process and at identifying promising new therapeutic interventions that can then be confirmed in larger trials carried out across the country at cancer centers participating in NCI-supported research.</w:t>
      </w:r>
    </w:p>
    <w:p w:rsidR="00912AA3" w:rsidRPr="00912AA3" w:rsidRDefault="00912AA3" w:rsidP="00912AA3">
      <w:pPr>
        <w:widowControl/>
        <w:autoSpaceDE/>
        <w:autoSpaceDN/>
        <w:adjustRightInd/>
        <w:rPr>
          <w:rFonts w:ascii="Calibri" w:hAnsi="Calibri" w:cs="Arial"/>
          <w:sz w:val="22"/>
          <w:szCs w:val="22"/>
        </w:rPr>
      </w:pP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w:t>
      </w:r>
    </w:p>
    <w:p w:rsid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 xml:space="preserve">Update your profile, review your account status, or cancel your membership online at:  </w:t>
      </w:r>
      <w:hyperlink r:id="rId10" w:history="1">
        <w:r w:rsidR="00EE4213" w:rsidRPr="001275B1">
          <w:rPr>
            <w:rStyle w:val="Hyperlink"/>
            <w:rFonts w:ascii="Calibri" w:hAnsi="Calibri" w:cs="Arial"/>
            <w:sz w:val="22"/>
            <w:szCs w:val="22"/>
          </w:rPr>
          <w:t>http://www.e-rewards.com/myaccount.do</w:t>
        </w:r>
      </w:hyperlink>
    </w:p>
    <w:p w:rsidR="00EE4213" w:rsidRPr="00912AA3" w:rsidRDefault="00EE4213" w:rsidP="00912AA3">
      <w:pPr>
        <w:widowControl/>
        <w:autoSpaceDE/>
        <w:autoSpaceDN/>
        <w:adjustRightInd/>
        <w:rPr>
          <w:rFonts w:ascii="Calibri" w:hAnsi="Calibri" w:cs="Arial"/>
          <w:sz w:val="22"/>
          <w:szCs w:val="22"/>
        </w:rPr>
      </w:pP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w:t>
      </w: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 xml:space="preserve">If you have an inquiry or experience problems with this message, please contact Member Services online at:  http://www.e-rewards.com/contactus.do </w:t>
      </w:r>
    </w:p>
    <w:p w:rsidR="00912AA3" w:rsidRPr="00912AA3" w:rsidRDefault="00912AA3" w:rsidP="00912AA3">
      <w:pPr>
        <w:widowControl/>
        <w:autoSpaceDE/>
        <w:autoSpaceDN/>
        <w:adjustRightInd/>
        <w:rPr>
          <w:rFonts w:ascii="Calibri" w:hAnsi="Calibri" w:cs="Arial"/>
          <w:sz w:val="22"/>
          <w:szCs w:val="22"/>
        </w:rPr>
      </w:pPr>
      <w:proofErr w:type="gramStart"/>
      <w:r w:rsidRPr="00912AA3">
        <w:rPr>
          <w:rFonts w:ascii="Calibri" w:hAnsi="Calibri" w:cs="Arial"/>
          <w:sz w:val="22"/>
          <w:szCs w:val="22"/>
        </w:rPr>
        <w:t>or</w:t>
      </w:r>
      <w:proofErr w:type="gramEnd"/>
      <w:r w:rsidRPr="00912AA3">
        <w:rPr>
          <w:rFonts w:ascii="Calibri" w:hAnsi="Calibri" w:cs="Arial"/>
          <w:sz w:val="22"/>
          <w:szCs w:val="22"/>
        </w:rPr>
        <w:t xml:space="preserve"> e-mail us at info@e-rewards.com. </w:t>
      </w:r>
    </w:p>
    <w:p w:rsidR="00912AA3" w:rsidRPr="00912AA3" w:rsidRDefault="00912AA3" w:rsidP="00912AA3">
      <w:pPr>
        <w:widowControl/>
        <w:autoSpaceDE/>
        <w:autoSpaceDN/>
        <w:adjustRightInd/>
        <w:rPr>
          <w:rFonts w:ascii="Calibri" w:hAnsi="Calibri" w:cs="Arial"/>
          <w:sz w:val="22"/>
          <w:szCs w:val="22"/>
        </w:rPr>
      </w:pPr>
    </w:p>
    <w:p w:rsidR="00912AA3" w:rsidRDefault="00912AA3" w:rsidP="00EE4213">
      <w:pPr>
        <w:widowControl/>
        <w:autoSpaceDE/>
        <w:autoSpaceDN/>
        <w:adjustRightInd/>
        <w:outlineLvl w:val="0"/>
        <w:rPr>
          <w:rFonts w:ascii="Calibri" w:hAnsi="Calibri" w:cs="Arial"/>
          <w:sz w:val="22"/>
          <w:szCs w:val="22"/>
        </w:rPr>
      </w:pPr>
      <w:r w:rsidRPr="00912AA3">
        <w:rPr>
          <w:rFonts w:ascii="Calibri" w:hAnsi="Calibri" w:cs="Arial"/>
          <w:sz w:val="22"/>
          <w:szCs w:val="22"/>
        </w:rPr>
        <w:t xml:space="preserve">Please do not reply to this e-mail. </w:t>
      </w:r>
    </w:p>
    <w:p w:rsidR="00EE4213" w:rsidRPr="00912AA3" w:rsidRDefault="00EE4213" w:rsidP="00EE4213">
      <w:pPr>
        <w:widowControl/>
        <w:autoSpaceDE/>
        <w:autoSpaceDN/>
        <w:adjustRightInd/>
        <w:outlineLvl w:val="0"/>
        <w:rPr>
          <w:rFonts w:ascii="Calibri" w:hAnsi="Calibri" w:cs="Arial"/>
          <w:sz w:val="22"/>
          <w:szCs w:val="22"/>
        </w:rPr>
      </w:pP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w:t>
      </w:r>
    </w:p>
    <w:p w:rsidR="00912AA3" w:rsidRPr="00912AA3" w:rsidRDefault="00912AA3" w:rsidP="00912AA3">
      <w:pPr>
        <w:widowControl/>
        <w:autoSpaceDE/>
        <w:autoSpaceDN/>
        <w:adjustRightInd/>
        <w:outlineLvl w:val="0"/>
        <w:rPr>
          <w:rFonts w:ascii="Calibri" w:hAnsi="Calibri" w:cs="Arial"/>
          <w:sz w:val="22"/>
          <w:szCs w:val="22"/>
        </w:rPr>
      </w:pPr>
      <w:r w:rsidRPr="00912AA3">
        <w:rPr>
          <w:rFonts w:ascii="Calibri" w:hAnsi="Calibri" w:cs="Arial"/>
          <w:sz w:val="22"/>
          <w:szCs w:val="22"/>
        </w:rPr>
        <w:lastRenderedPageBreak/>
        <w:t>Read our Privacy Policy: http://www.e-rewards.com/privacypolicy.do</w:t>
      </w:r>
    </w:p>
    <w:p w:rsidR="00912AA3" w:rsidRPr="00912AA3"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Read our Member Agreement: http://www.e-rewards.com/memberagreement.do</w:t>
      </w:r>
    </w:p>
    <w:p w:rsidR="00912AA3" w:rsidRPr="00912AA3" w:rsidRDefault="00912AA3" w:rsidP="00912AA3">
      <w:pPr>
        <w:widowControl/>
        <w:autoSpaceDE/>
        <w:autoSpaceDN/>
        <w:adjustRightInd/>
        <w:rPr>
          <w:rFonts w:ascii="Calibri" w:hAnsi="Calibri" w:cs="Arial"/>
          <w:sz w:val="22"/>
          <w:szCs w:val="22"/>
        </w:rPr>
      </w:pPr>
    </w:p>
    <w:p w:rsidR="00DF5A06" w:rsidRDefault="00912AA3" w:rsidP="00912AA3">
      <w:pPr>
        <w:widowControl/>
        <w:autoSpaceDE/>
        <w:autoSpaceDN/>
        <w:adjustRightInd/>
        <w:rPr>
          <w:rFonts w:ascii="Calibri" w:hAnsi="Calibri" w:cs="Arial"/>
          <w:sz w:val="22"/>
          <w:szCs w:val="22"/>
        </w:rPr>
      </w:pPr>
      <w:r w:rsidRPr="00912AA3">
        <w:rPr>
          <w:rFonts w:ascii="Calibri" w:hAnsi="Calibri" w:cs="Arial"/>
          <w:sz w:val="22"/>
          <w:szCs w:val="22"/>
        </w:rPr>
        <w:t>(C)</w:t>
      </w:r>
      <w:r w:rsidR="00EE4213">
        <w:rPr>
          <w:rFonts w:ascii="Calibri" w:hAnsi="Calibri" w:cs="Arial"/>
          <w:sz w:val="22"/>
          <w:szCs w:val="22"/>
        </w:rPr>
        <w:t xml:space="preserve"> </w:t>
      </w:r>
      <w:r w:rsidRPr="00912AA3">
        <w:rPr>
          <w:rFonts w:ascii="Calibri" w:hAnsi="Calibri" w:cs="Arial"/>
          <w:sz w:val="22"/>
          <w:szCs w:val="22"/>
        </w:rPr>
        <w:t xml:space="preserve">2007 e-Rewards, Inc. 8401 N. Central Expressway, 9th Fl., </w:t>
      </w:r>
      <w:smartTag w:uri="urn:schemas-microsoft-com:office:smarttags" w:element="PostalCode">
        <w:smartTag w:uri="urn:schemas-microsoft-com:office:smarttags" w:element="PostalCode">
          <w:r w:rsidRPr="00912AA3">
            <w:rPr>
              <w:rFonts w:ascii="Calibri" w:hAnsi="Calibri" w:cs="Arial"/>
              <w:sz w:val="22"/>
              <w:szCs w:val="22"/>
            </w:rPr>
            <w:t>Dallas</w:t>
          </w:r>
        </w:smartTag>
        <w:r w:rsidRPr="00912AA3">
          <w:rPr>
            <w:rFonts w:ascii="Calibri" w:hAnsi="Calibri" w:cs="Arial"/>
            <w:sz w:val="22"/>
            <w:szCs w:val="22"/>
          </w:rPr>
          <w:t xml:space="preserve">, </w:t>
        </w:r>
        <w:smartTag w:uri="urn:schemas-microsoft-com:office:smarttags" w:element="PostalCode">
          <w:r w:rsidRPr="00912AA3">
            <w:rPr>
              <w:rFonts w:ascii="Calibri" w:hAnsi="Calibri" w:cs="Arial"/>
              <w:sz w:val="22"/>
              <w:szCs w:val="22"/>
            </w:rPr>
            <w:t>TX</w:t>
          </w:r>
        </w:smartTag>
        <w:r w:rsidRPr="00912AA3">
          <w:rPr>
            <w:rFonts w:ascii="Calibri" w:hAnsi="Calibri" w:cs="Arial"/>
            <w:sz w:val="22"/>
            <w:szCs w:val="22"/>
          </w:rPr>
          <w:t xml:space="preserve"> </w:t>
        </w:r>
        <w:smartTag w:uri="urn:schemas-microsoft-com:office:smarttags" w:element="PostalCode">
          <w:r w:rsidRPr="00912AA3">
            <w:rPr>
              <w:rFonts w:ascii="Calibri" w:hAnsi="Calibri" w:cs="Arial"/>
              <w:sz w:val="22"/>
              <w:szCs w:val="22"/>
            </w:rPr>
            <w:t>75225</w:t>
          </w:r>
        </w:smartTag>
      </w:smartTag>
      <w:r w:rsidRPr="00912AA3">
        <w:rPr>
          <w:rFonts w:ascii="Calibri" w:hAnsi="Calibri" w:cs="Arial"/>
          <w:sz w:val="22"/>
          <w:szCs w:val="22"/>
        </w:rPr>
        <w:t xml:space="preserve"> </w:t>
      </w:r>
      <w:proofErr w:type="gramStart"/>
      <w:r w:rsidRPr="00912AA3">
        <w:rPr>
          <w:rFonts w:ascii="Calibri" w:hAnsi="Calibri" w:cs="Arial"/>
          <w:sz w:val="22"/>
          <w:szCs w:val="22"/>
        </w:rPr>
        <w:t>All</w:t>
      </w:r>
      <w:proofErr w:type="gramEnd"/>
      <w:r w:rsidRPr="00912AA3">
        <w:rPr>
          <w:rFonts w:ascii="Calibri" w:hAnsi="Calibri" w:cs="Arial"/>
          <w:sz w:val="22"/>
          <w:szCs w:val="22"/>
        </w:rPr>
        <w:t xml:space="preserve"> rights reserved. </w:t>
      </w:r>
      <w:r w:rsidR="00EE4213">
        <w:rPr>
          <w:rFonts w:ascii="Calibri" w:hAnsi="Calibri" w:cs="Arial"/>
          <w:sz w:val="22"/>
          <w:szCs w:val="22"/>
        </w:rPr>
        <w:t xml:space="preserve"> </w:t>
      </w:r>
      <w:proofErr w:type="gramStart"/>
      <w:r w:rsidRPr="00912AA3">
        <w:rPr>
          <w:rFonts w:ascii="Calibri" w:hAnsi="Calibri" w:cs="Arial"/>
          <w:sz w:val="22"/>
          <w:szCs w:val="22"/>
        </w:rPr>
        <w:t>e-Rewards</w:t>
      </w:r>
      <w:proofErr w:type="gramEnd"/>
      <w:r w:rsidRPr="00912AA3">
        <w:rPr>
          <w:rFonts w:ascii="Calibri" w:hAnsi="Calibri" w:cs="Arial"/>
          <w:sz w:val="22"/>
          <w:szCs w:val="22"/>
        </w:rPr>
        <w:t xml:space="preserve"> and the e-Rewards logo are registered trademarks of e-Rewards, Inc</w:t>
      </w:r>
      <w:r w:rsidR="00EE4213">
        <w:rPr>
          <w:rFonts w:ascii="Calibri" w:hAnsi="Calibri" w:cs="Arial"/>
          <w:sz w:val="22"/>
          <w:szCs w:val="22"/>
        </w:rPr>
        <w:t>.</w:t>
      </w:r>
    </w:p>
    <w:p w:rsidR="00DF5A06" w:rsidRDefault="00DF5A06" w:rsidP="00912AA3">
      <w:pPr>
        <w:widowControl/>
        <w:autoSpaceDE/>
        <w:autoSpaceDN/>
        <w:adjustRightInd/>
        <w:rPr>
          <w:rFonts w:ascii="Calibri" w:hAnsi="Calibri" w:cs="Arial"/>
          <w:sz w:val="22"/>
          <w:szCs w:val="22"/>
        </w:rPr>
      </w:pPr>
      <w:r>
        <w:rPr>
          <w:rFonts w:ascii="Calibri" w:hAnsi="Calibri" w:cs="Arial"/>
          <w:sz w:val="22"/>
          <w:szCs w:val="22"/>
        </w:rPr>
        <w:br w:type="page"/>
      </w:r>
    </w:p>
    <w:p w:rsidR="00DF5A06" w:rsidRDefault="00DF5A06" w:rsidP="00912AA3">
      <w:pPr>
        <w:widowControl/>
        <w:autoSpaceDE/>
        <w:autoSpaceDN/>
        <w:adjustRightInd/>
        <w:rPr>
          <w:rFonts w:ascii="Calibri" w:hAnsi="Calibri" w:cs="Arial"/>
          <w:sz w:val="22"/>
          <w:szCs w:val="22"/>
        </w:rPr>
      </w:pPr>
    </w:p>
    <w:p w:rsidR="00DF5A06" w:rsidRDefault="00DF5A06" w:rsidP="00912AA3">
      <w:pPr>
        <w:widowControl/>
        <w:autoSpaceDE/>
        <w:autoSpaceDN/>
        <w:adjustRightInd/>
        <w:rPr>
          <w:rFonts w:ascii="Calibri" w:hAnsi="Calibri" w:cs="Arial"/>
          <w:sz w:val="22"/>
          <w:szCs w:val="22"/>
        </w:rPr>
      </w:pPr>
    </w:p>
    <w:p w:rsidR="00F63051" w:rsidRDefault="00DF5A06" w:rsidP="00912AA3">
      <w:pPr>
        <w:widowControl/>
        <w:autoSpaceDE/>
        <w:autoSpaceDN/>
        <w:adjustRightInd/>
        <w:rPr>
          <w:rFonts w:ascii="Times New Roman" w:hAnsi="Times New Roman"/>
          <w:b/>
          <w:sz w:val="40"/>
          <w:szCs w:val="40"/>
        </w:rPr>
      </w:pPr>
      <w:r w:rsidRPr="00DF5A06">
        <w:rPr>
          <w:rFonts w:ascii="Times New Roman" w:hAnsi="Times New Roman"/>
          <w:b/>
          <w:sz w:val="40"/>
          <w:szCs w:val="40"/>
        </w:rPr>
        <w:t>Attachment</w:t>
      </w:r>
      <w:r>
        <w:rPr>
          <w:rFonts w:ascii="Times New Roman" w:hAnsi="Times New Roman"/>
          <w:b/>
          <w:sz w:val="40"/>
          <w:szCs w:val="40"/>
        </w:rPr>
        <w:t>s</w:t>
      </w:r>
      <w:r w:rsidRPr="00DF5A06">
        <w:rPr>
          <w:rFonts w:ascii="Times New Roman" w:hAnsi="Times New Roman"/>
          <w:b/>
          <w:sz w:val="40"/>
          <w:szCs w:val="40"/>
        </w:rPr>
        <w:t xml:space="preserve"> 20</w:t>
      </w:r>
      <w:r w:rsidR="008760AE">
        <w:rPr>
          <w:rFonts w:ascii="Times New Roman" w:hAnsi="Times New Roman"/>
          <w:b/>
          <w:sz w:val="40"/>
          <w:szCs w:val="40"/>
        </w:rPr>
        <w:t>D</w:t>
      </w:r>
      <w:r w:rsidRPr="00DF5A06">
        <w:rPr>
          <w:rFonts w:ascii="Times New Roman" w:hAnsi="Times New Roman"/>
          <w:b/>
          <w:sz w:val="40"/>
          <w:szCs w:val="40"/>
        </w:rPr>
        <w:t xml:space="preserve">:  </w:t>
      </w:r>
    </w:p>
    <w:p w:rsidR="00DF5A06" w:rsidRDefault="00E03D0E" w:rsidP="00912AA3">
      <w:pPr>
        <w:widowControl/>
        <w:autoSpaceDE/>
        <w:autoSpaceDN/>
        <w:adjustRightInd/>
        <w:rPr>
          <w:rFonts w:ascii="Times New Roman" w:hAnsi="Times New Roman"/>
          <w:b/>
          <w:sz w:val="40"/>
          <w:szCs w:val="40"/>
        </w:rPr>
      </w:pPr>
      <w:r>
        <w:rPr>
          <w:rFonts w:ascii="Times New Roman" w:hAnsi="Times New Roman"/>
          <w:b/>
          <w:sz w:val="40"/>
          <w:szCs w:val="40"/>
        </w:rPr>
        <w:t xml:space="preserve">Patient-Friendly </w:t>
      </w:r>
      <w:r w:rsidR="00F63051">
        <w:rPr>
          <w:rFonts w:ascii="Times New Roman" w:hAnsi="Times New Roman"/>
          <w:b/>
          <w:sz w:val="40"/>
          <w:szCs w:val="40"/>
        </w:rPr>
        <w:t xml:space="preserve">Educational </w:t>
      </w:r>
      <w:r>
        <w:rPr>
          <w:rFonts w:ascii="Times New Roman" w:hAnsi="Times New Roman"/>
          <w:b/>
          <w:sz w:val="40"/>
          <w:szCs w:val="40"/>
        </w:rPr>
        <w:t>Materials</w:t>
      </w:r>
    </w:p>
    <w:p w:rsidR="00DF5A06" w:rsidRDefault="00DF5A06" w:rsidP="00912AA3">
      <w:pPr>
        <w:widowControl/>
        <w:autoSpaceDE/>
        <w:autoSpaceDN/>
        <w:adjustRightInd/>
        <w:rPr>
          <w:rFonts w:ascii="Times New Roman" w:hAnsi="Times New Roman"/>
          <w:b/>
          <w:sz w:val="40"/>
          <w:szCs w:val="40"/>
        </w:rPr>
      </w:pPr>
    </w:p>
    <w:p w:rsidR="00DF5A06" w:rsidRDefault="00DF5A06" w:rsidP="00912AA3">
      <w:pPr>
        <w:widowControl/>
        <w:autoSpaceDE/>
        <w:autoSpaceDN/>
        <w:adjustRightInd/>
        <w:rPr>
          <w:rFonts w:ascii="Times New Roman" w:hAnsi="Times New Roman"/>
          <w:b/>
          <w:sz w:val="40"/>
          <w:szCs w:val="40"/>
        </w:rPr>
      </w:pPr>
    </w:p>
    <w:p w:rsidR="00DF5A06" w:rsidRDefault="00DF5A06" w:rsidP="00912AA3">
      <w:pPr>
        <w:widowControl/>
        <w:autoSpaceDE/>
        <w:autoSpaceDN/>
        <w:adjustRightInd/>
        <w:rPr>
          <w:rFonts w:ascii="Times New Roman" w:hAnsi="Times New Roman"/>
          <w:b/>
          <w:sz w:val="40"/>
          <w:szCs w:val="40"/>
        </w:rPr>
      </w:pPr>
    </w:p>
    <w:p w:rsidR="00DF5A06" w:rsidRDefault="00DF5A06" w:rsidP="00912AA3">
      <w:pPr>
        <w:widowControl/>
        <w:autoSpaceDE/>
        <w:autoSpaceDN/>
        <w:adjustRightInd/>
        <w:rPr>
          <w:rFonts w:ascii="Times New Roman" w:hAnsi="Times New Roman"/>
          <w:b/>
          <w:sz w:val="40"/>
          <w:szCs w:val="40"/>
        </w:rPr>
      </w:pPr>
      <w:r>
        <w:rPr>
          <w:rFonts w:ascii="Times New Roman" w:hAnsi="Times New Roman"/>
          <w:b/>
          <w:sz w:val="40"/>
          <w:szCs w:val="40"/>
        </w:rPr>
        <w:t xml:space="preserve">What </w:t>
      </w:r>
      <w:proofErr w:type="gramStart"/>
      <w:r>
        <w:rPr>
          <w:rFonts w:ascii="Times New Roman" w:hAnsi="Times New Roman"/>
          <w:b/>
          <w:sz w:val="40"/>
          <w:szCs w:val="40"/>
        </w:rPr>
        <w:t>are</w:t>
      </w:r>
      <w:proofErr w:type="gramEnd"/>
      <w:r>
        <w:rPr>
          <w:rFonts w:ascii="Times New Roman" w:hAnsi="Times New Roman"/>
          <w:b/>
          <w:sz w:val="40"/>
          <w:szCs w:val="40"/>
        </w:rPr>
        <w:t xml:space="preserve"> Phase III Treatment Trials Fact Sheet</w:t>
      </w:r>
    </w:p>
    <w:p w:rsidR="00DF5A06" w:rsidRDefault="00DF5A06" w:rsidP="00912AA3">
      <w:pPr>
        <w:widowControl/>
        <w:autoSpaceDE/>
        <w:autoSpaceDN/>
        <w:adjustRightInd/>
        <w:rPr>
          <w:rFonts w:ascii="Times New Roman" w:hAnsi="Times New Roman"/>
          <w:b/>
          <w:sz w:val="40"/>
          <w:szCs w:val="40"/>
        </w:rPr>
      </w:pPr>
    </w:p>
    <w:p w:rsidR="00DF5A06" w:rsidRPr="00DF5A06" w:rsidRDefault="00DF5A06" w:rsidP="00912AA3">
      <w:pPr>
        <w:widowControl/>
        <w:autoSpaceDE/>
        <w:autoSpaceDN/>
        <w:adjustRightInd/>
        <w:rPr>
          <w:rFonts w:ascii="Calibri" w:hAnsi="Calibri" w:cs="Arial"/>
          <w:sz w:val="40"/>
          <w:szCs w:val="40"/>
        </w:rPr>
      </w:pPr>
      <w:r w:rsidRPr="00DF5A06">
        <w:rPr>
          <w:rFonts w:ascii="Times New Roman" w:hAnsi="Times New Roman"/>
          <w:b/>
          <w:sz w:val="40"/>
          <w:szCs w:val="40"/>
        </w:rPr>
        <w:t>Cancer Trial Patient Handout Template</w:t>
      </w:r>
    </w:p>
    <w:p w:rsidR="00DF5A06" w:rsidRPr="00880BD0" w:rsidRDefault="00DF5A06" w:rsidP="00DF5A06">
      <w:pPr>
        <w:pStyle w:val="NCITitle"/>
        <w:ind w:left="1440"/>
      </w:pPr>
      <w:r w:rsidRPr="00DF5A06">
        <w:rPr>
          <w:rFonts w:ascii="Calibri" w:hAnsi="Calibri" w:cs="Arial"/>
          <w:sz w:val="40"/>
          <w:szCs w:val="40"/>
        </w:rPr>
        <w:br w:type="page"/>
      </w:r>
      <w:r>
        <w:lastRenderedPageBreak/>
        <w:t>Taking Part in Phase III</w:t>
      </w:r>
      <w:r>
        <w:br/>
      </w:r>
      <w:r w:rsidRPr="00880BD0">
        <w:t>Cancer Treatment Trials</w:t>
      </w:r>
    </w:p>
    <w:p w:rsidR="00DF5A06" w:rsidRPr="00880BD0" w:rsidRDefault="0032693A" w:rsidP="00DF5A06">
      <w:pPr>
        <w:pStyle w:val="NCITitle"/>
        <w:ind w:left="1440"/>
        <w:rPr>
          <w:sz w:val="24"/>
        </w:rPr>
      </w:pPr>
      <w:r>
        <w:rPr>
          <w:noProof/>
        </w:rPr>
        <w:pict>
          <v:shape id="_x0000_s1027" type="#_x0000_t75" style="position:absolute;left:0;text-align:left;margin-left:-70.35pt;margin-top:0;width:616.6pt;height:776.25pt;z-index:-251657216;mso-position-horizontal-relative:text;mso-position-vertical-relative:page">
            <v:imagedata r:id="rId11" o:title="background_RGB (NCI Header Background) 23JUN2010"/>
            <w10:wrap anchory="page"/>
          </v:shape>
        </w:pict>
      </w:r>
    </w:p>
    <w:p w:rsidR="00DF5A06" w:rsidRPr="00D662C1" w:rsidRDefault="00DF5A06" w:rsidP="00DF5A06">
      <w:pPr>
        <w:pStyle w:val="NCIBodyText"/>
        <w:tabs>
          <w:tab w:val="left" w:pos="6210"/>
        </w:tabs>
        <w:ind w:left="1440"/>
        <w:rPr>
          <w:rFonts w:ascii="Arial Narrow" w:hAnsi="Arial Narrow"/>
          <w:b/>
          <w:color w:val="3C427D"/>
          <w:sz w:val="28"/>
          <w:szCs w:val="28"/>
        </w:rPr>
      </w:pPr>
      <w:r w:rsidRPr="00D662C1">
        <w:rPr>
          <w:rFonts w:ascii="Arial Narrow" w:hAnsi="Arial Narrow"/>
          <w:b/>
          <w:color w:val="3C427D"/>
          <w:sz w:val="28"/>
          <w:szCs w:val="28"/>
        </w:rPr>
        <w:t xml:space="preserve">What are cancer treatment trials? </w:t>
      </w:r>
      <w:r>
        <w:rPr>
          <w:rFonts w:ascii="Arial Narrow" w:hAnsi="Arial Narrow"/>
          <w:b/>
          <w:color w:val="3C427D"/>
          <w:sz w:val="28"/>
          <w:szCs w:val="28"/>
        </w:rPr>
        <w:tab/>
      </w:r>
    </w:p>
    <w:p w:rsidR="00DF5A06" w:rsidRDefault="00DF5A06" w:rsidP="00DF5A06">
      <w:pPr>
        <w:pStyle w:val="NCIBodyText"/>
        <w:ind w:left="1440"/>
        <w:rPr>
          <w:sz w:val="26"/>
          <w:szCs w:val="26"/>
        </w:rPr>
      </w:pPr>
      <w:r w:rsidRPr="00125594">
        <w:rPr>
          <w:sz w:val="26"/>
          <w:szCs w:val="26"/>
        </w:rPr>
        <w:t>Clinical trials are studies that test how well new medical treatments work and answer questions to find better ways to treat cancer. Treatment trials are designed to answer specific questions about:</w:t>
      </w:r>
    </w:p>
    <w:p w:rsidR="00DF5A06" w:rsidRPr="00211792" w:rsidRDefault="00DF5A06" w:rsidP="00DF5A06">
      <w:pPr>
        <w:pStyle w:val="NCIBodyText"/>
        <w:ind w:left="1440"/>
      </w:pPr>
    </w:p>
    <w:p w:rsidR="00DF5A06" w:rsidRPr="00125594" w:rsidRDefault="00DF5A06" w:rsidP="00DF5A06">
      <w:pPr>
        <w:pStyle w:val="Pa1"/>
        <w:numPr>
          <w:ilvl w:val="0"/>
          <w:numId w:val="34"/>
        </w:numPr>
        <w:tabs>
          <w:tab w:val="left" w:pos="360"/>
        </w:tabs>
        <w:spacing w:line="240" w:lineRule="auto"/>
        <w:ind w:right="180" w:firstLine="0"/>
        <w:rPr>
          <w:rStyle w:val="A3"/>
          <w:sz w:val="26"/>
          <w:szCs w:val="26"/>
        </w:rPr>
      </w:pPr>
      <w:r w:rsidRPr="00125594">
        <w:rPr>
          <w:rStyle w:val="A3"/>
          <w:rFonts w:ascii="Garamond" w:hAnsi="Garamond"/>
          <w:sz w:val="26"/>
          <w:szCs w:val="26"/>
        </w:rPr>
        <w:t xml:space="preserve">A new treatment </w:t>
      </w:r>
    </w:p>
    <w:p w:rsidR="00DF5A06" w:rsidRPr="00125594" w:rsidRDefault="00DF5A06" w:rsidP="00DF5A06">
      <w:pPr>
        <w:pStyle w:val="Pa1"/>
        <w:numPr>
          <w:ilvl w:val="0"/>
          <w:numId w:val="34"/>
        </w:numPr>
        <w:tabs>
          <w:tab w:val="left" w:pos="360"/>
        </w:tabs>
        <w:spacing w:line="240" w:lineRule="auto"/>
        <w:ind w:right="180" w:firstLine="0"/>
        <w:rPr>
          <w:rStyle w:val="A3"/>
          <w:sz w:val="26"/>
          <w:szCs w:val="26"/>
        </w:rPr>
      </w:pPr>
      <w:r>
        <w:rPr>
          <w:rStyle w:val="A3"/>
          <w:rFonts w:ascii="Garamond" w:hAnsi="Garamond"/>
          <w:sz w:val="26"/>
          <w:szCs w:val="26"/>
        </w:rPr>
        <w:t xml:space="preserve">A new way of using </w:t>
      </w:r>
      <w:r w:rsidRPr="00125594">
        <w:rPr>
          <w:rStyle w:val="A3"/>
          <w:rFonts w:ascii="Garamond" w:hAnsi="Garamond"/>
          <w:sz w:val="26"/>
          <w:szCs w:val="26"/>
        </w:rPr>
        <w:t xml:space="preserve">standard </w:t>
      </w:r>
      <w:r>
        <w:rPr>
          <w:rStyle w:val="A3"/>
          <w:rFonts w:ascii="Garamond" w:hAnsi="Garamond"/>
          <w:sz w:val="26"/>
          <w:szCs w:val="26"/>
        </w:rPr>
        <w:t>care</w:t>
      </w:r>
      <w:r w:rsidRPr="00125594">
        <w:rPr>
          <w:rStyle w:val="A3"/>
          <w:rFonts w:ascii="Garamond" w:hAnsi="Garamond"/>
          <w:sz w:val="26"/>
          <w:szCs w:val="26"/>
        </w:rPr>
        <w:t>, or</w:t>
      </w:r>
    </w:p>
    <w:p w:rsidR="00DF5A06" w:rsidRPr="00125594" w:rsidRDefault="00DF5A06" w:rsidP="00DF5A06">
      <w:pPr>
        <w:pStyle w:val="Pa1"/>
        <w:numPr>
          <w:ilvl w:val="0"/>
          <w:numId w:val="34"/>
        </w:numPr>
        <w:tabs>
          <w:tab w:val="left" w:pos="360"/>
        </w:tabs>
        <w:spacing w:line="240" w:lineRule="auto"/>
        <w:ind w:right="180" w:firstLine="0"/>
        <w:rPr>
          <w:rStyle w:val="A3"/>
          <w:rFonts w:ascii="Garamond" w:hAnsi="Garamond"/>
          <w:sz w:val="26"/>
          <w:szCs w:val="26"/>
        </w:rPr>
      </w:pPr>
      <w:r w:rsidRPr="00125594">
        <w:rPr>
          <w:rStyle w:val="A3"/>
          <w:rFonts w:ascii="Garamond" w:hAnsi="Garamond"/>
          <w:sz w:val="26"/>
          <w:szCs w:val="26"/>
        </w:rPr>
        <w:t xml:space="preserve">How well a treatment works on a </w:t>
      </w:r>
      <w:proofErr w:type="gramStart"/>
      <w:r w:rsidRPr="00125594">
        <w:rPr>
          <w:rStyle w:val="A3"/>
          <w:rFonts w:ascii="Garamond" w:hAnsi="Garamond"/>
          <w:sz w:val="26"/>
          <w:szCs w:val="26"/>
        </w:rPr>
        <w:t>cancer.</w:t>
      </w:r>
      <w:proofErr w:type="gramEnd"/>
    </w:p>
    <w:p w:rsidR="00DF5A06" w:rsidRPr="00125594" w:rsidRDefault="00DF5A06" w:rsidP="00DF5A06">
      <w:pPr>
        <w:pStyle w:val="bulletedlistdev"/>
        <w:numPr>
          <w:ilvl w:val="0"/>
          <w:numId w:val="0"/>
        </w:numPr>
        <w:ind w:left="1440"/>
        <w:rPr>
          <w:rStyle w:val="NCIbodybullets"/>
          <w:sz w:val="26"/>
          <w:szCs w:val="26"/>
        </w:rPr>
      </w:pPr>
    </w:p>
    <w:p w:rsidR="00DF5A06" w:rsidRPr="00125594" w:rsidRDefault="00DF5A06" w:rsidP="00DF5A06">
      <w:pPr>
        <w:pStyle w:val="NCIBodyText"/>
        <w:ind w:left="1440"/>
        <w:rPr>
          <w:sz w:val="26"/>
          <w:szCs w:val="26"/>
        </w:rPr>
      </w:pPr>
      <w:r w:rsidRPr="00125594">
        <w:rPr>
          <w:sz w:val="26"/>
          <w:szCs w:val="26"/>
        </w:rPr>
        <w:t>Only people who already have cancer can join treatment trials.</w:t>
      </w:r>
    </w:p>
    <w:p w:rsidR="00DF5A06" w:rsidRDefault="00DF5A06" w:rsidP="00DF5A06">
      <w:pPr>
        <w:pStyle w:val="NCIBodyText"/>
        <w:ind w:left="1440"/>
      </w:pPr>
    </w:p>
    <w:p w:rsidR="00DF5A06" w:rsidRPr="00D662C1" w:rsidRDefault="00DF5A06" w:rsidP="00DF5A06">
      <w:pPr>
        <w:pStyle w:val="NCIBodyText"/>
        <w:ind w:left="1440"/>
        <w:rPr>
          <w:rFonts w:ascii="Arial Narrow" w:hAnsi="Arial Narrow"/>
          <w:b/>
          <w:color w:val="3C427D"/>
          <w:sz w:val="28"/>
          <w:szCs w:val="28"/>
        </w:rPr>
      </w:pPr>
      <w:r w:rsidRPr="00D662C1">
        <w:rPr>
          <w:rFonts w:ascii="Arial Narrow" w:hAnsi="Arial Narrow"/>
          <w:b/>
          <w:color w:val="3C427D"/>
          <w:sz w:val="28"/>
          <w:szCs w:val="28"/>
        </w:rPr>
        <w:t>What are Phase III trials?</w:t>
      </w:r>
    </w:p>
    <w:p w:rsidR="00DF5A06" w:rsidRPr="00125594" w:rsidRDefault="00DF5A06" w:rsidP="00DF5A06">
      <w:pPr>
        <w:pStyle w:val="NCIBodyText"/>
        <w:ind w:left="1440"/>
        <w:rPr>
          <w:sz w:val="26"/>
          <w:szCs w:val="26"/>
        </w:rPr>
      </w:pPr>
      <w:r w:rsidRPr="00125594">
        <w:rPr>
          <w:sz w:val="26"/>
          <w:szCs w:val="26"/>
        </w:rPr>
        <w:t>Some treatment trials are called “phase III</w:t>
      </w:r>
      <w:r>
        <w:rPr>
          <w:sz w:val="26"/>
          <w:szCs w:val="26"/>
        </w:rPr>
        <w:t xml:space="preserve"> (three)</w:t>
      </w:r>
      <w:r w:rsidRPr="00125594">
        <w:rPr>
          <w:sz w:val="26"/>
          <w:szCs w:val="26"/>
        </w:rPr>
        <w:t>” trials. This name shows that the drug or treatment has already been tested in a small group of people, so doctors know it’s safe to use. Phase III trials compare a new drug or treatment with the standard treatment. One group of people gets the standard treatment, and the other gets the new treatment. Then researchers compare the results from the two groups.</w:t>
      </w:r>
    </w:p>
    <w:p w:rsidR="00DF5A06" w:rsidRDefault="00DF5A06" w:rsidP="00DF5A06">
      <w:pPr>
        <w:pStyle w:val="NCIBodyText"/>
        <w:ind w:left="1440"/>
      </w:pPr>
    </w:p>
    <w:p w:rsidR="00DF5A06" w:rsidRPr="00D662C1" w:rsidRDefault="00DF5A06" w:rsidP="00DF5A06">
      <w:pPr>
        <w:pStyle w:val="NCIBodyText"/>
        <w:ind w:left="1440"/>
        <w:rPr>
          <w:rFonts w:ascii="Arial Narrow" w:hAnsi="Arial Narrow"/>
          <w:b/>
          <w:color w:val="3C427D"/>
          <w:sz w:val="28"/>
          <w:szCs w:val="28"/>
        </w:rPr>
      </w:pPr>
      <w:r w:rsidRPr="00D662C1">
        <w:rPr>
          <w:rFonts w:ascii="Arial Narrow" w:hAnsi="Arial Narrow"/>
          <w:b/>
          <w:color w:val="3C427D"/>
          <w:sz w:val="28"/>
          <w:szCs w:val="28"/>
        </w:rPr>
        <w:t>What are some of the benefits and drawbacks of a clinical trial?</w:t>
      </w:r>
    </w:p>
    <w:p w:rsidR="00DF5A06" w:rsidRDefault="00DF5A06" w:rsidP="00DF5A06">
      <w:pPr>
        <w:pStyle w:val="Pa1"/>
        <w:tabs>
          <w:tab w:val="left" w:pos="1440"/>
        </w:tabs>
        <w:spacing w:line="240" w:lineRule="auto"/>
        <w:ind w:left="1440" w:right="180"/>
        <w:rPr>
          <w:rStyle w:val="A3"/>
          <w:rFonts w:ascii="Garamond" w:hAnsi="Garamond"/>
          <w:sz w:val="26"/>
          <w:szCs w:val="26"/>
        </w:rPr>
      </w:pPr>
      <w:r w:rsidRPr="00125594">
        <w:rPr>
          <w:rStyle w:val="A3"/>
          <w:rFonts w:ascii="Garamond" w:hAnsi="Garamond"/>
          <w:sz w:val="26"/>
          <w:szCs w:val="26"/>
        </w:rPr>
        <w:t>Joining a clinical trial has several possible benefits:</w:t>
      </w:r>
    </w:p>
    <w:p w:rsidR="00DF5A06" w:rsidRPr="00211792" w:rsidRDefault="00DF5A06" w:rsidP="00DF5A06">
      <w:pPr>
        <w:ind w:left="1440"/>
      </w:pPr>
    </w:p>
    <w:p w:rsidR="00DF5A06" w:rsidRPr="00125594" w:rsidRDefault="00DF5A06" w:rsidP="00DF5A06">
      <w:pPr>
        <w:pStyle w:val="Pa1"/>
        <w:numPr>
          <w:ilvl w:val="0"/>
          <w:numId w:val="34"/>
        </w:numPr>
        <w:tabs>
          <w:tab w:val="left" w:pos="360"/>
          <w:tab w:val="left" w:pos="1800"/>
        </w:tabs>
        <w:spacing w:line="240" w:lineRule="auto"/>
        <w:ind w:left="1800" w:right="180"/>
        <w:rPr>
          <w:rStyle w:val="A3"/>
          <w:rFonts w:ascii="Garamond" w:hAnsi="Garamond"/>
          <w:sz w:val="26"/>
          <w:szCs w:val="26"/>
        </w:rPr>
      </w:pPr>
      <w:r w:rsidRPr="00125594">
        <w:rPr>
          <w:rStyle w:val="A3"/>
          <w:rFonts w:ascii="Garamond" w:hAnsi="Garamond"/>
          <w:sz w:val="26"/>
          <w:szCs w:val="26"/>
        </w:rPr>
        <w:t>You may get promising new treatments that are not otherwise available.</w:t>
      </w:r>
    </w:p>
    <w:p w:rsidR="00DF5A06" w:rsidRPr="00125594" w:rsidRDefault="00DF5A06" w:rsidP="00DF5A06">
      <w:pPr>
        <w:pStyle w:val="Pa1"/>
        <w:numPr>
          <w:ilvl w:val="0"/>
          <w:numId w:val="34"/>
        </w:numPr>
        <w:tabs>
          <w:tab w:val="left" w:pos="360"/>
          <w:tab w:val="left" w:pos="1800"/>
        </w:tabs>
        <w:spacing w:line="240" w:lineRule="auto"/>
        <w:ind w:left="1800" w:right="180"/>
        <w:rPr>
          <w:rStyle w:val="A3"/>
          <w:rFonts w:ascii="Garamond" w:hAnsi="Garamond"/>
          <w:sz w:val="26"/>
          <w:szCs w:val="26"/>
        </w:rPr>
      </w:pPr>
      <w:r w:rsidRPr="00125594">
        <w:rPr>
          <w:rStyle w:val="A3"/>
          <w:rFonts w:ascii="Garamond" w:hAnsi="Garamond"/>
          <w:sz w:val="26"/>
          <w:szCs w:val="26"/>
        </w:rPr>
        <w:t>The new treatment studied may work better than standard care.</w:t>
      </w:r>
    </w:p>
    <w:p w:rsidR="00DF5A06" w:rsidRPr="00125594" w:rsidRDefault="00DF5A06" w:rsidP="00DF5A06">
      <w:pPr>
        <w:pStyle w:val="Pa1"/>
        <w:numPr>
          <w:ilvl w:val="0"/>
          <w:numId w:val="34"/>
        </w:numPr>
        <w:tabs>
          <w:tab w:val="left" w:pos="360"/>
          <w:tab w:val="left" w:pos="1800"/>
        </w:tabs>
        <w:spacing w:line="240" w:lineRule="auto"/>
        <w:ind w:left="1800" w:right="180"/>
        <w:rPr>
          <w:rStyle w:val="A3"/>
          <w:rFonts w:ascii="Garamond" w:hAnsi="Garamond"/>
          <w:sz w:val="26"/>
          <w:szCs w:val="26"/>
        </w:rPr>
      </w:pPr>
      <w:r w:rsidRPr="00125594">
        <w:rPr>
          <w:rStyle w:val="A3"/>
          <w:rFonts w:ascii="Garamond" w:hAnsi="Garamond"/>
          <w:sz w:val="26"/>
          <w:szCs w:val="26"/>
        </w:rPr>
        <w:t>Results from the study may help other cancer patients in the future.</w:t>
      </w:r>
    </w:p>
    <w:p w:rsidR="00DF5A06" w:rsidRPr="00125594" w:rsidRDefault="00DF5A06" w:rsidP="00DF5A06">
      <w:pPr>
        <w:pStyle w:val="Pa1"/>
        <w:numPr>
          <w:ilvl w:val="0"/>
          <w:numId w:val="34"/>
        </w:numPr>
        <w:tabs>
          <w:tab w:val="left" w:pos="360"/>
          <w:tab w:val="left" w:pos="1800"/>
        </w:tabs>
        <w:spacing w:line="240" w:lineRule="auto"/>
        <w:ind w:left="1800" w:right="180"/>
        <w:rPr>
          <w:rStyle w:val="A3"/>
          <w:rFonts w:ascii="Garamond" w:hAnsi="Garamond"/>
          <w:sz w:val="26"/>
          <w:szCs w:val="26"/>
        </w:rPr>
      </w:pPr>
      <w:r w:rsidRPr="00125594">
        <w:rPr>
          <w:rStyle w:val="A3"/>
          <w:rFonts w:ascii="Garamond" w:hAnsi="Garamond"/>
          <w:sz w:val="26"/>
          <w:szCs w:val="26"/>
        </w:rPr>
        <w:t>You will have the chance to help scientists better understand and fight cancer.</w:t>
      </w:r>
    </w:p>
    <w:p w:rsidR="00DF5A06" w:rsidRPr="00125594" w:rsidRDefault="00DF5A06" w:rsidP="00DF5A06">
      <w:pPr>
        <w:ind w:left="1440"/>
        <w:rPr>
          <w:rFonts w:ascii="Garamond" w:hAnsi="Garamond"/>
          <w:sz w:val="26"/>
          <w:szCs w:val="26"/>
        </w:rPr>
      </w:pPr>
    </w:p>
    <w:p w:rsidR="00DF5A06" w:rsidRDefault="00DF5A06" w:rsidP="00DF5A06">
      <w:pPr>
        <w:pStyle w:val="Pa1"/>
        <w:tabs>
          <w:tab w:val="left" w:pos="1440"/>
        </w:tabs>
        <w:spacing w:line="240" w:lineRule="auto"/>
        <w:ind w:left="1440" w:right="180"/>
        <w:rPr>
          <w:rStyle w:val="A3"/>
          <w:rFonts w:ascii="Garamond" w:hAnsi="Garamond"/>
          <w:sz w:val="26"/>
          <w:szCs w:val="26"/>
        </w:rPr>
      </w:pPr>
      <w:r w:rsidRPr="00125594">
        <w:rPr>
          <w:rStyle w:val="A3"/>
          <w:rFonts w:ascii="Garamond" w:hAnsi="Garamond"/>
          <w:sz w:val="26"/>
          <w:szCs w:val="26"/>
        </w:rPr>
        <w:t xml:space="preserve"> These are the possible drawbacks of a clinical trial:</w:t>
      </w:r>
    </w:p>
    <w:p w:rsidR="00DF5A06" w:rsidRPr="00211792" w:rsidRDefault="00DF5A06" w:rsidP="00DF5A06">
      <w:pPr>
        <w:ind w:left="1440"/>
      </w:pPr>
    </w:p>
    <w:p w:rsidR="00DF5A06" w:rsidRPr="00125594" w:rsidRDefault="00DF5A06" w:rsidP="00DF5A06">
      <w:pPr>
        <w:pStyle w:val="Pa1"/>
        <w:numPr>
          <w:ilvl w:val="0"/>
          <w:numId w:val="34"/>
        </w:numPr>
        <w:tabs>
          <w:tab w:val="left" w:pos="360"/>
          <w:tab w:val="left" w:pos="1800"/>
        </w:tabs>
        <w:spacing w:line="240" w:lineRule="auto"/>
        <w:ind w:left="1800" w:right="180"/>
        <w:rPr>
          <w:rStyle w:val="A3"/>
          <w:rFonts w:ascii="Garamond" w:hAnsi="Garamond"/>
          <w:sz w:val="26"/>
          <w:szCs w:val="26"/>
        </w:rPr>
      </w:pPr>
      <w:r w:rsidRPr="00125594">
        <w:rPr>
          <w:rStyle w:val="A3"/>
          <w:rFonts w:ascii="Garamond" w:hAnsi="Garamond"/>
          <w:sz w:val="26"/>
          <w:szCs w:val="26"/>
        </w:rPr>
        <w:t xml:space="preserve">The new treatment may not work better than the standard one, or </w:t>
      </w:r>
      <w:r>
        <w:rPr>
          <w:rStyle w:val="A3"/>
          <w:rFonts w:ascii="Garamond" w:hAnsi="Garamond"/>
          <w:sz w:val="26"/>
          <w:szCs w:val="26"/>
        </w:rPr>
        <w:t xml:space="preserve">may have </w:t>
      </w:r>
      <w:r w:rsidRPr="00125594">
        <w:rPr>
          <w:rStyle w:val="A3"/>
          <w:rFonts w:ascii="Garamond" w:hAnsi="Garamond"/>
          <w:sz w:val="26"/>
          <w:szCs w:val="26"/>
        </w:rPr>
        <w:t>side effects.</w:t>
      </w:r>
    </w:p>
    <w:p w:rsidR="00DF5A06" w:rsidRPr="00125594" w:rsidRDefault="00DF5A06" w:rsidP="00DF5A06">
      <w:pPr>
        <w:pStyle w:val="Pa1"/>
        <w:numPr>
          <w:ilvl w:val="0"/>
          <w:numId w:val="34"/>
        </w:numPr>
        <w:tabs>
          <w:tab w:val="left" w:pos="360"/>
          <w:tab w:val="left" w:pos="1800"/>
        </w:tabs>
        <w:spacing w:line="240" w:lineRule="auto"/>
        <w:ind w:left="1800" w:right="180"/>
        <w:rPr>
          <w:rStyle w:val="A3"/>
          <w:rFonts w:ascii="Garamond" w:hAnsi="Garamond"/>
          <w:sz w:val="26"/>
          <w:szCs w:val="26"/>
        </w:rPr>
      </w:pPr>
      <w:r w:rsidRPr="00125594">
        <w:rPr>
          <w:rStyle w:val="A3"/>
          <w:rFonts w:ascii="Garamond" w:hAnsi="Garamond"/>
          <w:sz w:val="26"/>
          <w:szCs w:val="26"/>
        </w:rPr>
        <w:t xml:space="preserve">Even if the new treatment has benefits, it may not work for you. Even standard treatments do not help everyone. </w:t>
      </w:r>
    </w:p>
    <w:p w:rsidR="00DF5A06" w:rsidRPr="00125594" w:rsidRDefault="00DF5A06" w:rsidP="00DF5A06">
      <w:pPr>
        <w:pStyle w:val="Pa1"/>
        <w:numPr>
          <w:ilvl w:val="0"/>
          <w:numId w:val="34"/>
        </w:numPr>
        <w:tabs>
          <w:tab w:val="left" w:pos="360"/>
          <w:tab w:val="left" w:pos="1800"/>
        </w:tabs>
        <w:spacing w:line="240" w:lineRule="auto"/>
        <w:ind w:left="1800" w:right="180"/>
        <w:rPr>
          <w:rStyle w:val="A3"/>
          <w:rFonts w:ascii="Garamond" w:hAnsi="Garamond"/>
          <w:sz w:val="26"/>
          <w:szCs w:val="26"/>
        </w:rPr>
      </w:pPr>
      <w:r w:rsidRPr="00125594">
        <w:rPr>
          <w:rStyle w:val="A3"/>
          <w:rFonts w:ascii="Garamond" w:hAnsi="Garamond"/>
          <w:sz w:val="26"/>
          <w:szCs w:val="26"/>
        </w:rPr>
        <w:t>Your health insurance company may not cover all the costs of the study.</w:t>
      </w:r>
    </w:p>
    <w:p w:rsidR="00DF5A06" w:rsidRPr="00751032" w:rsidRDefault="00DF5A06" w:rsidP="00DF5A06">
      <w:pPr>
        <w:pStyle w:val="Pa1"/>
        <w:numPr>
          <w:ilvl w:val="0"/>
          <w:numId w:val="34"/>
        </w:numPr>
        <w:tabs>
          <w:tab w:val="left" w:pos="360"/>
          <w:tab w:val="left" w:pos="1800"/>
        </w:tabs>
        <w:spacing w:line="240" w:lineRule="auto"/>
        <w:ind w:left="1800" w:right="180"/>
        <w:rPr>
          <w:rFonts w:ascii="Garamond" w:hAnsi="Garamond"/>
          <w:color w:val="000000"/>
          <w:sz w:val="26"/>
          <w:szCs w:val="26"/>
        </w:rPr>
        <w:sectPr w:rsidR="00DF5A06" w:rsidRPr="00751032" w:rsidSect="00DF5A06">
          <w:endnotePr>
            <w:numFmt w:val="decimal"/>
          </w:endnotePr>
          <w:pgSz w:w="12240" w:h="15840" w:code="1"/>
          <w:pgMar w:top="1440" w:right="1440" w:bottom="1440" w:left="1440" w:header="187" w:footer="720" w:gutter="0"/>
          <w:cols w:space="720"/>
          <w:noEndnote/>
        </w:sectPr>
      </w:pPr>
      <w:r w:rsidRPr="00125594">
        <w:rPr>
          <w:rStyle w:val="A3"/>
          <w:rFonts w:ascii="Garamond" w:hAnsi="Garamond"/>
          <w:sz w:val="26"/>
          <w:szCs w:val="26"/>
        </w:rPr>
        <w:t>You may be asked to make more clinic visits than you would otherwise make.</w:t>
      </w:r>
    </w:p>
    <w:p w:rsidR="00DF5A06" w:rsidRDefault="0032693A" w:rsidP="00DF5A06">
      <w:pPr>
        <w:pStyle w:val="NCIBodyText"/>
        <w:ind w:left="1440"/>
        <w:rPr>
          <w:rFonts w:ascii="Arial Narrow" w:hAnsi="Arial Narrow"/>
          <w:b/>
          <w:color w:val="3C427D"/>
          <w:sz w:val="28"/>
          <w:szCs w:val="28"/>
        </w:rPr>
      </w:pPr>
      <w:r>
        <w:rPr>
          <w:noProof/>
          <w:sz w:val="26"/>
          <w:szCs w:val="26"/>
        </w:rPr>
        <w:lastRenderedPageBreak/>
        <w:pict>
          <v:shape id="_x0000_s1028" type="#_x0000_t75" style="position:absolute;left:0;text-align:left;margin-left:-71.25pt;margin-top:0;width:613pt;height:11in;z-index:-251656192;mso-position-vertical-relative:page">
            <v:imagedata r:id="rId12" o:title="background_Blank_RGB"/>
            <w10:wrap anchory="page"/>
          </v:shape>
        </w:pict>
      </w:r>
      <w:r w:rsidR="00DF5A06">
        <w:rPr>
          <w:rFonts w:ascii="Arial Narrow" w:hAnsi="Arial Narrow"/>
          <w:b/>
          <w:color w:val="3C427D"/>
          <w:sz w:val="28"/>
          <w:szCs w:val="28"/>
        </w:rPr>
        <w:t>Will I get a placebo in a Phase III trial?</w:t>
      </w:r>
    </w:p>
    <w:p w:rsidR="00DF5A06" w:rsidRPr="001C0E98" w:rsidRDefault="00DF5A06" w:rsidP="00DF5A06">
      <w:pPr>
        <w:pStyle w:val="NCIBodyText"/>
        <w:ind w:left="1440"/>
        <w:rPr>
          <w:rFonts w:ascii="Arial Narrow" w:hAnsi="Arial Narrow"/>
          <w:b/>
          <w:color w:val="3C427D"/>
          <w:sz w:val="26"/>
          <w:szCs w:val="26"/>
        </w:rPr>
      </w:pPr>
      <w:r w:rsidRPr="001C0E98">
        <w:rPr>
          <w:sz w:val="26"/>
          <w:szCs w:val="26"/>
        </w:rPr>
        <w:t>Placebos are very rarely used in cancer treatment trials. M</w:t>
      </w:r>
      <w:r>
        <w:rPr>
          <w:sz w:val="26"/>
          <w:szCs w:val="26"/>
        </w:rPr>
        <w:t>ost</w:t>
      </w:r>
      <w:r w:rsidRPr="001C0E98">
        <w:rPr>
          <w:sz w:val="26"/>
          <w:szCs w:val="26"/>
        </w:rPr>
        <w:t xml:space="preserve"> treatment trials are designed to</w:t>
      </w:r>
      <w:r w:rsidRPr="001C0E98">
        <w:rPr>
          <w:b/>
          <w:sz w:val="26"/>
          <w:szCs w:val="26"/>
        </w:rPr>
        <w:t xml:space="preserve"> </w:t>
      </w:r>
      <w:r w:rsidRPr="001C0E98">
        <w:rPr>
          <w:rStyle w:val="Strong"/>
          <w:sz w:val="26"/>
          <w:szCs w:val="26"/>
        </w:rPr>
        <w:t>compare a new treatment</w:t>
      </w:r>
      <w:r>
        <w:rPr>
          <w:rStyle w:val="Strong"/>
          <w:sz w:val="26"/>
          <w:szCs w:val="26"/>
        </w:rPr>
        <w:t xml:space="preserve"> </w:t>
      </w:r>
      <w:r w:rsidRPr="001C0E98">
        <w:rPr>
          <w:rStyle w:val="Strong"/>
          <w:sz w:val="26"/>
          <w:szCs w:val="26"/>
        </w:rPr>
        <w:t xml:space="preserve">with standard </w:t>
      </w:r>
      <w:r>
        <w:rPr>
          <w:rStyle w:val="Strong"/>
          <w:sz w:val="26"/>
          <w:szCs w:val="26"/>
        </w:rPr>
        <w:t>care</w:t>
      </w:r>
      <w:r w:rsidRPr="001C0E98">
        <w:rPr>
          <w:sz w:val="26"/>
          <w:szCs w:val="26"/>
        </w:rPr>
        <w:t>.</w:t>
      </w:r>
      <w:r>
        <w:rPr>
          <w:sz w:val="26"/>
          <w:szCs w:val="26"/>
        </w:rPr>
        <w:t xml:space="preserve"> Some people in the study get the new treatment, and others get standard care, but no one goes without any treatment.</w:t>
      </w:r>
    </w:p>
    <w:p w:rsidR="00DF5A06" w:rsidRPr="000B74B6" w:rsidRDefault="00DF5A06" w:rsidP="00DF5A06">
      <w:pPr>
        <w:pStyle w:val="NCIBodyText"/>
        <w:ind w:left="1440"/>
        <w:rPr>
          <w:b/>
          <w:color w:val="3C427D"/>
          <w:sz w:val="26"/>
          <w:szCs w:val="26"/>
        </w:rPr>
      </w:pPr>
    </w:p>
    <w:p w:rsidR="00DF5A06" w:rsidRPr="00D662C1" w:rsidRDefault="00DF5A06" w:rsidP="00DF5A06">
      <w:pPr>
        <w:pStyle w:val="NCIBodyText"/>
        <w:ind w:left="1440"/>
        <w:rPr>
          <w:rFonts w:ascii="Arial Narrow" w:hAnsi="Arial Narrow"/>
          <w:b/>
          <w:color w:val="3C427D"/>
          <w:sz w:val="28"/>
          <w:szCs w:val="28"/>
        </w:rPr>
      </w:pPr>
      <w:r w:rsidRPr="00D662C1">
        <w:rPr>
          <w:rFonts w:ascii="Arial Narrow" w:hAnsi="Arial Narrow"/>
          <w:b/>
          <w:color w:val="3C427D"/>
          <w:sz w:val="28"/>
          <w:szCs w:val="28"/>
        </w:rPr>
        <w:t>What does it mean to be eligible for a trial?</w:t>
      </w:r>
    </w:p>
    <w:p w:rsidR="00DF5A06" w:rsidRPr="00B11CFB" w:rsidRDefault="00DF5A06" w:rsidP="00DF5A06">
      <w:pPr>
        <w:pStyle w:val="NCIBodyText"/>
        <w:ind w:left="1440"/>
        <w:rPr>
          <w:sz w:val="26"/>
          <w:szCs w:val="26"/>
        </w:rPr>
      </w:pPr>
      <w:r w:rsidRPr="00B11CFB">
        <w:rPr>
          <w:sz w:val="26"/>
          <w:szCs w:val="26"/>
        </w:rPr>
        <w:t xml:space="preserve">Each study has a list of characteristics about who can or cannot join the study, such as age, medical history, cancer type, and </w:t>
      </w:r>
      <w:r>
        <w:rPr>
          <w:sz w:val="26"/>
          <w:szCs w:val="26"/>
        </w:rPr>
        <w:t xml:space="preserve">cancer </w:t>
      </w:r>
      <w:r w:rsidRPr="00B11CFB">
        <w:rPr>
          <w:sz w:val="26"/>
          <w:szCs w:val="26"/>
        </w:rPr>
        <w:t xml:space="preserve">stage. Asking people with similar characteristics to join a study helps to make sure that the results are due to the treatment and not other reasons.  After you agree to join </w:t>
      </w:r>
      <w:r>
        <w:rPr>
          <w:sz w:val="26"/>
          <w:szCs w:val="26"/>
        </w:rPr>
        <w:t>a</w:t>
      </w:r>
      <w:r w:rsidRPr="00B11CFB">
        <w:rPr>
          <w:sz w:val="26"/>
          <w:szCs w:val="26"/>
        </w:rPr>
        <w:t xml:space="preserve"> study, you may be asked to have some additional tests to check your health to make sure you are eligible to join the trial. </w:t>
      </w:r>
    </w:p>
    <w:p w:rsidR="00DF5A06" w:rsidRDefault="00DF5A06" w:rsidP="00DF5A06">
      <w:pPr>
        <w:pStyle w:val="NCIBodyText"/>
        <w:ind w:left="1440"/>
      </w:pPr>
    </w:p>
    <w:p w:rsidR="00DF5A06" w:rsidRDefault="00DF5A06" w:rsidP="00DF5A06">
      <w:pPr>
        <w:pStyle w:val="NCIBodyText"/>
        <w:tabs>
          <w:tab w:val="left" w:pos="7290"/>
        </w:tabs>
        <w:ind w:left="1440"/>
        <w:rPr>
          <w:rFonts w:ascii="Arial Narrow" w:hAnsi="Arial Narrow"/>
          <w:b/>
          <w:color w:val="3C427D"/>
          <w:sz w:val="28"/>
          <w:szCs w:val="28"/>
        </w:rPr>
      </w:pPr>
      <w:r w:rsidRPr="00D662C1">
        <w:rPr>
          <w:rFonts w:ascii="Arial Narrow" w:hAnsi="Arial Narrow"/>
          <w:b/>
          <w:color w:val="3C427D"/>
          <w:sz w:val="28"/>
          <w:szCs w:val="28"/>
        </w:rPr>
        <w:t>How will my safety be protected?</w:t>
      </w:r>
      <w:r>
        <w:rPr>
          <w:rFonts w:ascii="Arial Narrow" w:hAnsi="Arial Narrow"/>
          <w:b/>
          <w:color w:val="3C427D"/>
          <w:sz w:val="28"/>
          <w:szCs w:val="28"/>
        </w:rPr>
        <w:tab/>
      </w:r>
    </w:p>
    <w:p w:rsidR="00DF5A06" w:rsidRDefault="00DF5A06" w:rsidP="00DF5A06">
      <w:pPr>
        <w:ind w:left="1440"/>
        <w:rPr>
          <w:rFonts w:ascii="Garamond" w:hAnsi="Garamond"/>
          <w:sz w:val="26"/>
          <w:szCs w:val="26"/>
        </w:rPr>
      </w:pPr>
      <w:r>
        <w:rPr>
          <w:rFonts w:ascii="Garamond" w:hAnsi="Garamond"/>
          <w:sz w:val="26"/>
          <w:szCs w:val="26"/>
        </w:rPr>
        <w:t>T</w:t>
      </w:r>
      <w:r w:rsidRPr="00B11CFB">
        <w:rPr>
          <w:rFonts w:ascii="Garamond" w:hAnsi="Garamond"/>
          <w:sz w:val="26"/>
          <w:szCs w:val="26"/>
        </w:rPr>
        <w:t xml:space="preserve">wo </w:t>
      </w:r>
      <w:r>
        <w:rPr>
          <w:rFonts w:ascii="Garamond" w:hAnsi="Garamond"/>
          <w:sz w:val="26"/>
          <w:szCs w:val="26"/>
        </w:rPr>
        <w:t>groups</w:t>
      </w:r>
      <w:r w:rsidRPr="00B11CFB">
        <w:rPr>
          <w:rFonts w:ascii="Garamond" w:hAnsi="Garamond"/>
          <w:sz w:val="26"/>
          <w:szCs w:val="26"/>
        </w:rPr>
        <w:t xml:space="preserve"> of experts </w:t>
      </w:r>
      <w:proofErr w:type="gramStart"/>
      <w:r w:rsidRPr="00B11CFB">
        <w:rPr>
          <w:rFonts w:ascii="Garamond" w:hAnsi="Garamond"/>
          <w:sz w:val="26"/>
          <w:szCs w:val="26"/>
        </w:rPr>
        <w:t>review,</w:t>
      </w:r>
      <w:proofErr w:type="gramEnd"/>
      <w:r w:rsidRPr="00B11CFB">
        <w:rPr>
          <w:rFonts w:ascii="Garamond" w:hAnsi="Garamond"/>
          <w:sz w:val="26"/>
          <w:szCs w:val="26"/>
        </w:rPr>
        <w:t xml:space="preserve"> approve and watch over each trial to make sure it is safe. These committees review the study’s plan to make sure the study is conducted fairly, that people are not likely to be harmed, and that the risks are as few as possible. Thes</w:t>
      </w:r>
      <w:r>
        <w:rPr>
          <w:rFonts w:ascii="Garamond" w:hAnsi="Garamond"/>
          <w:sz w:val="26"/>
          <w:szCs w:val="26"/>
        </w:rPr>
        <w:t xml:space="preserve">e committees also look at trial </w:t>
      </w:r>
      <w:r w:rsidRPr="00B11CFB">
        <w:rPr>
          <w:rFonts w:ascii="Garamond" w:hAnsi="Garamond"/>
          <w:sz w:val="26"/>
          <w:szCs w:val="26"/>
        </w:rPr>
        <w:t xml:space="preserve">information, and stop a </w:t>
      </w:r>
      <w:r>
        <w:rPr>
          <w:rFonts w:ascii="Garamond" w:hAnsi="Garamond"/>
          <w:sz w:val="26"/>
          <w:szCs w:val="26"/>
        </w:rPr>
        <w:t>study</w:t>
      </w:r>
      <w:r w:rsidRPr="00B11CFB">
        <w:rPr>
          <w:rFonts w:ascii="Garamond" w:hAnsi="Garamond"/>
          <w:sz w:val="26"/>
          <w:szCs w:val="26"/>
        </w:rPr>
        <w:t xml:space="preserve"> if there are safety concerns.</w:t>
      </w:r>
    </w:p>
    <w:p w:rsidR="00DF5A06" w:rsidRDefault="00DF5A06" w:rsidP="00DF5A06">
      <w:pPr>
        <w:rPr>
          <w:rFonts w:ascii="Garamond" w:hAnsi="Garamond"/>
          <w:sz w:val="26"/>
          <w:szCs w:val="26"/>
        </w:rPr>
      </w:pPr>
    </w:p>
    <w:p w:rsidR="00DF5A06" w:rsidRDefault="00DF5A06" w:rsidP="00DF5A06">
      <w:pPr>
        <w:rPr>
          <w:rFonts w:ascii="Garamond" w:hAnsi="Garamond"/>
          <w:sz w:val="26"/>
          <w:szCs w:val="26"/>
        </w:rPr>
      </w:pPr>
    </w:p>
    <w:p w:rsidR="00DF5A06" w:rsidRDefault="00DF5A06" w:rsidP="00DF5A06">
      <w:pPr>
        <w:rPr>
          <w:rFonts w:ascii="Garamond" w:hAnsi="Garamond"/>
          <w:sz w:val="26"/>
          <w:szCs w:val="26"/>
        </w:rPr>
      </w:pPr>
    </w:p>
    <w:p w:rsidR="00DF5A06" w:rsidRDefault="00DF5A06" w:rsidP="00DF5A06">
      <w:pPr>
        <w:rPr>
          <w:sz w:val="26"/>
          <w:szCs w:val="26"/>
        </w:rPr>
      </w:pPr>
    </w:p>
    <w:p w:rsidR="00DF5A06" w:rsidRDefault="00DF5A06" w:rsidP="00DF5A06">
      <w:pPr>
        <w:rPr>
          <w:sz w:val="26"/>
          <w:szCs w:val="26"/>
        </w:rPr>
      </w:pPr>
    </w:p>
    <w:p w:rsidR="00DF5A06" w:rsidRDefault="0032693A" w:rsidP="00DF5A06">
      <w:pPr>
        <w:rPr>
          <w:sz w:val="26"/>
          <w:szCs w:val="26"/>
        </w:rPr>
      </w:pPr>
      <w:r>
        <w:rPr>
          <w:noProof/>
          <w:sz w:val="26"/>
          <w:szCs w:val="26"/>
        </w:rPr>
        <w:pict>
          <v:rect id="_x0000_s1032" style="position:absolute;margin-left:60pt;margin-top:369.75pt;width:415.75pt;height:233.75pt;z-index:-251653120;mso-wrap-edited:t;mso-position-horizontal-relative:margin;mso-position-vertical-relative:margin;mso-width-relative:margin" wrapcoords="-61 -1211 -61 21528 21661 21528 21661 -72 21166 -1139 -61 -1211" o:allowincell="f" fillcolor="#ffc000" strokecolor="white" strokeweight="1pt">
            <v:fill opacity="19661f" color2="#bfbfbf"/>
            <v:shadow color="#d8d8d8" offset="3pt,3pt" offset2="2pt,2pt"/>
            <v:textbox style="mso-next-textbox:#_x0000_s1032" inset="18pt,18pt,18pt,18pt">
              <w:txbxContent>
                <w:p w:rsidR="00DF5A06" w:rsidRPr="00EA04F1" w:rsidRDefault="00DF5A06" w:rsidP="00DF5A06">
                  <w:pPr>
                    <w:tabs>
                      <w:tab w:val="left" w:pos="1440"/>
                    </w:tabs>
                    <w:spacing w:after="100" w:afterAutospacing="1"/>
                    <w:ind w:right="180"/>
                    <w:contextualSpacing/>
                    <w:jc w:val="center"/>
                    <w:rPr>
                      <w:rFonts w:ascii="Arial Narrow" w:hAnsi="Arial Narrow"/>
                      <w:b/>
                      <w:color w:val="3C427D"/>
                    </w:rPr>
                  </w:pPr>
                  <w:r w:rsidRPr="00EA04F1">
                    <w:rPr>
                      <w:rFonts w:ascii="Arial Narrow" w:hAnsi="Arial Narrow"/>
                      <w:b/>
                      <w:color w:val="3C427D"/>
                    </w:rPr>
                    <w:t>Talk with your doctor about your options.</w:t>
                  </w:r>
                </w:p>
                <w:p w:rsidR="00DF5A06" w:rsidRDefault="00DF5A06" w:rsidP="00DF5A06">
                  <w:pPr>
                    <w:tabs>
                      <w:tab w:val="left" w:pos="1440"/>
                    </w:tabs>
                    <w:spacing w:after="100" w:afterAutospacing="1"/>
                    <w:ind w:left="360" w:right="180"/>
                    <w:contextualSpacing/>
                    <w:jc w:val="center"/>
                    <w:rPr>
                      <w:rFonts w:ascii="Arial Narrow" w:hAnsi="Arial Narrow"/>
                      <w:color w:val="3C427D"/>
                    </w:rPr>
                  </w:pPr>
                </w:p>
                <w:p w:rsidR="00DF5A06" w:rsidRDefault="00DF5A06" w:rsidP="00DF5A06">
                  <w:pPr>
                    <w:tabs>
                      <w:tab w:val="left" w:pos="1440"/>
                    </w:tabs>
                    <w:spacing w:after="100" w:afterAutospacing="1"/>
                    <w:ind w:left="-270" w:right="-90"/>
                    <w:contextualSpacing/>
                    <w:jc w:val="center"/>
                    <w:rPr>
                      <w:rFonts w:ascii="Arial Narrow" w:hAnsi="Arial Narrow"/>
                      <w:color w:val="3C427D"/>
                    </w:rPr>
                  </w:pPr>
                  <w:r w:rsidRPr="007B75D8">
                    <w:rPr>
                      <w:rFonts w:ascii="Arial Narrow" w:hAnsi="Arial Narrow"/>
                      <w:color w:val="3C427D"/>
                    </w:rPr>
                    <w:t xml:space="preserve">Read NCI’s </w:t>
                  </w:r>
                </w:p>
                <w:p w:rsidR="00DF5A06" w:rsidRDefault="00DF5A06" w:rsidP="00DF5A06">
                  <w:pPr>
                    <w:tabs>
                      <w:tab w:val="left" w:pos="1440"/>
                    </w:tabs>
                    <w:spacing w:after="100" w:afterAutospacing="1"/>
                    <w:ind w:left="-270" w:right="-90"/>
                    <w:contextualSpacing/>
                    <w:jc w:val="center"/>
                    <w:rPr>
                      <w:rFonts w:ascii="Arial Narrow" w:hAnsi="Arial Narrow"/>
                      <w:b/>
                      <w:color w:val="3C427D"/>
                    </w:rPr>
                  </w:pPr>
                  <w:r w:rsidRPr="00314310">
                    <w:rPr>
                      <w:rFonts w:ascii="Arial Narrow" w:hAnsi="Arial Narrow"/>
                      <w:b/>
                      <w:color w:val="3C427D"/>
                    </w:rPr>
                    <w:t xml:space="preserve">“Taking Part in Cancer Treatment Research Studies” </w:t>
                  </w:r>
                  <w:r w:rsidRPr="007B75D8">
                    <w:rPr>
                      <w:rFonts w:ascii="Arial Narrow" w:hAnsi="Arial Narrow"/>
                      <w:color w:val="3C427D"/>
                    </w:rPr>
                    <w:t xml:space="preserve">at: </w:t>
                  </w:r>
                </w:p>
                <w:p w:rsidR="00DF5A06" w:rsidRPr="00AA4C8E" w:rsidRDefault="00DF5A06" w:rsidP="00DF5A06">
                  <w:pPr>
                    <w:tabs>
                      <w:tab w:val="left" w:pos="1440"/>
                    </w:tabs>
                    <w:spacing w:after="100" w:afterAutospacing="1"/>
                    <w:ind w:left="-270" w:right="-90"/>
                    <w:contextualSpacing/>
                    <w:jc w:val="center"/>
                    <w:rPr>
                      <w:rFonts w:ascii="Arial Narrow" w:hAnsi="Arial Narrow"/>
                      <w:color w:val="3C427D"/>
                      <w:sz w:val="20"/>
                      <w:szCs w:val="20"/>
                    </w:rPr>
                  </w:pPr>
                  <w:r w:rsidRPr="00AA4C8E">
                    <w:rPr>
                      <w:rFonts w:ascii="Arial Narrow" w:hAnsi="Arial Narrow"/>
                      <w:color w:val="3C427D"/>
                      <w:sz w:val="20"/>
                      <w:szCs w:val="20"/>
                    </w:rPr>
                    <w:t>www.cancer.gov/clinicaltrials/Taking-Part-in-Cancer-Treatment-Research-Studies.pdf</w:t>
                  </w:r>
                </w:p>
                <w:p w:rsidR="00DF5A06" w:rsidRDefault="00DF5A06" w:rsidP="00DF5A06">
                  <w:pPr>
                    <w:tabs>
                      <w:tab w:val="left" w:pos="1440"/>
                    </w:tabs>
                    <w:spacing w:after="100" w:afterAutospacing="1"/>
                    <w:ind w:left="-270" w:right="-90"/>
                    <w:contextualSpacing/>
                    <w:jc w:val="center"/>
                    <w:rPr>
                      <w:rFonts w:ascii="Arial Narrow" w:hAnsi="Arial Narrow"/>
                      <w:color w:val="3C427D"/>
                      <w:sz w:val="18"/>
                      <w:szCs w:val="18"/>
                    </w:rPr>
                  </w:pPr>
                </w:p>
                <w:p w:rsidR="00DF5A06" w:rsidRDefault="003B5E7F" w:rsidP="00DF5A06">
                  <w:pPr>
                    <w:tabs>
                      <w:tab w:val="left" w:pos="1440"/>
                    </w:tabs>
                    <w:spacing w:after="100" w:afterAutospacing="1"/>
                    <w:ind w:left="-270" w:right="-90"/>
                    <w:contextualSpacing/>
                    <w:jc w:val="center"/>
                    <w:rPr>
                      <w:rFonts w:ascii="Arial Narrow" w:hAnsi="Arial Narrow"/>
                      <w:color w:val="3C427D"/>
                      <w:sz w:val="14"/>
                      <w:szCs w:val="14"/>
                    </w:rPr>
                  </w:pPr>
                  <w:r>
                    <w:rPr>
                      <w:rFonts w:ascii="Arial Narrow" w:hAnsi="Arial Narrow"/>
                      <w:color w:val="3C427D"/>
                      <w:sz w:val="14"/>
                      <w:szCs w:val="14"/>
                    </w:rPr>
                    <w:pict>
                      <v:shape id="_x0000_i1028" type="#_x0000_t75" style="width:73.5pt;height:116.25pt">
                        <v:imagedata r:id="rId13" o:title=""/>
                      </v:shape>
                    </w:pict>
                  </w:r>
                </w:p>
              </w:txbxContent>
            </v:textbox>
            <w10:wrap type="tight" anchorx="margin" anchory="margin"/>
          </v:rect>
        </w:pict>
      </w:r>
    </w:p>
    <w:p w:rsidR="00EE4213" w:rsidRDefault="00EE4213" w:rsidP="00DF5A06">
      <w:pPr>
        <w:widowControl/>
        <w:autoSpaceDE/>
        <w:autoSpaceDN/>
        <w:adjustRightInd/>
        <w:rPr>
          <w:rFonts w:ascii="Calibri" w:hAnsi="Calibri" w:cs="Arial"/>
          <w:sz w:val="22"/>
          <w:szCs w:val="22"/>
        </w:rPr>
      </w:pPr>
    </w:p>
    <w:p w:rsidR="00DF5A06" w:rsidRDefault="00EE4213" w:rsidP="00F63051">
      <w:pPr>
        <w:widowControl/>
        <w:autoSpaceDE/>
        <w:autoSpaceDN/>
        <w:adjustRightInd/>
        <w:jc w:val="center"/>
      </w:pPr>
      <w:r>
        <w:rPr>
          <w:rFonts w:ascii="Calibri" w:hAnsi="Calibri" w:cs="Arial"/>
          <w:sz w:val="22"/>
          <w:szCs w:val="22"/>
        </w:rPr>
        <w:br w:type="page"/>
      </w:r>
      <w:r w:rsidR="0032693A">
        <w:rPr>
          <w:noProof/>
        </w:rPr>
        <w:lastRenderedPageBreak/>
        <w:pict>
          <v:shapetype id="_x0000_t202" coordsize="21600,21600" o:spt="202" path="m,l,21600r21600,l21600,xe">
            <v:stroke joinstyle="miter"/>
            <v:path gradientshapeok="t" o:connecttype="rect"/>
          </v:shapetype>
          <v:shape id="_x0000_s1030" type="#_x0000_t202" style="position:absolute;left:0;text-align:left;margin-left:-8.3pt;margin-top:9.8pt;width:141.75pt;height:56.25pt;z-index:251662336">
            <v:textbox style="mso-fit-shape-to-text:t">
              <w:txbxContent>
                <w:p w:rsidR="00DF5A06" w:rsidRDefault="00DF5A06" w:rsidP="00DF5A06">
                  <w:pPr>
                    <w:jc w:val="center"/>
                    <w:rPr>
                      <w:rFonts w:cs="Arial"/>
                      <w:b/>
                      <w:sz w:val="28"/>
                      <w:szCs w:val="28"/>
                    </w:rPr>
                  </w:pPr>
                </w:p>
                <w:p w:rsidR="00DF5A06" w:rsidRDefault="00DF5A06" w:rsidP="00DF5A06">
                  <w:pPr>
                    <w:jc w:val="center"/>
                    <w:rPr>
                      <w:rFonts w:cs="Arial"/>
                      <w:b/>
                      <w:sz w:val="28"/>
                      <w:szCs w:val="28"/>
                    </w:rPr>
                  </w:pPr>
                  <w:proofErr w:type="gramStart"/>
                  <w:r w:rsidRPr="00C12C88">
                    <w:rPr>
                      <w:rFonts w:cs="Arial"/>
                      <w:b/>
                      <w:sz w:val="28"/>
                      <w:szCs w:val="28"/>
                    </w:rPr>
                    <w:t>YOUR</w:t>
                  </w:r>
                  <w:proofErr w:type="gramEnd"/>
                  <w:r w:rsidRPr="00C12C88">
                    <w:rPr>
                      <w:rFonts w:cs="Arial"/>
                      <w:b/>
                      <w:sz w:val="28"/>
                      <w:szCs w:val="28"/>
                    </w:rPr>
                    <w:t xml:space="preserve"> LOGO</w:t>
                  </w:r>
                </w:p>
                <w:p w:rsidR="00DF5A06" w:rsidRPr="00C12C88" w:rsidRDefault="00DF5A06" w:rsidP="00DF5A06">
                  <w:pPr>
                    <w:jc w:val="center"/>
                    <w:rPr>
                      <w:rFonts w:cs="Arial"/>
                      <w:b/>
                      <w:sz w:val="28"/>
                      <w:szCs w:val="28"/>
                    </w:rPr>
                  </w:pPr>
                </w:p>
              </w:txbxContent>
            </v:textbox>
          </v:shape>
        </w:pict>
      </w:r>
    </w:p>
    <w:p w:rsidR="00DF5A06" w:rsidRPr="00DF5A06" w:rsidRDefault="00DF5A06" w:rsidP="00DF5A06"/>
    <w:p w:rsidR="00DF5A06" w:rsidRPr="00DF5A06" w:rsidRDefault="00DF5A06" w:rsidP="00DF5A06"/>
    <w:p w:rsidR="00DF5A06" w:rsidRDefault="00DF5A06" w:rsidP="00DF5A06"/>
    <w:p w:rsidR="00DF5A06" w:rsidRDefault="00DF5A06" w:rsidP="00DF5A06">
      <w:pPr>
        <w:tabs>
          <w:tab w:val="left" w:pos="2820"/>
        </w:tabs>
      </w:pPr>
      <w:r>
        <w:tab/>
      </w:r>
    </w:p>
    <w:p w:rsidR="00DF5A06" w:rsidRDefault="00DF5A06" w:rsidP="00DF5A06">
      <w:pPr>
        <w:widowControl/>
        <w:autoSpaceDE/>
        <w:autoSpaceDN/>
        <w:adjustRightInd/>
        <w:ind w:right="-180"/>
        <w:rPr>
          <w:rFonts w:ascii="Arial Narrow" w:hAnsi="Arial Narrow" w:cs="Arial"/>
          <w:i/>
          <w:sz w:val="20"/>
          <w:szCs w:val="20"/>
        </w:rPr>
      </w:pPr>
    </w:p>
    <w:p w:rsidR="00DF5A06" w:rsidRPr="00DF5A06" w:rsidRDefault="00DF5A06" w:rsidP="00DF5A06">
      <w:pPr>
        <w:widowControl/>
        <w:autoSpaceDE/>
        <w:autoSpaceDN/>
        <w:adjustRightInd/>
        <w:ind w:right="-180"/>
        <w:rPr>
          <w:rFonts w:ascii="Arial Narrow" w:hAnsi="Arial Narrow" w:cs="Arial"/>
          <w:i/>
          <w:sz w:val="20"/>
          <w:szCs w:val="20"/>
        </w:rPr>
      </w:pPr>
      <w:r w:rsidRPr="00DF5A06">
        <w:rPr>
          <w:rFonts w:ascii="Arial Narrow" w:hAnsi="Arial Narrow" w:cs="Arial"/>
          <w:i/>
          <w:sz w:val="20"/>
          <w:szCs w:val="20"/>
        </w:rPr>
        <w:t>[A simple patient fact sheet about your trial can give patients and their family the key facts about a trial, to help them decide to join and to refer to while in the trial. Below is a template for Phase III cancer treatment trials adapted from a handout reviewed by clinical research staff.]</w:t>
      </w:r>
    </w:p>
    <w:p w:rsidR="00DF5A06" w:rsidRPr="00DF5A06" w:rsidRDefault="00DF5A06" w:rsidP="00DF5A06">
      <w:pPr>
        <w:widowControl/>
        <w:autoSpaceDE/>
        <w:autoSpaceDN/>
        <w:adjustRightInd/>
        <w:ind w:right="-180"/>
        <w:rPr>
          <w:rFonts w:ascii="Arial Narrow" w:hAnsi="Arial Narrow" w:cs="Arial"/>
          <w:sz w:val="44"/>
          <w:szCs w:val="44"/>
        </w:rPr>
      </w:pPr>
    </w:p>
    <w:p w:rsidR="00DF5A06" w:rsidRPr="00DF5A06" w:rsidRDefault="00DF5A06" w:rsidP="00DF5A06">
      <w:pPr>
        <w:widowControl/>
        <w:autoSpaceDE/>
        <w:autoSpaceDN/>
        <w:adjustRightInd/>
        <w:ind w:right="-180"/>
        <w:rPr>
          <w:rFonts w:ascii="Arial Narrow" w:hAnsi="Arial Narrow" w:cs="Arial"/>
          <w:b/>
          <w:color w:val="00009A"/>
          <w:sz w:val="44"/>
          <w:szCs w:val="44"/>
        </w:rPr>
      </w:pPr>
      <w:r w:rsidRPr="00DF5A06">
        <w:rPr>
          <w:rFonts w:ascii="Arial Narrow" w:hAnsi="Arial Narrow" w:cs="Arial"/>
          <w:b/>
          <w:color w:val="00009A"/>
          <w:sz w:val="44"/>
          <w:szCs w:val="44"/>
        </w:rPr>
        <w:t>[</w:t>
      </w:r>
      <w:proofErr w:type="gramStart"/>
      <w:r w:rsidRPr="00DF5A06">
        <w:rPr>
          <w:rFonts w:ascii="Arial Narrow" w:hAnsi="Arial Narrow" w:cs="Arial"/>
          <w:b/>
          <w:color w:val="00009A"/>
          <w:sz w:val="44"/>
          <w:szCs w:val="44"/>
        </w:rPr>
        <w:t>study</w:t>
      </w:r>
      <w:proofErr w:type="gramEnd"/>
      <w:r w:rsidRPr="00DF5A06">
        <w:rPr>
          <w:rFonts w:ascii="Arial Narrow" w:hAnsi="Arial Narrow" w:cs="Arial"/>
          <w:b/>
          <w:color w:val="00009A"/>
          <w:sz w:val="44"/>
          <w:szCs w:val="44"/>
        </w:rPr>
        <w:t xml:space="preserve"> number]: Study of [describe in 3-5 simple words] for [type] cancer</w:t>
      </w:r>
    </w:p>
    <w:p w:rsidR="00DF5A06" w:rsidRPr="00DF5A06" w:rsidRDefault="00DF5A06" w:rsidP="00DF5A06">
      <w:pPr>
        <w:widowControl/>
        <w:autoSpaceDE/>
        <w:autoSpaceDN/>
        <w:adjustRightInd/>
        <w:contextualSpacing/>
        <w:rPr>
          <w:rFonts w:ascii="Arial Narrow" w:hAnsi="Arial Narrow"/>
          <w:b/>
          <w:i/>
          <w:noProof/>
          <w:sz w:val="28"/>
          <w:szCs w:val="28"/>
        </w:rPr>
      </w:pPr>
    </w:p>
    <w:p w:rsidR="00DF5A06" w:rsidRPr="00DF5A06" w:rsidRDefault="00DF5A06" w:rsidP="00DF5A06">
      <w:pPr>
        <w:widowControl/>
        <w:autoSpaceDE/>
        <w:autoSpaceDN/>
        <w:adjustRightInd/>
        <w:contextualSpacing/>
        <w:rPr>
          <w:rFonts w:ascii="Garamond" w:hAnsi="Garamond"/>
          <w:noProof/>
          <w:sz w:val="26"/>
          <w:szCs w:val="26"/>
        </w:rPr>
      </w:pPr>
      <w:r w:rsidRPr="00DF5A06">
        <w:rPr>
          <w:rFonts w:ascii="Garamond" w:hAnsi="Garamond"/>
          <w:noProof/>
          <w:sz w:val="26"/>
          <w:szCs w:val="26"/>
        </w:rPr>
        <w:t xml:space="preserve">The standard treatment (or standard care) for [type] cancer is [chemotherapy]. [Number of] drugs are used, called [name and [name]. Some people also get a drug called [name], if it is right for their cancer. </w:t>
      </w:r>
    </w:p>
    <w:p w:rsidR="00DF5A06" w:rsidRPr="00DF5A06" w:rsidRDefault="00DF5A06" w:rsidP="00DF5A06">
      <w:pPr>
        <w:widowControl/>
        <w:autoSpaceDE/>
        <w:autoSpaceDN/>
        <w:adjustRightInd/>
        <w:contextualSpacing/>
        <w:rPr>
          <w:rFonts w:ascii="Garamond" w:hAnsi="Garamond"/>
          <w:noProof/>
          <w:sz w:val="26"/>
          <w:szCs w:val="26"/>
        </w:rPr>
      </w:pPr>
    </w:p>
    <w:p w:rsidR="00DF5A06" w:rsidRPr="00DF5A06" w:rsidRDefault="00DF5A06" w:rsidP="00DF5A06">
      <w:pPr>
        <w:widowControl/>
        <w:autoSpaceDE/>
        <w:autoSpaceDN/>
        <w:adjustRightInd/>
        <w:contextualSpacing/>
        <w:rPr>
          <w:rFonts w:ascii="Garamond" w:hAnsi="Garamond"/>
          <w:noProof/>
          <w:sz w:val="26"/>
          <w:szCs w:val="26"/>
        </w:rPr>
      </w:pPr>
      <w:r w:rsidRPr="00DF5A06">
        <w:rPr>
          <w:rFonts w:ascii="Garamond" w:hAnsi="Garamond"/>
          <w:noProof/>
          <w:sz w:val="26"/>
          <w:szCs w:val="26"/>
        </w:rPr>
        <w:t xml:space="preserve">The [number] study looks at how another drug, [name], works with standard care to treat [type] cancer. [Drug name] currently is used to treat [type/other] cancer(s). This study will help see how useful [drug name] is as [a new/part of standard] treatment for [type] cancer. </w:t>
      </w:r>
      <w:r w:rsidRPr="00DF5A06">
        <w:rPr>
          <w:rFonts w:ascii="Garamond" w:hAnsi="Garamond"/>
          <w:noProof/>
          <w:sz w:val="26"/>
          <w:szCs w:val="26"/>
        </w:rPr>
        <w:br/>
      </w:r>
      <w:r w:rsidRPr="00DF5A06">
        <w:rPr>
          <w:rFonts w:ascii="Garamond" w:hAnsi="Garamond"/>
          <w:noProof/>
          <w:sz w:val="26"/>
          <w:szCs w:val="26"/>
        </w:rPr>
        <w:br/>
        <w:t>Everyone on this study will get at least standard chemotherapy. Others will get standard chemotherapy plus [drug name]. Everyone on this study will get treated for their cancer.</w:t>
      </w:r>
    </w:p>
    <w:p w:rsidR="00DF5A06" w:rsidRPr="00DF5A06" w:rsidRDefault="00DF5A06" w:rsidP="00DF5A06">
      <w:pPr>
        <w:widowControl/>
        <w:autoSpaceDE/>
        <w:autoSpaceDN/>
        <w:adjustRightInd/>
        <w:contextualSpacing/>
        <w:rPr>
          <w:rFonts w:ascii="Garamond" w:hAnsi="Garamond"/>
          <w:noProof/>
          <w:sz w:val="26"/>
          <w:szCs w:val="26"/>
        </w:rPr>
      </w:pPr>
    </w:p>
    <w:p w:rsidR="00DF5A06" w:rsidRPr="00DF5A06" w:rsidRDefault="00DF5A06" w:rsidP="00DF5A06">
      <w:pPr>
        <w:widowControl/>
        <w:autoSpaceDE/>
        <w:autoSpaceDN/>
        <w:adjustRightInd/>
        <w:contextualSpacing/>
        <w:rPr>
          <w:rFonts w:ascii="Garamond" w:hAnsi="Garamond"/>
          <w:noProof/>
          <w:sz w:val="26"/>
          <w:szCs w:val="26"/>
        </w:rPr>
      </w:pPr>
      <w:r w:rsidRPr="00DF5A06">
        <w:rPr>
          <w:rFonts w:ascii="Garamond" w:hAnsi="Garamond"/>
          <w:noProof/>
          <w:sz w:val="26"/>
          <w:szCs w:val="26"/>
        </w:rPr>
        <w:t>A computer will put you  into a study group. Neither you nor your doctor can choose the group you will be in. You have an [equal] chance of getting [study drug] or standard care. A description of each group is shown on the next page.</w:t>
      </w:r>
    </w:p>
    <w:p w:rsidR="00DF5A06" w:rsidRPr="00DF5A06" w:rsidRDefault="00DF5A06" w:rsidP="00DF5A06">
      <w:pPr>
        <w:widowControl/>
        <w:autoSpaceDE/>
        <w:autoSpaceDN/>
        <w:adjustRightInd/>
        <w:contextualSpacing/>
        <w:rPr>
          <w:rFonts w:ascii="Garamond" w:hAnsi="Garamond"/>
          <w:noProof/>
          <w:sz w:val="26"/>
          <w:szCs w:val="26"/>
        </w:rPr>
      </w:pPr>
    </w:p>
    <w:p w:rsidR="00DF5A06" w:rsidRPr="00DF5A06" w:rsidRDefault="00DF5A06" w:rsidP="00DF5A06">
      <w:pPr>
        <w:widowControl/>
        <w:autoSpaceDE/>
        <w:autoSpaceDN/>
        <w:adjustRightInd/>
        <w:contextualSpacing/>
        <w:rPr>
          <w:rFonts w:ascii="Garamond" w:hAnsi="Garamond"/>
          <w:noProof/>
          <w:sz w:val="26"/>
          <w:szCs w:val="26"/>
        </w:rPr>
      </w:pPr>
      <w:r w:rsidRPr="00DF5A06">
        <w:rPr>
          <w:rFonts w:ascii="Garamond" w:hAnsi="Garamond"/>
          <w:noProof/>
          <w:sz w:val="26"/>
          <w:szCs w:val="26"/>
        </w:rPr>
        <w:t>All people who receive treatment for [type] cancer may have side effects.  People on this study will be watched carefully for any side effects. We don’t know all the side effects that may happen. Side effects may be mild or very serious. We may give you medicines to help lessen side effects. Many side effects go away soon after you stop the treatment. In some cases, side effects can be serious, long lasting, or may never go away. There is also a risk of death. We will explain the side effects to you.</w:t>
      </w:r>
    </w:p>
    <w:p w:rsidR="00DF5A06" w:rsidRPr="00DF5A06" w:rsidRDefault="00DF5A06" w:rsidP="00DF5A06">
      <w:pPr>
        <w:widowControl/>
        <w:autoSpaceDE/>
        <w:autoSpaceDN/>
        <w:adjustRightInd/>
        <w:contextualSpacing/>
        <w:rPr>
          <w:rFonts w:ascii="Garamond" w:hAnsi="Garamond"/>
          <w:noProof/>
          <w:sz w:val="26"/>
          <w:szCs w:val="26"/>
        </w:rPr>
      </w:pPr>
    </w:p>
    <w:p w:rsidR="00DF5A06" w:rsidRPr="00DF5A06" w:rsidRDefault="00DF5A06" w:rsidP="00DF5A06">
      <w:pPr>
        <w:widowControl/>
        <w:autoSpaceDE/>
        <w:autoSpaceDN/>
        <w:adjustRightInd/>
        <w:contextualSpacing/>
        <w:rPr>
          <w:rFonts w:ascii="Garamond" w:hAnsi="Garamond"/>
          <w:noProof/>
          <w:sz w:val="26"/>
          <w:szCs w:val="26"/>
        </w:rPr>
      </w:pPr>
      <w:r w:rsidRPr="00DF5A06">
        <w:rPr>
          <w:rFonts w:ascii="Garamond" w:hAnsi="Garamond"/>
          <w:noProof/>
          <w:sz w:val="26"/>
          <w:szCs w:val="26"/>
        </w:rPr>
        <w:t>If you do not want to be a part of the study for any reason, you can decide to stop at any time. We may also ask you to stop the study:</w:t>
      </w:r>
    </w:p>
    <w:p w:rsidR="00DF5A06" w:rsidRPr="00DF5A06" w:rsidRDefault="00DF5A06" w:rsidP="00DF5A06">
      <w:pPr>
        <w:widowControl/>
        <w:numPr>
          <w:ilvl w:val="0"/>
          <w:numId w:val="39"/>
        </w:numPr>
        <w:autoSpaceDE/>
        <w:autoSpaceDN/>
        <w:adjustRightInd/>
        <w:ind w:left="0" w:firstLine="0"/>
        <w:rPr>
          <w:rFonts w:ascii="Garamond" w:eastAsia="ヒラギノ角ゴ Pro W3" w:hAnsi="Garamond"/>
          <w:color w:val="000000"/>
          <w:sz w:val="26"/>
          <w:szCs w:val="26"/>
        </w:rPr>
      </w:pPr>
      <w:r w:rsidRPr="00DF5A06">
        <w:rPr>
          <w:rFonts w:ascii="Garamond" w:hAnsi="Garamond"/>
          <w:sz w:val="26"/>
          <w:szCs w:val="26"/>
        </w:rPr>
        <w:t>If it is in your best interest,</w:t>
      </w:r>
    </w:p>
    <w:p w:rsidR="00DF5A06" w:rsidRPr="00DF5A06" w:rsidRDefault="00DF5A06" w:rsidP="00DF5A06">
      <w:pPr>
        <w:widowControl/>
        <w:numPr>
          <w:ilvl w:val="0"/>
          <w:numId w:val="39"/>
        </w:numPr>
        <w:autoSpaceDE/>
        <w:autoSpaceDN/>
        <w:adjustRightInd/>
        <w:ind w:left="0" w:firstLine="0"/>
        <w:rPr>
          <w:rFonts w:ascii="Garamond" w:eastAsia="ヒラギノ角ゴ Pro W3" w:hAnsi="Garamond"/>
          <w:color w:val="000000"/>
          <w:sz w:val="26"/>
          <w:szCs w:val="26"/>
        </w:rPr>
      </w:pPr>
      <w:r w:rsidRPr="00DF5A06">
        <w:rPr>
          <w:rFonts w:ascii="Garamond" w:hAnsi="Garamond"/>
          <w:sz w:val="26"/>
          <w:szCs w:val="26"/>
        </w:rPr>
        <w:t xml:space="preserve">If you do not follow the study rules, or </w:t>
      </w:r>
    </w:p>
    <w:p w:rsidR="00DF5A06" w:rsidRPr="00DF5A06" w:rsidRDefault="00DF5A06" w:rsidP="00DF5A06">
      <w:pPr>
        <w:widowControl/>
        <w:numPr>
          <w:ilvl w:val="0"/>
          <w:numId w:val="39"/>
        </w:numPr>
        <w:autoSpaceDE/>
        <w:autoSpaceDN/>
        <w:adjustRightInd/>
        <w:ind w:left="0" w:firstLine="0"/>
        <w:rPr>
          <w:rFonts w:ascii="Garamond" w:eastAsia="ヒラギノ角ゴ Pro W3" w:hAnsi="Garamond"/>
          <w:color w:val="000000"/>
          <w:sz w:val="26"/>
          <w:szCs w:val="26"/>
        </w:rPr>
      </w:pPr>
      <w:r w:rsidRPr="00DF5A06">
        <w:rPr>
          <w:rFonts w:ascii="Garamond" w:hAnsi="Garamond"/>
          <w:sz w:val="26"/>
          <w:szCs w:val="26"/>
        </w:rPr>
        <w:t>If the study is stopped.</w:t>
      </w:r>
    </w:p>
    <w:p w:rsidR="00DF5A06" w:rsidRPr="00DF5A06" w:rsidRDefault="00DF5A06" w:rsidP="00DF5A06">
      <w:pPr>
        <w:widowControl/>
        <w:autoSpaceDE/>
        <w:autoSpaceDN/>
        <w:adjustRightInd/>
        <w:rPr>
          <w:rFonts w:ascii="Garamond" w:hAnsi="Garamond"/>
          <w:sz w:val="26"/>
          <w:szCs w:val="26"/>
        </w:rPr>
      </w:pPr>
    </w:p>
    <w:p w:rsidR="00DF5A06" w:rsidRPr="00DF5A06" w:rsidRDefault="00DF5A06" w:rsidP="00DF5A06">
      <w:pPr>
        <w:widowControl/>
        <w:autoSpaceDE/>
        <w:autoSpaceDN/>
        <w:adjustRightInd/>
        <w:contextualSpacing/>
        <w:jc w:val="center"/>
        <w:rPr>
          <w:rFonts w:ascii="Arial Narrow" w:hAnsi="Arial Narrow"/>
          <w:b/>
          <w:i/>
          <w:noProof/>
          <w:color w:val="454583"/>
          <w:sz w:val="28"/>
          <w:szCs w:val="28"/>
        </w:rPr>
      </w:pPr>
      <w:r w:rsidRPr="00DF5A06">
        <w:rPr>
          <w:rFonts w:ascii="Arial Narrow" w:hAnsi="Arial Narrow"/>
          <w:b/>
          <w:i/>
          <w:noProof/>
          <w:color w:val="454583"/>
          <w:sz w:val="28"/>
          <w:szCs w:val="28"/>
        </w:rPr>
        <w:t>A collaboration of the National Cancer Institute and [Cooperative Group name].</w:t>
      </w:r>
    </w:p>
    <w:p w:rsidR="00DF5A06" w:rsidRPr="00DF5A06" w:rsidRDefault="00DF5A06" w:rsidP="00DF5A06">
      <w:pPr>
        <w:widowControl/>
        <w:autoSpaceDE/>
        <w:autoSpaceDN/>
        <w:adjustRightInd/>
        <w:rPr>
          <w:rFonts w:ascii="Garamond" w:hAnsi="Garamond"/>
          <w:sz w:val="26"/>
          <w:szCs w:val="26"/>
        </w:rPr>
      </w:pPr>
      <w:r w:rsidRPr="00DF5A06">
        <w:rPr>
          <w:rFonts w:ascii="Garamond" w:hAnsi="Garamond"/>
          <w:sz w:val="26"/>
          <w:szCs w:val="26"/>
        </w:rPr>
        <w:br w:type="page"/>
      </w:r>
    </w:p>
    <w:p w:rsidR="00DF5A06" w:rsidRPr="00DF5A06" w:rsidRDefault="00DF5A06" w:rsidP="00DF5A06">
      <w:pPr>
        <w:widowControl/>
        <w:autoSpaceDE/>
        <w:autoSpaceDN/>
        <w:adjustRightInd/>
        <w:ind w:right="-180"/>
        <w:rPr>
          <w:rFonts w:ascii="Arial Narrow" w:hAnsi="Arial Narrow" w:cs="Arial"/>
          <w:b/>
          <w:color w:val="00009A"/>
          <w:sz w:val="44"/>
          <w:szCs w:val="44"/>
        </w:rPr>
      </w:pPr>
      <w:r w:rsidRPr="00DF5A06">
        <w:rPr>
          <w:rFonts w:ascii="Arial Narrow" w:hAnsi="Arial Narrow" w:cs="Arial"/>
          <w:b/>
          <w:color w:val="00009A"/>
          <w:sz w:val="44"/>
          <w:szCs w:val="44"/>
        </w:rPr>
        <w:t>[</w:t>
      </w:r>
      <w:proofErr w:type="gramStart"/>
      <w:r w:rsidRPr="00DF5A06">
        <w:rPr>
          <w:rFonts w:ascii="Arial Narrow" w:hAnsi="Arial Narrow" w:cs="Arial"/>
          <w:b/>
          <w:color w:val="00009A"/>
          <w:sz w:val="44"/>
          <w:szCs w:val="44"/>
        </w:rPr>
        <w:t>study</w:t>
      </w:r>
      <w:proofErr w:type="gramEnd"/>
      <w:r w:rsidRPr="00DF5A06">
        <w:rPr>
          <w:rFonts w:ascii="Arial Narrow" w:hAnsi="Arial Narrow" w:cs="Arial"/>
          <w:b/>
          <w:color w:val="00009A"/>
          <w:sz w:val="44"/>
          <w:szCs w:val="44"/>
        </w:rPr>
        <w:t xml:space="preserve"> number]: Study groups</w:t>
      </w:r>
    </w:p>
    <w:p w:rsidR="00DF5A06" w:rsidRPr="00DF5A06" w:rsidRDefault="00DF5A06" w:rsidP="00DF5A06">
      <w:pPr>
        <w:widowControl/>
        <w:autoSpaceDE/>
        <w:autoSpaceDN/>
        <w:adjustRightInd/>
        <w:ind w:right="-180"/>
        <w:rPr>
          <w:rFonts w:ascii="Arial Narrow" w:hAnsi="Arial Narrow" w:cs="Arial"/>
          <w:b/>
          <w:color w:val="00009A"/>
          <w:sz w:val="44"/>
          <w:szCs w:val="44"/>
        </w:rPr>
      </w:pPr>
      <w:r w:rsidRPr="00DF5A06">
        <w:rPr>
          <w:rFonts w:ascii="Arial Narrow" w:hAnsi="Arial Narrow" w:cs="Arial"/>
          <w:i/>
          <w:sz w:val="20"/>
          <w:szCs w:val="20"/>
        </w:rPr>
        <w:t>[Adapt this page to show patients the arms of the study.]</w:t>
      </w:r>
    </w:p>
    <w:p w:rsidR="00DF5A06" w:rsidRPr="00DF5A06" w:rsidRDefault="00DF5A06" w:rsidP="00DF5A06">
      <w:pPr>
        <w:widowControl/>
        <w:autoSpaceDE/>
        <w:autoSpaceDN/>
        <w:adjustRightInd/>
        <w:ind w:right="-180"/>
        <w:rPr>
          <w:rFonts w:ascii="Arial Narrow" w:hAnsi="Arial Narrow" w:cs="Arial"/>
          <w:b/>
          <w:color w:val="00009A"/>
          <w:sz w:val="18"/>
          <w:szCs w:val="18"/>
        </w:rPr>
      </w:pPr>
    </w:p>
    <w:tbl>
      <w:tblPr>
        <w:tblW w:w="9180" w:type="dxa"/>
        <w:tblLayout w:type="fixed"/>
        <w:tblCellMar>
          <w:left w:w="115" w:type="dxa"/>
          <w:right w:w="115" w:type="dxa"/>
        </w:tblCellMar>
        <w:tblLook w:val="0000" w:firstRow="0" w:lastRow="0" w:firstColumn="0" w:lastColumn="0" w:noHBand="0" w:noVBand="0"/>
      </w:tblPr>
      <w:tblGrid>
        <w:gridCol w:w="3331"/>
        <w:gridCol w:w="5849"/>
      </w:tblGrid>
      <w:tr w:rsidR="00DF5A06" w:rsidRPr="00DF5A06" w:rsidTr="00DF5A06">
        <w:trPr>
          <w:cantSplit/>
          <w:trHeight w:val="480"/>
          <w:tblHeader/>
        </w:trPr>
        <w:tc>
          <w:tcPr>
            <w:tcW w:w="3331" w:type="dxa"/>
            <w:tcBorders>
              <w:top w:val="single" w:sz="8" w:space="0" w:color="000080"/>
              <w:left w:val="single" w:sz="8" w:space="0" w:color="000080"/>
              <w:bottom w:val="single" w:sz="8" w:space="0" w:color="000080"/>
              <w:right w:val="single" w:sz="8" w:space="0" w:color="000080"/>
            </w:tcBorders>
            <w:shd w:val="clear" w:color="auto" w:fill="000080"/>
            <w:tcMar>
              <w:top w:w="43" w:type="dxa"/>
              <w:left w:w="58" w:type="dxa"/>
              <w:bottom w:w="0" w:type="dxa"/>
              <w:right w:w="0" w:type="dxa"/>
            </w:tcMar>
            <w:vAlign w:val="center"/>
          </w:tcPr>
          <w:p w:rsidR="00DF5A06" w:rsidRPr="00DF5A06" w:rsidRDefault="00DF5A06" w:rsidP="00DF5A06">
            <w:pPr>
              <w:widowControl/>
              <w:autoSpaceDE/>
              <w:autoSpaceDN/>
              <w:adjustRightInd/>
              <w:rPr>
                <w:rFonts w:ascii="Arial Narrow" w:hAnsi="Arial Narrow"/>
                <w:b/>
                <w:color w:val="FFFFFF"/>
              </w:rPr>
            </w:pPr>
            <w:r w:rsidRPr="00DF5A06">
              <w:rPr>
                <w:rFonts w:ascii="Arial Narrow" w:eastAsia="ヒラギノ角ゴ Pro W3" w:hAnsi="Arial Narrow"/>
                <w:b/>
                <w:color w:val="FFFFFF"/>
              </w:rPr>
              <w:t>Groups</w:t>
            </w:r>
          </w:p>
        </w:tc>
        <w:tc>
          <w:tcPr>
            <w:tcW w:w="5849" w:type="dxa"/>
            <w:tcBorders>
              <w:top w:val="single" w:sz="8" w:space="0" w:color="000080"/>
              <w:left w:val="single" w:sz="8" w:space="0" w:color="000080"/>
              <w:bottom w:val="single" w:sz="8" w:space="0" w:color="000080"/>
              <w:right w:val="single" w:sz="8" w:space="0" w:color="000080"/>
            </w:tcBorders>
            <w:shd w:val="clear" w:color="auto" w:fill="000080"/>
            <w:vAlign w:val="center"/>
          </w:tcPr>
          <w:p w:rsidR="00DF5A06" w:rsidRPr="00DF5A06" w:rsidRDefault="00DF5A06" w:rsidP="00DF5A06">
            <w:pPr>
              <w:widowControl/>
              <w:autoSpaceDE/>
              <w:autoSpaceDN/>
              <w:adjustRightInd/>
              <w:rPr>
                <w:rFonts w:ascii="Arial Narrow" w:hAnsi="Arial Narrow"/>
                <w:b/>
                <w:color w:val="FFFFFF"/>
              </w:rPr>
            </w:pPr>
            <w:r w:rsidRPr="00DF5A06">
              <w:rPr>
                <w:rFonts w:ascii="Arial Narrow" w:hAnsi="Arial Narrow"/>
                <w:b/>
                <w:color w:val="FFFFFF"/>
              </w:rPr>
              <w:t>If you are in this group:</w:t>
            </w:r>
          </w:p>
        </w:tc>
      </w:tr>
      <w:tr w:rsidR="00DF5A06" w:rsidRPr="00DF5A06" w:rsidTr="00DF5A06">
        <w:trPr>
          <w:cantSplit/>
          <w:trHeight w:hRule="exact" w:val="1593"/>
        </w:trPr>
        <w:tc>
          <w:tcPr>
            <w:tcW w:w="3331"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tcPr>
          <w:p w:rsidR="00DF5A06" w:rsidRPr="00DF5A06" w:rsidRDefault="00DF5A06" w:rsidP="00DF5A06">
            <w:pPr>
              <w:widowControl/>
              <w:autoSpaceDE/>
              <w:autoSpaceDN/>
              <w:adjustRightInd/>
              <w:rPr>
                <w:rFonts w:ascii="Arial Narrow" w:eastAsia="ヒラギノ角ゴ Pro W3" w:hAnsi="Arial Narrow" w:cs="Arial"/>
                <w:color w:val="000000"/>
              </w:rPr>
            </w:pPr>
            <w:r w:rsidRPr="00DF5A06">
              <w:rPr>
                <w:rFonts w:ascii="Arial Narrow" w:eastAsia="ヒラギノ角ゴ Pro W3" w:hAnsi="Arial Narrow" w:cs="Arial"/>
                <w:b/>
                <w:color w:val="000000"/>
              </w:rPr>
              <w:t>Group 1:</w:t>
            </w:r>
            <w:r w:rsidRPr="00DF5A06">
              <w:rPr>
                <w:rFonts w:ascii="Arial Narrow" w:eastAsia="ヒラギノ角ゴ Pro W3" w:hAnsi="Arial Narrow" w:cs="Arial"/>
                <w:color w:val="000000"/>
              </w:rPr>
              <w:t xml:space="preserve"> </w:t>
            </w:r>
          </w:p>
          <w:p w:rsidR="00DF5A06" w:rsidRPr="00DF5A06" w:rsidRDefault="00DF5A06" w:rsidP="00DF5A06">
            <w:pPr>
              <w:widowControl/>
              <w:autoSpaceDE/>
              <w:autoSpaceDN/>
              <w:adjustRightInd/>
              <w:rPr>
                <w:rFonts w:ascii="Arial Narrow" w:eastAsia="ヒラギノ角ゴ Pro W3" w:hAnsi="Arial Narrow"/>
                <w:color w:val="000000"/>
              </w:rPr>
            </w:pPr>
            <w:r w:rsidRPr="00DF5A06">
              <w:rPr>
                <w:rFonts w:ascii="Arial Narrow" w:eastAsia="ヒラギノ角ゴ Pro W3" w:hAnsi="Arial Narrow" w:cs="Arial"/>
                <w:color w:val="000000"/>
              </w:rPr>
              <w:t>Standard chemotherapy only</w:t>
            </w:r>
          </w:p>
        </w:tc>
        <w:tc>
          <w:tcPr>
            <w:tcW w:w="5849"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tcPr>
          <w:p w:rsidR="00DF5A06" w:rsidRPr="00DF5A06" w:rsidRDefault="00DF5A06" w:rsidP="00DF5A06">
            <w:pPr>
              <w:widowControl/>
              <w:numPr>
                <w:ilvl w:val="0"/>
                <w:numId w:val="35"/>
              </w:numPr>
              <w:tabs>
                <w:tab w:val="left" w:pos="449"/>
              </w:tabs>
              <w:autoSpaceDE/>
              <w:autoSpaceDN/>
              <w:adjustRightInd/>
              <w:ind w:left="449" w:hanging="449"/>
              <w:rPr>
                <w:rFonts w:ascii="Arial Narrow" w:hAnsi="Arial Narrow" w:cs="Arial"/>
              </w:rPr>
            </w:pPr>
            <w:r w:rsidRPr="00DF5A06">
              <w:rPr>
                <w:rFonts w:ascii="Arial Narrow" w:hAnsi="Arial Narrow" w:cs="Arial"/>
              </w:rPr>
              <w:t>You will get standard care</w:t>
            </w:r>
          </w:p>
          <w:p w:rsidR="00DF5A06" w:rsidRPr="00DF5A06" w:rsidRDefault="00DF5A06" w:rsidP="00DF5A06">
            <w:pPr>
              <w:widowControl/>
              <w:numPr>
                <w:ilvl w:val="0"/>
                <w:numId w:val="35"/>
              </w:numPr>
              <w:tabs>
                <w:tab w:val="left" w:pos="449"/>
              </w:tabs>
              <w:autoSpaceDE/>
              <w:autoSpaceDN/>
              <w:adjustRightInd/>
              <w:ind w:left="449" w:hanging="449"/>
              <w:rPr>
                <w:rFonts w:ascii="Arial Narrow" w:hAnsi="Arial Narrow" w:cs="Arial"/>
              </w:rPr>
            </w:pPr>
            <w:r w:rsidRPr="00DF5A06">
              <w:rPr>
                <w:rFonts w:ascii="Arial Narrow" w:hAnsi="Arial Narrow" w:cs="Arial"/>
              </w:rPr>
              <w:t>By IV (through your veins)</w:t>
            </w:r>
          </w:p>
          <w:p w:rsidR="00DF5A06" w:rsidRPr="00DF5A06" w:rsidRDefault="00DF5A06" w:rsidP="00DF5A06">
            <w:pPr>
              <w:widowControl/>
              <w:numPr>
                <w:ilvl w:val="0"/>
                <w:numId w:val="35"/>
              </w:numPr>
              <w:tabs>
                <w:tab w:val="left" w:pos="449"/>
              </w:tabs>
              <w:autoSpaceDE/>
              <w:autoSpaceDN/>
              <w:adjustRightInd/>
              <w:ind w:left="449" w:hanging="449"/>
              <w:rPr>
                <w:rFonts w:ascii="Arial Narrow" w:hAnsi="Arial Narrow" w:cs="Arial"/>
              </w:rPr>
            </w:pPr>
            <w:r w:rsidRPr="00DF5A06">
              <w:rPr>
                <w:rFonts w:ascii="Arial Narrow" w:hAnsi="Arial Narrow" w:cs="Arial"/>
              </w:rPr>
              <w:t>Every X weeks</w:t>
            </w:r>
          </w:p>
          <w:p w:rsidR="00DF5A06" w:rsidRPr="00DF5A06" w:rsidRDefault="00DF5A06" w:rsidP="00DF5A06">
            <w:pPr>
              <w:widowControl/>
              <w:numPr>
                <w:ilvl w:val="0"/>
                <w:numId w:val="35"/>
              </w:numPr>
              <w:tabs>
                <w:tab w:val="left" w:pos="449"/>
              </w:tabs>
              <w:autoSpaceDE/>
              <w:autoSpaceDN/>
              <w:adjustRightInd/>
              <w:ind w:left="449" w:hanging="449"/>
              <w:rPr>
                <w:rFonts w:ascii="Arial Narrow" w:hAnsi="Arial Narrow" w:cs="Arial"/>
              </w:rPr>
            </w:pPr>
            <w:r w:rsidRPr="00DF5A06">
              <w:rPr>
                <w:rFonts w:ascii="Arial Narrow" w:hAnsi="Arial Narrow" w:cs="Arial"/>
              </w:rPr>
              <w:t>It takes X hours to get all of the drugs.</w:t>
            </w:r>
          </w:p>
          <w:p w:rsidR="00DF5A06" w:rsidRPr="00DF5A06" w:rsidRDefault="00DF5A06" w:rsidP="00DF5A06">
            <w:pPr>
              <w:widowControl/>
              <w:numPr>
                <w:ilvl w:val="0"/>
                <w:numId w:val="35"/>
              </w:numPr>
              <w:tabs>
                <w:tab w:val="left" w:pos="449"/>
              </w:tabs>
              <w:autoSpaceDE/>
              <w:autoSpaceDN/>
              <w:adjustRightInd/>
              <w:ind w:left="449" w:hanging="449"/>
              <w:rPr>
                <w:rFonts w:ascii="Arial Narrow" w:hAnsi="Arial Narrow" w:cs="Arial"/>
              </w:rPr>
            </w:pPr>
            <w:r w:rsidRPr="00DF5A06">
              <w:rPr>
                <w:rFonts w:ascii="Arial Narrow" w:hAnsi="Arial Narrow" w:cs="Arial"/>
              </w:rPr>
              <w:t>You will stop the study after X weeks.</w:t>
            </w:r>
          </w:p>
        </w:tc>
      </w:tr>
      <w:tr w:rsidR="00DF5A06" w:rsidRPr="00DF5A06" w:rsidTr="00DF5A06">
        <w:trPr>
          <w:cantSplit/>
          <w:trHeight w:hRule="exact" w:val="2430"/>
        </w:trPr>
        <w:tc>
          <w:tcPr>
            <w:tcW w:w="3331"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tcPr>
          <w:p w:rsidR="00DF5A06" w:rsidRPr="00DF5A06" w:rsidRDefault="00DF5A06" w:rsidP="00DF5A06">
            <w:pPr>
              <w:widowControl/>
              <w:rPr>
                <w:rFonts w:ascii="Arial Narrow" w:hAnsi="Arial Narrow" w:cs="Arial"/>
              </w:rPr>
            </w:pPr>
            <w:r w:rsidRPr="00DF5A06">
              <w:rPr>
                <w:rFonts w:ascii="Arial Narrow" w:hAnsi="Arial Narrow" w:cs="Arial"/>
                <w:b/>
              </w:rPr>
              <w:t>Group 2:</w:t>
            </w:r>
            <w:r w:rsidRPr="00DF5A06">
              <w:rPr>
                <w:rFonts w:ascii="Arial Narrow" w:hAnsi="Arial Narrow" w:cs="Arial"/>
              </w:rPr>
              <w:t xml:space="preserve"> </w:t>
            </w:r>
          </w:p>
          <w:p w:rsidR="00DF5A06" w:rsidRPr="00DF5A06" w:rsidRDefault="00DF5A06" w:rsidP="00DF5A06">
            <w:pPr>
              <w:widowControl/>
              <w:rPr>
                <w:rFonts w:ascii="Arial Narrow" w:hAnsi="Arial Narrow" w:cs="Arial"/>
              </w:rPr>
            </w:pPr>
            <w:r w:rsidRPr="00DF5A06">
              <w:rPr>
                <w:rFonts w:ascii="Arial Narrow" w:hAnsi="Arial Narrow" w:cs="Arial"/>
              </w:rPr>
              <w:t xml:space="preserve">Standard chemotherapy </w:t>
            </w:r>
            <w:r w:rsidRPr="00DF5A06">
              <w:rPr>
                <w:rFonts w:ascii="Arial Narrow" w:hAnsi="Arial Narrow" w:cs="Arial"/>
                <w:b/>
              </w:rPr>
              <w:t>plus</w:t>
            </w:r>
            <w:r w:rsidRPr="00DF5A06">
              <w:rPr>
                <w:rFonts w:ascii="Arial Narrow" w:hAnsi="Arial Narrow" w:cs="Arial"/>
              </w:rPr>
              <w:t xml:space="preserve"> [drug name]</w:t>
            </w:r>
          </w:p>
          <w:p w:rsidR="00DF5A06" w:rsidRPr="00DF5A06" w:rsidRDefault="00DF5A06" w:rsidP="00DF5A06">
            <w:pPr>
              <w:widowControl/>
              <w:autoSpaceDE/>
              <w:autoSpaceDN/>
              <w:adjustRightInd/>
              <w:rPr>
                <w:rFonts w:ascii="Arial Narrow" w:eastAsia="ヒラギノ角ゴ Pro W3" w:hAnsi="Arial Narrow" w:cs="Arial"/>
                <w:color w:val="000000"/>
              </w:rPr>
            </w:pPr>
          </w:p>
        </w:tc>
        <w:tc>
          <w:tcPr>
            <w:tcW w:w="5849"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tcPr>
          <w:p w:rsidR="00DF5A06" w:rsidRPr="00DF5A06" w:rsidRDefault="00DF5A06" w:rsidP="00DF5A06">
            <w:pPr>
              <w:widowControl/>
              <w:numPr>
                <w:ilvl w:val="0"/>
                <w:numId w:val="36"/>
              </w:numPr>
              <w:tabs>
                <w:tab w:val="left" w:pos="449"/>
              </w:tabs>
              <w:autoSpaceDE/>
              <w:autoSpaceDN/>
              <w:adjustRightInd/>
              <w:ind w:left="449" w:hanging="449"/>
              <w:rPr>
                <w:rFonts w:ascii="Arial Narrow" w:hAnsi="Arial Narrow" w:cs="Arial"/>
              </w:rPr>
            </w:pPr>
            <w:r w:rsidRPr="00DF5A06">
              <w:rPr>
                <w:rFonts w:ascii="Arial Narrow" w:hAnsi="Arial Narrow" w:cs="Arial"/>
              </w:rPr>
              <w:t>You will get standard care, plus [drug  name]</w:t>
            </w:r>
          </w:p>
          <w:p w:rsidR="00DF5A06" w:rsidRPr="00DF5A06" w:rsidRDefault="00DF5A06" w:rsidP="00DF5A06">
            <w:pPr>
              <w:widowControl/>
              <w:numPr>
                <w:ilvl w:val="0"/>
                <w:numId w:val="36"/>
              </w:numPr>
              <w:tabs>
                <w:tab w:val="left" w:pos="449"/>
              </w:tabs>
              <w:autoSpaceDE/>
              <w:autoSpaceDN/>
              <w:adjustRightInd/>
              <w:ind w:left="449" w:hanging="449"/>
              <w:rPr>
                <w:rFonts w:ascii="Arial Narrow" w:hAnsi="Arial Narrow" w:cs="Arial"/>
              </w:rPr>
            </w:pPr>
            <w:r w:rsidRPr="00DF5A06">
              <w:rPr>
                <w:rFonts w:ascii="Arial Narrow" w:hAnsi="Arial Narrow" w:cs="Arial"/>
              </w:rPr>
              <w:t xml:space="preserve">By IV (through your veins) </w:t>
            </w:r>
          </w:p>
          <w:p w:rsidR="00DF5A06" w:rsidRPr="00DF5A06" w:rsidRDefault="00DF5A06" w:rsidP="00DF5A06">
            <w:pPr>
              <w:widowControl/>
              <w:numPr>
                <w:ilvl w:val="0"/>
                <w:numId w:val="36"/>
              </w:numPr>
              <w:tabs>
                <w:tab w:val="left" w:pos="449"/>
              </w:tabs>
              <w:autoSpaceDE/>
              <w:autoSpaceDN/>
              <w:adjustRightInd/>
              <w:ind w:left="449" w:hanging="449"/>
              <w:rPr>
                <w:rFonts w:ascii="Arial Narrow" w:hAnsi="Arial Narrow" w:cs="Arial"/>
              </w:rPr>
            </w:pPr>
            <w:r w:rsidRPr="00DF5A06">
              <w:rPr>
                <w:rFonts w:ascii="Arial Narrow" w:hAnsi="Arial Narrow" w:cs="Arial"/>
              </w:rPr>
              <w:t>Every X weeks</w:t>
            </w:r>
          </w:p>
          <w:p w:rsidR="00DF5A06" w:rsidRPr="00DF5A06" w:rsidRDefault="00DF5A06" w:rsidP="00DF5A06">
            <w:pPr>
              <w:widowControl/>
              <w:numPr>
                <w:ilvl w:val="0"/>
                <w:numId w:val="36"/>
              </w:numPr>
              <w:tabs>
                <w:tab w:val="left" w:pos="449"/>
              </w:tabs>
              <w:autoSpaceDE/>
              <w:autoSpaceDN/>
              <w:adjustRightInd/>
              <w:ind w:left="449" w:hanging="449"/>
              <w:rPr>
                <w:rFonts w:ascii="Arial Narrow" w:hAnsi="Arial Narrow" w:cs="Arial"/>
              </w:rPr>
            </w:pPr>
            <w:r w:rsidRPr="00DF5A06">
              <w:rPr>
                <w:rFonts w:ascii="Arial Narrow" w:hAnsi="Arial Narrow" w:cs="Arial"/>
              </w:rPr>
              <w:t>It takes about X hours to get all of the drugs.</w:t>
            </w:r>
          </w:p>
          <w:p w:rsidR="00DF5A06" w:rsidRPr="00DF5A06" w:rsidRDefault="00DF5A06" w:rsidP="00DF5A06">
            <w:pPr>
              <w:widowControl/>
              <w:numPr>
                <w:ilvl w:val="0"/>
                <w:numId w:val="36"/>
              </w:numPr>
              <w:tabs>
                <w:tab w:val="left" w:pos="449"/>
              </w:tabs>
              <w:autoSpaceDE/>
              <w:autoSpaceDN/>
              <w:adjustRightInd/>
              <w:ind w:left="449" w:hanging="449"/>
              <w:rPr>
                <w:rFonts w:ascii="Arial Narrow" w:eastAsia="ヒラギノ角ゴ Pro W3" w:hAnsi="Arial Narrow" w:cs="Arial"/>
                <w:color w:val="000000"/>
              </w:rPr>
            </w:pPr>
            <w:r w:rsidRPr="00DF5A06">
              <w:rPr>
                <w:rFonts w:ascii="Arial Narrow" w:eastAsia="ヒラギノ角ゴ Pro W3" w:hAnsi="Arial Narrow" w:cs="Arial"/>
                <w:color w:val="000000"/>
              </w:rPr>
              <w:t>After X weeks, you will continue to get [drug name] every X weeks.</w:t>
            </w:r>
          </w:p>
          <w:p w:rsidR="00DF5A06" w:rsidRPr="00DF5A06" w:rsidRDefault="00DF5A06" w:rsidP="00DF5A06">
            <w:pPr>
              <w:widowControl/>
              <w:numPr>
                <w:ilvl w:val="0"/>
                <w:numId w:val="36"/>
              </w:numPr>
              <w:tabs>
                <w:tab w:val="left" w:pos="449"/>
              </w:tabs>
              <w:autoSpaceDE/>
              <w:autoSpaceDN/>
              <w:adjustRightInd/>
              <w:ind w:left="449" w:hanging="449"/>
              <w:rPr>
                <w:rFonts w:ascii="Arial Narrow" w:eastAsia="ヒラギノ角ゴ Pro W3" w:hAnsi="Arial Narrow" w:cs="Arial"/>
                <w:color w:val="000000"/>
              </w:rPr>
            </w:pPr>
            <w:r w:rsidRPr="00DF5A06">
              <w:rPr>
                <w:rFonts w:ascii="Arial Narrow" w:eastAsia="ヒラギノ角ゴ Pro W3" w:hAnsi="Arial Narrow" w:cs="Arial"/>
                <w:color w:val="000000"/>
              </w:rPr>
              <w:t>We will ask you to take this drug as long as your cancer does not get worse and the side effects are not too bad.</w:t>
            </w:r>
          </w:p>
        </w:tc>
      </w:tr>
      <w:tr w:rsidR="00DF5A06" w:rsidRPr="00DF5A06" w:rsidTr="00DF5A06">
        <w:trPr>
          <w:cantSplit/>
          <w:trHeight w:val="3384"/>
        </w:trPr>
        <w:tc>
          <w:tcPr>
            <w:tcW w:w="3331"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tcPr>
          <w:p w:rsidR="00DF5A06" w:rsidRPr="00DF5A06" w:rsidRDefault="00DF5A06" w:rsidP="00DF5A06">
            <w:pPr>
              <w:widowControl/>
              <w:rPr>
                <w:rFonts w:ascii="Arial Narrow" w:hAnsi="Arial Narrow" w:cs="Arial"/>
              </w:rPr>
            </w:pPr>
            <w:r w:rsidRPr="00DF5A06">
              <w:rPr>
                <w:rFonts w:ascii="Arial Narrow" w:hAnsi="Arial Narrow" w:cs="Arial"/>
                <w:b/>
              </w:rPr>
              <w:t>Group 3:</w:t>
            </w:r>
            <w:r w:rsidRPr="00DF5A06">
              <w:rPr>
                <w:rFonts w:ascii="Arial Narrow" w:hAnsi="Arial Narrow" w:cs="Arial"/>
              </w:rPr>
              <w:t xml:space="preserve"> Standard chemotherapy </w:t>
            </w:r>
            <w:r w:rsidRPr="00DF5A06">
              <w:rPr>
                <w:rFonts w:ascii="Arial Narrow" w:hAnsi="Arial Narrow" w:cs="Arial"/>
                <w:b/>
              </w:rPr>
              <w:t>plus</w:t>
            </w:r>
            <w:r w:rsidRPr="00DF5A06">
              <w:rPr>
                <w:rFonts w:ascii="Arial Narrow" w:hAnsi="Arial Narrow" w:cs="Arial"/>
              </w:rPr>
              <w:t xml:space="preserve">  [drug name] and [study drug name]</w:t>
            </w:r>
          </w:p>
        </w:tc>
        <w:tc>
          <w:tcPr>
            <w:tcW w:w="5849"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tcPr>
          <w:p w:rsidR="00DF5A06" w:rsidRPr="00DF5A06" w:rsidRDefault="00DF5A06" w:rsidP="00DF5A06">
            <w:pPr>
              <w:widowControl/>
              <w:numPr>
                <w:ilvl w:val="0"/>
                <w:numId w:val="37"/>
              </w:numPr>
              <w:tabs>
                <w:tab w:val="left" w:pos="449"/>
              </w:tabs>
              <w:autoSpaceDE/>
              <w:autoSpaceDN/>
              <w:adjustRightInd/>
              <w:ind w:left="449" w:hanging="449"/>
              <w:rPr>
                <w:rFonts w:ascii="Arial Narrow" w:hAnsi="Arial Narrow" w:cs="Arial"/>
              </w:rPr>
            </w:pPr>
            <w:r w:rsidRPr="00DF5A06">
              <w:rPr>
                <w:rFonts w:ascii="Arial Narrow" w:hAnsi="Arial Narrow" w:cs="Arial"/>
              </w:rPr>
              <w:t>You will get standard care, plus [drug name] and [study drug name]</w:t>
            </w:r>
          </w:p>
          <w:p w:rsidR="00DF5A06" w:rsidRPr="00DF5A06" w:rsidRDefault="00DF5A06" w:rsidP="00DF5A06">
            <w:pPr>
              <w:widowControl/>
              <w:numPr>
                <w:ilvl w:val="0"/>
                <w:numId w:val="37"/>
              </w:numPr>
              <w:tabs>
                <w:tab w:val="left" w:pos="449"/>
              </w:tabs>
              <w:autoSpaceDE/>
              <w:autoSpaceDN/>
              <w:adjustRightInd/>
              <w:ind w:left="449" w:hanging="449"/>
              <w:rPr>
                <w:rFonts w:ascii="Arial Narrow" w:hAnsi="Arial Narrow" w:cs="Arial"/>
              </w:rPr>
            </w:pPr>
            <w:r w:rsidRPr="00DF5A06">
              <w:rPr>
                <w:rFonts w:ascii="Arial Narrow" w:hAnsi="Arial Narrow" w:cs="Arial"/>
              </w:rPr>
              <w:t>By IV (through your veins)</w:t>
            </w:r>
          </w:p>
          <w:p w:rsidR="00DF5A06" w:rsidRPr="00DF5A06" w:rsidRDefault="00DF5A06" w:rsidP="00DF5A06">
            <w:pPr>
              <w:widowControl/>
              <w:numPr>
                <w:ilvl w:val="0"/>
                <w:numId w:val="37"/>
              </w:numPr>
              <w:tabs>
                <w:tab w:val="left" w:pos="449"/>
              </w:tabs>
              <w:autoSpaceDE/>
              <w:autoSpaceDN/>
              <w:adjustRightInd/>
              <w:ind w:left="449" w:hanging="449"/>
              <w:rPr>
                <w:rFonts w:ascii="Arial Narrow" w:hAnsi="Arial Narrow" w:cs="Arial"/>
              </w:rPr>
            </w:pPr>
            <w:r w:rsidRPr="00DF5A06">
              <w:rPr>
                <w:rFonts w:ascii="Arial Narrow" w:hAnsi="Arial Narrow" w:cs="Arial"/>
              </w:rPr>
              <w:t>You will get [study drug] [X] times a week and the other drugs every X weeks</w:t>
            </w:r>
          </w:p>
          <w:p w:rsidR="00DF5A06" w:rsidRPr="00DF5A06" w:rsidRDefault="00DF5A06" w:rsidP="00DF5A06">
            <w:pPr>
              <w:widowControl/>
              <w:numPr>
                <w:ilvl w:val="0"/>
                <w:numId w:val="37"/>
              </w:numPr>
              <w:tabs>
                <w:tab w:val="left" w:pos="449"/>
              </w:tabs>
              <w:autoSpaceDE/>
              <w:autoSpaceDN/>
              <w:adjustRightInd/>
              <w:ind w:left="449" w:hanging="449"/>
              <w:rPr>
                <w:rFonts w:ascii="Arial Narrow" w:hAnsi="Arial Narrow" w:cs="Arial"/>
              </w:rPr>
            </w:pPr>
            <w:r w:rsidRPr="00DF5A06">
              <w:rPr>
                <w:rFonts w:ascii="Arial Narrow" w:hAnsi="Arial Narrow" w:cs="Arial"/>
              </w:rPr>
              <w:t>Your first visit will take about X hours. The visits to get all of the drugs will take about X hours.</w:t>
            </w:r>
          </w:p>
          <w:p w:rsidR="00DF5A06" w:rsidRPr="00DF5A06" w:rsidRDefault="00DF5A06" w:rsidP="00DF5A06">
            <w:pPr>
              <w:widowControl/>
              <w:numPr>
                <w:ilvl w:val="0"/>
                <w:numId w:val="37"/>
              </w:numPr>
              <w:tabs>
                <w:tab w:val="left" w:pos="449"/>
              </w:tabs>
              <w:autoSpaceDE/>
              <w:autoSpaceDN/>
              <w:adjustRightInd/>
              <w:ind w:left="449" w:hanging="449"/>
              <w:rPr>
                <w:rFonts w:ascii="Arial Narrow" w:eastAsia="ヒラギノ角ゴ Pro W3" w:hAnsi="Arial Narrow"/>
                <w:color w:val="000000"/>
              </w:rPr>
            </w:pPr>
            <w:r w:rsidRPr="00DF5A06">
              <w:rPr>
                <w:rFonts w:ascii="Arial Narrow" w:eastAsia="ヒラギノ角ゴ Pro W3" w:hAnsi="Arial Narrow" w:cs="Arial"/>
                <w:color w:val="000000"/>
              </w:rPr>
              <w:t>After X weeks, you will stop standard care and continue to get [study drug and frequency] and [drug name and frequency].</w:t>
            </w:r>
          </w:p>
          <w:p w:rsidR="00DF5A06" w:rsidRPr="00DF5A06" w:rsidRDefault="00DF5A06" w:rsidP="00DF5A06">
            <w:pPr>
              <w:widowControl/>
              <w:numPr>
                <w:ilvl w:val="0"/>
                <w:numId w:val="37"/>
              </w:numPr>
              <w:tabs>
                <w:tab w:val="left" w:pos="449"/>
              </w:tabs>
              <w:autoSpaceDE/>
              <w:autoSpaceDN/>
              <w:adjustRightInd/>
              <w:ind w:left="449" w:hanging="449"/>
              <w:rPr>
                <w:rFonts w:ascii="Arial Narrow" w:eastAsia="ヒラギノ角ゴ Pro W3" w:hAnsi="Arial Narrow"/>
                <w:color w:val="000000"/>
              </w:rPr>
            </w:pPr>
            <w:r w:rsidRPr="00DF5A06">
              <w:rPr>
                <w:rFonts w:ascii="Arial Narrow" w:eastAsia="ヒラギノ角ゴ Pro W3" w:hAnsi="Arial Narrow" w:cs="Arial"/>
                <w:color w:val="000000"/>
              </w:rPr>
              <w:t>We will ask you to take these drugs as long as your cancer does not get worse and the side effects are not too bad.</w:t>
            </w:r>
          </w:p>
        </w:tc>
      </w:tr>
      <w:tr w:rsidR="00DF5A06" w:rsidRPr="00DF5A06" w:rsidTr="00DF5A06">
        <w:trPr>
          <w:cantSplit/>
          <w:trHeight w:val="3267"/>
        </w:trPr>
        <w:tc>
          <w:tcPr>
            <w:tcW w:w="3331"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tcPr>
          <w:p w:rsidR="00DF5A06" w:rsidRPr="00DF5A06" w:rsidRDefault="00DF5A06" w:rsidP="00DF5A06">
            <w:pPr>
              <w:widowControl/>
              <w:autoSpaceDE/>
              <w:autoSpaceDN/>
              <w:adjustRightInd/>
              <w:rPr>
                <w:rFonts w:ascii="Arial Narrow" w:eastAsia="ヒラギノ角ゴ Pro W3" w:hAnsi="Arial Narrow"/>
                <w:color w:val="000000"/>
              </w:rPr>
            </w:pPr>
            <w:r w:rsidRPr="00DF5A06">
              <w:rPr>
                <w:rFonts w:ascii="Arial Narrow" w:eastAsia="ヒラギノ角ゴ Pro W3" w:hAnsi="Arial Narrow" w:cs="Arial"/>
                <w:b/>
                <w:color w:val="000000"/>
              </w:rPr>
              <w:t>Group 4:</w:t>
            </w:r>
            <w:r w:rsidRPr="00DF5A06">
              <w:rPr>
                <w:rFonts w:ascii="Arial Narrow" w:eastAsia="ヒラギノ角ゴ Pro W3" w:hAnsi="Arial Narrow" w:cs="Arial"/>
                <w:color w:val="000000"/>
              </w:rPr>
              <w:t xml:space="preserve"> Standard chemotherapy </w:t>
            </w:r>
            <w:r w:rsidRPr="00DF5A06">
              <w:rPr>
                <w:rFonts w:ascii="Arial Narrow" w:eastAsia="ヒラギノ角ゴ Pro W3" w:hAnsi="Arial Narrow" w:cs="Arial"/>
                <w:b/>
                <w:color w:val="000000"/>
              </w:rPr>
              <w:t>plus</w:t>
            </w:r>
            <w:r w:rsidRPr="00DF5A06">
              <w:rPr>
                <w:rFonts w:ascii="Arial Narrow" w:eastAsia="ヒラギノ角ゴ Pro W3" w:hAnsi="Arial Narrow" w:cs="Arial"/>
                <w:color w:val="000000"/>
              </w:rPr>
              <w:t xml:space="preserve"> [study drug] </w:t>
            </w:r>
          </w:p>
        </w:tc>
        <w:tc>
          <w:tcPr>
            <w:tcW w:w="5849"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tcPr>
          <w:p w:rsidR="00DF5A06" w:rsidRPr="00DF5A06" w:rsidRDefault="00DF5A06" w:rsidP="00DF5A06">
            <w:pPr>
              <w:widowControl/>
              <w:numPr>
                <w:ilvl w:val="0"/>
                <w:numId w:val="38"/>
              </w:numPr>
              <w:tabs>
                <w:tab w:val="left" w:pos="449"/>
              </w:tabs>
              <w:autoSpaceDE/>
              <w:autoSpaceDN/>
              <w:adjustRightInd/>
              <w:ind w:left="449" w:hanging="449"/>
              <w:rPr>
                <w:rFonts w:ascii="Arial Narrow" w:hAnsi="Arial Narrow" w:cs="Arial"/>
              </w:rPr>
            </w:pPr>
            <w:r w:rsidRPr="00DF5A06">
              <w:rPr>
                <w:rFonts w:ascii="Arial Narrow" w:hAnsi="Arial Narrow" w:cs="Arial"/>
              </w:rPr>
              <w:t>You will get standard care, plus [study drug]</w:t>
            </w:r>
          </w:p>
          <w:p w:rsidR="00DF5A06" w:rsidRPr="00DF5A06" w:rsidRDefault="00DF5A06" w:rsidP="00DF5A06">
            <w:pPr>
              <w:widowControl/>
              <w:numPr>
                <w:ilvl w:val="0"/>
                <w:numId w:val="38"/>
              </w:numPr>
              <w:tabs>
                <w:tab w:val="left" w:pos="449"/>
              </w:tabs>
              <w:autoSpaceDE/>
              <w:autoSpaceDN/>
              <w:adjustRightInd/>
              <w:ind w:left="449" w:hanging="449"/>
              <w:rPr>
                <w:rFonts w:ascii="Arial Narrow" w:hAnsi="Arial Narrow" w:cs="Arial"/>
              </w:rPr>
            </w:pPr>
            <w:r w:rsidRPr="00DF5A06">
              <w:rPr>
                <w:rFonts w:ascii="Arial Narrow" w:hAnsi="Arial Narrow" w:cs="Arial"/>
              </w:rPr>
              <w:t>By IV (through your veins)</w:t>
            </w:r>
          </w:p>
          <w:p w:rsidR="00DF5A06" w:rsidRPr="00DF5A06" w:rsidRDefault="00DF5A06" w:rsidP="00DF5A06">
            <w:pPr>
              <w:widowControl/>
              <w:numPr>
                <w:ilvl w:val="0"/>
                <w:numId w:val="38"/>
              </w:numPr>
              <w:tabs>
                <w:tab w:val="left" w:pos="449"/>
              </w:tabs>
              <w:autoSpaceDE/>
              <w:autoSpaceDN/>
              <w:adjustRightInd/>
              <w:ind w:left="449" w:hanging="449"/>
              <w:rPr>
                <w:rFonts w:ascii="Arial Narrow" w:hAnsi="Arial Narrow" w:cs="Arial"/>
              </w:rPr>
            </w:pPr>
            <w:r w:rsidRPr="00DF5A06">
              <w:rPr>
                <w:rFonts w:ascii="Arial Narrow" w:hAnsi="Arial Narrow" w:cs="Arial"/>
              </w:rPr>
              <w:t>You will get [study drug] once a week and the other drugs every X weeks</w:t>
            </w:r>
          </w:p>
          <w:p w:rsidR="00DF5A06" w:rsidRPr="00DF5A06" w:rsidRDefault="00DF5A06" w:rsidP="00DF5A06">
            <w:pPr>
              <w:widowControl/>
              <w:numPr>
                <w:ilvl w:val="0"/>
                <w:numId w:val="38"/>
              </w:numPr>
              <w:tabs>
                <w:tab w:val="left" w:pos="449"/>
              </w:tabs>
              <w:autoSpaceDE/>
              <w:autoSpaceDN/>
              <w:adjustRightInd/>
              <w:ind w:left="449" w:hanging="449"/>
              <w:rPr>
                <w:rFonts w:ascii="Arial Narrow" w:hAnsi="Arial Narrow" w:cs="Arial"/>
              </w:rPr>
            </w:pPr>
            <w:r w:rsidRPr="00DF5A06">
              <w:rPr>
                <w:rFonts w:ascii="Arial Narrow" w:hAnsi="Arial Narrow" w:cs="Arial"/>
              </w:rPr>
              <w:t>The weekly visit for [study drug] will take about X hours. The visits to receive all the drugs will take about X hours.</w:t>
            </w:r>
          </w:p>
          <w:p w:rsidR="00DF5A06" w:rsidRPr="00DF5A06" w:rsidRDefault="00DF5A06" w:rsidP="00DF5A06">
            <w:pPr>
              <w:widowControl/>
              <w:numPr>
                <w:ilvl w:val="0"/>
                <w:numId w:val="38"/>
              </w:numPr>
              <w:tabs>
                <w:tab w:val="left" w:pos="449"/>
              </w:tabs>
              <w:autoSpaceDE/>
              <w:autoSpaceDN/>
              <w:adjustRightInd/>
              <w:ind w:left="449" w:hanging="449"/>
              <w:rPr>
                <w:rFonts w:ascii="Arial Narrow" w:eastAsia="ヒラギノ角ゴ Pro W3" w:hAnsi="Arial Narrow"/>
                <w:color w:val="000000"/>
              </w:rPr>
            </w:pPr>
            <w:r w:rsidRPr="00DF5A06">
              <w:rPr>
                <w:rFonts w:ascii="Arial Narrow" w:eastAsia="ヒラギノ角ゴ Pro W3" w:hAnsi="Arial Narrow" w:cs="Arial"/>
                <w:color w:val="000000"/>
              </w:rPr>
              <w:t>After X weeks, you will stop standard care and continue</w:t>
            </w:r>
            <w:r w:rsidRPr="00DF5A06">
              <w:rPr>
                <w:rFonts w:ascii="Arial Narrow" w:eastAsia="ヒラギノ角ゴ Pro W3" w:hAnsi="Arial Narrow" w:cs="Arial"/>
              </w:rPr>
              <w:t xml:space="preserve"> to get</w:t>
            </w:r>
            <w:r w:rsidRPr="00DF5A06">
              <w:rPr>
                <w:rFonts w:ascii="Arial Narrow" w:eastAsia="ヒラギノ角ゴ Pro W3" w:hAnsi="Arial Narrow" w:cs="Arial"/>
                <w:color w:val="000000"/>
              </w:rPr>
              <w:t xml:space="preserve"> [study drug] alone [frequency].</w:t>
            </w:r>
          </w:p>
          <w:p w:rsidR="00DF5A06" w:rsidRPr="00DF5A06" w:rsidRDefault="00DF5A06" w:rsidP="00DF5A06">
            <w:pPr>
              <w:widowControl/>
              <w:numPr>
                <w:ilvl w:val="0"/>
                <w:numId w:val="38"/>
              </w:numPr>
              <w:tabs>
                <w:tab w:val="left" w:pos="449"/>
              </w:tabs>
              <w:autoSpaceDE/>
              <w:autoSpaceDN/>
              <w:adjustRightInd/>
              <w:ind w:left="449" w:hanging="449"/>
              <w:rPr>
                <w:rFonts w:ascii="Arial Narrow" w:eastAsia="ヒラギノ角ゴ Pro W3" w:hAnsi="Arial Narrow"/>
                <w:color w:val="000000"/>
              </w:rPr>
            </w:pPr>
            <w:r w:rsidRPr="00DF5A06">
              <w:rPr>
                <w:rFonts w:ascii="Arial Narrow" w:eastAsia="ヒラギノ角ゴ Pro W3" w:hAnsi="Arial Narrow" w:cs="Arial"/>
                <w:color w:val="000000"/>
              </w:rPr>
              <w:t>We will ask you to take this drug as long as your cancer does not get worse and the side effects are not too bad.</w:t>
            </w:r>
          </w:p>
        </w:tc>
      </w:tr>
    </w:tbl>
    <w:p w:rsidR="00DF5A06" w:rsidRPr="00DF5A06" w:rsidRDefault="00DF5A06" w:rsidP="00DF5A06">
      <w:pPr>
        <w:widowControl/>
        <w:autoSpaceDE/>
        <w:autoSpaceDN/>
        <w:adjustRightInd/>
        <w:ind w:right="-180"/>
        <w:rPr>
          <w:rFonts w:ascii="Arial Narrow" w:hAnsi="Arial Narrow" w:cs="Arial"/>
          <w:b/>
          <w:color w:val="00009A"/>
          <w:sz w:val="44"/>
          <w:szCs w:val="44"/>
        </w:rPr>
      </w:pPr>
      <w:r w:rsidRPr="00DF5A06">
        <w:rPr>
          <w:rFonts w:ascii="Arial Narrow" w:hAnsi="Arial Narrow" w:cs="Arial"/>
          <w:b/>
          <w:color w:val="00009A"/>
          <w:sz w:val="44"/>
          <w:szCs w:val="44"/>
        </w:rPr>
        <w:br w:type="page"/>
      </w:r>
      <w:r w:rsidRPr="00DF5A06">
        <w:rPr>
          <w:rFonts w:ascii="Arial Narrow" w:hAnsi="Arial Narrow" w:cs="Arial"/>
          <w:b/>
          <w:color w:val="00009A"/>
          <w:sz w:val="44"/>
          <w:szCs w:val="44"/>
        </w:rPr>
        <w:lastRenderedPageBreak/>
        <w:t>Cancer drugs in this study</w:t>
      </w:r>
    </w:p>
    <w:p w:rsidR="00DF5A06" w:rsidRPr="00DF5A06" w:rsidRDefault="00DF5A06" w:rsidP="00DF5A06">
      <w:pPr>
        <w:widowControl/>
        <w:autoSpaceDE/>
        <w:autoSpaceDN/>
        <w:adjustRightInd/>
        <w:ind w:right="-180"/>
        <w:rPr>
          <w:rFonts w:ascii="Arial Narrow" w:hAnsi="Arial Narrow" w:cs="Arial"/>
          <w:b/>
          <w:color w:val="00009A"/>
          <w:sz w:val="44"/>
          <w:szCs w:val="44"/>
        </w:rPr>
      </w:pPr>
      <w:r w:rsidRPr="00DF5A06">
        <w:rPr>
          <w:rFonts w:ascii="Arial Narrow" w:hAnsi="Arial Narrow" w:cs="Arial"/>
          <w:i/>
          <w:sz w:val="20"/>
          <w:szCs w:val="20"/>
        </w:rPr>
        <w:t>[Adapt this page with simple descriptions of each study drug. This page is optional.]</w:t>
      </w:r>
    </w:p>
    <w:p w:rsidR="00DF5A06" w:rsidRPr="00DF5A06" w:rsidRDefault="00DF5A06" w:rsidP="00DF5A06">
      <w:pPr>
        <w:widowControl/>
        <w:autoSpaceDE/>
        <w:autoSpaceDN/>
        <w:adjustRightInd/>
        <w:ind w:right="-180"/>
        <w:rPr>
          <w:rFonts w:ascii="Arial Narrow" w:hAnsi="Arial Narrow" w:cs="Arial"/>
          <w:b/>
          <w:color w:val="454583"/>
          <w:sz w:val="44"/>
          <w:szCs w:val="44"/>
        </w:rPr>
      </w:pPr>
    </w:p>
    <w:tbl>
      <w:tblPr>
        <w:tblW w:w="9180" w:type="dxa"/>
        <w:tblLayout w:type="fixed"/>
        <w:tblCellMar>
          <w:left w:w="115" w:type="dxa"/>
          <w:right w:w="115" w:type="dxa"/>
        </w:tblCellMar>
        <w:tblLook w:val="00A0" w:firstRow="1" w:lastRow="0" w:firstColumn="1" w:lastColumn="0" w:noHBand="0" w:noVBand="0"/>
      </w:tblPr>
      <w:tblGrid>
        <w:gridCol w:w="3193"/>
        <w:gridCol w:w="90"/>
        <w:gridCol w:w="5897"/>
      </w:tblGrid>
      <w:tr w:rsidR="00DF5A06" w:rsidRPr="00DF5A06" w:rsidTr="00DF5A06">
        <w:trPr>
          <w:cantSplit/>
          <w:trHeight w:val="480"/>
          <w:tblHeader/>
        </w:trPr>
        <w:tc>
          <w:tcPr>
            <w:tcW w:w="3283" w:type="dxa"/>
            <w:gridSpan w:val="2"/>
            <w:tcBorders>
              <w:top w:val="single" w:sz="8" w:space="0" w:color="000080"/>
              <w:left w:val="single" w:sz="8" w:space="0" w:color="000080"/>
              <w:bottom w:val="single" w:sz="8" w:space="0" w:color="000080"/>
              <w:right w:val="single" w:sz="8" w:space="0" w:color="000080"/>
            </w:tcBorders>
            <w:shd w:val="clear" w:color="auto" w:fill="000080"/>
            <w:tcMar>
              <w:top w:w="43" w:type="dxa"/>
              <w:left w:w="58" w:type="dxa"/>
              <w:bottom w:w="0" w:type="dxa"/>
              <w:right w:w="0" w:type="dxa"/>
            </w:tcMar>
            <w:vAlign w:val="center"/>
          </w:tcPr>
          <w:p w:rsidR="00DF5A06" w:rsidRPr="00DF5A06" w:rsidRDefault="00DF5A06" w:rsidP="00DF5A06">
            <w:pPr>
              <w:widowControl/>
              <w:autoSpaceDE/>
              <w:autoSpaceDN/>
              <w:adjustRightInd/>
              <w:spacing w:after="200" w:line="276" w:lineRule="auto"/>
              <w:rPr>
                <w:rFonts w:cs="Arial"/>
                <w:i/>
                <w:noProof/>
                <w:color w:val="FFFFFF"/>
              </w:rPr>
            </w:pPr>
            <w:r w:rsidRPr="00DF5A06">
              <w:rPr>
                <w:rFonts w:eastAsia="ヒラギノ角ゴ Pro W3" w:cs="Arial"/>
                <w:b/>
                <w:color w:val="FFFFFF"/>
              </w:rPr>
              <w:t>Name of the drug</w:t>
            </w:r>
          </w:p>
        </w:tc>
        <w:tc>
          <w:tcPr>
            <w:tcW w:w="5897" w:type="dxa"/>
            <w:tcBorders>
              <w:top w:val="single" w:sz="8" w:space="0" w:color="000080"/>
              <w:left w:val="single" w:sz="8" w:space="0" w:color="000080"/>
              <w:bottom w:val="single" w:sz="8" w:space="0" w:color="000080"/>
              <w:right w:val="single" w:sz="8" w:space="0" w:color="000080"/>
            </w:tcBorders>
            <w:shd w:val="clear" w:color="auto" w:fill="000080"/>
            <w:vAlign w:val="center"/>
          </w:tcPr>
          <w:p w:rsidR="00DF5A06" w:rsidRPr="00DF5A06" w:rsidRDefault="00DF5A06" w:rsidP="00DF5A06">
            <w:pPr>
              <w:widowControl/>
              <w:autoSpaceDE/>
              <w:autoSpaceDN/>
              <w:adjustRightInd/>
              <w:spacing w:after="200" w:line="276" w:lineRule="auto"/>
              <w:rPr>
                <w:rFonts w:cs="Arial"/>
                <w:b/>
                <w:noProof/>
                <w:color w:val="FFFFFF"/>
              </w:rPr>
            </w:pPr>
            <w:r w:rsidRPr="00DF5A06">
              <w:rPr>
                <w:rFonts w:cs="Arial"/>
                <w:b/>
                <w:noProof/>
                <w:color w:val="FFFFFF"/>
              </w:rPr>
              <w:t>What it does</w:t>
            </w:r>
          </w:p>
        </w:tc>
      </w:tr>
      <w:tr w:rsidR="00DF5A06" w:rsidRPr="00DF5A06" w:rsidTr="00DF5A06">
        <w:trPr>
          <w:cantSplit/>
          <w:trHeight w:hRule="exact" w:val="1431"/>
        </w:trPr>
        <w:tc>
          <w:tcPr>
            <w:tcW w:w="3193"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vAlign w:val="center"/>
          </w:tcPr>
          <w:p w:rsidR="00DF5A06" w:rsidRPr="00DF5A06" w:rsidRDefault="00DF5A06" w:rsidP="00DF5A06">
            <w:pPr>
              <w:widowControl/>
              <w:autoSpaceDE/>
              <w:autoSpaceDN/>
              <w:adjustRightInd/>
              <w:rPr>
                <w:rFonts w:eastAsia="ヒラギノ角ゴ Pro W3" w:cs="Arial"/>
                <w:b/>
                <w:color w:val="000000"/>
                <w:szCs w:val="20"/>
              </w:rPr>
            </w:pPr>
            <w:r w:rsidRPr="00DF5A06">
              <w:rPr>
                <w:rFonts w:eastAsia="ヒラギノ角ゴ Pro W3" w:cs="Arial"/>
                <w:b/>
                <w:color w:val="000000"/>
                <w:szCs w:val="20"/>
              </w:rPr>
              <w:t>[insert drug name]</w:t>
            </w:r>
          </w:p>
          <w:p w:rsidR="00DF5A06" w:rsidRPr="00DF5A06" w:rsidRDefault="00DF5A06" w:rsidP="00DF5A06">
            <w:pPr>
              <w:widowControl/>
              <w:autoSpaceDE/>
              <w:autoSpaceDN/>
              <w:adjustRightInd/>
              <w:rPr>
                <w:rFonts w:eastAsia="ヒラギノ角ゴ Pro W3" w:cs="Arial"/>
                <w:color w:val="000000"/>
                <w:szCs w:val="20"/>
              </w:rPr>
            </w:pPr>
            <w:r w:rsidRPr="00DF5A06">
              <w:rPr>
                <w:rFonts w:eastAsia="ヒラギノ角ゴ Pro W3" w:cs="Arial"/>
                <w:color w:val="000000"/>
                <w:szCs w:val="20"/>
              </w:rPr>
              <w:t>(standard care)</w:t>
            </w:r>
          </w:p>
        </w:tc>
        <w:tc>
          <w:tcPr>
            <w:tcW w:w="5987" w:type="dxa"/>
            <w:gridSpan w:val="2"/>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vAlign w:val="center"/>
          </w:tcPr>
          <w:p w:rsidR="00DF5A06" w:rsidRPr="00DF5A06" w:rsidRDefault="00DF5A06" w:rsidP="00DF5A06">
            <w:pPr>
              <w:widowControl/>
              <w:autoSpaceDE/>
              <w:autoSpaceDN/>
              <w:adjustRightInd/>
              <w:rPr>
                <w:rFonts w:eastAsia="ヒラギノ角ゴ Pro W3" w:cs="Arial"/>
                <w:color w:val="000000"/>
                <w:szCs w:val="20"/>
              </w:rPr>
            </w:pPr>
            <w:r w:rsidRPr="00DF5A06">
              <w:rPr>
                <w:rFonts w:eastAsia="ヒラギノ角ゴ Pro W3" w:cs="Arial"/>
                <w:color w:val="000000"/>
                <w:szCs w:val="20"/>
              </w:rPr>
              <w:t>This drug works to xxx [e.g., inside the cancer cell to slow its growth and may even break it apart].</w:t>
            </w:r>
          </w:p>
        </w:tc>
      </w:tr>
      <w:tr w:rsidR="00DF5A06" w:rsidRPr="00DF5A06" w:rsidTr="00DF5A06">
        <w:trPr>
          <w:cantSplit/>
          <w:trHeight w:hRule="exact" w:val="1575"/>
        </w:trPr>
        <w:tc>
          <w:tcPr>
            <w:tcW w:w="3193"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vAlign w:val="center"/>
          </w:tcPr>
          <w:p w:rsidR="00DF5A06" w:rsidRPr="00DF5A06" w:rsidRDefault="00DF5A06" w:rsidP="00DF5A06">
            <w:pPr>
              <w:widowControl/>
              <w:autoSpaceDE/>
              <w:autoSpaceDN/>
              <w:adjustRightInd/>
              <w:rPr>
                <w:rFonts w:eastAsia="ヒラギノ角ゴ Pro W3" w:cs="Arial"/>
                <w:b/>
                <w:color w:val="000000"/>
                <w:szCs w:val="20"/>
              </w:rPr>
            </w:pPr>
            <w:r w:rsidRPr="00DF5A06">
              <w:rPr>
                <w:rFonts w:eastAsia="ヒラギノ角ゴ Pro W3" w:cs="Arial"/>
                <w:b/>
                <w:color w:val="000000"/>
                <w:szCs w:val="20"/>
              </w:rPr>
              <w:t>[insert drug name]</w:t>
            </w:r>
          </w:p>
          <w:p w:rsidR="00DF5A06" w:rsidRPr="00DF5A06" w:rsidRDefault="00DF5A06" w:rsidP="00DF5A06">
            <w:pPr>
              <w:widowControl/>
              <w:autoSpaceDE/>
              <w:autoSpaceDN/>
              <w:adjustRightInd/>
              <w:rPr>
                <w:rFonts w:eastAsia="ヒラギノ角ゴ Pro W3" w:cs="Arial"/>
                <w:color w:val="000000"/>
                <w:szCs w:val="20"/>
              </w:rPr>
            </w:pPr>
            <w:r w:rsidRPr="00DF5A06">
              <w:rPr>
                <w:rFonts w:eastAsia="ヒラギノ角ゴ Pro W3" w:cs="Arial"/>
                <w:color w:val="000000"/>
                <w:szCs w:val="20"/>
              </w:rPr>
              <w:t>(standard care)</w:t>
            </w:r>
          </w:p>
        </w:tc>
        <w:tc>
          <w:tcPr>
            <w:tcW w:w="5987" w:type="dxa"/>
            <w:gridSpan w:val="2"/>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vAlign w:val="center"/>
          </w:tcPr>
          <w:p w:rsidR="00DF5A06" w:rsidRPr="00DF5A06" w:rsidRDefault="00DF5A06" w:rsidP="00DF5A06">
            <w:pPr>
              <w:widowControl/>
              <w:autoSpaceDE/>
              <w:autoSpaceDN/>
              <w:adjustRightInd/>
              <w:rPr>
                <w:rFonts w:eastAsia="ヒラギノ角ゴ Pro W3" w:cs="Arial"/>
                <w:color w:val="000000"/>
                <w:szCs w:val="20"/>
              </w:rPr>
            </w:pPr>
            <w:r w:rsidRPr="00DF5A06">
              <w:rPr>
                <w:rFonts w:eastAsia="ヒラギノ角ゴ Pro W3" w:cs="Arial"/>
                <w:color w:val="000000"/>
                <w:szCs w:val="20"/>
              </w:rPr>
              <w:t>This drug is xxx [e.g., made from extract of the Pacific yew tree. This drug stops cancer cells from multiplying. It can also help break apart cancer cells].</w:t>
            </w:r>
          </w:p>
        </w:tc>
      </w:tr>
      <w:tr w:rsidR="00DF5A06" w:rsidRPr="00DF5A06" w:rsidTr="00DF5A06">
        <w:trPr>
          <w:cantSplit/>
          <w:trHeight w:val="1179"/>
        </w:trPr>
        <w:tc>
          <w:tcPr>
            <w:tcW w:w="3193"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vAlign w:val="center"/>
          </w:tcPr>
          <w:p w:rsidR="00DF5A06" w:rsidRPr="00DF5A06" w:rsidRDefault="00DF5A06" w:rsidP="00DF5A06">
            <w:pPr>
              <w:widowControl/>
              <w:autoSpaceDE/>
              <w:autoSpaceDN/>
              <w:adjustRightInd/>
              <w:rPr>
                <w:rFonts w:cs="Arial"/>
                <w:b/>
                <w:szCs w:val="20"/>
              </w:rPr>
            </w:pPr>
            <w:r w:rsidRPr="00DF5A06">
              <w:rPr>
                <w:rFonts w:cs="Arial"/>
                <w:b/>
                <w:szCs w:val="20"/>
              </w:rPr>
              <w:t>[insert drug name]</w:t>
            </w:r>
          </w:p>
          <w:p w:rsidR="00DF5A06" w:rsidRPr="00DF5A06" w:rsidRDefault="00DF5A06" w:rsidP="00DF5A06">
            <w:pPr>
              <w:widowControl/>
              <w:autoSpaceDE/>
              <w:autoSpaceDN/>
              <w:adjustRightInd/>
              <w:rPr>
                <w:rFonts w:cs="Arial"/>
                <w:szCs w:val="20"/>
              </w:rPr>
            </w:pPr>
            <w:r w:rsidRPr="00DF5A06">
              <w:rPr>
                <w:rFonts w:cs="Arial"/>
                <w:szCs w:val="20"/>
              </w:rPr>
              <w:t>(standard care for some cancers)</w:t>
            </w:r>
          </w:p>
        </w:tc>
        <w:tc>
          <w:tcPr>
            <w:tcW w:w="5987" w:type="dxa"/>
            <w:gridSpan w:val="2"/>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vAlign w:val="center"/>
          </w:tcPr>
          <w:p w:rsidR="00DF5A06" w:rsidRPr="00DF5A06" w:rsidRDefault="00DF5A06" w:rsidP="00DF5A06">
            <w:pPr>
              <w:widowControl/>
              <w:autoSpaceDE/>
              <w:autoSpaceDN/>
              <w:adjustRightInd/>
              <w:spacing w:after="200"/>
              <w:rPr>
                <w:rFonts w:cs="Arial"/>
                <w:szCs w:val="20"/>
              </w:rPr>
            </w:pPr>
            <w:r w:rsidRPr="00DF5A06">
              <w:rPr>
                <w:rFonts w:cs="Arial"/>
                <w:szCs w:val="20"/>
              </w:rPr>
              <w:t xml:space="preserve">This drug xxx [e.g., stops the growth and workings of blood vessels that feed cancer tumors. This drug is not used to treat </w:t>
            </w:r>
            <w:r w:rsidRPr="00DF5A06">
              <w:rPr>
                <w:rFonts w:cs="Arial"/>
              </w:rPr>
              <w:t>squamous cell carcinoma of the lung].</w:t>
            </w:r>
          </w:p>
        </w:tc>
      </w:tr>
      <w:tr w:rsidR="00DF5A06" w:rsidRPr="00DF5A06" w:rsidTr="00DF5A06">
        <w:trPr>
          <w:cantSplit/>
          <w:trHeight w:val="2205"/>
        </w:trPr>
        <w:tc>
          <w:tcPr>
            <w:tcW w:w="3193" w:type="dxa"/>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vAlign w:val="center"/>
          </w:tcPr>
          <w:p w:rsidR="00DF5A06" w:rsidRPr="00DF5A06" w:rsidRDefault="00DF5A06" w:rsidP="00DF5A06">
            <w:pPr>
              <w:widowControl/>
              <w:autoSpaceDE/>
              <w:autoSpaceDN/>
              <w:adjustRightInd/>
              <w:rPr>
                <w:rFonts w:cs="Arial"/>
                <w:b/>
                <w:szCs w:val="20"/>
              </w:rPr>
            </w:pPr>
            <w:r w:rsidRPr="00DF5A06">
              <w:rPr>
                <w:rFonts w:cs="Arial"/>
                <w:b/>
                <w:szCs w:val="20"/>
              </w:rPr>
              <w:t>[insert drug name]</w:t>
            </w:r>
          </w:p>
          <w:p w:rsidR="00DF5A06" w:rsidRPr="00DF5A06" w:rsidRDefault="00DF5A06" w:rsidP="00DF5A06">
            <w:pPr>
              <w:widowControl/>
              <w:autoSpaceDE/>
              <w:autoSpaceDN/>
              <w:adjustRightInd/>
              <w:rPr>
                <w:rFonts w:cs="Arial"/>
                <w:b/>
                <w:szCs w:val="20"/>
              </w:rPr>
            </w:pPr>
            <w:r w:rsidRPr="00DF5A06">
              <w:rPr>
                <w:rFonts w:cs="Arial"/>
              </w:rPr>
              <w:t>(treatment)</w:t>
            </w:r>
          </w:p>
        </w:tc>
        <w:tc>
          <w:tcPr>
            <w:tcW w:w="5987" w:type="dxa"/>
            <w:gridSpan w:val="2"/>
            <w:tcBorders>
              <w:top w:val="single" w:sz="8" w:space="0" w:color="000080"/>
              <w:left w:val="single" w:sz="8" w:space="0" w:color="000080"/>
              <w:bottom w:val="single" w:sz="8" w:space="0" w:color="000080"/>
              <w:right w:val="single" w:sz="8" w:space="0" w:color="000080"/>
            </w:tcBorders>
            <w:shd w:val="clear" w:color="auto" w:fill="FFFFFF"/>
            <w:tcMar>
              <w:top w:w="43" w:type="dxa"/>
              <w:left w:w="58" w:type="dxa"/>
              <w:bottom w:w="0" w:type="dxa"/>
              <w:right w:w="0" w:type="dxa"/>
            </w:tcMar>
            <w:vAlign w:val="center"/>
          </w:tcPr>
          <w:p w:rsidR="00DF5A06" w:rsidRPr="00DF5A06" w:rsidRDefault="00DF5A06" w:rsidP="00DF5A06">
            <w:pPr>
              <w:widowControl/>
              <w:autoSpaceDE/>
              <w:autoSpaceDN/>
              <w:adjustRightInd/>
              <w:spacing w:after="200"/>
              <w:rPr>
                <w:rFonts w:cs="Arial"/>
                <w:szCs w:val="20"/>
              </w:rPr>
            </w:pPr>
            <w:r w:rsidRPr="00DF5A06">
              <w:rPr>
                <w:rFonts w:cs="Arial"/>
                <w:szCs w:val="20"/>
              </w:rPr>
              <w:t>This drug xxx [e.g., antibody sticks to a marker on the outside of the cancer cell. It then blocks the cell from getting messages to grow or multiply.</w:t>
            </w:r>
          </w:p>
          <w:p w:rsidR="00DF5A06" w:rsidRPr="00DF5A06" w:rsidRDefault="00DF5A06" w:rsidP="00DF5A06">
            <w:pPr>
              <w:widowControl/>
              <w:autoSpaceDE/>
              <w:autoSpaceDN/>
              <w:adjustRightInd/>
              <w:spacing w:after="200"/>
              <w:rPr>
                <w:rFonts w:cs="Arial"/>
                <w:szCs w:val="20"/>
              </w:rPr>
            </w:pPr>
            <w:r w:rsidRPr="00DF5A06">
              <w:rPr>
                <w:rFonts w:cs="Arial"/>
                <w:szCs w:val="20"/>
              </w:rPr>
              <w:t>This drug is used to treat colon cancer and head and neck cancer. It is being tested on other cancers.]</w:t>
            </w:r>
          </w:p>
        </w:tc>
      </w:tr>
    </w:tbl>
    <w:p w:rsidR="00DF5A06" w:rsidRPr="00DF5A06" w:rsidRDefault="00DF5A06" w:rsidP="00DF5A06">
      <w:pPr>
        <w:widowControl/>
        <w:autoSpaceDE/>
        <w:autoSpaceDN/>
        <w:adjustRightInd/>
        <w:rPr>
          <w:rFonts w:ascii="Times New Roman" w:hAnsi="Times New Roman"/>
        </w:rPr>
      </w:pPr>
    </w:p>
    <w:p w:rsidR="00DF5A06" w:rsidRPr="00DF5A06" w:rsidRDefault="00DF5A06" w:rsidP="00DF5A06">
      <w:pPr>
        <w:tabs>
          <w:tab w:val="left" w:pos="2820"/>
        </w:tabs>
      </w:pPr>
    </w:p>
    <w:sectPr w:rsidR="00DF5A06" w:rsidRPr="00DF5A06" w:rsidSect="006F360D">
      <w:footerReference w:type="even" r:id="rId14"/>
      <w:footerReference w:type="default" r:id="rId15"/>
      <w:endnotePr>
        <w:numFmt w:val="decimal"/>
      </w:endnotePr>
      <w:pgSz w:w="12240" w:h="15840" w:code="1"/>
      <w:pgMar w:top="1440" w:right="1440" w:bottom="1440" w:left="1440" w:header="187"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A06" w:rsidRDefault="00DF5A06">
      <w:r>
        <w:separator/>
      </w:r>
    </w:p>
  </w:endnote>
  <w:endnote w:type="continuationSeparator" w:id="0">
    <w:p w:rsidR="00DF5A06" w:rsidRDefault="00DF5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Optima">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A06" w:rsidRDefault="00DF5A06">
    <w:pPr>
      <w:pStyle w:val="Footer"/>
      <w:framePr w:wrap="around" w:vAnchor="text" w:hAnchor="margin" w:xAlign="center" w:y="1"/>
      <w:rPr>
        <w:rStyle w:val="PageNumber"/>
        <w:rFonts w:ascii="Arial" w:hAnsi="Arial"/>
      </w:rPr>
    </w:pPr>
    <w:r>
      <w:rPr>
        <w:rStyle w:val="PageNumber"/>
      </w:rPr>
      <w:fldChar w:fldCharType="begin"/>
    </w:r>
    <w:r>
      <w:rPr>
        <w:rStyle w:val="PageNumber"/>
      </w:rPr>
      <w:instrText xml:space="preserve">PAGE  </w:instrText>
    </w:r>
    <w:r>
      <w:rPr>
        <w:rStyle w:val="PageNumber"/>
      </w:rPr>
      <w:fldChar w:fldCharType="end"/>
    </w:r>
  </w:p>
  <w:p w:rsidR="00DF5A06" w:rsidRDefault="00DF5A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A06" w:rsidRDefault="00DF5A06">
    <w:pPr>
      <w:pStyle w:val="Footer"/>
      <w:framePr w:wrap="around" w:vAnchor="text" w:hAnchor="margin" w:xAlign="center" w:y="1"/>
      <w:rPr>
        <w:rStyle w:val="PageNumber"/>
        <w:rFonts w:ascii="Arial" w:hAnsi="Arial"/>
      </w:rPr>
    </w:pPr>
    <w:r>
      <w:rPr>
        <w:rStyle w:val="PageNumber"/>
      </w:rPr>
      <w:fldChar w:fldCharType="begin"/>
    </w:r>
    <w:r>
      <w:rPr>
        <w:rStyle w:val="PageNumber"/>
      </w:rPr>
      <w:instrText xml:space="preserve">PAGE  </w:instrText>
    </w:r>
    <w:r>
      <w:rPr>
        <w:rStyle w:val="PageNumber"/>
      </w:rPr>
      <w:fldChar w:fldCharType="separate"/>
    </w:r>
    <w:r w:rsidR="0032693A">
      <w:rPr>
        <w:rStyle w:val="PageNumber"/>
        <w:noProof/>
      </w:rPr>
      <w:t>12</w:t>
    </w:r>
    <w:r>
      <w:rPr>
        <w:rStyle w:val="PageNumber"/>
      </w:rPr>
      <w:fldChar w:fldCharType="end"/>
    </w:r>
  </w:p>
  <w:p w:rsidR="00DF5A06" w:rsidRDefault="00DF5A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A06" w:rsidRDefault="00DF5A06">
      <w:r>
        <w:separator/>
      </w:r>
    </w:p>
  </w:footnote>
  <w:footnote w:type="continuationSeparator" w:id="0">
    <w:p w:rsidR="00DF5A06" w:rsidRDefault="00DF5A06">
      <w:r>
        <w:continuationSeparator/>
      </w:r>
    </w:p>
  </w:footnote>
  <w:footnote w:id="1">
    <w:p w:rsidR="00DF5A06" w:rsidRDefault="00DF5A06" w:rsidP="0061097F">
      <w:pPr>
        <w:ind w:left="720" w:hanging="720"/>
        <w:contextualSpacing/>
      </w:pPr>
      <w:r w:rsidRPr="00C34F35">
        <w:rPr>
          <w:rStyle w:val="FootnoteReference"/>
          <w:sz w:val="20"/>
          <w:szCs w:val="20"/>
        </w:rPr>
        <w:footnoteRef/>
      </w:r>
      <w:r w:rsidRPr="00C34F35">
        <w:rPr>
          <w:sz w:val="20"/>
          <w:szCs w:val="20"/>
        </w:rPr>
        <w:t xml:space="preserve"> </w:t>
      </w:r>
      <w:proofErr w:type="gramStart"/>
      <w:r w:rsidRPr="00934715">
        <w:rPr>
          <w:rFonts w:ascii="Times New Roman" w:hAnsi="Times New Roman"/>
          <w:sz w:val="20"/>
          <w:szCs w:val="20"/>
        </w:rPr>
        <w:t>Agency for Healt</w:t>
      </w:r>
      <w:r w:rsidRPr="00A12901">
        <w:rPr>
          <w:rFonts w:ascii="Times New Roman" w:hAnsi="Times New Roman"/>
          <w:sz w:val="20"/>
          <w:szCs w:val="20"/>
        </w:rPr>
        <w:t>hcare Research and Quality.</w:t>
      </w:r>
      <w:proofErr w:type="gramEnd"/>
      <w:r w:rsidRPr="00A12901">
        <w:rPr>
          <w:rFonts w:ascii="Times New Roman" w:hAnsi="Times New Roman"/>
          <w:sz w:val="20"/>
          <w:szCs w:val="20"/>
        </w:rPr>
        <w:t xml:space="preserve"> </w:t>
      </w:r>
      <w:proofErr w:type="gramStart"/>
      <w:r w:rsidRPr="00A12901">
        <w:rPr>
          <w:rFonts w:ascii="Times New Roman" w:hAnsi="Times New Roman"/>
          <w:sz w:val="20"/>
          <w:szCs w:val="20"/>
        </w:rPr>
        <w:t>(2009, September).</w:t>
      </w:r>
      <w:proofErr w:type="gramEnd"/>
      <w:r w:rsidRPr="00A12901">
        <w:rPr>
          <w:rFonts w:ascii="Times New Roman" w:hAnsi="Times New Roman"/>
          <w:sz w:val="20"/>
          <w:szCs w:val="20"/>
        </w:rPr>
        <w:t xml:space="preserve"> </w:t>
      </w:r>
      <w:proofErr w:type="gramStart"/>
      <w:r w:rsidRPr="00A12901">
        <w:rPr>
          <w:rStyle w:val="Emphasis"/>
          <w:rFonts w:ascii="Times New Roman" w:hAnsi="Times New Roman"/>
          <w:b w:val="0"/>
          <w:bCs/>
          <w:sz w:val="20"/>
          <w:szCs w:val="20"/>
        </w:rPr>
        <w:t>The AHRQ Informed Consent and Authorization Toolkit for Minimal Risk Research</w:t>
      </w:r>
      <w:r w:rsidRPr="00A12901">
        <w:rPr>
          <w:rFonts w:ascii="Times New Roman" w:hAnsi="Times New Roman"/>
          <w:b/>
          <w:sz w:val="20"/>
          <w:szCs w:val="20"/>
        </w:rPr>
        <w:t>.</w:t>
      </w:r>
      <w:proofErr w:type="gramEnd"/>
      <w:r w:rsidRPr="00A12901">
        <w:rPr>
          <w:rFonts w:ascii="Times New Roman" w:hAnsi="Times New Roman"/>
          <w:b/>
          <w:sz w:val="20"/>
          <w:szCs w:val="20"/>
        </w:rPr>
        <w:t xml:space="preserve"> </w:t>
      </w:r>
      <w:proofErr w:type="gramStart"/>
      <w:r w:rsidRPr="00A12901">
        <w:rPr>
          <w:rFonts w:ascii="Times New Roman" w:hAnsi="Times New Roman"/>
          <w:sz w:val="20"/>
          <w:szCs w:val="20"/>
        </w:rPr>
        <w:t>AHRQ Publication No. 09-0089-EF.</w:t>
      </w:r>
      <w:proofErr w:type="gramEnd"/>
      <w:r w:rsidRPr="00A12901">
        <w:rPr>
          <w:rFonts w:ascii="Times New Roman" w:hAnsi="Times New Roman"/>
          <w:sz w:val="20"/>
          <w:szCs w:val="20"/>
        </w:rPr>
        <w:t xml:space="preserve"> AHRQ: </w:t>
      </w:r>
      <w:smartTag w:uri="urn:schemas-microsoft-com:office:smarttags" w:element="place">
        <w:smartTag w:uri="urn:schemas-microsoft-com:office:smarttags" w:element="City">
          <w:r w:rsidRPr="00A12901">
            <w:rPr>
              <w:rFonts w:ascii="Times New Roman" w:hAnsi="Times New Roman"/>
              <w:sz w:val="20"/>
              <w:szCs w:val="20"/>
            </w:rPr>
            <w:t>Rockville</w:t>
          </w:r>
        </w:smartTag>
        <w:r w:rsidRPr="00A12901">
          <w:rPr>
            <w:rFonts w:ascii="Times New Roman" w:hAnsi="Times New Roman"/>
            <w:sz w:val="20"/>
            <w:szCs w:val="20"/>
          </w:rPr>
          <w:t xml:space="preserve">, </w:t>
        </w:r>
        <w:smartTag w:uri="urn:schemas-microsoft-com:office:smarttags" w:element="place">
          <w:r w:rsidRPr="00A12901">
            <w:rPr>
              <w:rFonts w:ascii="Times New Roman" w:hAnsi="Times New Roman"/>
              <w:sz w:val="20"/>
              <w:szCs w:val="20"/>
            </w:rPr>
            <w:t>MD.</w:t>
          </w:r>
        </w:smartTag>
      </w:smartTag>
      <w:r w:rsidRPr="00A12901">
        <w:rPr>
          <w:rFonts w:ascii="Times New Roman" w:hAnsi="Times New Roman"/>
          <w:sz w:val="20"/>
          <w:szCs w:val="20"/>
        </w:rPr>
        <w:t xml:space="preserve"> Available at www.ahrq.gov/fund/informedconsent/</w:t>
      </w:r>
    </w:p>
  </w:footnote>
  <w:footnote w:id="2">
    <w:p w:rsidR="00DF5A06" w:rsidRDefault="00DF5A06" w:rsidP="0061097F">
      <w:pPr>
        <w:ind w:left="720" w:hanging="720"/>
      </w:pPr>
      <w:r w:rsidRPr="00C34F35">
        <w:rPr>
          <w:rStyle w:val="FootnoteReference"/>
          <w:sz w:val="20"/>
          <w:szCs w:val="20"/>
        </w:rPr>
        <w:footnoteRef/>
      </w:r>
      <w:r w:rsidRPr="00C34F35">
        <w:rPr>
          <w:sz w:val="20"/>
          <w:szCs w:val="20"/>
        </w:rPr>
        <w:t xml:space="preserve"> </w:t>
      </w:r>
      <w:proofErr w:type="spellStart"/>
      <w:r w:rsidRPr="00934715">
        <w:rPr>
          <w:rFonts w:ascii="Times New Roman" w:hAnsi="Times New Roman"/>
          <w:sz w:val="20"/>
          <w:szCs w:val="20"/>
        </w:rPr>
        <w:t>Paasche-Orlow</w:t>
      </w:r>
      <w:proofErr w:type="spellEnd"/>
      <w:r w:rsidRPr="00934715">
        <w:rPr>
          <w:rFonts w:ascii="Times New Roman" w:hAnsi="Times New Roman"/>
          <w:sz w:val="20"/>
          <w:szCs w:val="20"/>
        </w:rPr>
        <w:t>, M</w:t>
      </w:r>
      <w:r w:rsidRPr="00A12901">
        <w:rPr>
          <w:rFonts w:ascii="Times New Roman" w:hAnsi="Times New Roman"/>
          <w:sz w:val="20"/>
          <w:szCs w:val="20"/>
        </w:rPr>
        <w:t>. K., and others. (2003). Readability standards for informed-consent forms as compared with</w:t>
      </w:r>
      <w:r w:rsidRPr="00803A3B">
        <w:rPr>
          <w:rFonts w:ascii="Times New Roman" w:hAnsi="Times New Roman"/>
          <w:sz w:val="20"/>
          <w:szCs w:val="20"/>
        </w:rPr>
        <w:t xml:space="preserve"> actual </w:t>
      </w:r>
      <w:r>
        <w:rPr>
          <w:rFonts w:ascii="Times New Roman" w:hAnsi="Times New Roman"/>
          <w:sz w:val="20"/>
          <w:szCs w:val="20"/>
        </w:rPr>
        <w:t xml:space="preserve">readability. </w:t>
      </w:r>
      <w:r w:rsidRPr="00803A3B">
        <w:rPr>
          <w:rFonts w:ascii="Times New Roman" w:hAnsi="Times New Roman"/>
          <w:sz w:val="20"/>
          <w:szCs w:val="20"/>
        </w:rPr>
        <w:t xml:space="preserve"> </w:t>
      </w:r>
      <w:r w:rsidRPr="00803A3B">
        <w:rPr>
          <w:rFonts w:ascii="Times New Roman" w:hAnsi="Times New Roman"/>
          <w:i/>
          <w:sz w:val="20"/>
          <w:szCs w:val="20"/>
        </w:rPr>
        <w:t>NEJM</w:t>
      </w:r>
      <w:r w:rsidRPr="00803A3B">
        <w:rPr>
          <w:rFonts w:ascii="Times New Roman" w:hAnsi="Times New Roman"/>
          <w:sz w:val="20"/>
          <w:szCs w:val="20"/>
        </w:rPr>
        <w:t>, 348(8):721-6.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6_"/>
      </v:shape>
    </w:pict>
  </w:numPicBullet>
  <w:abstractNum w:abstractNumId="0">
    <w:nsid w:val="0A9A76F5"/>
    <w:multiLevelType w:val="hybridMultilevel"/>
    <w:tmpl w:val="775698BA"/>
    <w:lvl w:ilvl="0" w:tplc="C492BA5A">
      <w:start w:val="1"/>
      <w:numFmt w:val="lowerLetter"/>
      <w:lvlText w:val="%1)"/>
      <w:lvlJc w:val="left"/>
      <w:pPr>
        <w:ind w:left="720" w:hanging="360"/>
      </w:pPr>
      <w:rPr>
        <w:rFonts w:cs="Times New Roman" w:hint="default"/>
      </w:rPr>
    </w:lvl>
    <w:lvl w:ilvl="1" w:tplc="9B127996">
      <w:start w:val="1"/>
      <w:numFmt w:val="decimal"/>
      <w:lvlText w:val="%2."/>
      <w:lvlJc w:val="left"/>
      <w:pPr>
        <w:ind w:left="1440" w:hanging="360"/>
      </w:pPr>
      <w:rPr>
        <w:rFonts w:ascii="Arial" w:hAnsi="Arial" w:cs="Times New Roman" w:hint="default"/>
        <w:sz w:val="20"/>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1410E91"/>
    <w:multiLevelType w:val="hybridMultilevel"/>
    <w:tmpl w:val="D938E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DB0FAF"/>
    <w:multiLevelType w:val="hybridMultilevel"/>
    <w:tmpl w:val="BA5609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9F2B52"/>
    <w:multiLevelType w:val="hybridMultilevel"/>
    <w:tmpl w:val="4364A1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7776340"/>
    <w:multiLevelType w:val="hybridMultilevel"/>
    <w:tmpl w:val="344A7074"/>
    <w:lvl w:ilvl="0" w:tplc="0409000F">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nsid w:val="17CD48D8"/>
    <w:multiLevelType w:val="hybridMultilevel"/>
    <w:tmpl w:val="30220718"/>
    <w:lvl w:ilvl="0" w:tplc="8F2E5096">
      <w:start w:val="1"/>
      <w:numFmt w:val="bullet"/>
      <w:pStyle w:val="bulletedlistdev"/>
      <w:lvlText w:val=""/>
      <w:lvlJc w:val="left"/>
      <w:pPr>
        <w:ind w:left="965" w:hanging="360"/>
      </w:pPr>
      <w:rPr>
        <w:rFonts w:ascii="Wingdings" w:hAnsi="Wingdings" w:hint="default"/>
        <w:color w:val="FFC000"/>
        <w:sz w:val="20"/>
      </w:rPr>
    </w:lvl>
    <w:lvl w:ilvl="1" w:tplc="1B2CAFBE" w:tentative="1">
      <w:start w:val="1"/>
      <w:numFmt w:val="bullet"/>
      <w:lvlText w:val="o"/>
      <w:lvlJc w:val="left"/>
      <w:pPr>
        <w:ind w:left="1440" w:hanging="360"/>
      </w:pPr>
      <w:rPr>
        <w:rFonts w:ascii="Courier New" w:hAnsi="Courier New" w:cs="Courier New" w:hint="default"/>
      </w:rPr>
    </w:lvl>
    <w:lvl w:ilvl="2" w:tplc="ABDEEADA" w:tentative="1">
      <w:start w:val="1"/>
      <w:numFmt w:val="bullet"/>
      <w:lvlText w:val=""/>
      <w:lvlJc w:val="left"/>
      <w:pPr>
        <w:ind w:left="2160" w:hanging="360"/>
      </w:pPr>
      <w:rPr>
        <w:rFonts w:ascii="Wingdings" w:hAnsi="Wingdings" w:hint="default"/>
      </w:rPr>
    </w:lvl>
    <w:lvl w:ilvl="3" w:tplc="5B7E5506" w:tentative="1">
      <w:start w:val="1"/>
      <w:numFmt w:val="bullet"/>
      <w:lvlText w:val=""/>
      <w:lvlJc w:val="left"/>
      <w:pPr>
        <w:ind w:left="2880" w:hanging="360"/>
      </w:pPr>
      <w:rPr>
        <w:rFonts w:ascii="Symbol" w:hAnsi="Symbol" w:hint="default"/>
      </w:rPr>
    </w:lvl>
    <w:lvl w:ilvl="4" w:tplc="4AE6AF4C" w:tentative="1">
      <w:start w:val="1"/>
      <w:numFmt w:val="bullet"/>
      <w:lvlText w:val="o"/>
      <w:lvlJc w:val="left"/>
      <w:pPr>
        <w:ind w:left="3600" w:hanging="360"/>
      </w:pPr>
      <w:rPr>
        <w:rFonts w:ascii="Courier New" w:hAnsi="Courier New" w:cs="Courier New" w:hint="default"/>
      </w:rPr>
    </w:lvl>
    <w:lvl w:ilvl="5" w:tplc="6736F376" w:tentative="1">
      <w:start w:val="1"/>
      <w:numFmt w:val="bullet"/>
      <w:lvlText w:val=""/>
      <w:lvlJc w:val="left"/>
      <w:pPr>
        <w:ind w:left="4320" w:hanging="360"/>
      </w:pPr>
      <w:rPr>
        <w:rFonts w:ascii="Wingdings" w:hAnsi="Wingdings" w:hint="default"/>
      </w:rPr>
    </w:lvl>
    <w:lvl w:ilvl="6" w:tplc="9866FD56" w:tentative="1">
      <w:start w:val="1"/>
      <w:numFmt w:val="bullet"/>
      <w:lvlText w:val=""/>
      <w:lvlJc w:val="left"/>
      <w:pPr>
        <w:ind w:left="5040" w:hanging="360"/>
      </w:pPr>
      <w:rPr>
        <w:rFonts w:ascii="Symbol" w:hAnsi="Symbol" w:hint="default"/>
      </w:rPr>
    </w:lvl>
    <w:lvl w:ilvl="7" w:tplc="547A5A96" w:tentative="1">
      <w:start w:val="1"/>
      <w:numFmt w:val="bullet"/>
      <w:lvlText w:val="o"/>
      <w:lvlJc w:val="left"/>
      <w:pPr>
        <w:ind w:left="5760" w:hanging="360"/>
      </w:pPr>
      <w:rPr>
        <w:rFonts w:ascii="Courier New" w:hAnsi="Courier New" w:cs="Courier New" w:hint="default"/>
      </w:rPr>
    </w:lvl>
    <w:lvl w:ilvl="8" w:tplc="A50E7A88" w:tentative="1">
      <w:start w:val="1"/>
      <w:numFmt w:val="bullet"/>
      <w:lvlText w:val=""/>
      <w:lvlJc w:val="left"/>
      <w:pPr>
        <w:ind w:left="6480" w:hanging="360"/>
      </w:pPr>
      <w:rPr>
        <w:rFonts w:ascii="Wingdings" w:hAnsi="Wingdings" w:hint="default"/>
      </w:rPr>
    </w:lvl>
  </w:abstractNum>
  <w:abstractNum w:abstractNumId="6">
    <w:nsid w:val="19800363"/>
    <w:multiLevelType w:val="hybridMultilevel"/>
    <w:tmpl w:val="9CECBA10"/>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203D694F"/>
    <w:multiLevelType w:val="hybridMultilevel"/>
    <w:tmpl w:val="8B666BAC"/>
    <w:lvl w:ilvl="0" w:tplc="CB5621DC">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F1781B"/>
    <w:multiLevelType w:val="hybridMultilevel"/>
    <w:tmpl w:val="FA08A258"/>
    <w:lvl w:ilvl="0" w:tplc="CB5621DC">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2D571F"/>
    <w:multiLevelType w:val="hybridMultilevel"/>
    <w:tmpl w:val="0FC2F840"/>
    <w:lvl w:ilvl="0" w:tplc="CB5621DC">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nsid w:val="25E7548C"/>
    <w:multiLevelType w:val="hybridMultilevel"/>
    <w:tmpl w:val="FBA20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9293352"/>
    <w:multiLevelType w:val="hybridMultilevel"/>
    <w:tmpl w:val="0DB2ADCA"/>
    <w:lvl w:ilvl="0" w:tplc="CB5621DC">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2461FF"/>
    <w:multiLevelType w:val="hybridMultilevel"/>
    <w:tmpl w:val="5C9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9F6BE8"/>
    <w:multiLevelType w:val="hybridMultilevel"/>
    <w:tmpl w:val="E214C32E"/>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80" w:hanging="360"/>
      </w:pPr>
      <w:rPr>
        <w:rFonts w:ascii="Courier New" w:hAnsi="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New" w:hAnsi="Courier New"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New" w:hAnsi="Courier New" w:hint="default"/>
      </w:rPr>
    </w:lvl>
    <w:lvl w:ilvl="8" w:tplc="04090005" w:tentative="1">
      <w:start w:val="1"/>
      <w:numFmt w:val="bullet"/>
      <w:lvlText w:val=""/>
      <w:lvlJc w:val="left"/>
      <w:pPr>
        <w:ind w:left="4860" w:hanging="360"/>
      </w:pPr>
      <w:rPr>
        <w:rFonts w:ascii="Wingdings" w:hAnsi="Wingdings" w:hint="default"/>
      </w:rPr>
    </w:lvl>
  </w:abstractNum>
  <w:abstractNum w:abstractNumId="14">
    <w:nsid w:val="2E9A1562"/>
    <w:multiLevelType w:val="hybridMultilevel"/>
    <w:tmpl w:val="F24AB1DC"/>
    <w:lvl w:ilvl="0" w:tplc="0409000F">
      <w:start w:val="1"/>
      <w:numFmt w:val="decimal"/>
      <w:lvlText w:val="%1."/>
      <w:lvlJc w:val="lef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5">
    <w:nsid w:val="303C33D3"/>
    <w:multiLevelType w:val="hybridMultilevel"/>
    <w:tmpl w:val="A4500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C246B3"/>
    <w:multiLevelType w:val="hybridMultilevel"/>
    <w:tmpl w:val="0A189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A122F2"/>
    <w:multiLevelType w:val="hybridMultilevel"/>
    <w:tmpl w:val="B32C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51193B"/>
    <w:multiLevelType w:val="hybridMultilevel"/>
    <w:tmpl w:val="83CCBE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30A13E3"/>
    <w:multiLevelType w:val="hybridMultilevel"/>
    <w:tmpl w:val="B82019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FF786F"/>
    <w:multiLevelType w:val="hybridMultilevel"/>
    <w:tmpl w:val="223A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373F86"/>
    <w:multiLevelType w:val="hybridMultilevel"/>
    <w:tmpl w:val="5454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137A6C"/>
    <w:multiLevelType w:val="hybridMultilevel"/>
    <w:tmpl w:val="8F3EC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AB074D0"/>
    <w:multiLevelType w:val="hybridMultilevel"/>
    <w:tmpl w:val="5D84FCDE"/>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4B7462D7"/>
    <w:multiLevelType w:val="hybridMultilevel"/>
    <w:tmpl w:val="A64AE08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D1A2907"/>
    <w:multiLevelType w:val="hybridMultilevel"/>
    <w:tmpl w:val="4308F0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EFA0FD1"/>
    <w:multiLevelType w:val="hybridMultilevel"/>
    <w:tmpl w:val="B052BEDA"/>
    <w:lvl w:ilvl="0" w:tplc="324E609C">
      <w:start w:val="9"/>
      <w:numFmt w:val="bullet"/>
      <w:lvlText w:val=""/>
      <w:lvlJc w:val="left"/>
      <w:pPr>
        <w:tabs>
          <w:tab w:val="num" w:pos="1800"/>
        </w:tabs>
        <w:ind w:left="1800" w:hanging="360"/>
      </w:pPr>
      <w:rPr>
        <w:rFonts w:ascii="Symbol" w:eastAsia="Times New Roman" w:hAnsi="Symbol" w:hint="default"/>
        <w:b/>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nsid w:val="52944F61"/>
    <w:multiLevelType w:val="hybridMultilevel"/>
    <w:tmpl w:val="F9F4A238"/>
    <w:lvl w:ilvl="0" w:tplc="CB5621DC">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1C4341"/>
    <w:multiLevelType w:val="hybridMultilevel"/>
    <w:tmpl w:val="C2C827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8BB56EE"/>
    <w:multiLevelType w:val="hybridMultilevel"/>
    <w:tmpl w:val="35D6CB4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92472EC"/>
    <w:multiLevelType w:val="hybridMultilevel"/>
    <w:tmpl w:val="8F24DB06"/>
    <w:lvl w:ilvl="0" w:tplc="0472ECEE">
      <w:start w:val="1"/>
      <w:numFmt w:val="decimal"/>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E6D37BE"/>
    <w:multiLevelType w:val="hybridMultilevel"/>
    <w:tmpl w:val="440A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B96FDD"/>
    <w:multiLevelType w:val="hybridMultilevel"/>
    <w:tmpl w:val="6D64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1948C1"/>
    <w:multiLevelType w:val="hybridMultilevel"/>
    <w:tmpl w:val="C93E0C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1FC4D91"/>
    <w:multiLevelType w:val="hybridMultilevel"/>
    <w:tmpl w:val="E1C266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1A5102"/>
    <w:multiLevelType w:val="hybridMultilevel"/>
    <w:tmpl w:val="FC34FE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E806B9D"/>
    <w:multiLevelType w:val="hybridMultilevel"/>
    <w:tmpl w:val="6ABE6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01B7EC5"/>
    <w:multiLevelType w:val="hybridMultilevel"/>
    <w:tmpl w:val="50C28B3A"/>
    <w:lvl w:ilvl="0" w:tplc="0409000F">
      <w:start w:val="1"/>
      <w:numFmt w:val="decimal"/>
      <w:lvlText w:val="%1."/>
      <w:lvlJc w:val="left"/>
      <w:pPr>
        <w:ind w:left="144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8">
    <w:nsid w:val="779F6FF0"/>
    <w:multiLevelType w:val="hybridMultilevel"/>
    <w:tmpl w:val="522E4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3"/>
  </w:num>
  <w:num w:numId="3">
    <w:abstractNumId w:val="31"/>
  </w:num>
  <w:num w:numId="4">
    <w:abstractNumId w:val="29"/>
  </w:num>
  <w:num w:numId="5">
    <w:abstractNumId w:val="18"/>
  </w:num>
  <w:num w:numId="6">
    <w:abstractNumId w:val="25"/>
  </w:num>
  <w:num w:numId="7">
    <w:abstractNumId w:val="1"/>
  </w:num>
  <w:num w:numId="8">
    <w:abstractNumId w:val="33"/>
  </w:num>
  <w:num w:numId="9">
    <w:abstractNumId w:val="16"/>
  </w:num>
  <w:num w:numId="10">
    <w:abstractNumId w:val="30"/>
  </w:num>
  <w:num w:numId="11">
    <w:abstractNumId w:val="14"/>
  </w:num>
  <w:num w:numId="12">
    <w:abstractNumId w:val="35"/>
  </w:num>
  <w:num w:numId="13">
    <w:abstractNumId w:val="19"/>
  </w:num>
  <w:num w:numId="14">
    <w:abstractNumId w:val="34"/>
  </w:num>
  <w:num w:numId="15">
    <w:abstractNumId w:val="24"/>
  </w:num>
  <w:num w:numId="16">
    <w:abstractNumId w:val="28"/>
  </w:num>
  <w:num w:numId="17">
    <w:abstractNumId w:val="15"/>
  </w:num>
  <w:num w:numId="18">
    <w:abstractNumId w:val="12"/>
  </w:num>
  <w:num w:numId="19">
    <w:abstractNumId w:val="20"/>
  </w:num>
  <w:num w:numId="20">
    <w:abstractNumId w:val="2"/>
  </w:num>
  <w:num w:numId="21">
    <w:abstractNumId w:val="21"/>
  </w:num>
  <w:num w:numId="22">
    <w:abstractNumId w:val="22"/>
  </w:num>
  <w:num w:numId="23">
    <w:abstractNumId w:val="17"/>
  </w:num>
  <w:num w:numId="24">
    <w:abstractNumId w:val="36"/>
  </w:num>
  <w:num w:numId="25">
    <w:abstractNumId w:val="32"/>
  </w:num>
  <w:num w:numId="26">
    <w:abstractNumId w:val="0"/>
  </w:num>
  <w:num w:numId="27">
    <w:abstractNumId w:val="23"/>
  </w:num>
  <w:num w:numId="28">
    <w:abstractNumId w:val="38"/>
  </w:num>
  <w:num w:numId="29">
    <w:abstractNumId w:val="10"/>
  </w:num>
  <w:num w:numId="30">
    <w:abstractNumId w:val="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9"/>
  </w:num>
  <w:num w:numId="35">
    <w:abstractNumId w:val="8"/>
  </w:num>
  <w:num w:numId="36">
    <w:abstractNumId w:val="7"/>
  </w:num>
  <w:num w:numId="37">
    <w:abstractNumId w:val="27"/>
  </w:num>
  <w:num w:numId="38">
    <w:abstractNumId w:val="11"/>
  </w:num>
  <w:num w:numId="3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744F"/>
    <w:rsid w:val="00025761"/>
    <w:rsid w:val="00076D3A"/>
    <w:rsid w:val="000A618F"/>
    <w:rsid w:val="000A6500"/>
    <w:rsid w:val="000B10C6"/>
    <w:rsid w:val="000C5FDB"/>
    <w:rsid w:val="000D171C"/>
    <w:rsid w:val="000D78A0"/>
    <w:rsid w:val="0012029E"/>
    <w:rsid w:val="0015310D"/>
    <w:rsid w:val="00187CC7"/>
    <w:rsid w:val="001A32A9"/>
    <w:rsid w:val="001C4EAE"/>
    <w:rsid w:val="001C5146"/>
    <w:rsid w:val="001C5ABD"/>
    <w:rsid w:val="001C6E6C"/>
    <w:rsid w:val="001D7ADE"/>
    <w:rsid w:val="001E2D70"/>
    <w:rsid w:val="001F145F"/>
    <w:rsid w:val="00210B99"/>
    <w:rsid w:val="00230798"/>
    <w:rsid w:val="00252DE2"/>
    <w:rsid w:val="00260360"/>
    <w:rsid w:val="00272ED5"/>
    <w:rsid w:val="00276B6B"/>
    <w:rsid w:val="0029030D"/>
    <w:rsid w:val="002A0630"/>
    <w:rsid w:val="002A297A"/>
    <w:rsid w:val="002D3070"/>
    <w:rsid w:val="002D3884"/>
    <w:rsid w:val="002E0DE6"/>
    <w:rsid w:val="00324323"/>
    <w:rsid w:val="0032693A"/>
    <w:rsid w:val="003542B0"/>
    <w:rsid w:val="003828F6"/>
    <w:rsid w:val="003971AC"/>
    <w:rsid w:val="003A6910"/>
    <w:rsid w:val="003B5E7F"/>
    <w:rsid w:val="003C48A3"/>
    <w:rsid w:val="003C5C63"/>
    <w:rsid w:val="003D03F8"/>
    <w:rsid w:val="003D1198"/>
    <w:rsid w:val="003E5997"/>
    <w:rsid w:val="003F1967"/>
    <w:rsid w:val="003F2487"/>
    <w:rsid w:val="003F2CF1"/>
    <w:rsid w:val="00404002"/>
    <w:rsid w:val="004269D0"/>
    <w:rsid w:val="004368AF"/>
    <w:rsid w:val="00452918"/>
    <w:rsid w:val="00452DBE"/>
    <w:rsid w:val="00476E5D"/>
    <w:rsid w:val="004A744F"/>
    <w:rsid w:val="004D74CD"/>
    <w:rsid w:val="00507426"/>
    <w:rsid w:val="00507FF4"/>
    <w:rsid w:val="005223F9"/>
    <w:rsid w:val="005313A9"/>
    <w:rsid w:val="00566557"/>
    <w:rsid w:val="005D324D"/>
    <w:rsid w:val="005D3D1D"/>
    <w:rsid w:val="005F6A09"/>
    <w:rsid w:val="005F7695"/>
    <w:rsid w:val="0061097F"/>
    <w:rsid w:val="00622B05"/>
    <w:rsid w:val="006556A1"/>
    <w:rsid w:val="00655E64"/>
    <w:rsid w:val="00663718"/>
    <w:rsid w:val="006D3BCA"/>
    <w:rsid w:val="006E31B0"/>
    <w:rsid w:val="006F360D"/>
    <w:rsid w:val="007109FE"/>
    <w:rsid w:val="00712C56"/>
    <w:rsid w:val="00722EF2"/>
    <w:rsid w:val="007365F7"/>
    <w:rsid w:val="00784EAC"/>
    <w:rsid w:val="007B059F"/>
    <w:rsid w:val="007B140A"/>
    <w:rsid w:val="007C696B"/>
    <w:rsid w:val="007D66A0"/>
    <w:rsid w:val="007E4F5E"/>
    <w:rsid w:val="007E7978"/>
    <w:rsid w:val="00803A3B"/>
    <w:rsid w:val="00810B9C"/>
    <w:rsid w:val="00813008"/>
    <w:rsid w:val="00814CBD"/>
    <w:rsid w:val="00823B14"/>
    <w:rsid w:val="0083327B"/>
    <w:rsid w:val="00843F46"/>
    <w:rsid w:val="008465CE"/>
    <w:rsid w:val="00853438"/>
    <w:rsid w:val="008760AE"/>
    <w:rsid w:val="00886D0F"/>
    <w:rsid w:val="00894393"/>
    <w:rsid w:val="008944CF"/>
    <w:rsid w:val="008A5DEC"/>
    <w:rsid w:val="008B6C8C"/>
    <w:rsid w:val="008C3849"/>
    <w:rsid w:val="008D511B"/>
    <w:rsid w:val="0090104D"/>
    <w:rsid w:val="00901A20"/>
    <w:rsid w:val="00912AA3"/>
    <w:rsid w:val="00924918"/>
    <w:rsid w:val="00925160"/>
    <w:rsid w:val="00934715"/>
    <w:rsid w:val="0093657A"/>
    <w:rsid w:val="009420F7"/>
    <w:rsid w:val="00943FE9"/>
    <w:rsid w:val="00986FF8"/>
    <w:rsid w:val="00990F31"/>
    <w:rsid w:val="00994F99"/>
    <w:rsid w:val="009C5AF4"/>
    <w:rsid w:val="009C694B"/>
    <w:rsid w:val="009F49B0"/>
    <w:rsid w:val="009F7AF2"/>
    <w:rsid w:val="00A12901"/>
    <w:rsid w:val="00A16C2B"/>
    <w:rsid w:val="00A40289"/>
    <w:rsid w:val="00A500E0"/>
    <w:rsid w:val="00A652AB"/>
    <w:rsid w:val="00A74109"/>
    <w:rsid w:val="00A7744F"/>
    <w:rsid w:val="00A9123A"/>
    <w:rsid w:val="00AA4F0D"/>
    <w:rsid w:val="00AC2857"/>
    <w:rsid w:val="00AD5BC5"/>
    <w:rsid w:val="00AF7275"/>
    <w:rsid w:val="00B144E5"/>
    <w:rsid w:val="00B2126C"/>
    <w:rsid w:val="00B22596"/>
    <w:rsid w:val="00B52DCF"/>
    <w:rsid w:val="00B678AB"/>
    <w:rsid w:val="00B72832"/>
    <w:rsid w:val="00B80720"/>
    <w:rsid w:val="00B929F9"/>
    <w:rsid w:val="00B959C5"/>
    <w:rsid w:val="00BA435A"/>
    <w:rsid w:val="00BC40A7"/>
    <w:rsid w:val="00BE6D5F"/>
    <w:rsid w:val="00C006C4"/>
    <w:rsid w:val="00C1007D"/>
    <w:rsid w:val="00C34F35"/>
    <w:rsid w:val="00C649C9"/>
    <w:rsid w:val="00C66515"/>
    <w:rsid w:val="00C75D30"/>
    <w:rsid w:val="00C90607"/>
    <w:rsid w:val="00CD3293"/>
    <w:rsid w:val="00CE6348"/>
    <w:rsid w:val="00D15E7E"/>
    <w:rsid w:val="00D56441"/>
    <w:rsid w:val="00DC0E20"/>
    <w:rsid w:val="00DC258C"/>
    <w:rsid w:val="00DD39F9"/>
    <w:rsid w:val="00DD664E"/>
    <w:rsid w:val="00DF5A06"/>
    <w:rsid w:val="00E03D0E"/>
    <w:rsid w:val="00E2581D"/>
    <w:rsid w:val="00E42CDD"/>
    <w:rsid w:val="00E67661"/>
    <w:rsid w:val="00E7381E"/>
    <w:rsid w:val="00EE4213"/>
    <w:rsid w:val="00EE621E"/>
    <w:rsid w:val="00F0052D"/>
    <w:rsid w:val="00F12959"/>
    <w:rsid w:val="00F25BB6"/>
    <w:rsid w:val="00F335E3"/>
    <w:rsid w:val="00F3713F"/>
    <w:rsid w:val="00F449A9"/>
    <w:rsid w:val="00F44BA8"/>
    <w:rsid w:val="00F576F7"/>
    <w:rsid w:val="00F63051"/>
    <w:rsid w:val="00F63CD8"/>
    <w:rsid w:val="00F808B3"/>
    <w:rsid w:val="00F936A0"/>
    <w:rsid w:val="00F93D0B"/>
    <w:rsid w:val="00FA1733"/>
    <w:rsid w:val="00FC00A1"/>
    <w:rsid w:val="00FE45B1"/>
    <w:rsid w:val="00FE5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0052D"/>
    <w:pPr>
      <w:widowControl w:val="0"/>
      <w:autoSpaceDE w:val="0"/>
      <w:autoSpaceDN w:val="0"/>
      <w:adjustRightInd w:val="0"/>
    </w:pPr>
    <w:rPr>
      <w:rFonts w:ascii="Arial" w:hAnsi="Arial"/>
      <w:sz w:val="24"/>
      <w:szCs w:val="24"/>
    </w:rPr>
  </w:style>
  <w:style w:type="paragraph" w:styleId="Heading1">
    <w:name w:val="heading 1"/>
    <w:basedOn w:val="Normal"/>
    <w:next w:val="Normal"/>
    <w:link w:val="Heading1Char"/>
    <w:uiPriority w:val="99"/>
    <w:qFormat/>
    <w:rsid w:val="00F0052D"/>
    <w:pPr>
      <w:keepNext/>
      <w:ind w:left="663"/>
      <w:outlineLvl w:val="0"/>
    </w:pPr>
    <w:rPr>
      <w:rFonts w:ascii="Times New Roman" w:hAnsi="Times New Roman"/>
      <w:u w:val="single"/>
    </w:rPr>
  </w:style>
  <w:style w:type="paragraph" w:styleId="Heading2">
    <w:name w:val="heading 2"/>
    <w:basedOn w:val="Normal"/>
    <w:next w:val="Normal"/>
    <w:link w:val="Heading2Char"/>
    <w:uiPriority w:val="99"/>
    <w:qFormat/>
    <w:rsid w:val="00F0052D"/>
    <w:pPr>
      <w:keepNext/>
      <w:widowControl/>
      <w:tabs>
        <w:tab w:val="left" w:pos="606"/>
        <w:tab w:val="left" w:pos="663"/>
        <w:tab w:val="left" w:pos="1383"/>
        <w:tab w:val="left" w:pos="2103"/>
        <w:tab w:val="left" w:pos="2463"/>
        <w:tab w:val="left" w:pos="2823"/>
        <w:tab w:val="left" w:pos="3543"/>
        <w:tab w:val="left" w:pos="4263"/>
        <w:tab w:val="left" w:pos="4983"/>
        <w:tab w:val="left" w:pos="5703"/>
        <w:tab w:val="left" w:pos="6423"/>
        <w:tab w:val="left" w:pos="7143"/>
        <w:tab w:val="left" w:pos="7863"/>
        <w:tab w:val="left" w:pos="8583"/>
        <w:tab w:val="left" w:pos="8705"/>
        <w:tab w:val="left" w:pos="9303"/>
        <w:tab w:val="left" w:pos="10023"/>
        <w:tab w:val="left" w:pos="10743"/>
      </w:tabs>
      <w:ind w:left="663" w:right="648"/>
      <w:outlineLvl w:val="1"/>
    </w:pPr>
    <w:rPr>
      <w:rFonts w:ascii="Times New Roman" w:hAnsi="Times New Roman"/>
    </w:rPr>
  </w:style>
  <w:style w:type="paragraph" w:styleId="Heading3">
    <w:name w:val="heading 3"/>
    <w:basedOn w:val="Normal"/>
    <w:next w:val="Normal"/>
    <w:link w:val="Heading3Char"/>
    <w:uiPriority w:val="99"/>
    <w:qFormat/>
    <w:rsid w:val="00F0052D"/>
    <w:pPr>
      <w:keepNext/>
      <w:widowControl/>
      <w:tabs>
        <w:tab w:val="left" w:pos="-57"/>
        <w:tab w:val="left" w:pos="1800"/>
        <w:tab w:val="left" w:pos="7862"/>
      </w:tabs>
      <w:ind w:left="1800" w:firstLine="5400"/>
      <w:outlineLvl w:val="2"/>
    </w:pPr>
    <w:rPr>
      <w:rFonts w:ascii="Times New Roman" w:hAnsi="Times New Roman"/>
      <w:b/>
      <w:bCs/>
      <w:szCs w:val="16"/>
    </w:rPr>
  </w:style>
  <w:style w:type="paragraph" w:styleId="Heading4">
    <w:name w:val="heading 4"/>
    <w:basedOn w:val="Normal"/>
    <w:next w:val="Normal"/>
    <w:link w:val="Heading4Char"/>
    <w:uiPriority w:val="99"/>
    <w:qFormat/>
    <w:rsid w:val="00F0052D"/>
    <w:pPr>
      <w:keepNext/>
      <w:widowControl/>
      <w:tabs>
        <w:tab w:val="left" w:pos="-57"/>
        <w:tab w:val="left" w:pos="1800"/>
        <w:tab w:val="left" w:pos="7200"/>
      </w:tabs>
      <w:ind w:left="7200"/>
      <w:outlineLvl w:val="3"/>
    </w:pPr>
    <w:rPr>
      <w:rFonts w:ascii="Times New Roman" w:hAnsi="Times New Roman"/>
      <w:b/>
      <w:bCs/>
      <w:szCs w:val="16"/>
    </w:rPr>
  </w:style>
  <w:style w:type="paragraph" w:styleId="Heading5">
    <w:name w:val="heading 5"/>
    <w:basedOn w:val="Normal"/>
    <w:next w:val="Normal"/>
    <w:link w:val="Heading5Char"/>
    <w:uiPriority w:val="99"/>
    <w:qFormat/>
    <w:rsid w:val="00F0052D"/>
    <w:pPr>
      <w:keepNext/>
      <w:spacing w:line="360" w:lineRule="auto"/>
      <w:ind w:firstLine="1440"/>
      <w:jc w:val="center"/>
      <w:outlineLvl w:val="4"/>
    </w:pPr>
    <w:rPr>
      <w:rFonts w:cs="Arial"/>
      <w:sz w:val="36"/>
      <w:szCs w:val="36"/>
    </w:rPr>
  </w:style>
  <w:style w:type="paragraph" w:styleId="Heading6">
    <w:name w:val="heading 6"/>
    <w:basedOn w:val="Normal"/>
    <w:next w:val="Normal"/>
    <w:link w:val="Heading6Char"/>
    <w:uiPriority w:val="99"/>
    <w:qFormat/>
    <w:rsid w:val="00F0052D"/>
    <w:pPr>
      <w:keepNext/>
      <w:spacing w:line="360" w:lineRule="auto"/>
      <w:ind w:firstLine="720"/>
      <w:jc w:val="center"/>
      <w:outlineLvl w:val="5"/>
    </w:pPr>
    <w:rPr>
      <w:rFonts w:cs="Arial"/>
      <w:sz w:val="32"/>
      <w:szCs w:val="34"/>
    </w:rPr>
  </w:style>
  <w:style w:type="paragraph" w:styleId="Heading7">
    <w:name w:val="heading 7"/>
    <w:basedOn w:val="Normal"/>
    <w:next w:val="Normal"/>
    <w:link w:val="Heading7Char"/>
    <w:uiPriority w:val="99"/>
    <w:qFormat/>
    <w:rsid w:val="00F0052D"/>
    <w:pPr>
      <w:keepNext/>
      <w:spacing w:line="360" w:lineRule="auto"/>
      <w:jc w:val="center"/>
      <w:outlineLvl w:val="6"/>
    </w:pPr>
    <w:rPr>
      <w:rFonts w:cs="Arial"/>
      <w:sz w:val="36"/>
      <w:szCs w:val="36"/>
    </w:rPr>
  </w:style>
  <w:style w:type="paragraph" w:styleId="Heading8">
    <w:name w:val="heading 8"/>
    <w:basedOn w:val="Normal"/>
    <w:next w:val="Normal"/>
    <w:link w:val="Heading8Char"/>
    <w:uiPriority w:val="99"/>
    <w:qFormat/>
    <w:rsid w:val="00F0052D"/>
    <w:pPr>
      <w:keepNext/>
      <w:tabs>
        <w:tab w:val="left" w:pos="720"/>
        <w:tab w:val="left" w:pos="1440"/>
        <w:tab w:val="left" w:pos="2160"/>
        <w:tab w:val="left" w:pos="2880"/>
      </w:tabs>
      <w:outlineLvl w:val="7"/>
    </w:pPr>
    <w:rPr>
      <w:rFonts w:ascii="Times New Roman" w:hAnsi="Times New Roman"/>
      <w:b/>
      <w:bCs/>
    </w:rPr>
  </w:style>
  <w:style w:type="paragraph" w:styleId="Heading9">
    <w:name w:val="heading 9"/>
    <w:basedOn w:val="Normal"/>
    <w:next w:val="Normal"/>
    <w:link w:val="Heading9Char"/>
    <w:uiPriority w:val="99"/>
    <w:qFormat/>
    <w:rsid w:val="00F0052D"/>
    <w:pPr>
      <w:keepNext/>
      <w:widowControl/>
      <w:tabs>
        <w:tab w:val="left" w:pos="-57"/>
        <w:tab w:val="left" w:pos="1800"/>
        <w:tab w:val="left" w:pos="7380"/>
      </w:tabs>
      <w:autoSpaceDE/>
      <w:autoSpaceDN/>
      <w:adjustRightInd/>
      <w:spacing w:line="215" w:lineRule="exact"/>
      <w:ind w:left="7862" w:hanging="720"/>
      <w:outlineLvl w:val="8"/>
    </w:pPr>
    <w:rPr>
      <w:rFonts w:ascii="Times New Roman" w:hAnsi="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052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F0052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F0052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F0052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F0052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F0052D"/>
    <w:rPr>
      <w:rFonts w:ascii="Calibri" w:hAnsi="Calibri" w:cs="Times New Roman"/>
      <w:b/>
      <w:bCs/>
    </w:rPr>
  </w:style>
  <w:style w:type="character" w:customStyle="1" w:styleId="Heading7Char">
    <w:name w:val="Heading 7 Char"/>
    <w:basedOn w:val="DefaultParagraphFont"/>
    <w:link w:val="Heading7"/>
    <w:uiPriority w:val="99"/>
    <w:semiHidden/>
    <w:locked/>
    <w:rsid w:val="00F0052D"/>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F0052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F0052D"/>
    <w:rPr>
      <w:rFonts w:ascii="Cambria" w:hAnsi="Cambria" w:cs="Times New Roman"/>
    </w:rPr>
  </w:style>
  <w:style w:type="character" w:styleId="FootnoteReference">
    <w:name w:val="footnote reference"/>
    <w:basedOn w:val="DefaultParagraphFont"/>
    <w:uiPriority w:val="99"/>
    <w:rsid w:val="00F0052D"/>
    <w:rPr>
      <w:rFonts w:cs="Times New Roman"/>
    </w:rPr>
  </w:style>
  <w:style w:type="paragraph" w:styleId="BlockText">
    <w:name w:val="Block Text"/>
    <w:basedOn w:val="Normal"/>
    <w:uiPriority w:val="99"/>
    <w:rsid w:val="00F0052D"/>
    <w:pPr>
      <w:widowControl/>
      <w:tabs>
        <w:tab w:val="left" w:pos="663"/>
        <w:tab w:val="left" w:pos="1023"/>
        <w:tab w:val="left" w:pos="1383"/>
        <w:tab w:val="left" w:pos="1743"/>
        <w:tab w:val="left" w:pos="2103"/>
        <w:tab w:val="left" w:pos="2463"/>
        <w:tab w:val="left" w:pos="2823"/>
        <w:tab w:val="left" w:pos="3183"/>
        <w:tab w:val="left" w:pos="3543"/>
        <w:tab w:val="left" w:pos="3903"/>
        <w:tab w:val="left" w:pos="4263"/>
        <w:tab w:val="left" w:pos="4623"/>
        <w:tab w:val="left" w:pos="4983"/>
        <w:tab w:val="left" w:pos="5343"/>
        <w:tab w:val="left" w:pos="5703"/>
        <w:tab w:val="left" w:pos="6063"/>
        <w:tab w:val="left" w:pos="6423"/>
        <w:tab w:val="left" w:pos="6783"/>
        <w:tab w:val="left" w:pos="7143"/>
        <w:tab w:val="left" w:pos="7503"/>
        <w:tab w:val="left" w:pos="7863"/>
        <w:tab w:val="left" w:pos="8223"/>
        <w:tab w:val="left" w:pos="8583"/>
        <w:tab w:val="left" w:pos="8943"/>
        <w:tab w:val="left" w:pos="9303"/>
        <w:tab w:val="left" w:pos="9663"/>
        <w:tab w:val="left" w:pos="10023"/>
        <w:tab w:val="left" w:pos="10383"/>
        <w:tab w:val="left" w:pos="10743"/>
      </w:tabs>
      <w:ind w:left="663" w:right="648"/>
    </w:pPr>
    <w:rPr>
      <w:rFonts w:ascii="Times New Roman" w:hAnsi="Times New Roman"/>
      <w:sz w:val="22"/>
    </w:rPr>
  </w:style>
  <w:style w:type="paragraph" w:styleId="BodyText">
    <w:name w:val="Body Text"/>
    <w:basedOn w:val="Normal"/>
    <w:link w:val="BodyTextChar"/>
    <w:uiPriority w:val="99"/>
    <w:rsid w:val="00F0052D"/>
    <w:rPr>
      <w:rFonts w:ascii="Times New Roman" w:hAnsi="Times New Roman"/>
    </w:rPr>
  </w:style>
  <w:style w:type="character" w:customStyle="1" w:styleId="BodyTextChar">
    <w:name w:val="Body Text Char"/>
    <w:basedOn w:val="DefaultParagraphFont"/>
    <w:link w:val="BodyText"/>
    <w:uiPriority w:val="99"/>
    <w:semiHidden/>
    <w:locked/>
    <w:rsid w:val="00F0052D"/>
    <w:rPr>
      <w:rFonts w:ascii="Arial" w:hAnsi="Arial" w:cs="Times New Roman"/>
      <w:sz w:val="24"/>
      <w:szCs w:val="24"/>
    </w:rPr>
  </w:style>
  <w:style w:type="paragraph" w:styleId="Title">
    <w:name w:val="Title"/>
    <w:basedOn w:val="Normal"/>
    <w:link w:val="TitleChar"/>
    <w:uiPriority w:val="99"/>
    <w:qFormat/>
    <w:rsid w:val="00F0052D"/>
    <w:pPr>
      <w:jc w:val="center"/>
    </w:pPr>
    <w:rPr>
      <w:rFonts w:cs="Arial"/>
      <w:sz w:val="36"/>
      <w:szCs w:val="36"/>
    </w:rPr>
  </w:style>
  <w:style w:type="character" w:customStyle="1" w:styleId="TitleChar">
    <w:name w:val="Title Char"/>
    <w:basedOn w:val="DefaultParagraphFont"/>
    <w:link w:val="Title"/>
    <w:uiPriority w:val="99"/>
    <w:locked/>
    <w:rsid w:val="00F0052D"/>
    <w:rPr>
      <w:rFonts w:ascii="Cambria" w:hAnsi="Cambria" w:cs="Times New Roman"/>
      <w:b/>
      <w:bCs/>
      <w:kern w:val="28"/>
      <w:sz w:val="32"/>
      <w:szCs w:val="32"/>
    </w:rPr>
  </w:style>
  <w:style w:type="paragraph" w:customStyle="1" w:styleId="1AutoList1">
    <w:name w:val="1AutoList1"/>
    <w:uiPriority w:val="99"/>
    <w:rsid w:val="00F0052D"/>
    <w:pPr>
      <w:widowControl w:val="0"/>
      <w:tabs>
        <w:tab w:val="left" w:pos="720"/>
      </w:tabs>
      <w:autoSpaceDE w:val="0"/>
      <w:autoSpaceDN w:val="0"/>
      <w:adjustRightInd w:val="0"/>
      <w:ind w:left="720" w:hanging="720"/>
      <w:jc w:val="both"/>
    </w:pPr>
    <w:rPr>
      <w:sz w:val="24"/>
      <w:szCs w:val="24"/>
    </w:rPr>
  </w:style>
  <w:style w:type="paragraph" w:styleId="Caption">
    <w:name w:val="caption"/>
    <w:basedOn w:val="Normal"/>
    <w:next w:val="Normal"/>
    <w:uiPriority w:val="99"/>
    <w:qFormat/>
    <w:rsid w:val="00F0052D"/>
    <w:pPr>
      <w:widowControl/>
      <w:tabs>
        <w:tab w:val="left" w:pos="-57"/>
        <w:tab w:val="left" w:pos="1800"/>
      </w:tabs>
      <w:ind w:left="7200"/>
    </w:pPr>
    <w:rPr>
      <w:rFonts w:ascii="Times New Roman" w:hAnsi="Times New Roman"/>
      <w:b/>
      <w:bCs/>
      <w:szCs w:val="16"/>
    </w:rPr>
  </w:style>
  <w:style w:type="paragraph" w:styleId="BodyText3">
    <w:name w:val="Body Text 3"/>
    <w:basedOn w:val="Normal"/>
    <w:link w:val="BodyText3Char"/>
    <w:uiPriority w:val="99"/>
    <w:rsid w:val="00F0052D"/>
    <w:pPr>
      <w:tabs>
        <w:tab w:val="left" w:pos="-57"/>
        <w:tab w:val="left" w:pos="1800"/>
        <w:tab w:val="left" w:pos="7862"/>
      </w:tabs>
      <w:spacing w:line="215" w:lineRule="exact"/>
    </w:pPr>
    <w:rPr>
      <w:rFonts w:ascii="Times New Roman" w:hAnsi="Times New Roman"/>
      <w:b/>
      <w:bCs/>
      <w:sz w:val="18"/>
      <w:szCs w:val="18"/>
    </w:rPr>
  </w:style>
  <w:style w:type="character" w:customStyle="1" w:styleId="BodyText3Char">
    <w:name w:val="Body Text 3 Char"/>
    <w:basedOn w:val="DefaultParagraphFont"/>
    <w:link w:val="BodyText3"/>
    <w:uiPriority w:val="99"/>
    <w:semiHidden/>
    <w:locked/>
    <w:rsid w:val="00F0052D"/>
    <w:rPr>
      <w:rFonts w:ascii="Arial" w:hAnsi="Arial" w:cs="Times New Roman"/>
      <w:sz w:val="16"/>
      <w:szCs w:val="16"/>
    </w:rPr>
  </w:style>
  <w:style w:type="paragraph" w:styleId="BodyTextIndent2">
    <w:name w:val="Body Text Indent 2"/>
    <w:basedOn w:val="Normal"/>
    <w:link w:val="BodyTextIndent2Char"/>
    <w:uiPriority w:val="99"/>
    <w:rsid w:val="00F0052D"/>
    <w:pPr>
      <w:tabs>
        <w:tab w:val="left" w:pos="0"/>
      </w:tabs>
      <w:ind w:left="1440" w:hanging="2880"/>
    </w:pPr>
    <w:rPr>
      <w:rFonts w:ascii="Times New Roman" w:hAnsi="Times New Roman"/>
    </w:rPr>
  </w:style>
  <w:style w:type="character" w:customStyle="1" w:styleId="BodyTextIndent2Char">
    <w:name w:val="Body Text Indent 2 Char"/>
    <w:basedOn w:val="DefaultParagraphFont"/>
    <w:link w:val="BodyTextIndent2"/>
    <w:uiPriority w:val="99"/>
    <w:semiHidden/>
    <w:locked/>
    <w:rsid w:val="00F0052D"/>
    <w:rPr>
      <w:rFonts w:ascii="Arial" w:hAnsi="Arial" w:cs="Times New Roman"/>
      <w:sz w:val="24"/>
      <w:szCs w:val="24"/>
    </w:rPr>
  </w:style>
  <w:style w:type="character" w:styleId="PageNumber">
    <w:name w:val="page number"/>
    <w:basedOn w:val="DefaultParagraphFont"/>
    <w:uiPriority w:val="99"/>
    <w:rsid w:val="00F0052D"/>
    <w:rPr>
      <w:rFonts w:cs="Times New Roman"/>
    </w:rPr>
  </w:style>
  <w:style w:type="paragraph" w:styleId="Footer">
    <w:name w:val="footer"/>
    <w:basedOn w:val="Normal"/>
    <w:link w:val="FooterChar"/>
    <w:uiPriority w:val="99"/>
    <w:rsid w:val="00F0052D"/>
    <w:pPr>
      <w:tabs>
        <w:tab w:val="center" w:pos="4320"/>
        <w:tab w:val="right" w:pos="8640"/>
      </w:tabs>
    </w:pPr>
    <w:rPr>
      <w:rFonts w:ascii="Times New Roman" w:hAnsi="Times New Roman"/>
    </w:rPr>
  </w:style>
  <w:style w:type="character" w:customStyle="1" w:styleId="FooterChar">
    <w:name w:val="Footer Char"/>
    <w:basedOn w:val="DefaultParagraphFont"/>
    <w:link w:val="Footer"/>
    <w:uiPriority w:val="99"/>
    <w:semiHidden/>
    <w:locked/>
    <w:rsid w:val="00F0052D"/>
    <w:rPr>
      <w:rFonts w:ascii="Arial" w:hAnsi="Arial" w:cs="Times New Roman"/>
      <w:sz w:val="24"/>
      <w:szCs w:val="24"/>
    </w:rPr>
  </w:style>
  <w:style w:type="paragraph" w:customStyle="1" w:styleId="a">
    <w:name w:val="_"/>
    <w:uiPriority w:val="99"/>
    <w:rsid w:val="00F0052D"/>
    <w:pPr>
      <w:widowControl w:val="0"/>
      <w:autoSpaceDE w:val="0"/>
      <w:autoSpaceDN w:val="0"/>
      <w:adjustRightInd w:val="0"/>
      <w:ind w:left="-1440"/>
    </w:pPr>
    <w:rPr>
      <w:sz w:val="24"/>
      <w:szCs w:val="24"/>
    </w:rPr>
  </w:style>
  <w:style w:type="paragraph" w:customStyle="1" w:styleId="equation">
    <w:name w:val="equation"/>
    <w:uiPriority w:val="99"/>
    <w:rsid w:val="00F0052D"/>
    <w:pPr>
      <w:widowControl w:val="0"/>
      <w:tabs>
        <w:tab w:val="left" w:pos="0"/>
        <w:tab w:val="center" w:pos="3240"/>
        <w:tab w:val="right" w:pos="6480"/>
        <w:tab w:val="left" w:pos="7200"/>
        <w:tab w:val="left" w:pos="7920"/>
        <w:tab w:val="left" w:pos="8640"/>
        <w:tab w:val="left" w:pos="9360"/>
      </w:tabs>
      <w:autoSpaceDE w:val="0"/>
      <w:autoSpaceDN w:val="0"/>
      <w:adjustRightInd w:val="0"/>
      <w:spacing w:line="395" w:lineRule="atLeast"/>
    </w:pPr>
    <w:rPr>
      <w:rFonts w:ascii="Optima" w:hAnsi="Optima"/>
    </w:rPr>
  </w:style>
  <w:style w:type="paragraph" w:styleId="BodyText2">
    <w:name w:val="Body Text 2"/>
    <w:basedOn w:val="Normal"/>
    <w:link w:val="BodyText2Char"/>
    <w:uiPriority w:val="99"/>
    <w:rsid w:val="00F0052D"/>
    <w:rPr>
      <w:rFonts w:ascii="Times New Roman" w:hAnsi="Times New Roman"/>
      <w:b/>
      <w:bCs/>
    </w:rPr>
  </w:style>
  <w:style w:type="character" w:customStyle="1" w:styleId="BodyText2Char">
    <w:name w:val="Body Text 2 Char"/>
    <w:basedOn w:val="DefaultParagraphFont"/>
    <w:link w:val="BodyText2"/>
    <w:uiPriority w:val="99"/>
    <w:semiHidden/>
    <w:locked/>
    <w:rsid w:val="00F0052D"/>
    <w:rPr>
      <w:rFonts w:ascii="Arial" w:hAnsi="Arial" w:cs="Times New Roman"/>
      <w:sz w:val="24"/>
      <w:szCs w:val="24"/>
    </w:rPr>
  </w:style>
  <w:style w:type="paragraph" w:styleId="Header">
    <w:name w:val="header"/>
    <w:basedOn w:val="Normal"/>
    <w:link w:val="HeaderChar"/>
    <w:uiPriority w:val="99"/>
    <w:rsid w:val="00F0052D"/>
    <w:pPr>
      <w:tabs>
        <w:tab w:val="center" w:pos="4320"/>
        <w:tab w:val="right" w:pos="8640"/>
      </w:tabs>
    </w:pPr>
  </w:style>
  <w:style w:type="character" w:customStyle="1" w:styleId="HeaderChar">
    <w:name w:val="Header Char"/>
    <w:basedOn w:val="DefaultParagraphFont"/>
    <w:link w:val="Header"/>
    <w:uiPriority w:val="99"/>
    <w:semiHidden/>
    <w:locked/>
    <w:rsid w:val="00F0052D"/>
    <w:rPr>
      <w:rFonts w:ascii="Arial" w:hAnsi="Arial" w:cs="Times New Roman"/>
      <w:sz w:val="24"/>
      <w:szCs w:val="24"/>
    </w:rPr>
  </w:style>
  <w:style w:type="paragraph" w:customStyle="1" w:styleId="SL-FlLftSgl">
    <w:name w:val="SL-Fl Lft Sgl"/>
    <w:uiPriority w:val="99"/>
    <w:rsid w:val="00F0052D"/>
    <w:pPr>
      <w:spacing w:line="240" w:lineRule="atLeast"/>
      <w:jc w:val="both"/>
    </w:pPr>
    <w:rPr>
      <w:szCs w:val="24"/>
    </w:rPr>
  </w:style>
  <w:style w:type="paragraph" w:customStyle="1" w:styleId="Q1-FirstLevelQuestion">
    <w:name w:val="Q1-First Level Question"/>
    <w:uiPriority w:val="99"/>
    <w:rsid w:val="00F0052D"/>
    <w:pPr>
      <w:tabs>
        <w:tab w:val="left" w:pos="720"/>
      </w:tabs>
      <w:spacing w:line="240" w:lineRule="atLeast"/>
      <w:ind w:left="720" w:hanging="720"/>
      <w:jc w:val="both"/>
    </w:pPr>
    <w:rPr>
      <w:rFonts w:ascii="Arial" w:hAnsi="Arial"/>
      <w:sz w:val="18"/>
      <w:szCs w:val="24"/>
    </w:rPr>
  </w:style>
  <w:style w:type="paragraph" w:customStyle="1" w:styleId="Y3-YNTabLeader">
    <w:name w:val="Y3-Y/N Tab Leader"/>
    <w:uiPriority w:val="99"/>
    <w:rsid w:val="00F0052D"/>
    <w:pPr>
      <w:tabs>
        <w:tab w:val="left" w:pos="1872"/>
        <w:tab w:val="right" w:leader="dot" w:pos="7200"/>
        <w:tab w:val="center" w:pos="7632"/>
        <w:tab w:val="center" w:pos="8352"/>
        <w:tab w:val="center" w:pos="9072"/>
      </w:tabs>
      <w:spacing w:line="240" w:lineRule="atLeast"/>
      <w:ind w:left="1440"/>
    </w:pPr>
    <w:rPr>
      <w:rFonts w:ascii="Arial" w:hAnsi="Arial"/>
      <w:sz w:val="18"/>
      <w:szCs w:val="24"/>
    </w:rPr>
  </w:style>
  <w:style w:type="paragraph" w:customStyle="1" w:styleId="A5-2ndLeader">
    <w:name w:val="A5-2nd Leader"/>
    <w:uiPriority w:val="99"/>
    <w:rsid w:val="00F0052D"/>
    <w:pPr>
      <w:tabs>
        <w:tab w:val="right" w:leader="dot" w:pos="7200"/>
        <w:tab w:val="right" w:pos="7488"/>
        <w:tab w:val="left" w:pos="7632"/>
      </w:tabs>
      <w:spacing w:line="240" w:lineRule="atLeast"/>
      <w:ind w:left="3600"/>
    </w:pPr>
    <w:rPr>
      <w:rFonts w:ascii="Arial" w:hAnsi="Arial"/>
      <w:sz w:val="18"/>
      <w:szCs w:val="24"/>
    </w:rPr>
  </w:style>
  <w:style w:type="paragraph" w:customStyle="1" w:styleId="C1-CtrBoldHd">
    <w:name w:val="C1-Ctr BoldHd"/>
    <w:uiPriority w:val="99"/>
    <w:rsid w:val="00F0052D"/>
    <w:pPr>
      <w:keepNext/>
      <w:spacing w:after="720" w:line="240" w:lineRule="atLeast"/>
      <w:jc w:val="center"/>
    </w:pPr>
    <w:rPr>
      <w:b/>
      <w:caps/>
      <w:szCs w:val="24"/>
    </w:rPr>
  </w:style>
  <w:style w:type="paragraph" w:customStyle="1" w:styleId="C2-CtrSglSp">
    <w:name w:val="C2-Ctr Sgl Sp"/>
    <w:uiPriority w:val="99"/>
    <w:rsid w:val="00F0052D"/>
    <w:pPr>
      <w:keepLines/>
      <w:spacing w:line="240" w:lineRule="atLeast"/>
      <w:jc w:val="center"/>
    </w:pPr>
    <w:rPr>
      <w:szCs w:val="24"/>
    </w:rPr>
  </w:style>
  <w:style w:type="paragraph" w:customStyle="1" w:styleId="A1-1stLeader">
    <w:name w:val="A1-1st Leader"/>
    <w:uiPriority w:val="99"/>
    <w:rsid w:val="00F0052D"/>
    <w:pPr>
      <w:tabs>
        <w:tab w:val="right" w:leader="dot" w:pos="7200"/>
        <w:tab w:val="right" w:pos="7488"/>
        <w:tab w:val="left" w:pos="7632"/>
      </w:tabs>
      <w:spacing w:line="240" w:lineRule="atLeast"/>
      <w:ind w:left="1440"/>
    </w:pPr>
    <w:rPr>
      <w:rFonts w:ascii="Arial" w:hAnsi="Arial"/>
      <w:sz w:val="18"/>
      <w:szCs w:val="24"/>
    </w:rPr>
  </w:style>
  <w:style w:type="paragraph" w:styleId="PlainText">
    <w:name w:val="Plain Text"/>
    <w:basedOn w:val="Normal"/>
    <w:link w:val="PlainTextChar"/>
    <w:uiPriority w:val="99"/>
    <w:rsid w:val="00F0052D"/>
    <w:rPr>
      <w:rFonts w:ascii="Courier New" w:hAnsi="Courier New" w:cs="Courier New"/>
      <w:szCs w:val="20"/>
    </w:rPr>
  </w:style>
  <w:style w:type="character" w:customStyle="1" w:styleId="PlainTextChar">
    <w:name w:val="Plain Text Char"/>
    <w:basedOn w:val="DefaultParagraphFont"/>
    <w:link w:val="PlainText"/>
    <w:uiPriority w:val="99"/>
    <w:semiHidden/>
    <w:locked/>
    <w:rsid w:val="00F0052D"/>
    <w:rPr>
      <w:rFonts w:ascii="Courier New" w:hAnsi="Courier New" w:cs="Courier New"/>
      <w:sz w:val="20"/>
      <w:szCs w:val="20"/>
    </w:rPr>
  </w:style>
  <w:style w:type="paragraph" w:customStyle="1" w:styleId="Answer2">
    <w:name w:val="Answer 2"/>
    <w:basedOn w:val="Normal"/>
    <w:uiPriority w:val="99"/>
    <w:rsid w:val="00F0052D"/>
    <w:pPr>
      <w:tabs>
        <w:tab w:val="num" w:pos="1800"/>
      </w:tabs>
      <w:ind w:left="1800" w:hanging="360"/>
    </w:pPr>
    <w:rPr>
      <w:rFonts w:ascii="Times New Roman" w:hAnsi="Times New Roman"/>
      <w:szCs w:val="20"/>
    </w:rPr>
  </w:style>
  <w:style w:type="paragraph" w:styleId="BodyTextIndent3">
    <w:name w:val="Body Text Indent 3"/>
    <w:basedOn w:val="Normal"/>
    <w:link w:val="BodyTextIndent3Char"/>
    <w:uiPriority w:val="99"/>
    <w:rsid w:val="00F0052D"/>
    <w:pPr>
      <w:tabs>
        <w:tab w:val="left" w:pos="-1440"/>
        <w:tab w:val="left" w:pos="-720"/>
        <w:tab w:val="left" w:pos="-36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line="215" w:lineRule="exact"/>
      <w:ind w:left="-360"/>
    </w:pPr>
    <w:rPr>
      <w:rFonts w:ascii="Times New Roman" w:hAnsi="Times New Roman"/>
    </w:rPr>
  </w:style>
  <w:style w:type="character" w:customStyle="1" w:styleId="BodyTextIndent3Char">
    <w:name w:val="Body Text Indent 3 Char"/>
    <w:basedOn w:val="DefaultParagraphFont"/>
    <w:link w:val="BodyTextIndent3"/>
    <w:uiPriority w:val="99"/>
    <w:semiHidden/>
    <w:locked/>
    <w:rsid w:val="00F0052D"/>
    <w:rPr>
      <w:rFonts w:ascii="Arial" w:hAnsi="Arial" w:cs="Times New Roman"/>
      <w:sz w:val="16"/>
      <w:szCs w:val="16"/>
    </w:rPr>
  </w:style>
  <w:style w:type="paragraph" w:styleId="NormalWeb">
    <w:name w:val="Normal (Web)"/>
    <w:basedOn w:val="Normal"/>
    <w:uiPriority w:val="99"/>
    <w:rsid w:val="00F0052D"/>
    <w:pPr>
      <w:widowControl/>
      <w:autoSpaceDE/>
      <w:autoSpaceDN/>
      <w:adjustRightInd/>
      <w:spacing w:before="100" w:beforeAutospacing="1" w:after="100" w:afterAutospacing="1"/>
    </w:pPr>
    <w:rPr>
      <w:rFonts w:ascii="Arial Unicode MS" w:hAnsi="Arial Unicode MS" w:cs="Arial Unicode MS"/>
    </w:rPr>
  </w:style>
  <w:style w:type="paragraph" w:customStyle="1" w:styleId="5AutoList62">
    <w:name w:val="5AutoList62"/>
    <w:uiPriority w:val="99"/>
    <w:rsid w:val="00F0052D"/>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styleId="BodyTextIndent">
    <w:name w:val="Body Text Indent"/>
    <w:basedOn w:val="Normal"/>
    <w:link w:val="BodyTextIndentChar"/>
    <w:uiPriority w:val="99"/>
    <w:rsid w:val="00F0052D"/>
    <w:pPr>
      <w:spacing w:after="120"/>
      <w:ind w:left="360"/>
    </w:pPr>
  </w:style>
  <w:style w:type="character" w:customStyle="1" w:styleId="BodyTextIndentChar">
    <w:name w:val="Body Text Indent Char"/>
    <w:basedOn w:val="DefaultParagraphFont"/>
    <w:link w:val="BodyTextIndent"/>
    <w:uiPriority w:val="99"/>
    <w:semiHidden/>
    <w:locked/>
    <w:rsid w:val="00F0052D"/>
    <w:rPr>
      <w:rFonts w:ascii="Arial" w:hAnsi="Arial" w:cs="Times New Roman"/>
      <w:sz w:val="24"/>
      <w:szCs w:val="24"/>
    </w:rPr>
  </w:style>
  <w:style w:type="paragraph" w:customStyle="1" w:styleId="Style1">
    <w:name w:val="Style1"/>
    <w:basedOn w:val="Normal"/>
    <w:uiPriority w:val="99"/>
    <w:rsid w:val="00F0052D"/>
    <w:pPr>
      <w:widowControl/>
      <w:tabs>
        <w:tab w:val="left" w:pos="0"/>
        <w:tab w:val="left" w:pos="720"/>
        <w:tab w:val="left" w:pos="1440"/>
      </w:tabs>
      <w:suppressAutoHyphens/>
      <w:autoSpaceDE/>
      <w:autoSpaceDN/>
      <w:adjustRightInd/>
    </w:pPr>
    <w:rPr>
      <w:rFonts w:ascii="Times New Roman" w:hAnsi="Times New Roman"/>
      <w:i/>
      <w:szCs w:val="20"/>
    </w:rPr>
  </w:style>
  <w:style w:type="paragraph" w:customStyle="1" w:styleId="Style2">
    <w:name w:val="Style2"/>
    <w:basedOn w:val="Normal"/>
    <w:uiPriority w:val="99"/>
    <w:rsid w:val="00F0052D"/>
    <w:pPr>
      <w:widowControl/>
      <w:autoSpaceDE/>
      <w:autoSpaceDN/>
      <w:adjustRightInd/>
    </w:pPr>
    <w:rPr>
      <w:rFonts w:ascii="Times New Roman" w:hAnsi="Times New Roman"/>
      <w:b/>
      <w:szCs w:val="20"/>
    </w:rPr>
  </w:style>
  <w:style w:type="paragraph" w:customStyle="1" w:styleId="Level2">
    <w:name w:val="Level 2"/>
    <w:basedOn w:val="Normal"/>
    <w:uiPriority w:val="99"/>
    <w:rsid w:val="00F0052D"/>
    <w:pPr>
      <w:widowControl/>
      <w:autoSpaceDE/>
      <w:autoSpaceDN/>
      <w:adjustRightInd/>
    </w:pPr>
    <w:rPr>
      <w:rFonts w:ascii="Times New Roman" w:hAnsi="Times New Roman"/>
      <w:szCs w:val="20"/>
    </w:rPr>
  </w:style>
  <w:style w:type="character" w:customStyle="1" w:styleId="annotationr">
    <w:name w:val="annotation r"/>
    <w:uiPriority w:val="99"/>
    <w:rsid w:val="00F0052D"/>
    <w:rPr>
      <w:sz w:val="16"/>
    </w:rPr>
  </w:style>
  <w:style w:type="character" w:customStyle="1" w:styleId="QuickFormat2">
    <w:name w:val="QuickFormat2"/>
    <w:uiPriority w:val="99"/>
    <w:rsid w:val="00F0052D"/>
    <w:rPr>
      <w:rFonts w:ascii="Arial" w:hAnsi="Arial"/>
      <w:b/>
      <w:sz w:val="20"/>
    </w:rPr>
  </w:style>
  <w:style w:type="paragraph" w:customStyle="1" w:styleId="HangingIndent">
    <w:name w:val="Hanging Indent"/>
    <w:basedOn w:val="Normal"/>
    <w:uiPriority w:val="99"/>
    <w:rsid w:val="00F0052D"/>
    <w:pPr>
      <w:widowControl/>
      <w:autoSpaceDE/>
      <w:autoSpaceDN/>
      <w:adjustRightInd/>
      <w:ind w:left="720" w:hanging="720"/>
    </w:pPr>
    <w:rPr>
      <w:rFonts w:ascii="Times New Roman" w:hAnsi="Times New Roman"/>
      <w:szCs w:val="20"/>
    </w:rPr>
  </w:style>
  <w:style w:type="paragraph" w:customStyle="1" w:styleId="Questions">
    <w:name w:val="Questions"/>
    <w:basedOn w:val="Normal"/>
    <w:uiPriority w:val="99"/>
    <w:rsid w:val="00F0052D"/>
    <w:pPr>
      <w:widowControl/>
      <w:autoSpaceDE/>
      <w:autoSpaceDN/>
      <w:adjustRightInd/>
      <w:ind w:left="576"/>
    </w:pPr>
    <w:rPr>
      <w:rFonts w:ascii="Times New Roman" w:hAnsi="Times New Roman"/>
      <w:szCs w:val="20"/>
    </w:rPr>
  </w:style>
  <w:style w:type="paragraph" w:customStyle="1" w:styleId="Rational">
    <w:name w:val="Rational"/>
    <w:basedOn w:val="Normal"/>
    <w:uiPriority w:val="99"/>
    <w:rsid w:val="00F0052D"/>
    <w:pPr>
      <w:widowControl/>
      <w:tabs>
        <w:tab w:val="left" w:pos="0"/>
      </w:tabs>
      <w:suppressAutoHyphens/>
      <w:autoSpaceDE/>
      <w:autoSpaceDN/>
      <w:adjustRightInd/>
    </w:pPr>
    <w:rPr>
      <w:rFonts w:ascii="Times New Roman" w:hAnsi="Times New Roman"/>
      <w:i/>
      <w:sz w:val="22"/>
      <w:szCs w:val="20"/>
    </w:rPr>
  </w:style>
  <w:style w:type="paragraph" w:styleId="Subtitle">
    <w:name w:val="Subtitle"/>
    <w:basedOn w:val="Normal"/>
    <w:link w:val="SubtitleChar"/>
    <w:uiPriority w:val="99"/>
    <w:qFormat/>
    <w:rsid w:val="00F0052D"/>
    <w:pPr>
      <w:widowControl/>
      <w:autoSpaceDE/>
      <w:autoSpaceDN/>
      <w:adjustRightInd/>
    </w:pPr>
    <w:rPr>
      <w:rFonts w:ascii="Times New Roman" w:hAnsi="Times New Roman"/>
      <w:sz w:val="32"/>
      <w:szCs w:val="20"/>
    </w:rPr>
  </w:style>
  <w:style w:type="character" w:customStyle="1" w:styleId="SubtitleChar">
    <w:name w:val="Subtitle Char"/>
    <w:basedOn w:val="DefaultParagraphFont"/>
    <w:link w:val="Subtitle"/>
    <w:uiPriority w:val="99"/>
    <w:locked/>
    <w:rsid w:val="00F0052D"/>
    <w:rPr>
      <w:rFonts w:ascii="Cambria" w:hAnsi="Cambria" w:cs="Times New Roman"/>
      <w:sz w:val="24"/>
      <w:szCs w:val="24"/>
    </w:rPr>
  </w:style>
  <w:style w:type="paragraph" w:styleId="TOC1">
    <w:name w:val="toc 1"/>
    <w:basedOn w:val="Normal"/>
    <w:next w:val="Normal"/>
    <w:autoRedefine/>
    <w:uiPriority w:val="99"/>
    <w:semiHidden/>
    <w:rsid w:val="00F0052D"/>
    <w:pPr>
      <w:widowControl/>
      <w:tabs>
        <w:tab w:val="right" w:leader="dot" w:pos="8630"/>
      </w:tabs>
      <w:autoSpaceDE/>
      <w:autoSpaceDN/>
      <w:adjustRightInd/>
      <w:spacing w:before="120" w:after="120"/>
    </w:pPr>
    <w:rPr>
      <w:rFonts w:ascii="Times New Roman" w:hAnsi="Times New Roman"/>
      <w:b/>
      <w:caps/>
      <w:noProof/>
      <w:color w:val="000000"/>
      <w:szCs w:val="20"/>
    </w:rPr>
  </w:style>
  <w:style w:type="paragraph" w:styleId="FootnoteText">
    <w:name w:val="footnote text"/>
    <w:aliases w:val="F1"/>
    <w:basedOn w:val="Normal"/>
    <w:link w:val="FootnoteTextChar"/>
    <w:uiPriority w:val="99"/>
    <w:semiHidden/>
    <w:rsid w:val="00F0052D"/>
    <w:pPr>
      <w:widowControl/>
      <w:autoSpaceDE/>
      <w:autoSpaceDN/>
      <w:adjustRightInd/>
    </w:pPr>
    <w:rPr>
      <w:rFonts w:ascii="Times New Roman" w:hAnsi="Times New Roman"/>
      <w:szCs w:val="20"/>
    </w:rPr>
  </w:style>
  <w:style w:type="character" w:customStyle="1" w:styleId="FootnoteTextChar">
    <w:name w:val="Footnote Text Char"/>
    <w:aliases w:val="F1 Char"/>
    <w:basedOn w:val="DefaultParagraphFont"/>
    <w:link w:val="FootnoteText"/>
    <w:uiPriority w:val="99"/>
    <w:semiHidden/>
    <w:locked/>
    <w:rsid w:val="00F0052D"/>
    <w:rPr>
      <w:rFonts w:ascii="Arial" w:hAnsi="Arial" w:cs="Times New Roman"/>
      <w:sz w:val="20"/>
      <w:szCs w:val="20"/>
    </w:rPr>
  </w:style>
  <w:style w:type="character" w:styleId="Hyperlink">
    <w:name w:val="Hyperlink"/>
    <w:basedOn w:val="DefaultParagraphFont"/>
    <w:uiPriority w:val="99"/>
    <w:rsid w:val="00F0052D"/>
    <w:rPr>
      <w:rFonts w:cs="Times New Roman"/>
      <w:color w:val="0000FF"/>
      <w:u w:val="single"/>
    </w:rPr>
  </w:style>
  <w:style w:type="character" w:styleId="FollowedHyperlink">
    <w:name w:val="FollowedHyperlink"/>
    <w:basedOn w:val="DefaultParagraphFont"/>
    <w:uiPriority w:val="99"/>
    <w:rsid w:val="00F0052D"/>
    <w:rPr>
      <w:rFonts w:cs="Times New Roman"/>
      <w:color w:val="800080"/>
      <w:u w:val="single"/>
    </w:rPr>
  </w:style>
  <w:style w:type="paragraph" w:customStyle="1" w:styleId="OmniPage5">
    <w:name w:val="OmniPage #5"/>
    <w:basedOn w:val="Normal"/>
    <w:uiPriority w:val="99"/>
    <w:rsid w:val="00F0052D"/>
    <w:pPr>
      <w:widowControl/>
      <w:tabs>
        <w:tab w:val="right" w:pos="6071"/>
      </w:tabs>
      <w:autoSpaceDE/>
      <w:autoSpaceDN/>
      <w:adjustRightInd/>
    </w:pPr>
    <w:rPr>
      <w:noProof/>
      <w:szCs w:val="20"/>
    </w:rPr>
  </w:style>
  <w:style w:type="character" w:styleId="Strong">
    <w:name w:val="Strong"/>
    <w:basedOn w:val="DefaultParagraphFont"/>
    <w:uiPriority w:val="22"/>
    <w:qFormat/>
    <w:rsid w:val="00F0052D"/>
    <w:rPr>
      <w:rFonts w:cs="Times New Roman"/>
      <w:b/>
      <w:bCs/>
    </w:rPr>
  </w:style>
  <w:style w:type="paragraph" w:customStyle="1" w:styleId="Quick">
    <w:name w:val="Quick _"/>
    <w:basedOn w:val="Normal"/>
    <w:uiPriority w:val="99"/>
    <w:rsid w:val="00F0052D"/>
    <w:pPr>
      <w:ind w:left="1080" w:hanging="360"/>
    </w:pPr>
    <w:rPr>
      <w:rFonts w:ascii="Times New Roman" w:hAnsi="Times New Roman"/>
    </w:rPr>
  </w:style>
  <w:style w:type="paragraph" w:customStyle="1" w:styleId="Style0">
    <w:name w:val="Style0"/>
    <w:uiPriority w:val="99"/>
    <w:rsid w:val="00F0052D"/>
    <w:pPr>
      <w:autoSpaceDE w:val="0"/>
      <w:autoSpaceDN w:val="0"/>
      <w:adjustRightInd w:val="0"/>
    </w:pPr>
    <w:rPr>
      <w:rFonts w:ascii="Arial" w:hAnsi="Arial"/>
      <w:sz w:val="24"/>
      <w:szCs w:val="24"/>
    </w:rPr>
  </w:style>
  <w:style w:type="paragraph" w:customStyle="1" w:styleId="Default">
    <w:name w:val="Default"/>
    <w:uiPriority w:val="99"/>
    <w:rsid w:val="00F0052D"/>
    <w:pPr>
      <w:autoSpaceDE w:val="0"/>
      <w:autoSpaceDN w:val="0"/>
      <w:adjustRightInd w:val="0"/>
    </w:pPr>
    <w:rPr>
      <w:rFonts w:ascii="Arial" w:eastAsia="MS Mincho" w:hAnsi="Arial" w:cs="Arial"/>
      <w:color w:val="000000"/>
      <w:sz w:val="24"/>
      <w:szCs w:val="24"/>
      <w:lang w:eastAsia="ja-JP"/>
    </w:rPr>
  </w:style>
  <w:style w:type="paragraph" w:customStyle="1" w:styleId="CM11">
    <w:name w:val="CM11"/>
    <w:basedOn w:val="Default"/>
    <w:next w:val="Default"/>
    <w:uiPriority w:val="99"/>
    <w:rsid w:val="00F0052D"/>
    <w:rPr>
      <w:rFonts w:ascii="Times New Roman" w:eastAsia="Times New Roman" w:hAnsi="Times New Roman" w:cs="Times New Roman"/>
      <w:color w:val="auto"/>
      <w:lang w:eastAsia="en-US"/>
    </w:rPr>
  </w:style>
  <w:style w:type="character" w:styleId="CommentReference">
    <w:name w:val="annotation reference"/>
    <w:basedOn w:val="DefaultParagraphFont"/>
    <w:uiPriority w:val="99"/>
    <w:semiHidden/>
    <w:rsid w:val="00F0052D"/>
    <w:rPr>
      <w:rFonts w:cs="Times New Roman"/>
      <w:sz w:val="16"/>
      <w:szCs w:val="16"/>
    </w:rPr>
  </w:style>
  <w:style w:type="paragraph" w:customStyle="1" w:styleId="QNoL11-9">
    <w:name w:val="Q No L1 1-9"/>
    <w:basedOn w:val="Normal"/>
    <w:uiPriority w:val="99"/>
    <w:rsid w:val="00F0052D"/>
    <w:pPr>
      <w:widowControl/>
      <w:tabs>
        <w:tab w:val="left" w:pos="252"/>
        <w:tab w:val="left" w:pos="521"/>
      </w:tabs>
      <w:autoSpaceDE/>
      <w:autoSpaceDN/>
      <w:adjustRightInd/>
    </w:pPr>
    <w:rPr>
      <w:rFonts w:ascii="Times New Roman" w:hAnsi="Times New Roman"/>
      <w:b/>
      <w:szCs w:val="20"/>
    </w:rPr>
  </w:style>
  <w:style w:type="paragraph" w:customStyle="1" w:styleId="Level9">
    <w:name w:val="Level 9"/>
    <w:basedOn w:val="Normal"/>
    <w:uiPriority w:val="99"/>
    <w:rsid w:val="00F0052D"/>
    <w:pPr>
      <w:autoSpaceDE/>
      <w:autoSpaceDN/>
      <w:adjustRightInd/>
    </w:pPr>
    <w:rPr>
      <w:rFonts w:ascii="Times New Roman" w:hAnsi="Times New Roman"/>
      <w:b/>
      <w:szCs w:val="20"/>
    </w:rPr>
  </w:style>
  <w:style w:type="paragraph" w:customStyle="1" w:styleId="QNoL110">
    <w:name w:val="Q No L1 10+"/>
    <w:basedOn w:val="Normal"/>
    <w:uiPriority w:val="99"/>
    <w:rsid w:val="00F0052D"/>
    <w:pPr>
      <w:widowControl/>
      <w:tabs>
        <w:tab w:val="left" w:pos="353"/>
        <w:tab w:val="left" w:pos="622"/>
        <w:tab w:val="left" w:pos="936"/>
      </w:tabs>
      <w:autoSpaceDE/>
      <w:autoSpaceDN/>
      <w:adjustRightInd/>
    </w:pPr>
    <w:rPr>
      <w:rFonts w:ascii="Times New Roman" w:hAnsi="Times New Roman"/>
      <w:b/>
      <w:szCs w:val="20"/>
    </w:rPr>
  </w:style>
  <w:style w:type="paragraph" w:customStyle="1" w:styleId="QNote">
    <w:name w:val="Q Note"/>
    <w:uiPriority w:val="99"/>
    <w:rsid w:val="00F0052D"/>
    <w:pPr>
      <w:pBdr>
        <w:top w:val="single" w:sz="6" w:space="2" w:color="000000"/>
        <w:left w:val="single" w:sz="6" w:space="2" w:color="000000"/>
        <w:bottom w:val="single" w:sz="6" w:space="2" w:color="000000"/>
        <w:right w:val="single" w:sz="6" w:space="2" w:color="000000"/>
      </w:pBdr>
      <w:autoSpaceDE w:val="0"/>
      <w:autoSpaceDN w:val="0"/>
      <w:adjustRightInd w:val="0"/>
      <w:ind w:left="1440"/>
    </w:pPr>
    <w:rPr>
      <w:b/>
      <w:bCs/>
      <w:sz w:val="24"/>
      <w:szCs w:val="24"/>
    </w:rPr>
  </w:style>
  <w:style w:type="paragraph" w:customStyle="1" w:styleId="FormBodyText">
    <w:name w:val="Form Body Text"/>
    <w:basedOn w:val="Normal"/>
    <w:uiPriority w:val="99"/>
    <w:rsid w:val="00F0052D"/>
    <w:pPr>
      <w:widowControl/>
      <w:tabs>
        <w:tab w:val="right" w:pos="9360"/>
      </w:tabs>
      <w:autoSpaceDE/>
      <w:autoSpaceDN/>
      <w:adjustRightInd/>
      <w:spacing w:before="60" w:after="60"/>
    </w:pPr>
    <w:rPr>
      <w:rFonts w:ascii="Times New Roman" w:hAnsi="Times New Roman"/>
      <w:szCs w:val="20"/>
    </w:rPr>
  </w:style>
  <w:style w:type="paragraph" w:styleId="BalloonText">
    <w:name w:val="Balloon Text"/>
    <w:basedOn w:val="Normal"/>
    <w:link w:val="BalloonTextChar"/>
    <w:uiPriority w:val="99"/>
    <w:semiHidden/>
    <w:rsid w:val="00F0052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052D"/>
    <w:rPr>
      <w:rFonts w:cs="Times New Roman"/>
      <w:sz w:val="2"/>
    </w:rPr>
  </w:style>
  <w:style w:type="paragraph" w:customStyle="1" w:styleId="CharCharCharCharCharCharCharChar">
    <w:name w:val="Char Char Char Char Char Char Char Char"/>
    <w:basedOn w:val="Normal"/>
    <w:uiPriority w:val="99"/>
    <w:semiHidden/>
    <w:rsid w:val="00F0052D"/>
    <w:pPr>
      <w:autoSpaceDE/>
      <w:autoSpaceDN/>
      <w:spacing w:before="60" w:line="240" w:lineRule="exact"/>
      <w:jc w:val="both"/>
      <w:textAlignment w:val="baseline"/>
    </w:pPr>
    <w:rPr>
      <w:rFonts w:ascii="Verdana" w:hAnsi="Verdana"/>
      <w:bCs/>
      <w:color w:val="FF00FF"/>
      <w:sz w:val="22"/>
      <w:szCs w:val="20"/>
    </w:rPr>
  </w:style>
  <w:style w:type="paragraph" w:styleId="CommentText">
    <w:name w:val="annotation text"/>
    <w:basedOn w:val="Normal"/>
    <w:link w:val="CommentTextChar"/>
    <w:uiPriority w:val="99"/>
    <w:semiHidden/>
    <w:rsid w:val="00F0052D"/>
    <w:rPr>
      <w:szCs w:val="20"/>
    </w:rPr>
  </w:style>
  <w:style w:type="character" w:customStyle="1" w:styleId="CommentTextChar">
    <w:name w:val="Comment Text Char"/>
    <w:basedOn w:val="DefaultParagraphFont"/>
    <w:link w:val="CommentText"/>
    <w:uiPriority w:val="99"/>
    <w:semiHidden/>
    <w:locked/>
    <w:rsid w:val="00F0052D"/>
    <w:rPr>
      <w:rFonts w:ascii="Arial" w:hAnsi="Arial" w:cs="Times New Roman"/>
      <w:sz w:val="20"/>
      <w:szCs w:val="20"/>
    </w:rPr>
  </w:style>
  <w:style w:type="paragraph" w:styleId="DocumentMap">
    <w:name w:val="Document Map"/>
    <w:basedOn w:val="Normal"/>
    <w:link w:val="DocumentMapChar"/>
    <w:uiPriority w:val="99"/>
    <w:semiHidden/>
    <w:rsid w:val="00F0052D"/>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622B05"/>
    <w:rPr>
      <w:rFonts w:cs="Times New Roman"/>
      <w:sz w:val="2"/>
    </w:rPr>
  </w:style>
  <w:style w:type="paragraph" w:customStyle="1" w:styleId="Source">
    <w:name w:val="Source"/>
    <w:basedOn w:val="Normal"/>
    <w:uiPriority w:val="99"/>
    <w:rsid w:val="00F0052D"/>
    <w:pPr>
      <w:keepLines/>
      <w:widowControl/>
      <w:autoSpaceDE/>
      <w:autoSpaceDN/>
      <w:adjustRightInd/>
      <w:spacing w:before="120" w:after="400"/>
      <w:ind w:left="216" w:hanging="216"/>
    </w:pPr>
    <w:rPr>
      <w:rFonts w:ascii="Times New Roman" w:hAnsi="Times New Roman"/>
      <w:sz w:val="18"/>
      <w:szCs w:val="18"/>
    </w:rPr>
  </w:style>
  <w:style w:type="paragraph" w:customStyle="1" w:styleId="Headinglast">
    <w:name w:val="Heading last"/>
    <w:basedOn w:val="Normal"/>
    <w:uiPriority w:val="99"/>
    <w:rsid w:val="00F0052D"/>
    <w:pPr>
      <w:widowControl/>
      <w:autoSpaceDE/>
      <w:autoSpaceDN/>
      <w:adjustRightInd/>
      <w:spacing w:before="240" w:after="720"/>
      <w:ind w:left="1440" w:hanging="1440"/>
    </w:pPr>
    <w:rPr>
      <w:rFonts w:ascii="Times New Roman" w:hAnsi="Times New Roman"/>
    </w:rPr>
  </w:style>
  <w:style w:type="paragraph" w:customStyle="1" w:styleId="P1-StandPara">
    <w:name w:val="P1-Stand Para"/>
    <w:link w:val="P1-StandParaChar"/>
    <w:uiPriority w:val="99"/>
    <w:rsid w:val="00F0052D"/>
    <w:pPr>
      <w:spacing w:line="480" w:lineRule="auto"/>
      <w:ind w:firstLine="720"/>
    </w:pPr>
    <w:rPr>
      <w:szCs w:val="24"/>
    </w:rPr>
  </w:style>
  <w:style w:type="paragraph" w:styleId="ListParagraph">
    <w:name w:val="List Paragraph"/>
    <w:basedOn w:val="Normal"/>
    <w:uiPriority w:val="99"/>
    <w:qFormat/>
    <w:rsid w:val="00F0052D"/>
    <w:pPr>
      <w:widowControl/>
      <w:autoSpaceDE/>
      <w:autoSpaceDN/>
      <w:adjustRightInd/>
      <w:spacing w:line="240" w:lineRule="atLeast"/>
      <w:ind w:left="720"/>
      <w:jc w:val="both"/>
    </w:pPr>
    <w:rPr>
      <w:rFonts w:ascii="Times New Roman" w:hAnsi="Times New Roman"/>
      <w:sz w:val="22"/>
      <w:szCs w:val="20"/>
    </w:rPr>
  </w:style>
  <w:style w:type="character" w:customStyle="1" w:styleId="P1-StandParaChar">
    <w:name w:val="P1-Stand Para Char"/>
    <w:basedOn w:val="DefaultParagraphFont"/>
    <w:link w:val="P1-StandPara"/>
    <w:uiPriority w:val="99"/>
    <w:locked/>
    <w:rsid w:val="00F0052D"/>
    <w:rPr>
      <w:rFonts w:cs="Times New Roman"/>
      <w:sz w:val="24"/>
      <w:szCs w:val="24"/>
      <w:lang w:val="en-US" w:eastAsia="en-US" w:bidi="ar-SA"/>
    </w:rPr>
  </w:style>
  <w:style w:type="paragraph" w:styleId="HTMLPreformatted">
    <w:name w:val="HTML Preformatted"/>
    <w:basedOn w:val="Normal"/>
    <w:link w:val="HTMLPreformattedChar"/>
    <w:uiPriority w:val="99"/>
    <w:rsid w:val="00F005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Cs w:val="20"/>
    </w:rPr>
  </w:style>
  <w:style w:type="character" w:customStyle="1" w:styleId="HTMLPreformattedChar">
    <w:name w:val="HTML Preformatted Char"/>
    <w:basedOn w:val="DefaultParagraphFont"/>
    <w:link w:val="HTMLPreformatted"/>
    <w:uiPriority w:val="99"/>
    <w:locked/>
    <w:rsid w:val="00F0052D"/>
    <w:rPr>
      <w:rFonts w:ascii="Courier New" w:hAnsi="Courier New" w:cs="Courier New"/>
    </w:rPr>
  </w:style>
  <w:style w:type="paragraph" w:customStyle="1" w:styleId="Heading">
    <w:name w:val="Heading"/>
    <w:basedOn w:val="Normal"/>
    <w:uiPriority w:val="99"/>
    <w:rsid w:val="00F0052D"/>
    <w:pPr>
      <w:widowControl/>
      <w:autoSpaceDE/>
      <w:autoSpaceDN/>
      <w:adjustRightInd/>
      <w:spacing w:before="240" w:after="240"/>
      <w:ind w:left="1440" w:hanging="1440"/>
    </w:pPr>
    <w:rPr>
      <w:rFonts w:ascii="Times New Roman" w:hAnsi="Times New Roman"/>
    </w:rPr>
  </w:style>
  <w:style w:type="paragraph" w:styleId="CommentSubject">
    <w:name w:val="annotation subject"/>
    <w:basedOn w:val="CommentText"/>
    <w:next w:val="CommentText"/>
    <w:link w:val="CommentSubjectChar"/>
    <w:uiPriority w:val="99"/>
    <w:rsid w:val="00F0052D"/>
    <w:rPr>
      <w:b/>
      <w:bCs/>
    </w:rPr>
  </w:style>
  <w:style w:type="character" w:customStyle="1" w:styleId="CommentSubjectChar">
    <w:name w:val="Comment Subject Char"/>
    <w:basedOn w:val="CommentTextChar"/>
    <w:link w:val="CommentSubject"/>
    <w:uiPriority w:val="99"/>
    <w:locked/>
    <w:rsid w:val="00F0052D"/>
    <w:rPr>
      <w:rFonts w:ascii="Arial" w:hAnsi="Arial" w:cs="Times New Roman"/>
      <w:b/>
      <w:bCs/>
      <w:sz w:val="20"/>
      <w:szCs w:val="20"/>
    </w:rPr>
  </w:style>
  <w:style w:type="character" w:customStyle="1" w:styleId="apple-style-span">
    <w:name w:val="apple-style-span"/>
    <w:basedOn w:val="DefaultParagraphFont"/>
    <w:uiPriority w:val="99"/>
    <w:rsid w:val="00F0052D"/>
    <w:rPr>
      <w:rFonts w:cs="Times New Roman"/>
    </w:rPr>
  </w:style>
  <w:style w:type="character" w:styleId="Emphasis">
    <w:name w:val="Emphasis"/>
    <w:basedOn w:val="DefaultParagraphFont"/>
    <w:uiPriority w:val="99"/>
    <w:qFormat/>
    <w:rsid w:val="0061097F"/>
    <w:rPr>
      <w:rFonts w:cs="Times New Roman"/>
      <w:b/>
    </w:rPr>
  </w:style>
  <w:style w:type="paragraph" w:styleId="Revision">
    <w:name w:val="Revision"/>
    <w:hidden/>
    <w:uiPriority w:val="99"/>
    <w:semiHidden/>
    <w:rsid w:val="00A12901"/>
    <w:rPr>
      <w:rFonts w:ascii="Arial" w:hAnsi="Arial"/>
      <w:sz w:val="24"/>
      <w:szCs w:val="24"/>
    </w:rPr>
  </w:style>
  <w:style w:type="paragraph" w:customStyle="1" w:styleId="NCITitle">
    <w:name w:val="NCI Title"/>
    <w:basedOn w:val="Normal"/>
    <w:autoRedefine/>
    <w:qFormat/>
    <w:rsid w:val="00DF5A06"/>
    <w:pPr>
      <w:widowControl/>
      <w:autoSpaceDE/>
      <w:autoSpaceDN/>
      <w:adjustRightInd/>
    </w:pPr>
    <w:rPr>
      <w:rFonts w:ascii="Arial Narrow" w:hAnsi="Arial Narrow"/>
      <w:b/>
      <w:color w:val="00009A"/>
      <w:sz w:val="48"/>
    </w:rPr>
  </w:style>
  <w:style w:type="paragraph" w:customStyle="1" w:styleId="NCIBodyText">
    <w:name w:val="NCI Body Text"/>
    <w:basedOn w:val="Normal"/>
    <w:autoRedefine/>
    <w:qFormat/>
    <w:rsid w:val="00DF5A06"/>
    <w:pPr>
      <w:widowControl/>
      <w:autoSpaceDE/>
      <w:autoSpaceDN/>
      <w:adjustRightInd/>
    </w:pPr>
    <w:rPr>
      <w:rFonts w:ascii="Garamond" w:hAnsi="Garamond"/>
    </w:rPr>
  </w:style>
  <w:style w:type="character" w:customStyle="1" w:styleId="NCIbodybullets">
    <w:name w:val="NCI body bullets"/>
    <w:qFormat/>
    <w:rsid w:val="00DF5A06"/>
    <w:rPr>
      <w:rFonts w:ascii="Garamond" w:eastAsia="ヒラギノ角ゴ Pro W3" w:hAnsi="Garamond"/>
      <w:b w:val="0"/>
      <w:i w:val="0"/>
      <w:color w:val="000000"/>
      <w:sz w:val="24"/>
    </w:rPr>
  </w:style>
  <w:style w:type="paragraph" w:customStyle="1" w:styleId="bulletedlistdev">
    <w:name w:val="bulleted list_dev"/>
    <w:basedOn w:val="Normal"/>
    <w:rsid w:val="00DF5A06"/>
    <w:pPr>
      <w:widowControl/>
      <w:numPr>
        <w:numId w:val="33"/>
      </w:numPr>
      <w:autoSpaceDE/>
      <w:autoSpaceDN/>
      <w:adjustRightInd/>
    </w:pPr>
    <w:rPr>
      <w:rFonts w:ascii="Times New Roman" w:hAnsi="Times New Roman"/>
    </w:rPr>
  </w:style>
  <w:style w:type="character" w:customStyle="1" w:styleId="A3">
    <w:name w:val="A3"/>
    <w:uiPriority w:val="99"/>
    <w:rsid w:val="00DF5A06"/>
    <w:rPr>
      <w:rFonts w:cs="Adobe Garamond Pro"/>
      <w:color w:val="000000"/>
      <w:sz w:val="23"/>
      <w:szCs w:val="23"/>
    </w:rPr>
  </w:style>
  <w:style w:type="paragraph" w:customStyle="1" w:styleId="Pa1">
    <w:name w:val="Pa1"/>
    <w:basedOn w:val="Normal"/>
    <w:next w:val="Normal"/>
    <w:uiPriority w:val="99"/>
    <w:rsid w:val="00DF5A06"/>
    <w:pPr>
      <w:widowControl/>
      <w:spacing w:line="241" w:lineRule="atLeast"/>
    </w:pPr>
    <w:rPr>
      <w:rFonts w:ascii="Adobe Garamond Pro" w:eastAsia="Calibri" w:hAnsi="Adobe Garamond P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339980">
      <w:marLeft w:val="0"/>
      <w:marRight w:val="0"/>
      <w:marTop w:val="0"/>
      <w:marBottom w:val="0"/>
      <w:divBdr>
        <w:top w:val="none" w:sz="0" w:space="0" w:color="auto"/>
        <w:left w:val="none" w:sz="0" w:space="0" w:color="auto"/>
        <w:bottom w:val="none" w:sz="0" w:space="0" w:color="auto"/>
        <w:right w:val="none" w:sz="0" w:space="0" w:color="auto"/>
      </w:divBdr>
    </w:div>
    <w:div w:id="2071339981">
      <w:marLeft w:val="0"/>
      <w:marRight w:val="0"/>
      <w:marTop w:val="0"/>
      <w:marBottom w:val="0"/>
      <w:divBdr>
        <w:top w:val="none" w:sz="0" w:space="0" w:color="auto"/>
        <w:left w:val="none" w:sz="0" w:space="0" w:color="auto"/>
        <w:bottom w:val="none" w:sz="0" w:space="0" w:color="auto"/>
        <w:right w:val="none" w:sz="0" w:space="0" w:color="auto"/>
      </w:divBdr>
    </w:div>
    <w:div w:id="2071339982">
      <w:marLeft w:val="0"/>
      <w:marRight w:val="0"/>
      <w:marTop w:val="0"/>
      <w:marBottom w:val="0"/>
      <w:divBdr>
        <w:top w:val="none" w:sz="0" w:space="0" w:color="auto"/>
        <w:left w:val="none" w:sz="0" w:space="0" w:color="auto"/>
        <w:bottom w:val="none" w:sz="0" w:space="0" w:color="auto"/>
        <w:right w:val="none" w:sz="0" w:space="0" w:color="auto"/>
      </w:divBdr>
    </w:div>
    <w:div w:id="20713399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rewards.com/myaccount.do" TargetMode="External"/><Relationship Id="rId4" Type="http://schemas.openxmlformats.org/officeDocument/2006/relationships/settings" Target="settings.xml"/><Relationship Id="rId9" Type="http://schemas.openxmlformats.org/officeDocument/2006/relationships/hyperlink" Target="http://www.schlesingerassociates.com/"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12</Pages>
  <Words>3337</Words>
  <Characters>19023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DEPARTMENT OF HEALTH &amp; HUMAN SERVICES</vt:lpstr>
    </vt:vector>
  </TitlesOfParts>
  <Company>NCHS</Company>
  <LinksUpToDate>false</LinksUpToDate>
  <CharactersWithSpaces>22316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&amp; HUMAN SERVICES</dc:title>
  <dc:subject/>
  <dc:creator>krs0</dc:creator>
  <cp:keywords/>
  <dc:description/>
  <cp:lastModifiedBy> Vivian Horovitch-Kelley</cp:lastModifiedBy>
  <cp:revision>22</cp:revision>
  <cp:lastPrinted>2010-04-26T17:20:00Z</cp:lastPrinted>
  <dcterms:created xsi:type="dcterms:W3CDTF">2012-02-28T18:41:00Z</dcterms:created>
  <dcterms:modified xsi:type="dcterms:W3CDTF">2012-03-29T20:51:00Z</dcterms:modified>
</cp:coreProperties>
</file>