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E9" w:rsidRPr="00FC7E3D" w:rsidRDefault="00E204E9" w:rsidP="00E204E9">
      <w:pPr>
        <w:jc w:val="center"/>
        <w:rPr>
          <w:rFonts w:ascii="Courier New" w:hAnsi="Courier New" w:cs="Courier New"/>
          <w:b/>
          <w:bCs/>
          <w:sz w:val="24"/>
        </w:rPr>
      </w:pPr>
      <w:r w:rsidRPr="00FC7E3D">
        <w:rPr>
          <w:rFonts w:ascii="Courier New" w:hAnsi="Courier New" w:cs="Courier New"/>
          <w:b/>
          <w:bCs/>
          <w:sz w:val="24"/>
        </w:rPr>
        <w:t xml:space="preserve">“Exploring HIV Prevention Communication </w:t>
      </w:r>
      <w:proofErr w:type="gramStart"/>
      <w:r w:rsidRPr="00FC7E3D">
        <w:rPr>
          <w:rFonts w:ascii="Courier New" w:hAnsi="Courier New" w:cs="Courier New"/>
          <w:b/>
          <w:bCs/>
          <w:sz w:val="24"/>
        </w:rPr>
        <w:t>Among</w:t>
      </w:r>
      <w:proofErr w:type="gramEnd"/>
      <w:r w:rsidRPr="00FC7E3D">
        <w:rPr>
          <w:rFonts w:ascii="Courier New" w:hAnsi="Courier New" w:cs="Courier New"/>
          <w:b/>
          <w:bCs/>
          <w:sz w:val="24"/>
        </w:rPr>
        <w:t xml:space="preserve"> Black Men Who Have Sex with Men in New York City: Project BROTHA”</w:t>
      </w:r>
    </w:p>
    <w:p w:rsidR="00E204E9" w:rsidRPr="00FC7E3D" w:rsidRDefault="00E204E9" w:rsidP="00E204E9">
      <w:pPr>
        <w:jc w:val="center"/>
        <w:rPr>
          <w:rFonts w:ascii="Courier New" w:hAnsi="Courier New" w:cs="Courier New"/>
          <w:sz w:val="24"/>
        </w:rPr>
      </w:pPr>
    </w:p>
    <w:p w:rsidR="00E204E9" w:rsidRPr="00FC7E3D" w:rsidRDefault="00E204E9" w:rsidP="00E204E9">
      <w:pPr>
        <w:jc w:val="center"/>
        <w:rPr>
          <w:rFonts w:ascii="Courier New" w:hAnsi="Courier New" w:cs="Courier New"/>
          <w:sz w:val="24"/>
        </w:rPr>
      </w:pPr>
      <w:r w:rsidRPr="00FC7E3D">
        <w:rPr>
          <w:rFonts w:ascii="Courier New" w:hAnsi="Courier New" w:cs="Courier New"/>
          <w:sz w:val="24"/>
        </w:rPr>
        <w:t>0920-</w:t>
      </w:r>
      <w:r w:rsidR="00C5577F">
        <w:rPr>
          <w:rFonts w:ascii="Courier New" w:hAnsi="Courier New" w:cs="Courier New"/>
          <w:sz w:val="24"/>
        </w:rPr>
        <w:t>XXXX</w:t>
      </w:r>
    </w:p>
    <w:p w:rsidR="00E204E9" w:rsidRDefault="00E204E9" w:rsidP="00E204E9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E204E9" w:rsidRDefault="00E204E9" w:rsidP="00E204E9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E204E9" w:rsidRDefault="00E204E9" w:rsidP="00E204E9">
      <w:pPr>
        <w:jc w:val="center"/>
        <w:rPr>
          <w:rFonts w:ascii="Times New Roman Bold" w:hAnsi="Times New Roman Bold"/>
          <w:b/>
          <w:sz w:val="32"/>
          <w:szCs w:val="32"/>
        </w:rPr>
      </w:pPr>
      <w:proofErr w:type="gramStart"/>
      <w:r>
        <w:rPr>
          <w:rFonts w:ascii="Times New Roman Bold" w:hAnsi="Times New Roman Bold"/>
          <w:b/>
          <w:sz w:val="32"/>
          <w:szCs w:val="32"/>
        </w:rPr>
        <w:t>Attachment 5d.</w:t>
      </w:r>
      <w:proofErr w:type="gramEnd"/>
      <w:r>
        <w:rPr>
          <w:rFonts w:ascii="Times New Roman Bold" w:hAnsi="Times New Roman Bold"/>
          <w:b/>
          <w:sz w:val="32"/>
          <w:szCs w:val="32"/>
        </w:rPr>
        <w:t xml:space="preserve"> Contact Tracking Log</w:t>
      </w:r>
    </w:p>
    <w:p w:rsidR="00E204E9" w:rsidRPr="001C4235" w:rsidRDefault="00E204E9" w:rsidP="00E204E9">
      <w:pPr>
        <w:pStyle w:val="Title"/>
        <w:jc w:val="left"/>
        <w:rPr>
          <w:sz w:val="24"/>
          <w:szCs w:val="24"/>
        </w:rPr>
      </w:pPr>
      <w:r>
        <w:rPr>
          <w:rFonts w:ascii="Times New Roman Bold" w:hAnsi="Times New Roman Bold"/>
          <w:b w:val="0"/>
          <w:sz w:val="32"/>
          <w:szCs w:val="32"/>
        </w:rPr>
        <w:br w:type="page"/>
      </w:r>
      <w:r w:rsidRPr="001C4235">
        <w:rPr>
          <w:sz w:val="24"/>
          <w:szCs w:val="24"/>
        </w:rPr>
        <w:lastRenderedPageBreak/>
        <w:t>BMSM</w:t>
      </w:r>
    </w:p>
    <w:p w:rsidR="00E204E9" w:rsidRPr="001C4235" w:rsidRDefault="00E204E9" w:rsidP="00E204E9">
      <w:pPr>
        <w:pStyle w:val="Header"/>
        <w:rPr>
          <w:rFonts w:ascii="Times New Roman" w:hAnsi="Times New Roman"/>
          <w:b/>
          <w:bCs/>
          <w:szCs w:val="24"/>
        </w:rPr>
      </w:pPr>
    </w:p>
    <w:p w:rsidR="00E204E9" w:rsidRPr="001C4235" w:rsidRDefault="00E204E9" w:rsidP="00E204E9">
      <w:pPr>
        <w:pStyle w:val="Header"/>
        <w:rPr>
          <w:rFonts w:ascii="Times New Roman" w:hAnsi="Times New Roman"/>
          <w:szCs w:val="24"/>
        </w:rPr>
      </w:pPr>
      <w:r w:rsidRPr="001C4235">
        <w:rPr>
          <w:rFonts w:ascii="Times New Roman" w:hAnsi="Times New Roman"/>
          <w:b/>
          <w:bCs/>
          <w:szCs w:val="24"/>
          <w:u w:val="single"/>
        </w:rPr>
        <w:t>BMSM: Participant Contact Tracking Log</w:t>
      </w:r>
      <w:r w:rsidRPr="001C4235">
        <w:rPr>
          <w:rFonts w:ascii="Times New Roman" w:hAnsi="Times New Roman"/>
          <w:b/>
          <w:bCs/>
          <w:kern w:val="2"/>
          <w:szCs w:val="24"/>
        </w:rPr>
        <w:t xml:space="preserve"> </w:t>
      </w:r>
      <w:r w:rsidRPr="001C4235">
        <w:rPr>
          <w:rFonts w:ascii="Times New Roman" w:hAnsi="Times New Roman"/>
          <w:b/>
          <w:kern w:val="2"/>
          <w:szCs w:val="24"/>
        </w:rPr>
        <w:t xml:space="preserve">                                          ID Number</w:t>
      </w:r>
      <w:proofErr w:type="gramStart"/>
      <w:r w:rsidRPr="001C4235">
        <w:rPr>
          <w:rFonts w:ascii="Times New Roman" w:hAnsi="Times New Roman"/>
          <w:b/>
          <w:kern w:val="2"/>
          <w:szCs w:val="24"/>
        </w:rPr>
        <w:t>:_</w:t>
      </w:r>
      <w:proofErr w:type="gramEnd"/>
      <w:r w:rsidRPr="001C4235">
        <w:rPr>
          <w:rFonts w:ascii="Times New Roman" w:hAnsi="Times New Roman"/>
          <w:b/>
          <w:kern w:val="2"/>
          <w:szCs w:val="24"/>
        </w:rPr>
        <w:t>___ ____ ____ ____</w:t>
      </w:r>
    </w:p>
    <w:p w:rsidR="00E204E9" w:rsidRPr="001C4235" w:rsidRDefault="00E204E9" w:rsidP="00E204E9">
      <w:pPr>
        <w:rPr>
          <w:b/>
          <w:bCs/>
          <w:sz w:val="24"/>
        </w:rPr>
      </w:pPr>
    </w:p>
    <w:p w:rsidR="00E204E9" w:rsidRPr="001C4235" w:rsidRDefault="00E204E9" w:rsidP="00E204E9">
      <w:pPr>
        <w:pStyle w:val="BlockText"/>
        <w:ind w:left="0"/>
        <w:rPr>
          <w:b/>
          <w:bCs/>
          <w:i/>
          <w:iCs/>
        </w:rPr>
      </w:pPr>
    </w:p>
    <w:p w:rsidR="00E204E9" w:rsidRPr="001C4235" w:rsidRDefault="00E204E9" w:rsidP="00E204E9">
      <w:pPr>
        <w:pStyle w:val="BlockText"/>
        <w:ind w:left="0"/>
      </w:pPr>
      <w:r w:rsidRPr="001C4235">
        <w:rPr>
          <w:b/>
          <w:bCs/>
          <w:i/>
          <w:iCs/>
        </w:rPr>
        <w:t>Please record all communication made with participant.</w:t>
      </w:r>
    </w:p>
    <w:p w:rsidR="00E204E9" w:rsidRPr="001C4235" w:rsidRDefault="00E204E9" w:rsidP="00E204E9">
      <w:pPr>
        <w:jc w:val="center"/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BF"/>
      </w:tblPr>
      <w:tblGrid>
        <w:gridCol w:w="1229"/>
        <w:gridCol w:w="225"/>
        <w:gridCol w:w="2140"/>
        <w:gridCol w:w="225"/>
        <w:gridCol w:w="4105"/>
        <w:gridCol w:w="225"/>
        <w:gridCol w:w="1355"/>
      </w:tblGrid>
      <w:tr w:rsidR="00E204E9" w:rsidRPr="001C4235" w:rsidTr="004068F1">
        <w:trPr>
          <w:trHeight w:val="504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>Reason for contact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>Outcome/notes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>Staff Name</w:t>
            </w: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  <w:r w:rsidRPr="001C4235">
              <w:rPr>
                <w:sz w:val="24"/>
              </w:rPr>
              <w:t xml:space="preserve">Screening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  <w:r w:rsidRPr="001C4235">
              <w:rPr>
                <w:sz w:val="24"/>
              </w:rPr>
              <w:t>Scheduled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b/>
                <w:bCs/>
                <w:sz w:val="24"/>
              </w:rPr>
            </w:pPr>
            <w:r w:rsidRPr="001C4235">
              <w:rPr>
                <w:b/>
                <w:bCs/>
                <w:sz w:val="24"/>
              </w:rPr>
              <w:t xml:space="preserve">     /     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</w:tbl>
    <w:p w:rsidR="00E204E9" w:rsidRPr="001C4235" w:rsidRDefault="00E204E9" w:rsidP="00E204E9">
      <w:pPr>
        <w:rPr>
          <w:sz w:val="24"/>
        </w:rPr>
      </w:pPr>
    </w:p>
    <w:p w:rsidR="00E204E9" w:rsidRPr="001C4235" w:rsidRDefault="00E204E9" w:rsidP="00E204E9">
      <w:pPr>
        <w:rPr>
          <w:sz w:val="24"/>
        </w:rPr>
      </w:pPr>
    </w:p>
    <w:p w:rsidR="00E204E9" w:rsidRPr="001C4235" w:rsidRDefault="00E204E9" w:rsidP="00E204E9">
      <w:pPr>
        <w:rPr>
          <w:sz w:val="24"/>
        </w:rPr>
      </w:pPr>
      <w:r w:rsidRPr="001C4235">
        <w:rPr>
          <w:sz w:val="24"/>
        </w:rPr>
        <w:t>NOTES:</w:t>
      </w:r>
    </w:p>
    <w:p w:rsidR="00E204E9" w:rsidRPr="001C4235" w:rsidRDefault="00E204E9" w:rsidP="00E204E9">
      <w:pPr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  <w:tr w:rsidR="00E204E9" w:rsidRPr="001C4235" w:rsidTr="004068F1">
        <w:trPr>
          <w:trHeight w:val="504"/>
        </w:trPr>
        <w:tc>
          <w:tcPr>
            <w:tcW w:w="9832" w:type="dxa"/>
          </w:tcPr>
          <w:p w:rsidR="00E204E9" w:rsidRPr="001C4235" w:rsidRDefault="00E204E9" w:rsidP="004068F1">
            <w:pPr>
              <w:rPr>
                <w:sz w:val="24"/>
              </w:rPr>
            </w:pPr>
          </w:p>
        </w:tc>
      </w:tr>
    </w:tbl>
    <w:p w:rsidR="00FC7E47" w:rsidRDefault="00FC7E47" w:rsidP="00E204E9"/>
    <w:sectPr w:rsidR="00FC7E47" w:rsidSect="00FC7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5577F" w:rsidP="00985CFB">
      <w:r>
        <w:separator/>
      </w:r>
    </w:p>
  </w:endnote>
  <w:endnote w:type="continuationSeparator" w:id="0">
    <w:p w:rsidR="00000000" w:rsidRDefault="00C5577F" w:rsidP="0098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F1" w:rsidRDefault="004068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F1" w:rsidRDefault="004068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F1" w:rsidRDefault="004068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5577F" w:rsidP="00985CFB">
      <w:r>
        <w:separator/>
      </w:r>
    </w:p>
  </w:footnote>
  <w:footnote w:type="continuationSeparator" w:id="0">
    <w:p w:rsidR="00000000" w:rsidRDefault="00C5577F" w:rsidP="00985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F1" w:rsidRDefault="004068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F1" w:rsidRDefault="004068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F1" w:rsidRDefault="004068F1">
    <w:pPr>
      <w:pStyle w:val="Header"/>
    </w:pPr>
  </w:p>
  <w:p w:rsidR="004068F1" w:rsidRDefault="004068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AB9"/>
    <w:multiLevelType w:val="hybridMultilevel"/>
    <w:tmpl w:val="DDE674F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4E9"/>
    <w:rsid w:val="004068F1"/>
    <w:rsid w:val="00C5577F"/>
    <w:rsid w:val="00E204E9"/>
    <w:rsid w:val="00FC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E204E9"/>
    <w:pPr>
      <w:tabs>
        <w:tab w:val="center" w:pos="4320"/>
        <w:tab w:val="right" w:pos="8640"/>
      </w:tabs>
      <w:autoSpaceDE/>
      <w:autoSpaceDN/>
      <w:adjustRightInd/>
    </w:pPr>
    <w:rPr>
      <w:rFonts w:ascii="Courier" w:hAnsi="Courier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04E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E204E9"/>
    <w:pPr>
      <w:tabs>
        <w:tab w:val="center" w:pos="4320"/>
        <w:tab w:val="right" w:pos="8640"/>
      </w:tabs>
      <w:autoSpaceDE/>
      <w:autoSpaceDN/>
      <w:adjustRightInd/>
    </w:pPr>
    <w:rPr>
      <w:rFonts w:ascii="Courier" w:hAnsi="Courier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E204E9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erChar1">
    <w:name w:val="Header Char1"/>
    <w:basedOn w:val="DefaultParagraphFont"/>
    <w:link w:val="Header"/>
    <w:rsid w:val="00E204E9"/>
    <w:rPr>
      <w:rFonts w:ascii="Courier" w:eastAsia="Times New Roman" w:hAnsi="Courier" w:cs="Times New Roman"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E204E9"/>
    <w:pPr>
      <w:widowControl/>
      <w:tabs>
        <w:tab w:val="right" w:pos="9360"/>
      </w:tabs>
      <w:autoSpaceDE/>
      <w:autoSpaceDN/>
      <w:adjustRightInd/>
      <w:jc w:val="center"/>
    </w:pPr>
    <w:rPr>
      <w:rFonts w:eastAsia="Calibri"/>
      <w:b/>
      <w:kern w:val="2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204E9"/>
    <w:rPr>
      <w:rFonts w:ascii="Times New Roman" w:eastAsia="Calibri" w:hAnsi="Times New Roman" w:cs="Times New Roman"/>
      <w:b/>
      <w:kern w:val="2"/>
      <w:szCs w:val="20"/>
    </w:rPr>
  </w:style>
  <w:style w:type="paragraph" w:styleId="BlockText">
    <w:name w:val="Block Text"/>
    <w:basedOn w:val="Normal"/>
    <w:rsid w:val="00E204E9"/>
    <w:pPr>
      <w:widowControl/>
      <w:autoSpaceDE/>
      <w:autoSpaceDN/>
      <w:adjustRightInd/>
      <w:ind w:left="-540" w:right="-360"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zxa3</dc:creator>
  <cp:keywords/>
  <dc:description/>
  <cp:lastModifiedBy>zxa3</cp:lastModifiedBy>
  <cp:revision>2</cp:revision>
  <dcterms:created xsi:type="dcterms:W3CDTF">2010-05-05T23:30:00Z</dcterms:created>
  <dcterms:modified xsi:type="dcterms:W3CDTF">2010-05-05T23:30:00Z</dcterms:modified>
</cp:coreProperties>
</file>