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6A" w:rsidRPr="00015079" w:rsidRDefault="005442CD" w:rsidP="0071023A">
      <w:pPr>
        <w:spacing w:after="0" w:line="240" w:lineRule="auto"/>
        <w:jc w:val="center"/>
        <w:rPr>
          <w:rFonts w:ascii="Times New Roman" w:hAnsi="Times New Roman"/>
          <w:b/>
          <w:color w:val="000000"/>
          <w:sz w:val="24"/>
          <w:szCs w:val="24"/>
        </w:rPr>
      </w:pPr>
      <w:r w:rsidRPr="00015079">
        <w:rPr>
          <w:rFonts w:ascii="Times New Roman" w:hAnsi="Times New Roman"/>
          <w:b/>
          <w:color w:val="000000"/>
          <w:sz w:val="24"/>
          <w:szCs w:val="24"/>
        </w:rPr>
        <w:t xml:space="preserve">Information Collection </w:t>
      </w:r>
      <w:r w:rsidR="00885D7B" w:rsidRPr="00015079">
        <w:rPr>
          <w:rFonts w:ascii="Times New Roman" w:hAnsi="Times New Roman"/>
          <w:b/>
          <w:color w:val="000000"/>
          <w:sz w:val="24"/>
          <w:szCs w:val="24"/>
        </w:rPr>
        <w:t>#</w:t>
      </w:r>
      <w:r w:rsidR="00E04B35">
        <w:rPr>
          <w:rFonts w:ascii="Times New Roman" w:hAnsi="Times New Roman"/>
          <w:b/>
          <w:color w:val="000000"/>
          <w:sz w:val="24"/>
          <w:szCs w:val="24"/>
        </w:rPr>
        <w:t>6</w:t>
      </w:r>
      <w:r w:rsidR="00872F2E">
        <w:rPr>
          <w:rFonts w:ascii="Times New Roman" w:hAnsi="Times New Roman"/>
          <w:b/>
          <w:color w:val="000000"/>
          <w:sz w:val="24"/>
          <w:szCs w:val="24"/>
        </w:rPr>
        <w:t>: Supporting Statement Part A</w:t>
      </w:r>
    </w:p>
    <w:p w:rsidR="00A2376A" w:rsidRPr="00015079" w:rsidRDefault="00A2376A" w:rsidP="00015079">
      <w:pPr>
        <w:spacing w:after="0" w:line="240" w:lineRule="auto"/>
        <w:rPr>
          <w:rFonts w:ascii="Times New Roman" w:hAnsi="Times New Roman"/>
          <w:b/>
          <w:color w:val="000000"/>
          <w:sz w:val="24"/>
          <w:szCs w:val="24"/>
        </w:rPr>
      </w:pPr>
    </w:p>
    <w:p w:rsidR="00A2376A" w:rsidRPr="00015079" w:rsidRDefault="00B37D40" w:rsidP="00015079">
      <w:pPr>
        <w:jc w:val="center"/>
        <w:rPr>
          <w:rFonts w:ascii="Times New Roman" w:hAnsi="Times New Roman"/>
          <w:b/>
          <w:sz w:val="24"/>
          <w:szCs w:val="24"/>
        </w:rPr>
      </w:pPr>
      <w:r w:rsidRPr="00015079">
        <w:rPr>
          <w:rFonts w:ascii="Times New Roman" w:hAnsi="Times New Roman"/>
          <w:b/>
          <w:sz w:val="24"/>
          <w:szCs w:val="24"/>
        </w:rPr>
        <w:t xml:space="preserve">Web-Based Survey to Improve the Quality and </w:t>
      </w:r>
      <w:r w:rsidR="00D63519" w:rsidRPr="00015079">
        <w:rPr>
          <w:rFonts w:ascii="Times New Roman" w:hAnsi="Times New Roman"/>
          <w:b/>
          <w:sz w:val="24"/>
          <w:szCs w:val="24"/>
        </w:rPr>
        <w:t xml:space="preserve">Effectiveness </w:t>
      </w:r>
      <w:r w:rsidRPr="00015079">
        <w:rPr>
          <w:rFonts w:ascii="Times New Roman" w:hAnsi="Times New Roman"/>
          <w:b/>
          <w:sz w:val="24"/>
          <w:szCs w:val="24"/>
        </w:rPr>
        <w:t xml:space="preserve">of CDC’s </w:t>
      </w:r>
      <w:r w:rsidR="00D63519" w:rsidRPr="00015079">
        <w:rPr>
          <w:rFonts w:ascii="Times New Roman" w:hAnsi="Times New Roman"/>
          <w:b/>
          <w:sz w:val="24"/>
          <w:szCs w:val="24"/>
        </w:rPr>
        <w:t>Technical Assistance and Resources Promoting Adoption of Institute of Medicine Hypertension Recommendations for States</w:t>
      </w:r>
    </w:p>
    <w:p w:rsidR="00A2376A" w:rsidRPr="00015079" w:rsidRDefault="0096170B" w:rsidP="00015079">
      <w:pPr>
        <w:spacing w:after="0" w:line="240" w:lineRule="auto"/>
        <w:rPr>
          <w:rFonts w:ascii="Times New Roman" w:hAnsi="Times New Roman"/>
          <w:color w:val="000000"/>
          <w:sz w:val="24"/>
          <w:szCs w:val="24"/>
        </w:rPr>
      </w:pPr>
      <w:r w:rsidRPr="00015079">
        <w:rPr>
          <w:rFonts w:ascii="Times New Roman" w:hAnsi="Times New Roman"/>
          <w:color w:val="000000"/>
          <w:sz w:val="24"/>
          <w:szCs w:val="24"/>
        </w:rPr>
        <w:t xml:space="preserve">Submitted for approval under CDC generic </w:t>
      </w:r>
      <w:r w:rsidR="009F3FAF" w:rsidRPr="00015079">
        <w:rPr>
          <w:rFonts w:ascii="Times New Roman" w:hAnsi="Times New Roman"/>
          <w:color w:val="000000"/>
          <w:sz w:val="24"/>
          <w:szCs w:val="24"/>
        </w:rPr>
        <w:t>ICR</w:t>
      </w:r>
      <w:r w:rsidRPr="00015079">
        <w:rPr>
          <w:rFonts w:ascii="Times New Roman" w:hAnsi="Times New Roman"/>
          <w:color w:val="000000"/>
          <w:sz w:val="24"/>
          <w:szCs w:val="24"/>
        </w:rPr>
        <w:t xml:space="preserve"> #0920-0864,</w:t>
      </w:r>
    </w:p>
    <w:p w:rsidR="00A2376A" w:rsidRPr="00015079" w:rsidRDefault="0096170B" w:rsidP="00015079">
      <w:pPr>
        <w:spacing w:after="0" w:line="240" w:lineRule="auto"/>
        <w:rPr>
          <w:rFonts w:ascii="Times New Roman" w:hAnsi="Times New Roman"/>
          <w:i/>
          <w:sz w:val="24"/>
          <w:szCs w:val="24"/>
        </w:rPr>
      </w:pPr>
      <w:r w:rsidRPr="00015079">
        <w:rPr>
          <w:rFonts w:ascii="Times New Roman" w:hAnsi="Times New Roman"/>
          <w:i/>
          <w:sz w:val="24"/>
          <w:szCs w:val="24"/>
        </w:rPr>
        <w:t>Improving the Quality and Delivery of CDC’s Heart Disease and Stroke Prevention Programs</w:t>
      </w:r>
    </w:p>
    <w:p w:rsidR="00A2376A" w:rsidRPr="00015079" w:rsidRDefault="00A2376A" w:rsidP="00015079">
      <w:pPr>
        <w:spacing w:after="0" w:line="240" w:lineRule="auto"/>
        <w:rPr>
          <w:rFonts w:ascii="Times New Roman" w:hAnsi="Times New Roman"/>
          <w:b/>
          <w:color w:val="000000"/>
          <w:sz w:val="24"/>
          <w:szCs w:val="24"/>
        </w:rPr>
      </w:pPr>
    </w:p>
    <w:p w:rsidR="00A2376A" w:rsidRPr="00015079" w:rsidRDefault="00E04B35" w:rsidP="00015079">
      <w:pPr>
        <w:spacing w:after="0" w:line="240" w:lineRule="auto"/>
        <w:rPr>
          <w:rFonts w:ascii="Times New Roman" w:hAnsi="Times New Roman"/>
          <w:color w:val="000000"/>
          <w:sz w:val="24"/>
          <w:szCs w:val="24"/>
        </w:rPr>
      </w:pPr>
      <w:r>
        <w:rPr>
          <w:rFonts w:ascii="Times New Roman" w:hAnsi="Times New Roman"/>
          <w:color w:val="000000"/>
          <w:sz w:val="24"/>
          <w:szCs w:val="24"/>
        </w:rPr>
        <w:t>January 1</w:t>
      </w:r>
      <w:r w:rsidR="003A6F2F">
        <w:rPr>
          <w:rFonts w:ascii="Times New Roman" w:hAnsi="Times New Roman"/>
          <w:color w:val="000000"/>
          <w:sz w:val="24"/>
          <w:szCs w:val="24"/>
        </w:rPr>
        <w:t>3</w:t>
      </w:r>
      <w:r>
        <w:rPr>
          <w:rFonts w:ascii="Times New Roman" w:hAnsi="Times New Roman"/>
          <w:color w:val="000000"/>
          <w:sz w:val="24"/>
          <w:szCs w:val="24"/>
        </w:rPr>
        <w:t>, 2012</w:t>
      </w:r>
    </w:p>
    <w:p w:rsidR="00A2376A" w:rsidRPr="00015079" w:rsidRDefault="005442CD" w:rsidP="00015079">
      <w:pPr>
        <w:spacing w:after="0" w:line="240" w:lineRule="auto"/>
        <w:rPr>
          <w:rFonts w:ascii="Times New Roman" w:hAnsi="Times New Roman"/>
          <w:b/>
          <w:color w:val="000000"/>
          <w:sz w:val="24"/>
          <w:szCs w:val="24"/>
        </w:rPr>
      </w:pP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t>____________</w:t>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p>
    <w:p w:rsidR="005442CD" w:rsidRPr="00015079" w:rsidRDefault="005442CD" w:rsidP="00D63519">
      <w:pPr>
        <w:spacing w:after="0" w:line="240" w:lineRule="auto"/>
        <w:rPr>
          <w:rFonts w:ascii="Times New Roman" w:hAnsi="Times New Roman"/>
          <w:sz w:val="24"/>
          <w:szCs w:val="24"/>
        </w:rPr>
      </w:pPr>
    </w:p>
    <w:p w:rsidR="00C833C8" w:rsidRPr="00015079" w:rsidRDefault="00C833C8">
      <w:pPr>
        <w:spacing w:after="0" w:line="240" w:lineRule="auto"/>
        <w:rPr>
          <w:rFonts w:ascii="Times New Roman" w:hAnsi="Times New Roman"/>
          <w:b/>
          <w:sz w:val="24"/>
          <w:szCs w:val="24"/>
        </w:rPr>
      </w:pPr>
    </w:p>
    <w:p w:rsidR="00C833C8" w:rsidRPr="00015079" w:rsidRDefault="0096170B">
      <w:pPr>
        <w:spacing w:after="0" w:line="240" w:lineRule="auto"/>
        <w:rPr>
          <w:rFonts w:ascii="Times New Roman" w:hAnsi="Times New Roman"/>
          <w:b/>
          <w:sz w:val="24"/>
          <w:szCs w:val="24"/>
        </w:rPr>
      </w:pPr>
      <w:r w:rsidRPr="00015079">
        <w:rPr>
          <w:rFonts w:ascii="Times New Roman" w:hAnsi="Times New Roman"/>
          <w:b/>
          <w:sz w:val="24"/>
          <w:szCs w:val="24"/>
        </w:rPr>
        <w:t>Data Collection Instrument</w:t>
      </w:r>
    </w:p>
    <w:p w:rsidR="00C833C8" w:rsidRPr="00015079" w:rsidRDefault="0096170B">
      <w:pPr>
        <w:spacing w:after="0" w:line="240" w:lineRule="auto"/>
        <w:ind w:firstLine="720"/>
        <w:rPr>
          <w:rFonts w:ascii="Times New Roman" w:hAnsi="Times New Roman"/>
          <w:sz w:val="24"/>
          <w:szCs w:val="24"/>
        </w:rPr>
      </w:pPr>
      <w:r w:rsidRPr="00015079">
        <w:rPr>
          <w:rFonts w:ascii="Times New Roman" w:hAnsi="Times New Roman"/>
          <w:sz w:val="24"/>
          <w:szCs w:val="24"/>
        </w:rPr>
        <w:t>Web-based Evaluation Survey (</w:t>
      </w:r>
      <w:r w:rsidR="00F6350B" w:rsidRPr="00015079">
        <w:rPr>
          <w:rFonts w:ascii="Times New Roman" w:hAnsi="Times New Roman"/>
          <w:sz w:val="24"/>
          <w:szCs w:val="24"/>
        </w:rPr>
        <w:t>Attachment 1</w:t>
      </w:r>
      <w:r w:rsidR="003F6E16" w:rsidRPr="00015079">
        <w:rPr>
          <w:rFonts w:ascii="Times New Roman" w:hAnsi="Times New Roman"/>
          <w:sz w:val="24"/>
          <w:szCs w:val="24"/>
        </w:rPr>
        <w:t>a</w:t>
      </w:r>
      <w:r w:rsidRPr="00015079">
        <w:rPr>
          <w:rFonts w:ascii="Times New Roman" w:hAnsi="Times New Roman"/>
          <w:sz w:val="24"/>
          <w:szCs w:val="24"/>
        </w:rPr>
        <w:t>)</w:t>
      </w:r>
    </w:p>
    <w:p w:rsidR="00C833C8" w:rsidRPr="00015079" w:rsidRDefault="00C833C8">
      <w:pPr>
        <w:spacing w:after="0" w:line="240" w:lineRule="auto"/>
        <w:rPr>
          <w:rFonts w:ascii="Times New Roman" w:hAnsi="Times New Roman"/>
          <w:b/>
          <w:sz w:val="24"/>
          <w:szCs w:val="24"/>
        </w:rPr>
      </w:pPr>
    </w:p>
    <w:p w:rsidR="00C833C8" w:rsidRPr="00015079" w:rsidRDefault="005442CD">
      <w:pPr>
        <w:spacing w:after="0" w:line="240" w:lineRule="auto"/>
        <w:rPr>
          <w:rFonts w:ascii="Times New Roman" w:hAnsi="Times New Roman"/>
          <w:b/>
          <w:sz w:val="24"/>
          <w:szCs w:val="24"/>
        </w:rPr>
      </w:pPr>
      <w:r w:rsidRPr="00015079">
        <w:rPr>
          <w:rFonts w:ascii="Times New Roman" w:hAnsi="Times New Roman"/>
          <w:b/>
          <w:sz w:val="24"/>
          <w:szCs w:val="24"/>
        </w:rPr>
        <w:t>Attachments</w:t>
      </w:r>
    </w:p>
    <w:p w:rsidR="00C833C8" w:rsidRPr="00015079" w:rsidRDefault="0096170B">
      <w:pPr>
        <w:spacing w:after="0" w:line="240" w:lineRule="auto"/>
        <w:ind w:firstLine="720"/>
        <w:rPr>
          <w:rFonts w:ascii="Times New Roman" w:hAnsi="Times New Roman"/>
          <w:sz w:val="24"/>
          <w:szCs w:val="24"/>
        </w:rPr>
      </w:pPr>
      <w:proofErr w:type="gramStart"/>
      <w:r w:rsidRPr="00015079">
        <w:rPr>
          <w:rFonts w:ascii="Times New Roman" w:hAnsi="Times New Roman"/>
          <w:sz w:val="24"/>
          <w:szCs w:val="24"/>
        </w:rPr>
        <w:t>Attachment 1</w:t>
      </w:r>
      <w:r w:rsidR="003F6E16" w:rsidRPr="00015079">
        <w:rPr>
          <w:rFonts w:ascii="Times New Roman" w:hAnsi="Times New Roman"/>
          <w:sz w:val="24"/>
          <w:szCs w:val="24"/>
        </w:rPr>
        <w:t>b</w:t>
      </w:r>
      <w:r w:rsidRPr="00015079">
        <w:rPr>
          <w:rFonts w:ascii="Times New Roman" w:hAnsi="Times New Roman"/>
          <w:sz w:val="24"/>
          <w:szCs w:val="24"/>
        </w:rPr>
        <w:t>.</w:t>
      </w:r>
      <w:proofErr w:type="gramEnd"/>
      <w:r w:rsidRPr="00015079">
        <w:rPr>
          <w:rFonts w:ascii="Times New Roman" w:hAnsi="Times New Roman"/>
          <w:sz w:val="24"/>
          <w:szCs w:val="24"/>
        </w:rPr>
        <w:t xml:space="preserve"> Web Survey Screen Shots (example) </w:t>
      </w:r>
    </w:p>
    <w:p w:rsidR="00C833C8" w:rsidRPr="00015079" w:rsidRDefault="0096170B">
      <w:pPr>
        <w:pStyle w:val="ListParagraph"/>
        <w:spacing w:after="0" w:line="240" w:lineRule="auto"/>
        <w:ind w:left="360" w:firstLine="360"/>
        <w:rPr>
          <w:rFonts w:ascii="Times New Roman" w:hAnsi="Times New Roman"/>
          <w:sz w:val="24"/>
          <w:szCs w:val="24"/>
        </w:rPr>
      </w:pPr>
      <w:proofErr w:type="gramStart"/>
      <w:r w:rsidRPr="00015079">
        <w:rPr>
          <w:rFonts w:ascii="Times New Roman" w:hAnsi="Times New Roman"/>
          <w:sz w:val="24"/>
          <w:szCs w:val="24"/>
        </w:rPr>
        <w:t>Attachment 2.</w:t>
      </w:r>
      <w:proofErr w:type="gramEnd"/>
      <w:r w:rsidRPr="00015079">
        <w:rPr>
          <w:rFonts w:ascii="Times New Roman" w:hAnsi="Times New Roman"/>
          <w:sz w:val="24"/>
          <w:szCs w:val="24"/>
        </w:rPr>
        <w:t xml:space="preserve"> Introductory Email to Potential Respondents</w:t>
      </w:r>
    </w:p>
    <w:p w:rsidR="00C833C8" w:rsidRPr="00015079" w:rsidRDefault="0096170B">
      <w:pPr>
        <w:pStyle w:val="ListParagraph"/>
        <w:spacing w:after="0" w:line="240" w:lineRule="auto"/>
        <w:ind w:left="360" w:firstLine="360"/>
        <w:rPr>
          <w:rFonts w:ascii="Times New Roman" w:hAnsi="Times New Roman"/>
          <w:sz w:val="24"/>
          <w:szCs w:val="24"/>
        </w:rPr>
      </w:pPr>
      <w:proofErr w:type="gramStart"/>
      <w:r w:rsidRPr="00015079">
        <w:rPr>
          <w:rFonts w:ascii="Times New Roman" w:hAnsi="Times New Roman"/>
          <w:sz w:val="24"/>
          <w:szCs w:val="24"/>
        </w:rPr>
        <w:t>Attachment 3.</w:t>
      </w:r>
      <w:proofErr w:type="gramEnd"/>
      <w:r w:rsidRPr="00015079">
        <w:rPr>
          <w:rFonts w:ascii="Times New Roman" w:hAnsi="Times New Roman"/>
          <w:sz w:val="24"/>
          <w:szCs w:val="24"/>
        </w:rPr>
        <w:t xml:space="preserve"> </w:t>
      </w:r>
      <w:r w:rsidR="002A754C" w:rsidRPr="00015079">
        <w:rPr>
          <w:rFonts w:ascii="Times New Roman" w:hAnsi="Times New Roman"/>
          <w:sz w:val="24"/>
          <w:szCs w:val="24"/>
        </w:rPr>
        <w:t xml:space="preserve">Invitational </w:t>
      </w:r>
      <w:r w:rsidRPr="00015079">
        <w:rPr>
          <w:rFonts w:ascii="Times New Roman" w:hAnsi="Times New Roman"/>
          <w:sz w:val="24"/>
          <w:szCs w:val="24"/>
        </w:rPr>
        <w:t>Email to Potential Respondents</w:t>
      </w:r>
    </w:p>
    <w:p w:rsidR="00C833C8" w:rsidRDefault="0096170B">
      <w:pPr>
        <w:pStyle w:val="ListParagraph"/>
        <w:spacing w:after="0" w:line="240" w:lineRule="auto"/>
        <w:ind w:left="360" w:firstLine="360"/>
        <w:contextualSpacing w:val="0"/>
        <w:rPr>
          <w:rFonts w:ascii="Times New Roman" w:hAnsi="Times New Roman"/>
          <w:sz w:val="24"/>
          <w:szCs w:val="24"/>
        </w:rPr>
      </w:pPr>
      <w:proofErr w:type="gramStart"/>
      <w:r w:rsidRPr="00015079">
        <w:rPr>
          <w:rFonts w:ascii="Times New Roman" w:hAnsi="Times New Roman"/>
          <w:sz w:val="24"/>
          <w:szCs w:val="24"/>
        </w:rPr>
        <w:t>Attachment 4.</w:t>
      </w:r>
      <w:proofErr w:type="gramEnd"/>
      <w:r w:rsidRPr="00015079">
        <w:rPr>
          <w:rFonts w:ascii="Times New Roman" w:hAnsi="Times New Roman"/>
          <w:sz w:val="24"/>
          <w:szCs w:val="24"/>
        </w:rPr>
        <w:t xml:space="preserve"> Follow-up Reminder Email to Survey Respondents</w:t>
      </w:r>
    </w:p>
    <w:p w:rsidR="00285350" w:rsidRPr="00015079" w:rsidRDefault="00285350">
      <w:pPr>
        <w:pStyle w:val="ListParagraph"/>
        <w:spacing w:after="0" w:line="240" w:lineRule="auto"/>
        <w:ind w:left="360" w:firstLine="360"/>
        <w:contextualSpacing w:val="0"/>
        <w:rPr>
          <w:rFonts w:ascii="Times New Roman" w:hAnsi="Times New Roman"/>
          <w:sz w:val="24"/>
          <w:szCs w:val="24"/>
        </w:rPr>
      </w:pPr>
      <w:proofErr w:type="gramStart"/>
      <w:r>
        <w:rPr>
          <w:rFonts w:ascii="Times New Roman" w:hAnsi="Times New Roman"/>
          <w:sz w:val="24"/>
          <w:szCs w:val="24"/>
        </w:rPr>
        <w:t>Attachment 5.</w:t>
      </w:r>
      <w:proofErr w:type="gramEnd"/>
      <w:r>
        <w:rPr>
          <w:rFonts w:ascii="Times New Roman" w:hAnsi="Times New Roman"/>
          <w:sz w:val="24"/>
          <w:szCs w:val="24"/>
        </w:rPr>
        <w:t xml:space="preserve">  Thank-you Email</w:t>
      </w:r>
    </w:p>
    <w:p w:rsidR="00C833C8" w:rsidRPr="00015079" w:rsidRDefault="00C833C8">
      <w:pPr>
        <w:pStyle w:val="ListParagraph"/>
        <w:spacing w:after="0" w:line="240" w:lineRule="auto"/>
        <w:ind w:left="360" w:firstLine="360"/>
        <w:contextualSpacing w:val="0"/>
        <w:rPr>
          <w:rFonts w:ascii="Times New Roman" w:hAnsi="Times New Roman"/>
          <w:sz w:val="24"/>
          <w:szCs w:val="24"/>
        </w:rPr>
      </w:pPr>
    </w:p>
    <w:p w:rsidR="00A2376A" w:rsidRPr="00015079" w:rsidRDefault="005D096D" w:rsidP="00015079">
      <w:pPr>
        <w:spacing w:after="0" w:line="240" w:lineRule="auto"/>
        <w:rPr>
          <w:rFonts w:ascii="Times New Roman" w:hAnsi="Times New Roman"/>
          <w:b/>
          <w:color w:val="000000"/>
          <w:sz w:val="24"/>
          <w:szCs w:val="24"/>
        </w:rPr>
      </w:pP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t>____________</w:t>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r w:rsidRPr="00015079">
        <w:rPr>
          <w:rFonts w:ascii="Times New Roman" w:hAnsi="Times New Roman"/>
          <w:color w:val="000000"/>
          <w:sz w:val="24"/>
          <w:szCs w:val="24"/>
          <w:u w:val="single"/>
        </w:rPr>
        <w:tab/>
      </w:r>
    </w:p>
    <w:p w:rsidR="005D096D" w:rsidRPr="00015079" w:rsidRDefault="005D096D" w:rsidP="00D63519">
      <w:pPr>
        <w:pStyle w:val="ListParagraph"/>
        <w:spacing w:after="0" w:line="240" w:lineRule="auto"/>
        <w:ind w:left="360" w:firstLine="360"/>
        <w:contextualSpacing w:val="0"/>
        <w:rPr>
          <w:rFonts w:ascii="Times New Roman" w:hAnsi="Times New Roman"/>
          <w:sz w:val="24"/>
          <w:szCs w:val="24"/>
        </w:rPr>
      </w:pPr>
    </w:p>
    <w:p w:rsidR="00C833C8" w:rsidRPr="00015079" w:rsidRDefault="009E00A0">
      <w:pPr>
        <w:spacing w:after="0" w:line="240" w:lineRule="auto"/>
        <w:rPr>
          <w:rFonts w:ascii="Times New Roman" w:hAnsi="Times New Roman"/>
          <w:b/>
          <w:sz w:val="24"/>
          <w:szCs w:val="24"/>
        </w:rPr>
      </w:pPr>
      <w:r w:rsidRPr="00015079">
        <w:rPr>
          <w:rFonts w:ascii="Times New Roman" w:hAnsi="Times New Roman"/>
          <w:b/>
          <w:sz w:val="24"/>
          <w:szCs w:val="24"/>
        </w:rPr>
        <w:t>Section A: Justification for Information Collection</w:t>
      </w:r>
    </w:p>
    <w:p w:rsidR="00C833C8" w:rsidRPr="00015079" w:rsidRDefault="00C833C8">
      <w:pPr>
        <w:spacing w:after="0" w:line="240" w:lineRule="auto"/>
        <w:rPr>
          <w:rFonts w:ascii="Times New Roman" w:hAnsi="Times New Roman"/>
          <w:b/>
          <w:sz w:val="24"/>
          <w:szCs w:val="24"/>
        </w:rPr>
      </w:pPr>
    </w:p>
    <w:p w:rsidR="00C833C8" w:rsidRPr="00015079" w:rsidRDefault="009E00A0">
      <w:pPr>
        <w:spacing w:after="0" w:line="240" w:lineRule="auto"/>
        <w:rPr>
          <w:rFonts w:ascii="Times New Roman" w:hAnsi="Times New Roman"/>
          <w:b/>
          <w:color w:val="000000"/>
          <w:sz w:val="24"/>
          <w:szCs w:val="24"/>
        </w:rPr>
      </w:pPr>
      <w:r w:rsidRPr="00015079">
        <w:rPr>
          <w:rFonts w:ascii="Times New Roman" w:hAnsi="Times New Roman"/>
          <w:b/>
          <w:sz w:val="24"/>
          <w:szCs w:val="24"/>
        </w:rPr>
        <w:t>A.1</w:t>
      </w:r>
      <w:r w:rsidRPr="00015079">
        <w:rPr>
          <w:rFonts w:ascii="Times New Roman" w:hAnsi="Times New Roman"/>
          <w:b/>
          <w:sz w:val="24"/>
          <w:szCs w:val="24"/>
        </w:rPr>
        <w:tab/>
        <w:t>Circumstances Making the Collection of Information Necessary</w:t>
      </w:r>
    </w:p>
    <w:p w:rsidR="00A2376A" w:rsidRPr="00015079" w:rsidRDefault="00A2376A" w:rsidP="00015079">
      <w:pPr>
        <w:pStyle w:val="Tbodytext"/>
        <w:spacing w:after="0"/>
        <w:jc w:val="left"/>
        <w:rPr>
          <w:szCs w:val="24"/>
        </w:rPr>
      </w:pPr>
    </w:p>
    <w:p w:rsidR="00A2376A" w:rsidRPr="00015079" w:rsidRDefault="00305104" w:rsidP="00015079">
      <w:pPr>
        <w:pStyle w:val="Tbodytext"/>
        <w:spacing w:after="0"/>
        <w:jc w:val="left"/>
        <w:rPr>
          <w:szCs w:val="24"/>
        </w:rPr>
      </w:pPr>
      <w:r w:rsidRPr="00015079">
        <w:rPr>
          <w:szCs w:val="24"/>
        </w:rPr>
        <w:t xml:space="preserve">The Centers for Disease Control and Prevention (CDC) requests OMB approval of a web-based survey in support of </w:t>
      </w:r>
      <w:r w:rsidR="00D63519" w:rsidRPr="00015079">
        <w:rPr>
          <w:szCs w:val="24"/>
        </w:rPr>
        <w:t xml:space="preserve">its efforts </w:t>
      </w:r>
      <w:r w:rsidRPr="00015079">
        <w:rPr>
          <w:szCs w:val="24"/>
        </w:rPr>
        <w:t xml:space="preserve">to improve the quality and </w:t>
      </w:r>
      <w:r w:rsidR="00A2376A" w:rsidRPr="00015079">
        <w:rPr>
          <w:szCs w:val="24"/>
        </w:rPr>
        <w:t xml:space="preserve">adequacy </w:t>
      </w:r>
      <w:r w:rsidRPr="00015079">
        <w:rPr>
          <w:szCs w:val="24"/>
        </w:rPr>
        <w:t xml:space="preserve">of technical assistance </w:t>
      </w:r>
      <w:r w:rsidR="00A2376A" w:rsidRPr="00015079">
        <w:rPr>
          <w:szCs w:val="24"/>
        </w:rPr>
        <w:t xml:space="preserve">and other resources provided </w:t>
      </w:r>
      <w:r w:rsidRPr="00015079">
        <w:rPr>
          <w:szCs w:val="24"/>
        </w:rPr>
        <w:t>to state health departments in implementing recommendations from the Institute of Medicine (IOM) report “Public Health Priorities to Reduce and Control Hypertension in the U.S. Population”</w:t>
      </w:r>
      <w:r w:rsidR="00D63519" w:rsidRPr="00015079">
        <w:rPr>
          <w:szCs w:val="24"/>
        </w:rPr>
        <w:t xml:space="preserve"> (the IOM Report)</w:t>
      </w:r>
      <w:r w:rsidR="008B630F" w:rsidRPr="00015079">
        <w:rPr>
          <w:szCs w:val="24"/>
        </w:rPr>
        <w:t>.</w:t>
      </w:r>
    </w:p>
    <w:p w:rsidR="00A2376A" w:rsidRPr="00015079" w:rsidRDefault="00A2376A" w:rsidP="00015079">
      <w:pPr>
        <w:pStyle w:val="Tbodytext"/>
        <w:spacing w:after="0"/>
        <w:jc w:val="left"/>
        <w:rPr>
          <w:szCs w:val="24"/>
        </w:rPr>
      </w:pPr>
    </w:p>
    <w:p w:rsidR="00A2376A" w:rsidRPr="00015079" w:rsidRDefault="003B1883" w:rsidP="00015079">
      <w:pPr>
        <w:pStyle w:val="Tbodytext"/>
        <w:spacing w:after="0"/>
        <w:jc w:val="left"/>
        <w:rPr>
          <w:szCs w:val="24"/>
        </w:rPr>
      </w:pPr>
      <w:r w:rsidRPr="00015079">
        <w:rPr>
          <w:szCs w:val="24"/>
        </w:rPr>
        <w:t xml:space="preserve">The Division for Heart Disease and Stroke Prevention (DHDSP) of the CDC requested that the IOM convene an expert committee to review available public health strategies for reducing and controlling hypertension in the U.S. population including both science-based and practice-based knowledge. </w:t>
      </w:r>
    </w:p>
    <w:p w:rsidR="00A2376A" w:rsidRPr="00015079" w:rsidRDefault="00A2376A" w:rsidP="00015079">
      <w:pPr>
        <w:pStyle w:val="Tbodytext"/>
        <w:spacing w:after="0"/>
        <w:jc w:val="left"/>
        <w:rPr>
          <w:szCs w:val="24"/>
        </w:rPr>
      </w:pPr>
    </w:p>
    <w:p w:rsidR="00A2376A" w:rsidRPr="00015079" w:rsidRDefault="003B1883" w:rsidP="00015079">
      <w:pPr>
        <w:pStyle w:val="Tbodytext"/>
        <w:spacing w:after="0"/>
        <w:jc w:val="left"/>
        <w:rPr>
          <w:szCs w:val="24"/>
        </w:rPr>
      </w:pPr>
      <w:r w:rsidRPr="00015079">
        <w:rPr>
          <w:szCs w:val="24"/>
        </w:rPr>
        <w:t xml:space="preserve">See the following link for more information on the panel </w:t>
      </w:r>
      <w:r w:rsidR="00A2376A" w:rsidRPr="00015079">
        <w:rPr>
          <w:szCs w:val="24"/>
        </w:rPr>
        <w:t>and the IOM Report.</w:t>
      </w:r>
    </w:p>
    <w:p w:rsidR="00A2376A" w:rsidRPr="00015079" w:rsidRDefault="00780355" w:rsidP="00015079">
      <w:pPr>
        <w:pStyle w:val="Tbodytext"/>
        <w:spacing w:after="0"/>
        <w:jc w:val="left"/>
        <w:rPr>
          <w:szCs w:val="24"/>
        </w:rPr>
      </w:pPr>
      <w:hyperlink r:id="rId9" w:history="1">
        <w:r w:rsidR="003B1883" w:rsidRPr="001556A6">
          <w:rPr>
            <w:szCs w:val="24"/>
            <w:u w:val="single"/>
          </w:rPr>
          <w:t>http://www.iom.edu/Activities/Disease/ReducingHypertension.aspx</w:t>
        </w:r>
      </w:hyperlink>
      <w:r w:rsidR="003B1883" w:rsidRPr="00015079">
        <w:rPr>
          <w:szCs w:val="24"/>
        </w:rPr>
        <w:t xml:space="preserve"> . </w:t>
      </w:r>
    </w:p>
    <w:p w:rsidR="00A2376A" w:rsidRPr="00015079" w:rsidRDefault="00A2376A" w:rsidP="00015079">
      <w:pPr>
        <w:pStyle w:val="Tbodytext"/>
        <w:spacing w:after="0"/>
        <w:jc w:val="left"/>
        <w:rPr>
          <w:szCs w:val="24"/>
        </w:rPr>
      </w:pPr>
    </w:p>
    <w:p w:rsidR="00A2376A" w:rsidRPr="00015079" w:rsidRDefault="00A35021" w:rsidP="00015079">
      <w:pPr>
        <w:pStyle w:val="Tbodytext"/>
        <w:spacing w:after="0"/>
        <w:jc w:val="left"/>
        <w:rPr>
          <w:szCs w:val="24"/>
        </w:rPr>
      </w:pPr>
      <w:r w:rsidRPr="00015079">
        <w:rPr>
          <w:szCs w:val="24"/>
        </w:rPr>
        <w:t xml:space="preserve">When commissioning the IOM Report, </w:t>
      </w:r>
      <w:r w:rsidR="008B630F" w:rsidRPr="00015079">
        <w:rPr>
          <w:szCs w:val="24"/>
        </w:rPr>
        <w:t>DHDSP</w:t>
      </w:r>
      <w:r w:rsidR="003B1883" w:rsidRPr="00015079">
        <w:rPr>
          <w:szCs w:val="24"/>
        </w:rPr>
        <w:t xml:space="preserve"> requested that the IOM </w:t>
      </w:r>
      <w:r w:rsidR="00A2376A" w:rsidRPr="00015079">
        <w:rPr>
          <w:szCs w:val="24"/>
        </w:rPr>
        <w:t>committee address</w:t>
      </w:r>
      <w:r w:rsidR="003B1883" w:rsidRPr="00015079">
        <w:rPr>
          <w:szCs w:val="24"/>
        </w:rPr>
        <w:t xml:space="preserve"> specific questions pertaining to advancing progress in hypertension reduction and control. </w:t>
      </w:r>
      <w:r w:rsidRPr="00015079">
        <w:rPr>
          <w:szCs w:val="24"/>
        </w:rPr>
        <w:t xml:space="preserve">Included among the </w:t>
      </w:r>
      <w:r w:rsidR="003B1883" w:rsidRPr="00015079">
        <w:rPr>
          <w:szCs w:val="24"/>
        </w:rPr>
        <w:t xml:space="preserve">IOM </w:t>
      </w:r>
      <w:r w:rsidR="00D63519" w:rsidRPr="00015079">
        <w:rPr>
          <w:szCs w:val="24"/>
        </w:rPr>
        <w:t>R</w:t>
      </w:r>
      <w:r w:rsidR="003B1883" w:rsidRPr="00015079">
        <w:rPr>
          <w:szCs w:val="24"/>
        </w:rPr>
        <w:t>eport</w:t>
      </w:r>
      <w:r w:rsidRPr="00015079">
        <w:rPr>
          <w:szCs w:val="24"/>
        </w:rPr>
        <w:t xml:space="preserve">’s recommendations are seven </w:t>
      </w:r>
      <w:r w:rsidR="002243D8" w:rsidRPr="00015079">
        <w:rPr>
          <w:szCs w:val="24"/>
        </w:rPr>
        <w:t xml:space="preserve">recommendations directed </w:t>
      </w:r>
      <w:proofErr w:type="gramStart"/>
      <w:r w:rsidR="002243D8" w:rsidRPr="00015079">
        <w:rPr>
          <w:szCs w:val="24"/>
        </w:rPr>
        <w:t xml:space="preserve">to </w:t>
      </w:r>
      <w:r w:rsidR="003B1883" w:rsidRPr="00015079">
        <w:rPr>
          <w:szCs w:val="24"/>
        </w:rPr>
        <w:t xml:space="preserve"> </w:t>
      </w:r>
      <w:r w:rsidR="003B1883" w:rsidRPr="00015079">
        <w:rPr>
          <w:szCs w:val="24"/>
        </w:rPr>
        <w:lastRenderedPageBreak/>
        <w:t>state</w:t>
      </w:r>
      <w:proofErr w:type="gramEnd"/>
      <w:r w:rsidR="003B1883" w:rsidRPr="00015079">
        <w:rPr>
          <w:szCs w:val="24"/>
        </w:rPr>
        <w:t xml:space="preserve"> health </w:t>
      </w:r>
      <w:r w:rsidR="00C833C8" w:rsidRPr="00015079">
        <w:rPr>
          <w:szCs w:val="24"/>
        </w:rPr>
        <w:t>department</w:t>
      </w:r>
      <w:r w:rsidRPr="00015079">
        <w:rPr>
          <w:szCs w:val="24"/>
        </w:rPr>
        <w:t>s</w:t>
      </w:r>
      <w:r w:rsidR="003B1883" w:rsidRPr="00015079">
        <w:rPr>
          <w:szCs w:val="24"/>
        </w:rPr>
        <w:t xml:space="preserve">. In order to support the adoption, implementation and use of the </w:t>
      </w:r>
      <w:r w:rsidR="002243D8" w:rsidRPr="00015079">
        <w:rPr>
          <w:szCs w:val="24"/>
        </w:rPr>
        <w:t xml:space="preserve">IOM </w:t>
      </w:r>
      <w:r w:rsidR="003B1883" w:rsidRPr="00015079">
        <w:rPr>
          <w:szCs w:val="24"/>
        </w:rPr>
        <w:t>recommendations</w:t>
      </w:r>
      <w:r w:rsidR="0071023A">
        <w:rPr>
          <w:szCs w:val="24"/>
        </w:rPr>
        <w:t>,</w:t>
      </w:r>
      <w:r w:rsidR="003B1883" w:rsidRPr="00015079">
        <w:rPr>
          <w:szCs w:val="24"/>
        </w:rPr>
        <w:t xml:space="preserve"> </w:t>
      </w:r>
      <w:r w:rsidR="008B630F" w:rsidRPr="00015079">
        <w:rPr>
          <w:szCs w:val="24"/>
        </w:rPr>
        <w:t>DHDSP</w:t>
      </w:r>
      <w:r w:rsidR="003B1883" w:rsidRPr="00015079">
        <w:rPr>
          <w:szCs w:val="24"/>
        </w:rPr>
        <w:t xml:space="preserve"> in collaboration with partners such as the National Association for Chronic Disease Directors</w:t>
      </w:r>
      <w:r w:rsidR="0071023A">
        <w:rPr>
          <w:szCs w:val="24"/>
        </w:rPr>
        <w:t>,</w:t>
      </w:r>
      <w:r w:rsidR="003B1883" w:rsidRPr="00015079">
        <w:rPr>
          <w:szCs w:val="24"/>
        </w:rPr>
        <w:t xml:space="preserve"> provided support to state health departments through technical assistance, training, and written and web-based guidance and tools. </w:t>
      </w:r>
    </w:p>
    <w:p w:rsidR="00A2376A" w:rsidRPr="00015079" w:rsidRDefault="00A2376A" w:rsidP="00015079">
      <w:pPr>
        <w:pStyle w:val="Tbodytext"/>
        <w:spacing w:after="0"/>
        <w:jc w:val="left"/>
        <w:rPr>
          <w:szCs w:val="24"/>
        </w:rPr>
      </w:pPr>
    </w:p>
    <w:p w:rsidR="00A2376A" w:rsidRPr="00015079" w:rsidRDefault="008B630F" w:rsidP="00015079">
      <w:pPr>
        <w:pStyle w:val="Tbodytext"/>
        <w:spacing w:after="0"/>
        <w:jc w:val="left"/>
        <w:rPr>
          <w:szCs w:val="24"/>
        </w:rPr>
      </w:pPr>
      <w:r w:rsidRPr="00015079">
        <w:rPr>
          <w:szCs w:val="24"/>
        </w:rPr>
        <w:t>DHDSP</w:t>
      </w:r>
      <w:r w:rsidR="00D63519" w:rsidRPr="00015079">
        <w:rPr>
          <w:szCs w:val="24"/>
        </w:rPr>
        <w:t xml:space="preserve">’s commissioning </w:t>
      </w:r>
      <w:r w:rsidRPr="00015079">
        <w:rPr>
          <w:szCs w:val="24"/>
        </w:rPr>
        <w:t xml:space="preserve">of </w:t>
      </w:r>
      <w:r w:rsidR="0071023A" w:rsidRPr="00015079">
        <w:rPr>
          <w:szCs w:val="24"/>
        </w:rPr>
        <w:t>the IOM</w:t>
      </w:r>
      <w:r w:rsidR="00D63519" w:rsidRPr="00015079">
        <w:rPr>
          <w:szCs w:val="24"/>
        </w:rPr>
        <w:t xml:space="preserve"> Report represents </w:t>
      </w:r>
      <w:r w:rsidR="002243D8" w:rsidRPr="00015079">
        <w:rPr>
          <w:szCs w:val="24"/>
        </w:rPr>
        <w:t xml:space="preserve">an investment of </w:t>
      </w:r>
      <w:r w:rsidRPr="00015079">
        <w:rPr>
          <w:szCs w:val="24"/>
        </w:rPr>
        <w:t xml:space="preserve">considerable </w:t>
      </w:r>
      <w:r w:rsidR="00D63519" w:rsidRPr="00015079">
        <w:rPr>
          <w:szCs w:val="24"/>
        </w:rPr>
        <w:t xml:space="preserve">federal resources. </w:t>
      </w:r>
      <w:r w:rsidR="0071023A">
        <w:rPr>
          <w:szCs w:val="24"/>
        </w:rPr>
        <w:t>Understanding state needs for additional technical assistance and support to implement IOM recommendations will enhance the effectiveness and utility of the IOM Report.</w:t>
      </w:r>
      <w:r w:rsidR="00D63519" w:rsidRPr="00015079">
        <w:rPr>
          <w:szCs w:val="24"/>
        </w:rPr>
        <w:t xml:space="preserve"> </w:t>
      </w:r>
      <w:r w:rsidR="0071023A">
        <w:rPr>
          <w:szCs w:val="24"/>
        </w:rPr>
        <w:t>In addition, u</w:t>
      </w:r>
      <w:r w:rsidR="00D63519" w:rsidRPr="00015079">
        <w:rPr>
          <w:szCs w:val="24"/>
        </w:rPr>
        <w:t xml:space="preserve">nder consideration by </w:t>
      </w:r>
      <w:r w:rsidRPr="00015079">
        <w:rPr>
          <w:szCs w:val="24"/>
        </w:rPr>
        <w:t>DHDSP</w:t>
      </w:r>
      <w:r w:rsidR="00D63519" w:rsidRPr="00015079">
        <w:rPr>
          <w:szCs w:val="24"/>
        </w:rPr>
        <w:t xml:space="preserve"> is the</w:t>
      </w:r>
      <w:r w:rsidR="002243D8" w:rsidRPr="00015079">
        <w:rPr>
          <w:szCs w:val="24"/>
        </w:rPr>
        <w:t xml:space="preserve"> commissioning of </w:t>
      </w:r>
      <w:r w:rsidR="00D63519" w:rsidRPr="00015079">
        <w:rPr>
          <w:szCs w:val="24"/>
        </w:rPr>
        <w:t>an</w:t>
      </w:r>
      <w:r w:rsidR="002243D8" w:rsidRPr="00015079">
        <w:rPr>
          <w:szCs w:val="24"/>
        </w:rPr>
        <w:t>other</w:t>
      </w:r>
      <w:r w:rsidR="00D63519" w:rsidRPr="00015079">
        <w:rPr>
          <w:szCs w:val="24"/>
        </w:rPr>
        <w:t xml:space="preserve"> IOM report </w:t>
      </w:r>
      <w:r w:rsidR="002243D8" w:rsidRPr="00015079">
        <w:rPr>
          <w:szCs w:val="24"/>
        </w:rPr>
        <w:t xml:space="preserve">to be </w:t>
      </w:r>
      <w:r w:rsidR="00D63519" w:rsidRPr="00015079">
        <w:rPr>
          <w:szCs w:val="24"/>
        </w:rPr>
        <w:t xml:space="preserve">focused on cholesterol, another important risk factor for heart disease and stroke.  The proposed information collection will also </w:t>
      </w:r>
      <w:r w:rsidRPr="00015079">
        <w:rPr>
          <w:szCs w:val="24"/>
        </w:rPr>
        <w:t xml:space="preserve">help DHDSP </w:t>
      </w:r>
      <w:r w:rsidR="00A020BD" w:rsidRPr="00015079">
        <w:rPr>
          <w:szCs w:val="24"/>
        </w:rPr>
        <w:t xml:space="preserve">understand </w:t>
      </w:r>
      <w:r w:rsidR="00284CDD" w:rsidRPr="00015079">
        <w:rPr>
          <w:szCs w:val="24"/>
        </w:rPr>
        <w:t xml:space="preserve">the extent to which the IOM as the source of the recommendations influenced states’ decisions to adopt and implement them.  Further, if </w:t>
      </w:r>
      <w:r w:rsidRPr="00015079">
        <w:rPr>
          <w:szCs w:val="24"/>
        </w:rPr>
        <w:t xml:space="preserve">another IOM report is commissioned, </w:t>
      </w:r>
      <w:r w:rsidR="00284CDD" w:rsidRPr="00015079">
        <w:rPr>
          <w:szCs w:val="24"/>
        </w:rPr>
        <w:t xml:space="preserve">information about the tools and resources that advanced the adoption and implementation of IOM </w:t>
      </w:r>
      <w:r w:rsidR="00A020BD" w:rsidRPr="00015079">
        <w:rPr>
          <w:szCs w:val="24"/>
        </w:rPr>
        <w:t xml:space="preserve">hypertension </w:t>
      </w:r>
      <w:r w:rsidR="00284CDD" w:rsidRPr="00015079">
        <w:rPr>
          <w:szCs w:val="24"/>
        </w:rPr>
        <w:t xml:space="preserve">recommendations will serve to inform future planning for technical assistance and guidance from </w:t>
      </w:r>
      <w:r w:rsidRPr="00015079">
        <w:rPr>
          <w:szCs w:val="24"/>
        </w:rPr>
        <w:t>DHDSP</w:t>
      </w:r>
      <w:r w:rsidR="00284CDD" w:rsidRPr="00015079">
        <w:rPr>
          <w:szCs w:val="24"/>
        </w:rPr>
        <w:t>.</w:t>
      </w:r>
    </w:p>
    <w:p w:rsidR="00A2376A" w:rsidRPr="00015079" w:rsidRDefault="00A2376A" w:rsidP="00015079">
      <w:pPr>
        <w:pStyle w:val="Tbodytext"/>
        <w:spacing w:after="0"/>
        <w:jc w:val="left"/>
        <w:rPr>
          <w:szCs w:val="24"/>
        </w:rPr>
      </w:pPr>
    </w:p>
    <w:p w:rsidR="00A2376A" w:rsidRPr="00015079" w:rsidRDefault="008B630F" w:rsidP="00015079">
      <w:pPr>
        <w:pStyle w:val="Tbodytext"/>
        <w:spacing w:after="0"/>
        <w:jc w:val="left"/>
        <w:rPr>
          <w:b/>
          <w:szCs w:val="24"/>
        </w:rPr>
      </w:pPr>
      <w:r w:rsidRPr="00015079">
        <w:rPr>
          <w:b/>
          <w:szCs w:val="24"/>
        </w:rPr>
        <w:t xml:space="preserve">DPDSP </w:t>
      </w:r>
      <w:r w:rsidR="003B1883" w:rsidRPr="00015079">
        <w:rPr>
          <w:b/>
          <w:szCs w:val="24"/>
        </w:rPr>
        <w:t>Technical Assistance and Translation of the IOM report: Public Health Priorities to Reduce and Control Hypertension in the U.S. Population</w:t>
      </w:r>
    </w:p>
    <w:p w:rsidR="00A2376A" w:rsidRPr="00015079" w:rsidRDefault="00A2376A" w:rsidP="00015079">
      <w:pPr>
        <w:pStyle w:val="Tbodytext"/>
        <w:spacing w:after="0"/>
        <w:jc w:val="left"/>
        <w:rPr>
          <w:szCs w:val="24"/>
        </w:rPr>
      </w:pPr>
    </w:p>
    <w:p w:rsidR="00A2376A" w:rsidRPr="00015079" w:rsidRDefault="003B1883" w:rsidP="00015079">
      <w:pPr>
        <w:pStyle w:val="Tbodytext"/>
        <w:spacing w:after="0"/>
        <w:jc w:val="left"/>
        <w:rPr>
          <w:szCs w:val="24"/>
        </w:rPr>
      </w:pPr>
      <w:r w:rsidRPr="00015079">
        <w:rPr>
          <w:szCs w:val="24"/>
        </w:rPr>
        <w:t xml:space="preserve">To support the implementation of priority action areas for state health departments in the control and reduction of hypertension, </w:t>
      </w:r>
      <w:r w:rsidR="008B630F" w:rsidRPr="00015079">
        <w:rPr>
          <w:szCs w:val="24"/>
        </w:rPr>
        <w:t>DHDSP</w:t>
      </w:r>
      <w:r w:rsidRPr="00015079">
        <w:rPr>
          <w:szCs w:val="24"/>
        </w:rPr>
        <w:t xml:space="preserve"> developed and continues to develop communication strategies, technical assistance</w:t>
      </w:r>
      <w:r w:rsidR="00284CDD" w:rsidRPr="00015079">
        <w:rPr>
          <w:szCs w:val="24"/>
        </w:rPr>
        <w:t>,</w:t>
      </w:r>
      <w:r w:rsidRPr="00015079">
        <w:rPr>
          <w:szCs w:val="24"/>
        </w:rPr>
        <w:t xml:space="preserve"> and materials</w:t>
      </w:r>
      <w:r w:rsidR="00284CDD" w:rsidRPr="00015079">
        <w:rPr>
          <w:szCs w:val="24"/>
        </w:rPr>
        <w:t xml:space="preserve"> for states</w:t>
      </w:r>
      <w:r w:rsidRPr="00015079">
        <w:rPr>
          <w:szCs w:val="24"/>
        </w:rPr>
        <w:t>, which include the following:</w:t>
      </w:r>
    </w:p>
    <w:p w:rsidR="00A2376A" w:rsidRPr="00015079" w:rsidRDefault="003B1883" w:rsidP="00015079">
      <w:pPr>
        <w:pStyle w:val="Tbodytext"/>
        <w:numPr>
          <w:ilvl w:val="0"/>
          <w:numId w:val="6"/>
        </w:numPr>
        <w:spacing w:after="0"/>
        <w:jc w:val="left"/>
        <w:rPr>
          <w:szCs w:val="24"/>
        </w:rPr>
      </w:pPr>
      <w:r w:rsidRPr="00015079">
        <w:rPr>
          <w:szCs w:val="24"/>
        </w:rPr>
        <w:t>Conference Calls with the IOM panel Chair (David Fleming)</w:t>
      </w:r>
    </w:p>
    <w:p w:rsidR="00A2376A" w:rsidRPr="00015079" w:rsidRDefault="003B1883" w:rsidP="00015079">
      <w:pPr>
        <w:pStyle w:val="Tbodytext"/>
        <w:numPr>
          <w:ilvl w:val="0"/>
          <w:numId w:val="6"/>
        </w:numPr>
        <w:spacing w:after="0"/>
        <w:jc w:val="left"/>
        <w:rPr>
          <w:szCs w:val="24"/>
        </w:rPr>
      </w:pPr>
      <w:r w:rsidRPr="00015079">
        <w:rPr>
          <w:szCs w:val="24"/>
        </w:rPr>
        <w:t>Communication materials such as policy statements and press release</w:t>
      </w:r>
      <w:r w:rsidR="00BF2911">
        <w:rPr>
          <w:szCs w:val="24"/>
        </w:rPr>
        <w:t>s</w:t>
      </w:r>
      <w:r w:rsidRPr="00015079">
        <w:rPr>
          <w:szCs w:val="24"/>
        </w:rPr>
        <w:t xml:space="preserve"> </w:t>
      </w:r>
    </w:p>
    <w:p w:rsidR="00A2376A" w:rsidRPr="00015079" w:rsidRDefault="003B1883" w:rsidP="00015079">
      <w:pPr>
        <w:pStyle w:val="Tbodytext"/>
        <w:numPr>
          <w:ilvl w:val="0"/>
          <w:numId w:val="6"/>
        </w:numPr>
        <w:spacing w:after="0"/>
        <w:jc w:val="left"/>
        <w:rPr>
          <w:szCs w:val="24"/>
        </w:rPr>
      </w:pPr>
      <w:r w:rsidRPr="00015079">
        <w:rPr>
          <w:szCs w:val="24"/>
        </w:rPr>
        <w:t>Webinars on hypertension strategies</w:t>
      </w:r>
    </w:p>
    <w:p w:rsidR="00A2376A" w:rsidRPr="00015079" w:rsidRDefault="003B1883" w:rsidP="00015079">
      <w:pPr>
        <w:pStyle w:val="Tbodytext"/>
        <w:numPr>
          <w:ilvl w:val="0"/>
          <w:numId w:val="6"/>
        </w:numPr>
        <w:spacing w:after="0"/>
        <w:jc w:val="left"/>
        <w:rPr>
          <w:szCs w:val="24"/>
        </w:rPr>
      </w:pPr>
      <w:r w:rsidRPr="00015079">
        <w:rPr>
          <w:szCs w:val="24"/>
        </w:rPr>
        <w:t>One-on-one technical assistance from DHDSP project officers</w:t>
      </w:r>
    </w:p>
    <w:p w:rsidR="00A2376A" w:rsidRPr="00015079" w:rsidRDefault="003B1883" w:rsidP="00015079">
      <w:pPr>
        <w:pStyle w:val="Tbodytext"/>
        <w:numPr>
          <w:ilvl w:val="0"/>
          <w:numId w:val="6"/>
        </w:numPr>
        <w:spacing w:after="0"/>
        <w:jc w:val="left"/>
        <w:rPr>
          <w:szCs w:val="24"/>
        </w:rPr>
      </w:pPr>
      <w:r w:rsidRPr="00015079">
        <w:rPr>
          <w:szCs w:val="24"/>
        </w:rPr>
        <w:t>Evaluation support</w:t>
      </w:r>
    </w:p>
    <w:p w:rsidR="00A2376A" w:rsidRPr="00015079" w:rsidRDefault="003B1883" w:rsidP="00015079">
      <w:pPr>
        <w:pStyle w:val="Tbodytext"/>
        <w:numPr>
          <w:ilvl w:val="0"/>
          <w:numId w:val="6"/>
        </w:numPr>
        <w:spacing w:after="0"/>
        <w:jc w:val="left"/>
        <w:rPr>
          <w:szCs w:val="24"/>
        </w:rPr>
      </w:pPr>
      <w:r w:rsidRPr="00015079">
        <w:rPr>
          <w:szCs w:val="24"/>
        </w:rPr>
        <w:t>Written and web-based materials based on recommendations from a work group of state heart disease and stroke prevention program staff</w:t>
      </w:r>
    </w:p>
    <w:p w:rsidR="00A2376A" w:rsidRPr="00015079" w:rsidRDefault="003B1883" w:rsidP="00015079">
      <w:pPr>
        <w:pStyle w:val="Tbodytext"/>
        <w:numPr>
          <w:ilvl w:val="0"/>
          <w:numId w:val="6"/>
        </w:numPr>
        <w:spacing w:after="0"/>
        <w:jc w:val="left"/>
        <w:rPr>
          <w:szCs w:val="24"/>
        </w:rPr>
      </w:pPr>
      <w:r w:rsidRPr="00015079">
        <w:rPr>
          <w:szCs w:val="24"/>
        </w:rPr>
        <w:t xml:space="preserve">Translation of evidence based practices </w:t>
      </w:r>
    </w:p>
    <w:p w:rsidR="00A2376A" w:rsidRPr="00015079" w:rsidRDefault="003B1883" w:rsidP="00015079">
      <w:pPr>
        <w:pStyle w:val="Tbodytext"/>
        <w:numPr>
          <w:ilvl w:val="0"/>
          <w:numId w:val="6"/>
        </w:numPr>
        <w:spacing w:after="0"/>
        <w:jc w:val="left"/>
        <w:rPr>
          <w:szCs w:val="24"/>
        </w:rPr>
      </w:pPr>
      <w:r w:rsidRPr="00015079">
        <w:rPr>
          <w:szCs w:val="24"/>
        </w:rPr>
        <w:t>In-person training at annual meetings</w:t>
      </w:r>
      <w:r w:rsidR="008B630F" w:rsidRPr="00015079">
        <w:rPr>
          <w:szCs w:val="24"/>
        </w:rPr>
        <w:t xml:space="preserve"> for DHDSP and state health department staff</w:t>
      </w:r>
    </w:p>
    <w:p w:rsidR="00C833C8" w:rsidRPr="00015079" w:rsidRDefault="00C833C8">
      <w:pPr>
        <w:spacing w:after="0" w:line="240" w:lineRule="auto"/>
        <w:rPr>
          <w:rFonts w:ascii="Times New Roman" w:hAnsi="Times New Roman"/>
          <w:b/>
          <w:color w:val="000000"/>
          <w:sz w:val="24"/>
          <w:szCs w:val="24"/>
        </w:rPr>
      </w:pPr>
    </w:p>
    <w:p w:rsidR="00C833C8" w:rsidRPr="00015079" w:rsidRDefault="00084AF7">
      <w:pPr>
        <w:pStyle w:val="Tbodytext"/>
        <w:spacing w:after="0"/>
        <w:jc w:val="left"/>
        <w:rPr>
          <w:b/>
          <w:szCs w:val="24"/>
        </w:rPr>
      </w:pPr>
      <w:r w:rsidRPr="00015079">
        <w:rPr>
          <w:b/>
          <w:szCs w:val="24"/>
        </w:rPr>
        <w:t>Privacy Impact Assessment</w:t>
      </w:r>
    </w:p>
    <w:p w:rsidR="00C833C8" w:rsidRPr="00015079" w:rsidRDefault="00C833C8">
      <w:pPr>
        <w:pStyle w:val="NormalWeb"/>
        <w:spacing w:before="0" w:beforeAutospacing="0" w:after="0" w:afterAutospacing="0"/>
      </w:pPr>
    </w:p>
    <w:p w:rsidR="00C833C8" w:rsidRPr="00015079" w:rsidRDefault="00084AF7">
      <w:pPr>
        <w:pStyle w:val="NormalWeb"/>
        <w:spacing w:before="0" w:beforeAutospacing="0" w:after="0" w:afterAutospacing="0"/>
        <w:rPr>
          <w:u w:val="single"/>
        </w:rPr>
      </w:pPr>
      <w:r w:rsidRPr="00015079">
        <w:rPr>
          <w:u w:val="single"/>
        </w:rPr>
        <w:t xml:space="preserve">Overview of the </w:t>
      </w:r>
      <w:r w:rsidR="005442CD" w:rsidRPr="00015079">
        <w:rPr>
          <w:u w:val="single"/>
        </w:rPr>
        <w:t>Information Collection</w:t>
      </w:r>
    </w:p>
    <w:p w:rsidR="00C833C8" w:rsidRPr="00015079" w:rsidRDefault="00C833C8">
      <w:pPr>
        <w:pStyle w:val="NormalWeb"/>
        <w:spacing w:before="0" w:beforeAutospacing="0" w:after="0" w:afterAutospacing="0"/>
        <w:rPr>
          <w:b/>
        </w:rPr>
      </w:pPr>
    </w:p>
    <w:p w:rsidR="00A2376A" w:rsidRPr="00015079" w:rsidRDefault="00671738" w:rsidP="00015079">
      <w:pPr>
        <w:pStyle w:val="Tbodytext"/>
        <w:spacing w:after="0"/>
        <w:jc w:val="left"/>
        <w:rPr>
          <w:szCs w:val="24"/>
        </w:rPr>
      </w:pPr>
      <w:r>
        <w:rPr>
          <w:szCs w:val="24"/>
        </w:rPr>
        <w:t>CDC plans to conduct a</w:t>
      </w:r>
      <w:r w:rsidR="00AA585F" w:rsidRPr="00015079">
        <w:rPr>
          <w:szCs w:val="24"/>
        </w:rPr>
        <w:t xml:space="preserve"> web-based survey </w:t>
      </w:r>
      <w:r w:rsidR="00031FCD">
        <w:rPr>
          <w:szCs w:val="24"/>
        </w:rPr>
        <w:t xml:space="preserve">(entitled “Survey to Assess Adoption and Use of IOM Report on Hypertension) </w:t>
      </w:r>
      <w:r w:rsidR="00AA585F" w:rsidRPr="00015079">
        <w:rPr>
          <w:szCs w:val="24"/>
        </w:rPr>
        <w:t xml:space="preserve">of state health department heart disease and stroke prevention program staff.  The purpose of the survey is to assess the usefulness of the activities and products provided by </w:t>
      </w:r>
      <w:r w:rsidR="008B630F" w:rsidRPr="00015079">
        <w:rPr>
          <w:szCs w:val="24"/>
        </w:rPr>
        <w:t>DHDSP</w:t>
      </w:r>
      <w:r w:rsidR="00AA585F" w:rsidRPr="00015079">
        <w:rPr>
          <w:szCs w:val="24"/>
        </w:rPr>
        <w:t xml:space="preserve"> to date, to assess what additional materials and support from </w:t>
      </w:r>
      <w:r w:rsidR="008B630F" w:rsidRPr="00015079">
        <w:rPr>
          <w:szCs w:val="24"/>
        </w:rPr>
        <w:t xml:space="preserve">DHDSP </w:t>
      </w:r>
      <w:r w:rsidR="00AA585F" w:rsidRPr="00015079">
        <w:rPr>
          <w:szCs w:val="24"/>
        </w:rPr>
        <w:t>are needed by state staff to implement the IOM recommendations</w:t>
      </w:r>
      <w:r w:rsidR="00284CDD" w:rsidRPr="00015079">
        <w:rPr>
          <w:szCs w:val="24"/>
        </w:rPr>
        <w:t>, and the extent to which the IOM as the source of recommendations influenced a state</w:t>
      </w:r>
      <w:r w:rsidR="00A020BD" w:rsidRPr="00015079">
        <w:rPr>
          <w:szCs w:val="24"/>
        </w:rPr>
        <w:t>’s</w:t>
      </w:r>
      <w:r w:rsidR="00284CDD" w:rsidRPr="00015079">
        <w:rPr>
          <w:szCs w:val="24"/>
        </w:rPr>
        <w:t xml:space="preserve"> decision to adopt and implement a recommendation</w:t>
      </w:r>
      <w:r w:rsidR="00AA585F" w:rsidRPr="00015079">
        <w:rPr>
          <w:szCs w:val="24"/>
        </w:rPr>
        <w:t xml:space="preserve">.   The survey will focus on the use </w:t>
      </w:r>
      <w:r w:rsidR="00C833C8" w:rsidRPr="00015079">
        <w:rPr>
          <w:szCs w:val="24"/>
        </w:rPr>
        <w:t xml:space="preserve">and impact </w:t>
      </w:r>
      <w:r w:rsidR="00AA585F" w:rsidRPr="00015079">
        <w:rPr>
          <w:szCs w:val="24"/>
        </w:rPr>
        <w:t xml:space="preserve">of the technical assistance and materials provided by </w:t>
      </w:r>
      <w:r w:rsidR="008B630F" w:rsidRPr="00015079">
        <w:rPr>
          <w:szCs w:val="24"/>
        </w:rPr>
        <w:t>DHDSP</w:t>
      </w:r>
      <w:r w:rsidR="00A020BD" w:rsidRPr="00015079">
        <w:rPr>
          <w:szCs w:val="24"/>
        </w:rPr>
        <w:t xml:space="preserve"> and assess state needs for additional </w:t>
      </w:r>
      <w:r w:rsidR="008B630F" w:rsidRPr="00015079">
        <w:rPr>
          <w:szCs w:val="24"/>
        </w:rPr>
        <w:t>DHDSP</w:t>
      </w:r>
      <w:r w:rsidR="00A020BD" w:rsidRPr="00015079">
        <w:rPr>
          <w:szCs w:val="24"/>
        </w:rPr>
        <w:t xml:space="preserve"> guidance, technical assistance, and other resources</w:t>
      </w:r>
      <w:r w:rsidR="00AA585F" w:rsidRPr="00015079">
        <w:rPr>
          <w:szCs w:val="24"/>
        </w:rPr>
        <w:t xml:space="preserve">.  </w:t>
      </w:r>
    </w:p>
    <w:p w:rsidR="00A020BD" w:rsidRPr="00015079" w:rsidRDefault="00A020BD" w:rsidP="00015079">
      <w:pPr>
        <w:pStyle w:val="Tbodytext"/>
        <w:spacing w:after="0"/>
        <w:jc w:val="left"/>
        <w:rPr>
          <w:szCs w:val="24"/>
        </w:rPr>
      </w:pPr>
    </w:p>
    <w:p w:rsidR="00C91268" w:rsidRDefault="00AA585F" w:rsidP="00015079">
      <w:pPr>
        <w:pStyle w:val="Tbodytext"/>
        <w:spacing w:after="0"/>
        <w:jc w:val="left"/>
        <w:rPr>
          <w:szCs w:val="24"/>
        </w:rPr>
      </w:pPr>
      <w:r w:rsidRPr="00015079">
        <w:rPr>
          <w:szCs w:val="24"/>
        </w:rPr>
        <w:lastRenderedPageBreak/>
        <w:t xml:space="preserve">The intended respondents for the web-based survey are state </w:t>
      </w:r>
      <w:r w:rsidR="008B630F" w:rsidRPr="00015079">
        <w:rPr>
          <w:szCs w:val="24"/>
        </w:rPr>
        <w:t xml:space="preserve">and District of Columbia </w:t>
      </w:r>
      <w:r w:rsidRPr="00015079">
        <w:rPr>
          <w:szCs w:val="24"/>
        </w:rPr>
        <w:t xml:space="preserve">health department </w:t>
      </w:r>
      <w:r w:rsidR="00FA2DB8" w:rsidRPr="00015079">
        <w:rPr>
          <w:szCs w:val="24"/>
        </w:rPr>
        <w:t>program managers of heart disease and stroke prevention programs</w:t>
      </w:r>
      <w:r w:rsidR="008B630F" w:rsidRPr="00015079">
        <w:rPr>
          <w:szCs w:val="24"/>
        </w:rPr>
        <w:t xml:space="preserve"> (“state programs”)</w:t>
      </w:r>
      <w:r w:rsidR="00FA2DB8" w:rsidRPr="00015079">
        <w:rPr>
          <w:szCs w:val="24"/>
        </w:rPr>
        <w:t xml:space="preserve">. </w:t>
      </w:r>
      <w:r w:rsidRPr="00015079">
        <w:rPr>
          <w:szCs w:val="24"/>
        </w:rPr>
        <w:t xml:space="preserve"> </w:t>
      </w:r>
      <w:r w:rsidR="00284CDD" w:rsidRPr="00015079">
        <w:rPr>
          <w:szCs w:val="24"/>
        </w:rPr>
        <w:t xml:space="preserve">One </w:t>
      </w:r>
      <w:r w:rsidR="00000016" w:rsidRPr="00015079">
        <w:rPr>
          <w:szCs w:val="24"/>
        </w:rPr>
        <w:t xml:space="preserve">emailed </w:t>
      </w:r>
      <w:r w:rsidR="00284CDD" w:rsidRPr="00015079">
        <w:rPr>
          <w:szCs w:val="24"/>
        </w:rPr>
        <w:t xml:space="preserve">request will be sent to each state program manager who may in turn, delegate the survey response task to an epidemiologist or evaluator on his/her staff. </w:t>
      </w:r>
      <w:r w:rsidR="00000016" w:rsidRPr="00015079">
        <w:rPr>
          <w:szCs w:val="24"/>
        </w:rPr>
        <w:t xml:space="preserve">The </w:t>
      </w:r>
      <w:r w:rsidR="008B630F" w:rsidRPr="00015079">
        <w:rPr>
          <w:szCs w:val="24"/>
        </w:rPr>
        <w:t>DHDSP</w:t>
      </w:r>
      <w:r w:rsidRPr="00015079">
        <w:rPr>
          <w:szCs w:val="24"/>
        </w:rPr>
        <w:t xml:space="preserve"> contract vendors will collect the data through </w:t>
      </w:r>
      <w:r w:rsidR="006D5004" w:rsidRPr="00015079">
        <w:rPr>
          <w:szCs w:val="24"/>
        </w:rPr>
        <w:t>Survey Monkey™, a web-based platform</w:t>
      </w:r>
      <w:r w:rsidR="00000016" w:rsidRPr="00015079">
        <w:rPr>
          <w:szCs w:val="24"/>
        </w:rPr>
        <w:t xml:space="preserve">. </w:t>
      </w:r>
      <w:r w:rsidR="006D5004" w:rsidRPr="00015079">
        <w:rPr>
          <w:szCs w:val="24"/>
        </w:rPr>
        <w:t xml:space="preserve">The data collection </w:t>
      </w:r>
      <w:r w:rsidR="00E9295C" w:rsidRPr="00015079">
        <w:rPr>
          <w:szCs w:val="24"/>
        </w:rPr>
        <w:t xml:space="preserve">is intended to </w:t>
      </w:r>
      <w:r w:rsidR="00000016" w:rsidRPr="00015079">
        <w:rPr>
          <w:szCs w:val="24"/>
        </w:rPr>
        <w:t xml:space="preserve">commence in </w:t>
      </w:r>
      <w:r w:rsidR="00E9295C" w:rsidRPr="00015079">
        <w:rPr>
          <w:szCs w:val="24"/>
        </w:rPr>
        <w:t>January</w:t>
      </w:r>
      <w:r w:rsidR="00000016" w:rsidRPr="00015079">
        <w:rPr>
          <w:szCs w:val="24"/>
        </w:rPr>
        <w:t>, 2012</w:t>
      </w:r>
      <w:r w:rsidR="00E9295C" w:rsidRPr="00015079">
        <w:rPr>
          <w:szCs w:val="24"/>
        </w:rPr>
        <w:t xml:space="preserve"> (subject to OMB approval)</w:t>
      </w:r>
      <w:r w:rsidR="00000016" w:rsidRPr="00015079">
        <w:rPr>
          <w:szCs w:val="24"/>
        </w:rPr>
        <w:t xml:space="preserve">, and the survey will be </w:t>
      </w:r>
      <w:r w:rsidR="006D5004" w:rsidRPr="00015079">
        <w:rPr>
          <w:szCs w:val="24"/>
        </w:rPr>
        <w:t>open for</w:t>
      </w:r>
      <w:r w:rsidR="00000016" w:rsidRPr="00015079">
        <w:rPr>
          <w:szCs w:val="24"/>
        </w:rPr>
        <w:t xml:space="preserve"> responses for 15 business days.  </w:t>
      </w:r>
      <w:r w:rsidR="008B630F" w:rsidRPr="00015079">
        <w:rPr>
          <w:szCs w:val="24"/>
        </w:rPr>
        <w:t xml:space="preserve">So that health department staff will recognize communication from DHDSP, DHDSP </w:t>
      </w:r>
      <w:proofErr w:type="gramStart"/>
      <w:r w:rsidR="008B630F" w:rsidRPr="00015079">
        <w:rPr>
          <w:szCs w:val="24"/>
        </w:rPr>
        <w:t>staff who manage</w:t>
      </w:r>
      <w:proofErr w:type="gramEnd"/>
      <w:r w:rsidR="008B630F" w:rsidRPr="00015079">
        <w:rPr>
          <w:szCs w:val="24"/>
        </w:rPr>
        <w:t xml:space="preserve"> the list of state heart disease and stroke prevention program managers will send state programs an email providing l</w:t>
      </w:r>
      <w:r w:rsidR="006D5004" w:rsidRPr="00015079">
        <w:rPr>
          <w:szCs w:val="24"/>
        </w:rPr>
        <w:t xml:space="preserve">inks to the survey site and other </w:t>
      </w:r>
      <w:r w:rsidR="00000016" w:rsidRPr="00015079">
        <w:rPr>
          <w:szCs w:val="24"/>
        </w:rPr>
        <w:t>relevant information</w:t>
      </w:r>
      <w:r w:rsidR="00FA2DB8" w:rsidRPr="00015079">
        <w:rPr>
          <w:szCs w:val="24"/>
        </w:rPr>
        <w:t xml:space="preserve">. </w:t>
      </w:r>
      <w:r w:rsidR="006D5004" w:rsidRPr="00015079">
        <w:rPr>
          <w:szCs w:val="24"/>
        </w:rPr>
        <w:t xml:space="preserve"> </w:t>
      </w:r>
      <w:r w:rsidR="00E9295C" w:rsidRPr="00015079">
        <w:rPr>
          <w:szCs w:val="24"/>
        </w:rPr>
        <w:t xml:space="preserve">DHDSP staff will </w:t>
      </w:r>
      <w:r w:rsidR="006D5004" w:rsidRPr="00015079">
        <w:rPr>
          <w:szCs w:val="24"/>
        </w:rPr>
        <w:t>also mention</w:t>
      </w:r>
      <w:r w:rsidR="00E9295C" w:rsidRPr="00015079">
        <w:rPr>
          <w:szCs w:val="24"/>
        </w:rPr>
        <w:t xml:space="preserve"> the survey during a </w:t>
      </w:r>
      <w:r w:rsidR="00FA2DB8" w:rsidRPr="00015079">
        <w:rPr>
          <w:szCs w:val="24"/>
        </w:rPr>
        <w:t xml:space="preserve">regularly scheduled </w:t>
      </w:r>
      <w:r w:rsidR="00E9295C" w:rsidRPr="00015079">
        <w:rPr>
          <w:szCs w:val="24"/>
        </w:rPr>
        <w:t xml:space="preserve">monthly </w:t>
      </w:r>
      <w:r w:rsidR="00FA2DB8" w:rsidRPr="00015079">
        <w:rPr>
          <w:szCs w:val="24"/>
        </w:rPr>
        <w:t xml:space="preserve">teleconference with </w:t>
      </w:r>
      <w:r w:rsidR="006D5004" w:rsidRPr="00015079">
        <w:rPr>
          <w:szCs w:val="24"/>
        </w:rPr>
        <w:t>state program manager</w:t>
      </w:r>
      <w:r w:rsidR="00E9295C" w:rsidRPr="00015079">
        <w:rPr>
          <w:szCs w:val="24"/>
        </w:rPr>
        <w:t xml:space="preserve">s </w:t>
      </w:r>
      <w:r w:rsidR="00FA2DB8" w:rsidRPr="00015079">
        <w:rPr>
          <w:szCs w:val="24"/>
        </w:rPr>
        <w:t xml:space="preserve">to </w:t>
      </w:r>
      <w:r w:rsidR="006D5004" w:rsidRPr="00015079">
        <w:rPr>
          <w:szCs w:val="24"/>
        </w:rPr>
        <w:t xml:space="preserve">encourage </w:t>
      </w:r>
      <w:r w:rsidR="00E9295C" w:rsidRPr="00015079">
        <w:rPr>
          <w:szCs w:val="24"/>
        </w:rPr>
        <w:t xml:space="preserve">their </w:t>
      </w:r>
      <w:r w:rsidR="00031FCD">
        <w:rPr>
          <w:szCs w:val="24"/>
        </w:rPr>
        <w:t xml:space="preserve">participation </w:t>
      </w:r>
      <w:r w:rsidR="00E2122F" w:rsidRPr="00015079">
        <w:rPr>
          <w:szCs w:val="24"/>
        </w:rPr>
        <w:t xml:space="preserve">and </w:t>
      </w:r>
      <w:r w:rsidR="00000016" w:rsidRPr="00015079">
        <w:rPr>
          <w:szCs w:val="24"/>
        </w:rPr>
        <w:t xml:space="preserve">to </w:t>
      </w:r>
      <w:r w:rsidR="00E2122F" w:rsidRPr="00015079">
        <w:rPr>
          <w:szCs w:val="24"/>
        </w:rPr>
        <w:t xml:space="preserve">answer any questions about the project and the survey.  </w:t>
      </w:r>
    </w:p>
    <w:p w:rsidR="00C91268" w:rsidRDefault="00C91268" w:rsidP="00015079">
      <w:pPr>
        <w:pStyle w:val="Tbodytext"/>
        <w:spacing w:after="0"/>
        <w:jc w:val="left"/>
        <w:rPr>
          <w:szCs w:val="24"/>
        </w:rPr>
      </w:pPr>
    </w:p>
    <w:p w:rsidR="00A2376A" w:rsidRPr="00015079" w:rsidRDefault="00C91268" w:rsidP="00015079">
      <w:pPr>
        <w:pStyle w:val="Tbodytext"/>
        <w:spacing w:after="0"/>
        <w:jc w:val="left"/>
        <w:rPr>
          <w:szCs w:val="24"/>
        </w:rPr>
      </w:pPr>
      <w:r>
        <w:rPr>
          <w:szCs w:val="24"/>
        </w:rPr>
        <w:t xml:space="preserve">The Survey Monkey data collection will be conducted by DHDSP’s contract vendor. </w:t>
      </w:r>
      <w:r w:rsidR="00E2122F" w:rsidRPr="00015079">
        <w:rPr>
          <w:szCs w:val="24"/>
        </w:rPr>
        <w:t xml:space="preserve">Information collected will be stored in a secure mode to ensure it is accessible only to the </w:t>
      </w:r>
      <w:r w:rsidR="00E9295C" w:rsidRPr="00015079">
        <w:rPr>
          <w:szCs w:val="24"/>
        </w:rPr>
        <w:t>DHDSP</w:t>
      </w:r>
      <w:r w:rsidR="00E2122F" w:rsidRPr="00015079">
        <w:rPr>
          <w:szCs w:val="24"/>
        </w:rPr>
        <w:t>’s</w:t>
      </w:r>
      <w:r w:rsidR="00E9295C" w:rsidRPr="00015079">
        <w:rPr>
          <w:szCs w:val="24"/>
        </w:rPr>
        <w:t xml:space="preserve"> contract</w:t>
      </w:r>
      <w:r w:rsidR="00E2122F" w:rsidRPr="00015079">
        <w:rPr>
          <w:szCs w:val="24"/>
        </w:rPr>
        <w:t xml:space="preserve"> vendor.</w:t>
      </w:r>
      <w:r w:rsidR="006D5004" w:rsidRPr="00015079">
        <w:rPr>
          <w:szCs w:val="24"/>
        </w:rPr>
        <w:t xml:space="preserve">  </w:t>
      </w:r>
    </w:p>
    <w:p w:rsidR="00874EB4" w:rsidRPr="00015079" w:rsidRDefault="00874EB4" w:rsidP="00D63519">
      <w:pPr>
        <w:spacing w:after="0" w:line="240" w:lineRule="auto"/>
        <w:rPr>
          <w:rFonts w:ascii="Times New Roman" w:hAnsi="Times New Roman"/>
          <w:sz w:val="24"/>
          <w:szCs w:val="24"/>
        </w:rPr>
      </w:pPr>
    </w:p>
    <w:p w:rsidR="00C833C8" w:rsidRPr="00015079" w:rsidRDefault="00874EB4">
      <w:pPr>
        <w:spacing w:after="0" w:line="240" w:lineRule="auto"/>
        <w:rPr>
          <w:rFonts w:ascii="Times New Roman" w:hAnsi="Times New Roman"/>
          <w:sz w:val="24"/>
          <w:szCs w:val="24"/>
          <w:u w:val="single"/>
        </w:rPr>
      </w:pPr>
      <w:r w:rsidRPr="00015079">
        <w:rPr>
          <w:rFonts w:ascii="Times New Roman" w:hAnsi="Times New Roman"/>
          <w:sz w:val="24"/>
          <w:szCs w:val="24"/>
          <w:u w:val="single"/>
        </w:rPr>
        <w:t xml:space="preserve">Information to be </w:t>
      </w:r>
      <w:proofErr w:type="gramStart"/>
      <w:r w:rsidRPr="00015079">
        <w:rPr>
          <w:rFonts w:ascii="Times New Roman" w:hAnsi="Times New Roman"/>
          <w:sz w:val="24"/>
          <w:szCs w:val="24"/>
          <w:u w:val="single"/>
        </w:rPr>
        <w:t>Collected</w:t>
      </w:r>
      <w:proofErr w:type="gramEnd"/>
      <w:r w:rsidRPr="00015079">
        <w:rPr>
          <w:rFonts w:ascii="Times New Roman" w:hAnsi="Times New Roman"/>
          <w:sz w:val="24"/>
          <w:szCs w:val="24"/>
          <w:u w:val="single"/>
        </w:rPr>
        <w:t xml:space="preserve"> </w:t>
      </w:r>
    </w:p>
    <w:p w:rsidR="00A2376A" w:rsidRPr="00015079" w:rsidRDefault="00A2376A" w:rsidP="00015079">
      <w:pPr>
        <w:spacing w:after="0" w:line="240" w:lineRule="auto"/>
        <w:rPr>
          <w:rFonts w:ascii="Times New Roman" w:hAnsi="Times New Roman"/>
          <w:sz w:val="24"/>
          <w:szCs w:val="24"/>
        </w:rPr>
      </w:pPr>
    </w:p>
    <w:p w:rsidR="00E9295C" w:rsidRPr="00015079" w:rsidRDefault="00682655" w:rsidP="00015079">
      <w:pPr>
        <w:spacing w:after="0" w:line="240" w:lineRule="auto"/>
        <w:rPr>
          <w:rFonts w:ascii="Times New Roman" w:hAnsi="Times New Roman"/>
          <w:sz w:val="24"/>
          <w:szCs w:val="24"/>
        </w:rPr>
      </w:pPr>
      <w:r w:rsidRPr="00015079">
        <w:rPr>
          <w:rFonts w:ascii="Times New Roman" w:hAnsi="Times New Roman"/>
          <w:sz w:val="24"/>
          <w:szCs w:val="24"/>
        </w:rPr>
        <w:t xml:space="preserve">For each of the seven IOM recommendations intended for state health department adoption, respondents will be asked whether the recommendation has been adopted and implemented.  If so, respondents will be asked to </w:t>
      </w:r>
      <w:r w:rsidR="00031FCD">
        <w:rPr>
          <w:rFonts w:ascii="Times New Roman" w:hAnsi="Times New Roman"/>
          <w:sz w:val="24"/>
          <w:szCs w:val="24"/>
        </w:rPr>
        <w:t xml:space="preserve">briefly describe </w:t>
      </w:r>
      <w:r w:rsidR="00E9295C" w:rsidRPr="00015079">
        <w:rPr>
          <w:rFonts w:ascii="Times New Roman" w:hAnsi="Times New Roman"/>
          <w:sz w:val="24"/>
          <w:szCs w:val="24"/>
        </w:rPr>
        <w:t xml:space="preserve">how it has been implemented and </w:t>
      </w:r>
      <w:r w:rsidRPr="00015079">
        <w:rPr>
          <w:rFonts w:ascii="Times New Roman" w:hAnsi="Times New Roman"/>
          <w:sz w:val="24"/>
          <w:szCs w:val="24"/>
        </w:rPr>
        <w:t xml:space="preserve">the expected impact of such action.  </w:t>
      </w:r>
      <w:r w:rsidR="00E9295C" w:rsidRPr="00015079">
        <w:rPr>
          <w:rFonts w:ascii="Times New Roman" w:hAnsi="Times New Roman"/>
          <w:sz w:val="24"/>
          <w:szCs w:val="24"/>
        </w:rPr>
        <w:t xml:space="preserve">Respondents will also be asked to </w:t>
      </w:r>
      <w:r w:rsidR="00031FCD">
        <w:rPr>
          <w:rFonts w:ascii="Times New Roman" w:hAnsi="Times New Roman"/>
          <w:sz w:val="24"/>
          <w:szCs w:val="24"/>
        </w:rPr>
        <w:t xml:space="preserve">rate </w:t>
      </w:r>
      <w:r w:rsidR="00671738">
        <w:rPr>
          <w:rFonts w:ascii="Times New Roman" w:hAnsi="Times New Roman"/>
          <w:sz w:val="24"/>
          <w:szCs w:val="24"/>
        </w:rPr>
        <w:t xml:space="preserve">how their </w:t>
      </w:r>
      <w:r w:rsidR="00671738" w:rsidRPr="00015079">
        <w:rPr>
          <w:rFonts w:ascii="Times New Roman" w:hAnsi="Times New Roman"/>
          <w:sz w:val="24"/>
          <w:szCs w:val="24"/>
        </w:rPr>
        <w:t>decision</w:t>
      </w:r>
      <w:r w:rsidR="00BF2911">
        <w:rPr>
          <w:rFonts w:ascii="Times New Roman" w:hAnsi="Times New Roman"/>
          <w:sz w:val="24"/>
          <w:szCs w:val="24"/>
        </w:rPr>
        <w:t>s</w:t>
      </w:r>
      <w:r w:rsidR="00671738" w:rsidRPr="00015079">
        <w:rPr>
          <w:rFonts w:ascii="Times New Roman" w:hAnsi="Times New Roman"/>
          <w:sz w:val="24"/>
          <w:szCs w:val="24"/>
        </w:rPr>
        <w:t xml:space="preserve"> to take action on </w:t>
      </w:r>
      <w:r w:rsidR="00BF2911">
        <w:rPr>
          <w:rFonts w:ascii="Times New Roman" w:hAnsi="Times New Roman"/>
          <w:sz w:val="24"/>
          <w:szCs w:val="24"/>
        </w:rPr>
        <w:t>the</w:t>
      </w:r>
      <w:r w:rsidR="00671738" w:rsidRPr="00015079">
        <w:rPr>
          <w:rFonts w:ascii="Times New Roman" w:hAnsi="Times New Roman"/>
          <w:sz w:val="24"/>
          <w:szCs w:val="24"/>
        </w:rPr>
        <w:t xml:space="preserve"> recommendation</w:t>
      </w:r>
      <w:r w:rsidR="00BF2911">
        <w:rPr>
          <w:rFonts w:ascii="Times New Roman" w:hAnsi="Times New Roman"/>
          <w:sz w:val="24"/>
          <w:szCs w:val="24"/>
        </w:rPr>
        <w:t>s</w:t>
      </w:r>
      <w:r w:rsidR="00671738" w:rsidRPr="00015079">
        <w:rPr>
          <w:rFonts w:ascii="Times New Roman" w:hAnsi="Times New Roman"/>
          <w:sz w:val="24"/>
          <w:szCs w:val="24"/>
        </w:rPr>
        <w:t xml:space="preserve"> </w:t>
      </w:r>
      <w:r w:rsidR="00BF2911">
        <w:rPr>
          <w:rFonts w:ascii="Times New Roman" w:hAnsi="Times New Roman"/>
          <w:sz w:val="24"/>
          <w:szCs w:val="24"/>
        </w:rPr>
        <w:t>were</w:t>
      </w:r>
      <w:r w:rsidR="00671738">
        <w:rPr>
          <w:rFonts w:ascii="Times New Roman" w:hAnsi="Times New Roman"/>
          <w:sz w:val="24"/>
          <w:szCs w:val="24"/>
        </w:rPr>
        <w:t xml:space="preserve"> influenced by </w:t>
      </w:r>
      <w:r w:rsidR="00E9295C" w:rsidRPr="00015079">
        <w:rPr>
          <w:rFonts w:ascii="Times New Roman" w:hAnsi="Times New Roman"/>
          <w:sz w:val="24"/>
          <w:szCs w:val="24"/>
        </w:rPr>
        <w:t>the IOM as the source of the recommendation</w:t>
      </w:r>
      <w:r w:rsidR="00BF2911">
        <w:rPr>
          <w:rFonts w:ascii="Times New Roman" w:hAnsi="Times New Roman"/>
          <w:sz w:val="24"/>
          <w:szCs w:val="24"/>
        </w:rPr>
        <w:t>s</w:t>
      </w:r>
      <w:r w:rsidR="00E9295C" w:rsidRPr="00015079">
        <w:rPr>
          <w:rFonts w:ascii="Times New Roman" w:hAnsi="Times New Roman"/>
          <w:sz w:val="24"/>
          <w:szCs w:val="24"/>
        </w:rPr>
        <w:t>.</w:t>
      </w:r>
      <w:r w:rsidR="00031FCD">
        <w:rPr>
          <w:rFonts w:ascii="Times New Roman" w:hAnsi="Times New Roman"/>
          <w:sz w:val="24"/>
          <w:szCs w:val="24"/>
        </w:rPr>
        <w:t xml:space="preserve">  Lastly, respondents that have </w:t>
      </w:r>
      <w:r w:rsidR="00370FD6">
        <w:rPr>
          <w:rFonts w:ascii="Times New Roman" w:hAnsi="Times New Roman"/>
          <w:sz w:val="24"/>
          <w:szCs w:val="24"/>
        </w:rPr>
        <w:t xml:space="preserve">implemented </w:t>
      </w:r>
      <w:r w:rsidR="00031FCD">
        <w:rPr>
          <w:rFonts w:ascii="Times New Roman" w:hAnsi="Times New Roman"/>
          <w:sz w:val="24"/>
          <w:szCs w:val="24"/>
        </w:rPr>
        <w:t>a recommendation will be asked to identify the to</w:t>
      </w:r>
      <w:r w:rsidR="00370FD6">
        <w:rPr>
          <w:rFonts w:ascii="Times New Roman" w:hAnsi="Times New Roman"/>
          <w:sz w:val="24"/>
          <w:szCs w:val="24"/>
        </w:rPr>
        <w:t>o</w:t>
      </w:r>
      <w:r w:rsidR="00031FCD">
        <w:rPr>
          <w:rFonts w:ascii="Times New Roman" w:hAnsi="Times New Roman"/>
          <w:sz w:val="24"/>
          <w:szCs w:val="24"/>
        </w:rPr>
        <w:t>ls/resources they used to advance the implementation of the recommendation.</w:t>
      </w:r>
    </w:p>
    <w:p w:rsidR="00E9295C" w:rsidRPr="00015079" w:rsidRDefault="00E9295C" w:rsidP="00015079">
      <w:pPr>
        <w:spacing w:after="0" w:line="240" w:lineRule="auto"/>
        <w:rPr>
          <w:rFonts w:ascii="Times New Roman" w:hAnsi="Times New Roman"/>
          <w:sz w:val="24"/>
          <w:szCs w:val="24"/>
        </w:rPr>
      </w:pPr>
    </w:p>
    <w:p w:rsidR="00A2376A" w:rsidRPr="00015079" w:rsidRDefault="00682655" w:rsidP="00015079">
      <w:pPr>
        <w:spacing w:after="0" w:line="240" w:lineRule="auto"/>
        <w:rPr>
          <w:rFonts w:ascii="Times New Roman" w:hAnsi="Times New Roman"/>
          <w:sz w:val="24"/>
          <w:szCs w:val="24"/>
        </w:rPr>
      </w:pPr>
      <w:r w:rsidRPr="00015079">
        <w:rPr>
          <w:rFonts w:ascii="Times New Roman" w:hAnsi="Times New Roman"/>
          <w:sz w:val="24"/>
          <w:szCs w:val="24"/>
        </w:rPr>
        <w:t>For IOM recommendations that were not adopted, respondents will be asked what factors influenced the decision not to adopt the recommendation, and queried about what resources or other support would be needed in order to adopt and implem</w:t>
      </w:r>
      <w:r w:rsidR="00EE1FE8" w:rsidRPr="00015079">
        <w:rPr>
          <w:rFonts w:ascii="Times New Roman" w:hAnsi="Times New Roman"/>
          <w:sz w:val="24"/>
          <w:szCs w:val="24"/>
        </w:rPr>
        <w:t>en</w:t>
      </w:r>
      <w:r w:rsidRPr="00015079">
        <w:rPr>
          <w:rFonts w:ascii="Times New Roman" w:hAnsi="Times New Roman"/>
          <w:sz w:val="24"/>
          <w:szCs w:val="24"/>
        </w:rPr>
        <w:t xml:space="preserve">t the recommendation.  </w:t>
      </w:r>
    </w:p>
    <w:p w:rsidR="00E9295C" w:rsidRPr="00015079" w:rsidRDefault="00E9295C" w:rsidP="00015079">
      <w:pPr>
        <w:spacing w:after="0" w:line="240" w:lineRule="auto"/>
        <w:rPr>
          <w:rFonts w:ascii="Times New Roman" w:hAnsi="Times New Roman"/>
          <w:sz w:val="24"/>
          <w:szCs w:val="24"/>
        </w:rPr>
      </w:pPr>
    </w:p>
    <w:p w:rsidR="009462E5" w:rsidRPr="00015079" w:rsidRDefault="00EE1FE8" w:rsidP="00015079">
      <w:pPr>
        <w:pStyle w:val="ListParagraph"/>
        <w:spacing w:after="0" w:line="240" w:lineRule="auto"/>
        <w:ind w:left="0"/>
        <w:rPr>
          <w:rFonts w:ascii="Times New Roman" w:hAnsi="Times New Roman"/>
          <w:sz w:val="24"/>
          <w:szCs w:val="24"/>
        </w:rPr>
      </w:pPr>
      <w:r w:rsidRPr="00015079">
        <w:rPr>
          <w:rFonts w:ascii="Times New Roman" w:hAnsi="Times New Roman"/>
          <w:sz w:val="24"/>
          <w:szCs w:val="24"/>
        </w:rPr>
        <w:t xml:space="preserve">In order to reduce the time and response burden of the proposed survey, respondents will be given the option of identifying the entity (state or District of Columbia) which they represent.  This approach eliminates the need to ask demographic questions regarding funding received from </w:t>
      </w:r>
      <w:r w:rsidR="00E9295C" w:rsidRPr="00015079">
        <w:rPr>
          <w:rFonts w:ascii="Times New Roman" w:hAnsi="Times New Roman"/>
          <w:sz w:val="24"/>
          <w:szCs w:val="24"/>
        </w:rPr>
        <w:t>DHDSP</w:t>
      </w:r>
      <w:r w:rsidRPr="00015079">
        <w:rPr>
          <w:rFonts w:ascii="Times New Roman" w:hAnsi="Times New Roman"/>
          <w:sz w:val="24"/>
          <w:szCs w:val="24"/>
        </w:rPr>
        <w:t xml:space="preserve">, the state burden of heart disease and stroke prevention, and other relevant information.  </w:t>
      </w:r>
    </w:p>
    <w:p w:rsidR="00A2376A" w:rsidRPr="00015079" w:rsidRDefault="00A2376A" w:rsidP="00015079">
      <w:pPr>
        <w:pStyle w:val="ListParagraph"/>
        <w:spacing w:after="0" w:line="240" w:lineRule="auto"/>
        <w:ind w:left="0"/>
        <w:rPr>
          <w:rFonts w:ascii="Times New Roman" w:hAnsi="Times New Roman"/>
          <w:sz w:val="24"/>
          <w:szCs w:val="24"/>
        </w:rPr>
      </w:pPr>
    </w:p>
    <w:p w:rsidR="00A2376A" w:rsidRPr="00015079" w:rsidRDefault="00BC22AF" w:rsidP="00015079">
      <w:pPr>
        <w:pStyle w:val="Tbodytext"/>
        <w:spacing w:after="0"/>
        <w:jc w:val="left"/>
        <w:rPr>
          <w:szCs w:val="24"/>
          <w:u w:val="single"/>
        </w:rPr>
      </w:pPr>
      <w:r w:rsidRPr="00015079">
        <w:rPr>
          <w:szCs w:val="24"/>
          <w:u w:val="single"/>
        </w:rPr>
        <w:t>Identification of Website(s) and Website Content Directed at Children Under 13 Years of Age</w:t>
      </w:r>
    </w:p>
    <w:p w:rsidR="00A2376A" w:rsidRPr="00015079" w:rsidRDefault="00A2376A" w:rsidP="00015079">
      <w:pPr>
        <w:pStyle w:val="Tbodytext"/>
        <w:spacing w:after="0"/>
        <w:jc w:val="left"/>
        <w:rPr>
          <w:szCs w:val="24"/>
          <w:u w:val="single"/>
        </w:rPr>
      </w:pPr>
    </w:p>
    <w:p w:rsidR="00A2376A" w:rsidRPr="00015079" w:rsidRDefault="00BC22AF" w:rsidP="00015079">
      <w:pPr>
        <w:pStyle w:val="Tbodytext"/>
        <w:spacing w:after="0"/>
        <w:jc w:val="left"/>
        <w:rPr>
          <w:szCs w:val="24"/>
        </w:rPr>
      </w:pPr>
      <w:r w:rsidRPr="00015079">
        <w:rPr>
          <w:szCs w:val="24"/>
        </w:rPr>
        <w:t xml:space="preserve">The link to the survey site will only be distributed to </w:t>
      </w:r>
      <w:r w:rsidR="00077252" w:rsidRPr="00015079">
        <w:rPr>
          <w:szCs w:val="24"/>
        </w:rPr>
        <w:t>state program managers</w:t>
      </w:r>
      <w:r w:rsidRPr="00015079">
        <w:rPr>
          <w:szCs w:val="24"/>
        </w:rPr>
        <w:t xml:space="preserve">. </w:t>
      </w:r>
      <w:r w:rsidR="00077252" w:rsidRPr="00015079">
        <w:rPr>
          <w:szCs w:val="24"/>
        </w:rPr>
        <w:t xml:space="preserve">None is </w:t>
      </w:r>
      <w:r w:rsidRPr="00015079">
        <w:rPr>
          <w:szCs w:val="24"/>
        </w:rPr>
        <w:t xml:space="preserve">under 13 years of age. </w:t>
      </w:r>
    </w:p>
    <w:p w:rsidR="00A2376A" w:rsidRPr="00015079" w:rsidRDefault="00A2376A" w:rsidP="00015079">
      <w:pPr>
        <w:pStyle w:val="Tbodytext"/>
        <w:spacing w:after="0"/>
        <w:jc w:val="left"/>
        <w:rPr>
          <w:szCs w:val="24"/>
        </w:rPr>
      </w:pPr>
    </w:p>
    <w:p w:rsidR="00A2376A" w:rsidRPr="00015079" w:rsidRDefault="00BC22AF" w:rsidP="00015079">
      <w:pPr>
        <w:pStyle w:val="Tbodytext"/>
        <w:spacing w:after="0"/>
        <w:jc w:val="left"/>
        <w:rPr>
          <w:b/>
          <w:szCs w:val="24"/>
        </w:rPr>
      </w:pPr>
      <w:r w:rsidRPr="00015079">
        <w:rPr>
          <w:b/>
          <w:szCs w:val="24"/>
        </w:rPr>
        <w:t>A.2</w:t>
      </w:r>
      <w:r w:rsidRPr="00015079">
        <w:rPr>
          <w:b/>
          <w:szCs w:val="24"/>
        </w:rPr>
        <w:tab/>
        <w:t>Purpose and Use of Information Collection</w:t>
      </w:r>
    </w:p>
    <w:p w:rsidR="001F3F89" w:rsidRPr="00015079" w:rsidRDefault="001F3F89" w:rsidP="00D63519">
      <w:pPr>
        <w:pStyle w:val="NormalWeb"/>
        <w:spacing w:before="0" w:beforeAutospacing="0" w:after="0" w:afterAutospacing="0"/>
      </w:pPr>
    </w:p>
    <w:p w:rsidR="009462E5" w:rsidRPr="00015079" w:rsidRDefault="009462E5" w:rsidP="009462E5">
      <w:pPr>
        <w:pStyle w:val="Tbodytext"/>
        <w:spacing w:after="0"/>
        <w:jc w:val="left"/>
        <w:rPr>
          <w:szCs w:val="24"/>
        </w:rPr>
      </w:pPr>
      <w:r w:rsidRPr="00015079">
        <w:rPr>
          <w:szCs w:val="24"/>
        </w:rPr>
        <w:t>The purpose of the survey is to assess the usefulness of the technical assistance and other resources already provided to</w:t>
      </w:r>
      <w:r w:rsidR="00E9295C" w:rsidRPr="00015079">
        <w:rPr>
          <w:szCs w:val="24"/>
        </w:rPr>
        <w:t xml:space="preserve"> </w:t>
      </w:r>
      <w:r w:rsidRPr="00015079">
        <w:rPr>
          <w:szCs w:val="24"/>
        </w:rPr>
        <w:t xml:space="preserve">states by </w:t>
      </w:r>
      <w:r w:rsidR="00E9295C" w:rsidRPr="00015079">
        <w:rPr>
          <w:szCs w:val="24"/>
        </w:rPr>
        <w:t>DHDSP</w:t>
      </w:r>
      <w:proofErr w:type="gramStart"/>
      <w:r w:rsidR="00C91268">
        <w:rPr>
          <w:szCs w:val="24"/>
        </w:rPr>
        <w:t>;</w:t>
      </w:r>
      <w:r w:rsidRPr="00015079">
        <w:rPr>
          <w:szCs w:val="24"/>
        </w:rPr>
        <w:t xml:space="preserve"> </w:t>
      </w:r>
      <w:r w:rsidR="00C91268">
        <w:rPr>
          <w:szCs w:val="24"/>
        </w:rPr>
        <w:t xml:space="preserve"> </w:t>
      </w:r>
      <w:r w:rsidRPr="00015079">
        <w:rPr>
          <w:szCs w:val="24"/>
        </w:rPr>
        <w:t>to</w:t>
      </w:r>
      <w:proofErr w:type="gramEnd"/>
      <w:r w:rsidRPr="00015079">
        <w:rPr>
          <w:szCs w:val="24"/>
        </w:rPr>
        <w:t xml:space="preserve"> assess what additional materials and support </w:t>
      </w:r>
      <w:r w:rsidRPr="00015079">
        <w:rPr>
          <w:szCs w:val="24"/>
        </w:rPr>
        <w:lastRenderedPageBreak/>
        <w:t xml:space="preserve">from </w:t>
      </w:r>
      <w:r w:rsidR="00E9295C" w:rsidRPr="00015079">
        <w:rPr>
          <w:szCs w:val="24"/>
        </w:rPr>
        <w:t>DHDSP</w:t>
      </w:r>
      <w:r w:rsidRPr="00015079">
        <w:rPr>
          <w:szCs w:val="24"/>
        </w:rPr>
        <w:t xml:space="preserve"> are needed by state staff to implement the IOM recommendations</w:t>
      </w:r>
      <w:r w:rsidR="00E9295C" w:rsidRPr="00015079">
        <w:rPr>
          <w:szCs w:val="24"/>
        </w:rPr>
        <w:t>;</w:t>
      </w:r>
      <w:r w:rsidRPr="00015079">
        <w:rPr>
          <w:szCs w:val="24"/>
        </w:rPr>
        <w:t xml:space="preserve"> and the extent to which the IOM as the source of recommendations influenced a state’s decision to adopt and implement a recommendation.   </w:t>
      </w:r>
    </w:p>
    <w:p w:rsidR="009462E5" w:rsidRPr="00015079" w:rsidRDefault="009462E5" w:rsidP="009462E5">
      <w:pPr>
        <w:pStyle w:val="Tbodytext"/>
        <w:spacing w:after="0"/>
        <w:jc w:val="left"/>
        <w:rPr>
          <w:szCs w:val="24"/>
        </w:rPr>
      </w:pPr>
    </w:p>
    <w:p w:rsidR="00FF0994" w:rsidRPr="00015079" w:rsidRDefault="00FF0994" w:rsidP="00FF0994">
      <w:pPr>
        <w:pStyle w:val="Tbodytext"/>
        <w:spacing w:after="0"/>
        <w:jc w:val="left"/>
        <w:rPr>
          <w:szCs w:val="24"/>
        </w:rPr>
      </w:pPr>
      <w:r w:rsidRPr="00015079">
        <w:rPr>
          <w:szCs w:val="24"/>
        </w:rPr>
        <w:t xml:space="preserve">Results from this survey </w:t>
      </w:r>
      <w:r w:rsidR="009462E5" w:rsidRPr="00015079">
        <w:rPr>
          <w:szCs w:val="24"/>
        </w:rPr>
        <w:t xml:space="preserve">will be used by </w:t>
      </w:r>
      <w:r w:rsidR="00E9295C" w:rsidRPr="00015079">
        <w:rPr>
          <w:szCs w:val="24"/>
        </w:rPr>
        <w:t>DHDSP</w:t>
      </w:r>
      <w:r w:rsidR="009462E5" w:rsidRPr="00015079">
        <w:rPr>
          <w:szCs w:val="24"/>
        </w:rPr>
        <w:t xml:space="preserve"> to understand what </w:t>
      </w:r>
      <w:r w:rsidRPr="00015079">
        <w:rPr>
          <w:szCs w:val="24"/>
        </w:rPr>
        <w:t xml:space="preserve">resources have been useful to states as they implement IOM recommendations and what additional resources are needed. In addition, </w:t>
      </w:r>
      <w:r w:rsidR="00E9295C" w:rsidRPr="00015079">
        <w:rPr>
          <w:szCs w:val="24"/>
        </w:rPr>
        <w:t>DHDSP staff</w:t>
      </w:r>
      <w:r w:rsidRPr="00015079">
        <w:rPr>
          <w:szCs w:val="24"/>
        </w:rPr>
        <w:t xml:space="preserve"> will use this information to improve the services and resources it provides to state heart disease and stroke prevention programs and to inform planning for development of additional resources.  Finally, </w:t>
      </w:r>
      <w:r w:rsidR="00E9295C" w:rsidRPr="00015079">
        <w:rPr>
          <w:szCs w:val="24"/>
        </w:rPr>
        <w:t>DHDSP</w:t>
      </w:r>
      <w:r w:rsidRPr="00015079">
        <w:rPr>
          <w:szCs w:val="24"/>
        </w:rPr>
        <w:t xml:space="preserve"> will also use the information collected to inform its consideration of</w:t>
      </w:r>
      <w:r w:rsidR="009462E5" w:rsidRPr="00015079">
        <w:rPr>
          <w:szCs w:val="24"/>
        </w:rPr>
        <w:t xml:space="preserve"> potential</w:t>
      </w:r>
      <w:r w:rsidRPr="00015079">
        <w:rPr>
          <w:szCs w:val="24"/>
        </w:rPr>
        <w:t xml:space="preserve"> </w:t>
      </w:r>
      <w:r w:rsidR="009462E5" w:rsidRPr="00015079">
        <w:rPr>
          <w:szCs w:val="24"/>
        </w:rPr>
        <w:t>future IO</w:t>
      </w:r>
      <w:r w:rsidRPr="00015079">
        <w:rPr>
          <w:szCs w:val="24"/>
        </w:rPr>
        <w:t>M report</w:t>
      </w:r>
      <w:r w:rsidR="009462E5" w:rsidRPr="00015079">
        <w:rPr>
          <w:szCs w:val="24"/>
        </w:rPr>
        <w:t>s</w:t>
      </w:r>
      <w:r w:rsidR="00721E01" w:rsidRPr="00015079">
        <w:rPr>
          <w:szCs w:val="24"/>
        </w:rPr>
        <w:t xml:space="preserve"> and to understand the type of </w:t>
      </w:r>
      <w:r w:rsidRPr="00015079">
        <w:rPr>
          <w:szCs w:val="24"/>
        </w:rPr>
        <w:t xml:space="preserve">resources </w:t>
      </w:r>
      <w:r w:rsidR="00031FCD">
        <w:rPr>
          <w:szCs w:val="24"/>
        </w:rPr>
        <w:t xml:space="preserve">that </w:t>
      </w:r>
      <w:r w:rsidR="00721E01" w:rsidRPr="00015079">
        <w:rPr>
          <w:szCs w:val="24"/>
        </w:rPr>
        <w:t xml:space="preserve">would be useful </w:t>
      </w:r>
      <w:r w:rsidRPr="00015079">
        <w:rPr>
          <w:szCs w:val="24"/>
        </w:rPr>
        <w:t xml:space="preserve">to support such a report if one is commissioned. </w:t>
      </w:r>
    </w:p>
    <w:p w:rsidR="00FF0994" w:rsidRPr="00015079" w:rsidRDefault="00FF0994" w:rsidP="00FF0994">
      <w:pPr>
        <w:pStyle w:val="Tbodytext"/>
        <w:spacing w:after="0"/>
        <w:jc w:val="left"/>
        <w:rPr>
          <w:szCs w:val="24"/>
        </w:rPr>
      </w:pPr>
    </w:p>
    <w:p w:rsidR="00A2376A" w:rsidRPr="00015079" w:rsidRDefault="00BC22AF" w:rsidP="00015079">
      <w:pPr>
        <w:spacing w:after="0" w:line="240" w:lineRule="auto"/>
        <w:rPr>
          <w:rFonts w:ascii="Times New Roman" w:hAnsi="Times New Roman"/>
          <w:b/>
          <w:sz w:val="24"/>
          <w:szCs w:val="24"/>
        </w:rPr>
      </w:pPr>
      <w:r w:rsidRPr="00015079">
        <w:rPr>
          <w:rFonts w:ascii="Times New Roman" w:hAnsi="Times New Roman"/>
          <w:b/>
          <w:sz w:val="24"/>
          <w:szCs w:val="24"/>
        </w:rPr>
        <w:t>A.3</w:t>
      </w:r>
      <w:r w:rsidRPr="00015079">
        <w:rPr>
          <w:rFonts w:ascii="Times New Roman" w:hAnsi="Times New Roman"/>
          <w:b/>
          <w:sz w:val="24"/>
          <w:szCs w:val="24"/>
        </w:rPr>
        <w:tab/>
        <w:t>Use of Improved Information Technology and Burden Reduction</w:t>
      </w:r>
    </w:p>
    <w:p w:rsidR="00A2376A" w:rsidRPr="00015079" w:rsidRDefault="00A2376A" w:rsidP="00015079">
      <w:pPr>
        <w:spacing w:after="0" w:line="240" w:lineRule="auto"/>
        <w:rPr>
          <w:rFonts w:ascii="Times New Roman" w:hAnsi="Times New Roman"/>
          <w:sz w:val="24"/>
          <w:szCs w:val="24"/>
        </w:rPr>
      </w:pPr>
    </w:p>
    <w:p w:rsidR="00A2376A" w:rsidRPr="00015079" w:rsidRDefault="00BC22AF" w:rsidP="00015079">
      <w:pPr>
        <w:spacing w:after="0" w:line="240" w:lineRule="auto"/>
        <w:rPr>
          <w:rFonts w:ascii="Times New Roman" w:hAnsi="Times New Roman"/>
          <w:sz w:val="24"/>
          <w:szCs w:val="24"/>
        </w:rPr>
      </w:pPr>
      <w:r w:rsidRPr="00015079">
        <w:rPr>
          <w:rFonts w:ascii="Times New Roman" w:hAnsi="Times New Roman"/>
          <w:sz w:val="24"/>
          <w:szCs w:val="24"/>
        </w:rPr>
        <w:t>Information will be collected electronically</w:t>
      </w:r>
      <w:r w:rsidR="00C91268">
        <w:rPr>
          <w:rFonts w:ascii="Times New Roman" w:hAnsi="Times New Roman"/>
          <w:sz w:val="24"/>
          <w:szCs w:val="24"/>
        </w:rPr>
        <w:t xml:space="preserve"> </w:t>
      </w:r>
      <w:r w:rsidRPr="00015079">
        <w:rPr>
          <w:rFonts w:ascii="Times New Roman" w:hAnsi="Times New Roman"/>
          <w:sz w:val="24"/>
          <w:szCs w:val="24"/>
        </w:rPr>
        <w:t xml:space="preserve">through a convenient, web-based system.  Respondents have the option of completing </w:t>
      </w:r>
      <w:r w:rsidR="00861120" w:rsidRPr="00015079">
        <w:rPr>
          <w:rFonts w:ascii="Times New Roman" w:hAnsi="Times New Roman"/>
          <w:sz w:val="24"/>
          <w:szCs w:val="24"/>
        </w:rPr>
        <w:t>the</w:t>
      </w:r>
      <w:r w:rsidRPr="00015079">
        <w:rPr>
          <w:rFonts w:ascii="Times New Roman" w:hAnsi="Times New Roman"/>
          <w:sz w:val="24"/>
          <w:szCs w:val="24"/>
        </w:rPr>
        <w:t xml:space="preserve"> survey in one session, or saving partially complete surveys for completion at a later date or time.  </w:t>
      </w:r>
      <w:r w:rsidR="00861120" w:rsidRPr="00015079">
        <w:rPr>
          <w:rFonts w:ascii="Times New Roman" w:hAnsi="Times New Roman"/>
          <w:sz w:val="24"/>
          <w:szCs w:val="24"/>
        </w:rPr>
        <w:t>The survey will be programmed with skip patterns and will route the respondent</w:t>
      </w:r>
      <w:r w:rsidR="008F309E" w:rsidRPr="00015079">
        <w:rPr>
          <w:rFonts w:ascii="Times New Roman" w:hAnsi="Times New Roman"/>
          <w:sz w:val="24"/>
          <w:szCs w:val="24"/>
        </w:rPr>
        <w:t>s</w:t>
      </w:r>
      <w:r w:rsidR="00861120" w:rsidRPr="00015079">
        <w:rPr>
          <w:rFonts w:ascii="Times New Roman" w:hAnsi="Times New Roman"/>
          <w:sz w:val="24"/>
          <w:szCs w:val="24"/>
        </w:rPr>
        <w:t xml:space="preserve"> only to questions </w:t>
      </w:r>
      <w:r w:rsidR="008F309E" w:rsidRPr="00015079">
        <w:rPr>
          <w:rFonts w:ascii="Times New Roman" w:hAnsi="Times New Roman"/>
          <w:sz w:val="24"/>
          <w:szCs w:val="24"/>
        </w:rPr>
        <w:t>that are appropriate based on which IOM Report recommendations are being implemented in their state</w:t>
      </w:r>
      <w:r w:rsidR="00861120" w:rsidRPr="00015079">
        <w:rPr>
          <w:rFonts w:ascii="Times New Roman" w:hAnsi="Times New Roman"/>
          <w:sz w:val="24"/>
          <w:szCs w:val="24"/>
        </w:rPr>
        <w:t>.</w:t>
      </w:r>
      <w:r w:rsidR="00FF0994" w:rsidRPr="00015079">
        <w:rPr>
          <w:rFonts w:ascii="Times New Roman" w:hAnsi="Times New Roman"/>
          <w:sz w:val="24"/>
          <w:szCs w:val="24"/>
        </w:rPr>
        <w:t xml:space="preserve"> </w:t>
      </w:r>
      <w:r w:rsidR="00031FCD" w:rsidRPr="00031FCD">
        <w:rPr>
          <w:rFonts w:ascii="Times New Roman" w:hAnsi="Times New Roman"/>
          <w:sz w:val="24"/>
          <w:szCs w:val="24"/>
        </w:rPr>
        <w:t>S</w:t>
      </w:r>
      <w:r w:rsidR="00031FCD" w:rsidRPr="00031FCD">
        <w:rPr>
          <w:rFonts w:ascii="Times New Roman" w:hAnsi="Times New Roman"/>
          <w:color w:val="000000"/>
          <w:sz w:val="24"/>
          <w:szCs w:val="24"/>
        </w:rPr>
        <w:t xml:space="preserve">ome questions require responses because </w:t>
      </w:r>
      <w:r w:rsidR="00B833D6">
        <w:rPr>
          <w:rFonts w:ascii="Times New Roman" w:hAnsi="Times New Roman"/>
          <w:color w:val="000000"/>
          <w:sz w:val="24"/>
          <w:szCs w:val="24"/>
        </w:rPr>
        <w:t xml:space="preserve">the </w:t>
      </w:r>
      <w:r w:rsidR="00031FCD" w:rsidRPr="00031FCD">
        <w:rPr>
          <w:rFonts w:ascii="Times New Roman" w:hAnsi="Times New Roman"/>
          <w:color w:val="000000"/>
          <w:sz w:val="24"/>
          <w:szCs w:val="24"/>
        </w:rPr>
        <w:t xml:space="preserve">answers determine which follow-up questions will appear. </w:t>
      </w:r>
      <w:r w:rsidR="00B833D6">
        <w:rPr>
          <w:rFonts w:ascii="Times New Roman" w:hAnsi="Times New Roman"/>
          <w:color w:val="000000"/>
          <w:sz w:val="24"/>
          <w:szCs w:val="24"/>
        </w:rPr>
        <w:t>Respondents will be informed of these required responses and those q</w:t>
      </w:r>
      <w:r w:rsidR="00031FCD" w:rsidRPr="00031FCD">
        <w:rPr>
          <w:rFonts w:ascii="Times New Roman" w:hAnsi="Times New Roman"/>
          <w:color w:val="000000"/>
          <w:sz w:val="24"/>
          <w:szCs w:val="24"/>
        </w:rPr>
        <w:t xml:space="preserve">uestions </w:t>
      </w:r>
      <w:r w:rsidR="00031FCD">
        <w:rPr>
          <w:rFonts w:ascii="Times New Roman" w:hAnsi="Times New Roman"/>
          <w:color w:val="000000"/>
          <w:sz w:val="24"/>
          <w:szCs w:val="24"/>
        </w:rPr>
        <w:t xml:space="preserve">will be marked </w:t>
      </w:r>
      <w:r w:rsidR="00031FCD" w:rsidRPr="00031FCD">
        <w:rPr>
          <w:rFonts w:ascii="Times New Roman" w:hAnsi="Times New Roman"/>
          <w:color w:val="000000"/>
          <w:sz w:val="24"/>
          <w:szCs w:val="24"/>
        </w:rPr>
        <w:t>with asterisks (*)</w:t>
      </w:r>
      <w:r w:rsidR="008D2449">
        <w:rPr>
          <w:rFonts w:ascii="Times New Roman" w:hAnsi="Times New Roman"/>
          <w:color w:val="000000"/>
          <w:sz w:val="24"/>
          <w:szCs w:val="24"/>
        </w:rPr>
        <w:t>.</w:t>
      </w:r>
      <w:r w:rsidR="00031FCD" w:rsidRPr="00031FCD">
        <w:rPr>
          <w:rFonts w:ascii="Times New Roman" w:hAnsi="Times New Roman"/>
          <w:sz w:val="24"/>
          <w:szCs w:val="24"/>
        </w:rPr>
        <w:t xml:space="preserve"> </w:t>
      </w:r>
      <w:r w:rsidR="00FF0994" w:rsidRPr="00031FCD">
        <w:rPr>
          <w:rFonts w:ascii="Times New Roman" w:hAnsi="Times New Roman"/>
          <w:sz w:val="24"/>
          <w:szCs w:val="24"/>
        </w:rPr>
        <w:t>Ope</w:t>
      </w:r>
      <w:r w:rsidR="00FF0994" w:rsidRPr="00015079">
        <w:rPr>
          <w:rFonts w:ascii="Times New Roman" w:hAnsi="Times New Roman"/>
          <w:sz w:val="24"/>
          <w:szCs w:val="24"/>
        </w:rPr>
        <w:t xml:space="preserve">n-response fields will be limited in number and short answers will be encouraged by limiting the number of characters </w:t>
      </w:r>
      <w:r w:rsidR="008D7436">
        <w:rPr>
          <w:rFonts w:ascii="Times New Roman" w:hAnsi="Times New Roman"/>
          <w:sz w:val="24"/>
          <w:szCs w:val="24"/>
        </w:rPr>
        <w:t xml:space="preserve">(no more than 600) </w:t>
      </w:r>
      <w:r w:rsidR="00FF0994" w:rsidRPr="00015079">
        <w:rPr>
          <w:rFonts w:ascii="Times New Roman" w:hAnsi="Times New Roman"/>
          <w:sz w:val="24"/>
          <w:szCs w:val="24"/>
        </w:rPr>
        <w:t>available for each open-field response.</w:t>
      </w:r>
    </w:p>
    <w:p w:rsidR="00A2376A" w:rsidRPr="00015079" w:rsidRDefault="00A2376A" w:rsidP="00015079">
      <w:pPr>
        <w:spacing w:after="0" w:line="240" w:lineRule="auto"/>
        <w:rPr>
          <w:rFonts w:ascii="Times New Roman" w:hAnsi="Times New Roman"/>
          <w:sz w:val="24"/>
          <w:szCs w:val="24"/>
        </w:rPr>
      </w:pPr>
    </w:p>
    <w:p w:rsidR="00A2376A" w:rsidRPr="00015079" w:rsidRDefault="00BC22AF" w:rsidP="00015079">
      <w:pPr>
        <w:spacing w:after="0" w:line="240" w:lineRule="auto"/>
        <w:rPr>
          <w:rFonts w:ascii="Times New Roman" w:hAnsi="Times New Roman"/>
          <w:b/>
          <w:color w:val="FF0000"/>
          <w:sz w:val="24"/>
          <w:szCs w:val="24"/>
        </w:rPr>
      </w:pPr>
      <w:r w:rsidRPr="00015079">
        <w:rPr>
          <w:rFonts w:ascii="Times New Roman" w:hAnsi="Times New Roman"/>
          <w:b/>
          <w:sz w:val="24"/>
          <w:szCs w:val="24"/>
        </w:rPr>
        <w:t>A.4</w:t>
      </w:r>
      <w:r w:rsidRPr="00015079">
        <w:rPr>
          <w:rFonts w:ascii="Times New Roman" w:hAnsi="Times New Roman"/>
          <w:b/>
          <w:sz w:val="24"/>
          <w:szCs w:val="24"/>
        </w:rPr>
        <w:tab/>
        <w:t xml:space="preserve">Efforts to Identify Duplication and Use of Similar Information </w:t>
      </w:r>
    </w:p>
    <w:p w:rsidR="00A2376A" w:rsidRPr="00015079" w:rsidRDefault="00A2376A" w:rsidP="00015079">
      <w:pPr>
        <w:spacing w:after="0" w:line="240" w:lineRule="auto"/>
        <w:rPr>
          <w:rFonts w:ascii="Times New Roman" w:hAnsi="Times New Roman"/>
          <w:sz w:val="24"/>
          <w:szCs w:val="24"/>
        </w:rPr>
      </w:pPr>
    </w:p>
    <w:p w:rsidR="00A2376A" w:rsidRPr="00B10985" w:rsidRDefault="00212910" w:rsidP="003A6F2F">
      <w:pPr>
        <w:spacing w:line="240" w:lineRule="auto"/>
        <w:ind w:firstLine="720"/>
        <w:rPr>
          <w:rFonts w:ascii="Times New Roman" w:hAnsi="Times New Roman"/>
          <w:sz w:val="24"/>
          <w:szCs w:val="24"/>
        </w:rPr>
      </w:pPr>
      <w:r w:rsidRPr="00065076">
        <w:rPr>
          <w:rFonts w:ascii="Times New Roman" w:hAnsi="Times New Roman"/>
          <w:sz w:val="24"/>
          <w:szCs w:val="24"/>
        </w:rPr>
        <w:t>Th</w:t>
      </w:r>
      <w:r w:rsidR="00E9295C" w:rsidRPr="00065076">
        <w:rPr>
          <w:rFonts w:ascii="Times New Roman" w:hAnsi="Times New Roman"/>
          <w:sz w:val="24"/>
          <w:szCs w:val="24"/>
        </w:rPr>
        <w:t xml:space="preserve">e proposed ICR </w:t>
      </w:r>
      <w:r w:rsidR="006402F5" w:rsidRPr="00065076">
        <w:rPr>
          <w:rFonts w:ascii="Times New Roman" w:hAnsi="Times New Roman"/>
          <w:sz w:val="24"/>
          <w:szCs w:val="24"/>
        </w:rPr>
        <w:t xml:space="preserve">is a follow-up to a survey </w:t>
      </w:r>
      <w:r w:rsidR="00FF0994" w:rsidRPr="00B10985">
        <w:rPr>
          <w:rFonts w:ascii="Times New Roman" w:hAnsi="Times New Roman"/>
          <w:sz w:val="24"/>
          <w:szCs w:val="24"/>
        </w:rPr>
        <w:t xml:space="preserve">conducted a year ago </w:t>
      </w:r>
      <w:r w:rsidR="00721E01" w:rsidRPr="00B10985">
        <w:rPr>
          <w:rFonts w:ascii="Times New Roman" w:hAnsi="Times New Roman"/>
          <w:sz w:val="24"/>
          <w:szCs w:val="24"/>
        </w:rPr>
        <w:t xml:space="preserve">by DHDSP </w:t>
      </w:r>
      <w:r w:rsidR="00FF0994" w:rsidRPr="00B10985">
        <w:rPr>
          <w:rFonts w:ascii="Times New Roman" w:hAnsi="Times New Roman"/>
          <w:sz w:val="24"/>
          <w:szCs w:val="24"/>
        </w:rPr>
        <w:t xml:space="preserve">that </w:t>
      </w:r>
      <w:r w:rsidR="006402F5" w:rsidRPr="00065076">
        <w:rPr>
          <w:rFonts w:ascii="Times New Roman" w:hAnsi="Times New Roman"/>
          <w:sz w:val="24"/>
          <w:szCs w:val="24"/>
        </w:rPr>
        <w:t>assess</w:t>
      </w:r>
      <w:r w:rsidR="00FF0994" w:rsidRPr="00065076">
        <w:rPr>
          <w:rFonts w:ascii="Times New Roman" w:hAnsi="Times New Roman"/>
          <w:sz w:val="24"/>
          <w:szCs w:val="24"/>
        </w:rPr>
        <w:t>ed</w:t>
      </w:r>
      <w:r w:rsidR="006402F5" w:rsidRPr="00065076">
        <w:rPr>
          <w:rFonts w:ascii="Times New Roman" w:hAnsi="Times New Roman"/>
          <w:sz w:val="24"/>
          <w:szCs w:val="24"/>
        </w:rPr>
        <w:t xml:space="preserve"> awareness </w:t>
      </w:r>
      <w:r w:rsidR="00721E01" w:rsidRPr="00065076">
        <w:rPr>
          <w:rFonts w:ascii="Times New Roman" w:hAnsi="Times New Roman"/>
          <w:sz w:val="24"/>
          <w:szCs w:val="24"/>
        </w:rPr>
        <w:t xml:space="preserve">of the IOM Report and respondents’ </w:t>
      </w:r>
      <w:r w:rsidR="006402F5" w:rsidRPr="00065076">
        <w:rPr>
          <w:rFonts w:ascii="Times New Roman" w:hAnsi="Times New Roman"/>
          <w:sz w:val="24"/>
          <w:szCs w:val="24"/>
        </w:rPr>
        <w:t>perc</w:t>
      </w:r>
      <w:r w:rsidR="00721E01" w:rsidRPr="00065076">
        <w:rPr>
          <w:rFonts w:ascii="Times New Roman" w:hAnsi="Times New Roman"/>
          <w:sz w:val="24"/>
          <w:szCs w:val="24"/>
        </w:rPr>
        <w:t>eptions of the</w:t>
      </w:r>
      <w:r w:rsidR="006402F5" w:rsidRPr="00065076">
        <w:rPr>
          <w:rFonts w:ascii="Times New Roman" w:hAnsi="Times New Roman"/>
          <w:sz w:val="24"/>
          <w:szCs w:val="24"/>
        </w:rPr>
        <w:t xml:space="preserve"> </w:t>
      </w:r>
      <w:r w:rsidR="00FF0994" w:rsidRPr="00065076">
        <w:rPr>
          <w:rFonts w:ascii="Times New Roman" w:hAnsi="Times New Roman"/>
          <w:sz w:val="24"/>
          <w:szCs w:val="24"/>
        </w:rPr>
        <w:t xml:space="preserve">relevance, quality and </w:t>
      </w:r>
      <w:r w:rsidR="006402F5" w:rsidRPr="00065076">
        <w:rPr>
          <w:rFonts w:ascii="Times New Roman" w:hAnsi="Times New Roman"/>
          <w:sz w:val="24"/>
          <w:szCs w:val="24"/>
        </w:rPr>
        <w:t xml:space="preserve">usefulness of the IOM </w:t>
      </w:r>
      <w:r w:rsidR="00721E01" w:rsidRPr="00065076">
        <w:rPr>
          <w:rFonts w:ascii="Times New Roman" w:hAnsi="Times New Roman"/>
          <w:sz w:val="24"/>
          <w:szCs w:val="24"/>
        </w:rPr>
        <w:t>recommendations for state health departments.</w:t>
      </w:r>
      <w:r w:rsidR="006402F5" w:rsidRPr="00065076">
        <w:rPr>
          <w:rFonts w:ascii="Times New Roman" w:hAnsi="Times New Roman"/>
          <w:sz w:val="24"/>
          <w:szCs w:val="24"/>
        </w:rPr>
        <w:t xml:space="preserve"> </w:t>
      </w:r>
      <w:r w:rsidR="001A75B0" w:rsidRPr="00065076">
        <w:rPr>
          <w:rFonts w:ascii="Times New Roman" w:hAnsi="Times New Roman"/>
          <w:sz w:val="24"/>
          <w:szCs w:val="24"/>
        </w:rPr>
        <w:t>While</w:t>
      </w:r>
      <w:r w:rsidR="00B46501" w:rsidRPr="00065076">
        <w:rPr>
          <w:rFonts w:ascii="Times New Roman" w:hAnsi="Times New Roman"/>
          <w:sz w:val="24"/>
          <w:szCs w:val="24"/>
        </w:rPr>
        <w:t xml:space="preserve"> the focus of the previous survey was</w:t>
      </w:r>
      <w:r w:rsidR="007D326E">
        <w:rPr>
          <w:rFonts w:ascii="Times New Roman" w:hAnsi="Times New Roman"/>
          <w:sz w:val="24"/>
          <w:szCs w:val="24"/>
        </w:rPr>
        <w:t xml:space="preserve"> on</w:t>
      </w:r>
      <w:r w:rsidR="001A75B0" w:rsidRPr="00065076">
        <w:rPr>
          <w:rFonts w:ascii="Times New Roman" w:hAnsi="Times New Roman"/>
          <w:sz w:val="24"/>
          <w:szCs w:val="24"/>
        </w:rPr>
        <w:t xml:space="preserve"> awareness </w:t>
      </w:r>
      <w:r w:rsidR="007D326E">
        <w:rPr>
          <w:rFonts w:ascii="Times New Roman" w:hAnsi="Times New Roman"/>
          <w:sz w:val="24"/>
          <w:szCs w:val="24"/>
        </w:rPr>
        <w:t xml:space="preserve">of the IOM recommendations </w:t>
      </w:r>
      <w:r w:rsidR="001A75B0" w:rsidRPr="00065076">
        <w:rPr>
          <w:rFonts w:ascii="Times New Roman" w:hAnsi="Times New Roman"/>
          <w:sz w:val="24"/>
          <w:szCs w:val="24"/>
        </w:rPr>
        <w:t>and</w:t>
      </w:r>
      <w:r w:rsidR="007D326E">
        <w:rPr>
          <w:rFonts w:ascii="Times New Roman" w:hAnsi="Times New Roman"/>
          <w:sz w:val="24"/>
          <w:szCs w:val="24"/>
        </w:rPr>
        <w:t xml:space="preserve"> </w:t>
      </w:r>
      <w:r w:rsidR="0032063E">
        <w:rPr>
          <w:rFonts w:ascii="Times New Roman" w:hAnsi="Times New Roman"/>
          <w:sz w:val="24"/>
          <w:szCs w:val="24"/>
        </w:rPr>
        <w:t>perceptions</w:t>
      </w:r>
      <w:r w:rsidR="001A75B0" w:rsidRPr="00065076">
        <w:rPr>
          <w:rFonts w:ascii="Times New Roman" w:hAnsi="Times New Roman"/>
          <w:sz w:val="24"/>
          <w:szCs w:val="24"/>
        </w:rPr>
        <w:t xml:space="preserve"> </w:t>
      </w:r>
      <w:r w:rsidR="0032063E">
        <w:rPr>
          <w:rFonts w:ascii="Times New Roman" w:hAnsi="Times New Roman"/>
          <w:sz w:val="24"/>
          <w:szCs w:val="24"/>
        </w:rPr>
        <w:t xml:space="preserve">about their </w:t>
      </w:r>
      <w:r w:rsidR="001A75B0" w:rsidRPr="00065076">
        <w:rPr>
          <w:rFonts w:ascii="Times New Roman" w:hAnsi="Times New Roman"/>
          <w:sz w:val="24"/>
          <w:szCs w:val="24"/>
        </w:rPr>
        <w:t>usefulness</w:t>
      </w:r>
      <w:r w:rsidR="00B46501" w:rsidRPr="00065076">
        <w:rPr>
          <w:rFonts w:ascii="Times New Roman" w:hAnsi="Times New Roman"/>
          <w:sz w:val="24"/>
          <w:szCs w:val="24"/>
        </w:rPr>
        <w:t>, th</w:t>
      </w:r>
      <w:r w:rsidR="00D63D0C">
        <w:rPr>
          <w:rFonts w:ascii="Times New Roman" w:hAnsi="Times New Roman"/>
          <w:sz w:val="24"/>
          <w:szCs w:val="24"/>
        </w:rPr>
        <w:t>e proposed new survey</w:t>
      </w:r>
      <w:r w:rsidR="001A75B0" w:rsidRPr="00065076">
        <w:rPr>
          <w:rFonts w:ascii="Times New Roman" w:hAnsi="Times New Roman"/>
          <w:sz w:val="24"/>
          <w:szCs w:val="24"/>
        </w:rPr>
        <w:t xml:space="preserve"> will focus on adoption and implementation of the IOM recommendations. </w:t>
      </w:r>
      <w:r w:rsidR="00B46501" w:rsidRPr="00065076">
        <w:rPr>
          <w:rFonts w:ascii="Times New Roman" w:hAnsi="Times New Roman"/>
          <w:sz w:val="24"/>
          <w:szCs w:val="24"/>
        </w:rPr>
        <w:t>T</w:t>
      </w:r>
      <w:r w:rsidR="001A75B0" w:rsidRPr="00065076">
        <w:rPr>
          <w:rFonts w:ascii="Times New Roman" w:hAnsi="Times New Roman"/>
          <w:sz w:val="24"/>
          <w:szCs w:val="24"/>
        </w:rPr>
        <w:t xml:space="preserve">he previous </w:t>
      </w:r>
      <w:r w:rsidR="00B46501" w:rsidRPr="00065076">
        <w:rPr>
          <w:rFonts w:ascii="Times New Roman" w:hAnsi="Times New Roman"/>
          <w:sz w:val="24"/>
          <w:szCs w:val="24"/>
        </w:rPr>
        <w:t xml:space="preserve">survey provides context for </w:t>
      </w:r>
      <w:r w:rsidR="001A75B0" w:rsidRPr="00065076">
        <w:rPr>
          <w:rFonts w:ascii="Times New Roman" w:hAnsi="Times New Roman"/>
          <w:sz w:val="24"/>
          <w:szCs w:val="24"/>
        </w:rPr>
        <w:t xml:space="preserve">this ICR, </w:t>
      </w:r>
      <w:r w:rsidR="00B46501" w:rsidRPr="00065076">
        <w:rPr>
          <w:rFonts w:ascii="Times New Roman" w:hAnsi="Times New Roman"/>
          <w:sz w:val="24"/>
          <w:szCs w:val="24"/>
        </w:rPr>
        <w:t xml:space="preserve">but </w:t>
      </w:r>
      <w:r w:rsidR="001A75B0" w:rsidRPr="00065076">
        <w:rPr>
          <w:rFonts w:ascii="Times New Roman" w:hAnsi="Times New Roman"/>
          <w:sz w:val="24"/>
          <w:szCs w:val="24"/>
        </w:rPr>
        <w:t xml:space="preserve">the </w:t>
      </w:r>
      <w:r w:rsidR="00D63D0C">
        <w:rPr>
          <w:rFonts w:ascii="Times New Roman" w:hAnsi="Times New Roman"/>
          <w:sz w:val="24"/>
          <w:szCs w:val="24"/>
        </w:rPr>
        <w:t xml:space="preserve">proposed new survey will not collect </w:t>
      </w:r>
      <w:r w:rsidR="00B46501" w:rsidRPr="00B10985">
        <w:rPr>
          <w:rFonts w:ascii="Times New Roman" w:hAnsi="Times New Roman"/>
          <w:sz w:val="24"/>
          <w:szCs w:val="24"/>
        </w:rPr>
        <w:t>duplicative</w:t>
      </w:r>
      <w:r w:rsidR="00D63D0C">
        <w:rPr>
          <w:rFonts w:ascii="Times New Roman" w:hAnsi="Times New Roman"/>
          <w:sz w:val="24"/>
          <w:szCs w:val="24"/>
        </w:rPr>
        <w:t xml:space="preserve"> information</w:t>
      </w:r>
      <w:r w:rsidR="00B46501" w:rsidRPr="00B10985">
        <w:rPr>
          <w:rFonts w:ascii="Times New Roman" w:hAnsi="Times New Roman"/>
          <w:sz w:val="24"/>
          <w:szCs w:val="24"/>
        </w:rPr>
        <w:t>. The findings from the previous survey suggest that there was high awareness and familiarity</w:t>
      </w:r>
      <w:r w:rsidR="00B10985">
        <w:rPr>
          <w:rFonts w:ascii="Times New Roman" w:hAnsi="Times New Roman"/>
          <w:sz w:val="24"/>
          <w:szCs w:val="24"/>
        </w:rPr>
        <w:t xml:space="preserve"> </w:t>
      </w:r>
      <w:r w:rsidR="00310119">
        <w:rPr>
          <w:rFonts w:ascii="Times New Roman" w:hAnsi="Times New Roman"/>
          <w:sz w:val="24"/>
          <w:szCs w:val="24"/>
        </w:rPr>
        <w:t>with the</w:t>
      </w:r>
      <w:r w:rsidR="00065076" w:rsidRPr="00B10985">
        <w:rPr>
          <w:rFonts w:ascii="Times New Roman" w:hAnsi="Times New Roman"/>
          <w:sz w:val="24"/>
          <w:szCs w:val="24"/>
        </w:rPr>
        <w:t xml:space="preserve"> recommendations</w:t>
      </w:r>
      <w:r w:rsidR="00310119">
        <w:rPr>
          <w:rFonts w:ascii="Times New Roman" w:hAnsi="Times New Roman"/>
          <w:sz w:val="24"/>
          <w:szCs w:val="24"/>
        </w:rPr>
        <w:t xml:space="preserve"> and that they were perceived as credible</w:t>
      </w:r>
      <w:r w:rsidR="00065076" w:rsidRPr="00B10985">
        <w:rPr>
          <w:rFonts w:ascii="Times New Roman" w:hAnsi="Times New Roman"/>
          <w:sz w:val="24"/>
          <w:szCs w:val="24"/>
        </w:rPr>
        <w:t xml:space="preserve">. </w:t>
      </w:r>
      <w:r w:rsidR="00B10985">
        <w:rPr>
          <w:rFonts w:ascii="Times New Roman" w:hAnsi="Times New Roman"/>
          <w:sz w:val="24"/>
          <w:szCs w:val="24"/>
        </w:rPr>
        <w:t>Additionally, respondents indicated</w:t>
      </w:r>
      <w:r w:rsidR="00065076" w:rsidRPr="00B10985">
        <w:rPr>
          <w:rFonts w:ascii="Times New Roman" w:hAnsi="Times New Roman"/>
          <w:sz w:val="24"/>
          <w:szCs w:val="24"/>
        </w:rPr>
        <w:t xml:space="preserve"> that the </w:t>
      </w:r>
      <w:r w:rsidR="00B10985">
        <w:rPr>
          <w:rFonts w:ascii="Times New Roman" w:hAnsi="Times New Roman"/>
          <w:sz w:val="24"/>
          <w:szCs w:val="24"/>
        </w:rPr>
        <w:t xml:space="preserve">IOM </w:t>
      </w:r>
      <w:r w:rsidR="00065076" w:rsidRPr="00B10985">
        <w:rPr>
          <w:rFonts w:ascii="Times New Roman" w:hAnsi="Times New Roman"/>
          <w:sz w:val="24"/>
          <w:szCs w:val="24"/>
        </w:rPr>
        <w:t>recommendations were relevant to their</w:t>
      </w:r>
      <w:r w:rsidR="00B10985">
        <w:rPr>
          <w:rFonts w:ascii="Times New Roman" w:hAnsi="Times New Roman"/>
          <w:sz w:val="24"/>
          <w:szCs w:val="24"/>
        </w:rPr>
        <w:t xml:space="preserve"> work</w:t>
      </w:r>
      <w:r w:rsidR="00310119">
        <w:rPr>
          <w:rFonts w:ascii="Times New Roman" w:hAnsi="Times New Roman"/>
          <w:sz w:val="24"/>
          <w:szCs w:val="24"/>
        </w:rPr>
        <w:t>, however, they also indicated</w:t>
      </w:r>
      <w:r w:rsidR="00B46501" w:rsidRPr="00B10985">
        <w:rPr>
          <w:rFonts w:ascii="Times New Roman" w:hAnsi="Times New Roman"/>
          <w:sz w:val="24"/>
          <w:szCs w:val="24"/>
        </w:rPr>
        <w:t xml:space="preserve"> that </w:t>
      </w:r>
      <w:r w:rsidR="00310119">
        <w:rPr>
          <w:rFonts w:ascii="Times New Roman" w:hAnsi="Times New Roman"/>
          <w:sz w:val="24"/>
          <w:szCs w:val="24"/>
        </w:rPr>
        <w:t xml:space="preserve">some </w:t>
      </w:r>
      <w:r w:rsidR="00B46501" w:rsidRPr="00B10985">
        <w:rPr>
          <w:rFonts w:ascii="Times New Roman" w:hAnsi="Times New Roman"/>
          <w:sz w:val="24"/>
          <w:szCs w:val="24"/>
        </w:rPr>
        <w:t xml:space="preserve">specific recommendations </w:t>
      </w:r>
      <w:r w:rsidR="00310119">
        <w:rPr>
          <w:rFonts w:ascii="Times New Roman" w:hAnsi="Times New Roman"/>
          <w:sz w:val="24"/>
          <w:szCs w:val="24"/>
        </w:rPr>
        <w:t>would be more</w:t>
      </w:r>
      <w:r w:rsidR="00B46501" w:rsidRPr="00B10985">
        <w:rPr>
          <w:rFonts w:ascii="Times New Roman" w:hAnsi="Times New Roman"/>
          <w:sz w:val="24"/>
          <w:szCs w:val="24"/>
        </w:rPr>
        <w:t xml:space="preserve"> feasible to implement</w:t>
      </w:r>
      <w:r w:rsidR="00310119">
        <w:rPr>
          <w:rFonts w:ascii="Times New Roman" w:hAnsi="Times New Roman"/>
          <w:sz w:val="24"/>
          <w:szCs w:val="24"/>
        </w:rPr>
        <w:t xml:space="preserve"> than others</w:t>
      </w:r>
      <w:r w:rsidR="00B46501" w:rsidRPr="00B10985">
        <w:rPr>
          <w:rFonts w:ascii="Times New Roman" w:hAnsi="Times New Roman"/>
          <w:sz w:val="24"/>
          <w:szCs w:val="24"/>
        </w:rPr>
        <w:t xml:space="preserve">. </w:t>
      </w:r>
      <w:r w:rsidR="00B02D45">
        <w:rPr>
          <w:rFonts w:ascii="Times New Roman" w:hAnsi="Times New Roman"/>
          <w:sz w:val="24"/>
          <w:szCs w:val="24"/>
        </w:rPr>
        <w:t xml:space="preserve"> Thus, the proposed new</w:t>
      </w:r>
      <w:r w:rsidR="00065076" w:rsidRPr="00B10985">
        <w:rPr>
          <w:rFonts w:ascii="Times New Roman" w:hAnsi="Times New Roman"/>
          <w:sz w:val="24"/>
          <w:szCs w:val="24"/>
        </w:rPr>
        <w:t xml:space="preserve"> survey will follow up on </w:t>
      </w:r>
      <w:r w:rsidR="005932B4">
        <w:rPr>
          <w:rFonts w:ascii="Times New Roman" w:hAnsi="Times New Roman"/>
          <w:sz w:val="24"/>
          <w:szCs w:val="24"/>
        </w:rPr>
        <w:t>issues related to i</w:t>
      </w:r>
      <w:r w:rsidR="00065076" w:rsidRPr="00B10985">
        <w:rPr>
          <w:rFonts w:ascii="Times New Roman" w:hAnsi="Times New Roman"/>
          <w:sz w:val="24"/>
          <w:szCs w:val="24"/>
        </w:rPr>
        <w:t xml:space="preserve">mplementation of the IOM </w:t>
      </w:r>
      <w:r w:rsidR="00B10985" w:rsidRPr="00B10985">
        <w:rPr>
          <w:rFonts w:ascii="Times New Roman" w:hAnsi="Times New Roman"/>
          <w:sz w:val="24"/>
          <w:szCs w:val="24"/>
        </w:rPr>
        <w:t>recommendations.</w:t>
      </w:r>
      <w:r w:rsidR="00B10985" w:rsidRPr="00B10985">
        <w:rPr>
          <w:rStyle w:val="CommentReference"/>
          <w:rFonts w:ascii="Times New Roman" w:hAnsi="Times New Roman"/>
          <w:sz w:val="24"/>
          <w:szCs w:val="24"/>
        </w:rPr>
        <w:t xml:space="preserve"> </w:t>
      </w:r>
      <w:r w:rsidR="00B10985" w:rsidRPr="00065076">
        <w:rPr>
          <w:rFonts w:ascii="Times New Roman" w:hAnsi="Times New Roman"/>
          <w:sz w:val="24"/>
          <w:szCs w:val="24"/>
        </w:rPr>
        <w:t>No</w:t>
      </w:r>
      <w:r w:rsidR="00801722" w:rsidRPr="00065076">
        <w:rPr>
          <w:rFonts w:ascii="Times New Roman" w:hAnsi="Times New Roman"/>
          <w:sz w:val="24"/>
          <w:szCs w:val="24"/>
        </w:rPr>
        <w:t xml:space="preserve"> other </w:t>
      </w:r>
      <w:r w:rsidR="005F2608" w:rsidRPr="00065076">
        <w:rPr>
          <w:rFonts w:ascii="Times New Roman" w:hAnsi="Times New Roman"/>
          <w:sz w:val="24"/>
          <w:szCs w:val="24"/>
        </w:rPr>
        <w:t>survey or reporting by</w:t>
      </w:r>
      <w:r w:rsidR="00801722" w:rsidRPr="00065076">
        <w:rPr>
          <w:rFonts w:ascii="Times New Roman" w:hAnsi="Times New Roman"/>
          <w:sz w:val="24"/>
          <w:szCs w:val="24"/>
        </w:rPr>
        <w:t xml:space="preserve"> state program managers </w:t>
      </w:r>
      <w:r w:rsidR="00B02D45">
        <w:rPr>
          <w:rFonts w:ascii="Times New Roman" w:hAnsi="Times New Roman"/>
          <w:sz w:val="24"/>
          <w:szCs w:val="24"/>
        </w:rPr>
        <w:t>relating</w:t>
      </w:r>
      <w:r w:rsidR="005F2608" w:rsidRPr="00065076">
        <w:rPr>
          <w:rFonts w:ascii="Times New Roman" w:hAnsi="Times New Roman"/>
          <w:sz w:val="24"/>
          <w:szCs w:val="24"/>
        </w:rPr>
        <w:t xml:space="preserve"> to the IOM Hypertension recommendations has been undertaken.  The information to be collected </w:t>
      </w:r>
      <w:r w:rsidR="005F2608" w:rsidRPr="00B10985">
        <w:rPr>
          <w:rFonts w:ascii="Times New Roman" w:hAnsi="Times New Roman"/>
          <w:sz w:val="24"/>
          <w:szCs w:val="24"/>
        </w:rPr>
        <w:t>is no</w:t>
      </w:r>
      <w:r w:rsidR="00E945F5" w:rsidRPr="00B10985">
        <w:rPr>
          <w:rFonts w:ascii="Times New Roman" w:hAnsi="Times New Roman"/>
          <w:sz w:val="24"/>
          <w:szCs w:val="24"/>
        </w:rPr>
        <w:t>t collected in any other form</w:t>
      </w:r>
      <w:r w:rsidR="005F2608" w:rsidRPr="00B10985">
        <w:rPr>
          <w:rFonts w:ascii="Times New Roman" w:hAnsi="Times New Roman"/>
          <w:sz w:val="24"/>
          <w:szCs w:val="24"/>
        </w:rPr>
        <w:t xml:space="preserve"> and the information is not available through another data source.  Therefore </w:t>
      </w:r>
      <w:r w:rsidRPr="00B10985">
        <w:rPr>
          <w:rFonts w:ascii="Times New Roman" w:hAnsi="Times New Roman"/>
          <w:sz w:val="24"/>
          <w:szCs w:val="24"/>
        </w:rPr>
        <w:t xml:space="preserve">data duplications do not exist.  </w:t>
      </w:r>
    </w:p>
    <w:p w:rsidR="00A2376A" w:rsidRPr="00015079" w:rsidRDefault="00A2376A" w:rsidP="00015079">
      <w:pPr>
        <w:spacing w:after="0" w:line="240" w:lineRule="auto"/>
        <w:rPr>
          <w:rFonts w:ascii="Times New Roman" w:hAnsi="Times New Roman"/>
          <w:sz w:val="24"/>
          <w:szCs w:val="24"/>
        </w:rPr>
      </w:pPr>
    </w:p>
    <w:p w:rsidR="00A2376A" w:rsidRPr="00015079" w:rsidRDefault="00C47251" w:rsidP="00015079">
      <w:pPr>
        <w:spacing w:after="0" w:line="240" w:lineRule="auto"/>
        <w:rPr>
          <w:rFonts w:ascii="Times New Roman" w:hAnsi="Times New Roman"/>
          <w:b/>
          <w:sz w:val="24"/>
          <w:szCs w:val="24"/>
        </w:rPr>
      </w:pPr>
      <w:r w:rsidRPr="00015079">
        <w:rPr>
          <w:rFonts w:ascii="Times New Roman" w:hAnsi="Times New Roman"/>
          <w:b/>
          <w:sz w:val="24"/>
          <w:szCs w:val="24"/>
        </w:rPr>
        <w:t>A.5</w:t>
      </w:r>
      <w:r w:rsidRPr="00015079">
        <w:rPr>
          <w:rFonts w:ascii="Times New Roman" w:hAnsi="Times New Roman"/>
          <w:b/>
          <w:sz w:val="24"/>
          <w:szCs w:val="24"/>
        </w:rPr>
        <w:tab/>
        <w:t>Impact on Small Business or Other Small Entities</w:t>
      </w:r>
    </w:p>
    <w:p w:rsidR="00A2376A" w:rsidRPr="00015079" w:rsidRDefault="00A2376A" w:rsidP="00015079">
      <w:pPr>
        <w:spacing w:after="0" w:line="240" w:lineRule="auto"/>
        <w:rPr>
          <w:rFonts w:ascii="Times New Roman" w:hAnsi="Times New Roman"/>
          <w:sz w:val="24"/>
          <w:szCs w:val="24"/>
        </w:rPr>
      </w:pPr>
    </w:p>
    <w:p w:rsidR="00A2376A" w:rsidRPr="00015079" w:rsidRDefault="00C47251" w:rsidP="00015079">
      <w:pPr>
        <w:spacing w:after="0" w:line="240" w:lineRule="auto"/>
        <w:rPr>
          <w:rFonts w:ascii="Times New Roman" w:hAnsi="Times New Roman"/>
          <w:sz w:val="24"/>
          <w:szCs w:val="24"/>
        </w:rPr>
      </w:pPr>
      <w:r w:rsidRPr="00015079">
        <w:rPr>
          <w:rFonts w:ascii="Times New Roman" w:hAnsi="Times New Roman"/>
          <w:sz w:val="24"/>
          <w:szCs w:val="24"/>
        </w:rPr>
        <w:t>There will be no impact on small businesses or other small entities.</w:t>
      </w:r>
    </w:p>
    <w:p w:rsidR="00C47251" w:rsidRPr="00015079" w:rsidRDefault="00C47251" w:rsidP="00D63519">
      <w:pPr>
        <w:spacing w:after="0" w:line="240" w:lineRule="auto"/>
        <w:rPr>
          <w:rFonts w:ascii="Times New Roman" w:hAnsi="Times New Roman"/>
          <w:b/>
          <w:sz w:val="24"/>
          <w:szCs w:val="24"/>
        </w:rPr>
      </w:pPr>
    </w:p>
    <w:p w:rsidR="00C833C8" w:rsidRPr="00015079" w:rsidRDefault="00C47251">
      <w:pPr>
        <w:spacing w:after="0" w:line="240" w:lineRule="auto"/>
        <w:rPr>
          <w:rFonts w:ascii="Times New Roman" w:hAnsi="Times New Roman"/>
          <w:b/>
          <w:sz w:val="24"/>
          <w:szCs w:val="24"/>
        </w:rPr>
      </w:pPr>
      <w:r w:rsidRPr="00015079">
        <w:rPr>
          <w:rFonts w:ascii="Times New Roman" w:hAnsi="Times New Roman"/>
          <w:b/>
          <w:sz w:val="24"/>
          <w:szCs w:val="24"/>
        </w:rPr>
        <w:t>A.6</w:t>
      </w:r>
      <w:r w:rsidRPr="00015079">
        <w:rPr>
          <w:rFonts w:ascii="Times New Roman" w:hAnsi="Times New Roman"/>
          <w:b/>
          <w:sz w:val="24"/>
          <w:szCs w:val="24"/>
        </w:rPr>
        <w:tab/>
        <w:t>Consequences of Collecting the Information Less Frequently</w:t>
      </w:r>
    </w:p>
    <w:p w:rsidR="00C833C8" w:rsidRPr="00015079" w:rsidRDefault="00C833C8">
      <w:pPr>
        <w:spacing w:after="0" w:line="240" w:lineRule="auto"/>
        <w:rPr>
          <w:rFonts w:ascii="Times New Roman" w:hAnsi="Times New Roman"/>
          <w:sz w:val="24"/>
          <w:szCs w:val="24"/>
        </w:rPr>
      </w:pPr>
    </w:p>
    <w:p w:rsidR="00A2376A" w:rsidRPr="00015079" w:rsidRDefault="005F2608" w:rsidP="00015079">
      <w:pPr>
        <w:spacing w:after="0" w:line="240" w:lineRule="auto"/>
        <w:rPr>
          <w:rFonts w:ascii="Times New Roman" w:hAnsi="Times New Roman"/>
          <w:sz w:val="24"/>
          <w:szCs w:val="24"/>
        </w:rPr>
      </w:pPr>
      <w:r w:rsidRPr="00015079">
        <w:rPr>
          <w:rFonts w:ascii="Times New Roman" w:hAnsi="Times New Roman"/>
          <w:sz w:val="24"/>
          <w:szCs w:val="24"/>
        </w:rPr>
        <w:t xml:space="preserve">The information to be collected will </w:t>
      </w:r>
      <w:r w:rsidR="00A61FB7" w:rsidRPr="00015079">
        <w:rPr>
          <w:rFonts w:ascii="Times New Roman" w:hAnsi="Times New Roman"/>
          <w:sz w:val="24"/>
          <w:szCs w:val="24"/>
        </w:rPr>
        <w:t xml:space="preserve">provide feedback that </w:t>
      </w:r>
      <w:r w:rsidR="00E9295C" w:rsidRPr="00015079">
        <w:rPr>
          <w:rFonts w:ascii="Times New Roman" w:hAnsi="Times New Roman"/>
          <w:sz w:val="24"/>
          <w:szCs w:val="24"/>
        </w:rPr>
        <w:t>DHDSP</w:t>
      </w:r>
      <w:r w:rsidR="00A61FB7" w:rsidRPr="00015079">
        <w:rPr>
          <w:rFonts w:ascii="Times New Roman" w:hAnsi="Times New Roman"/>
          <w:sz w:val="24"/>
          <w:szCs w:val="24"/>
        </w:rPr>
        <w:t xml:space="preserve"> will use to improve and enhance the technical assistance and other resources ne</w:t>
      </w:r>
      <w:r w:rsidR="00D93003" w:rsidRPr="00015079">
        <w:rPr>
          <w:rFonts w:ascii="Times New Roman" w:hAnsi="Times New Roman"/>
          <w:sz w:val="24"/>
          <w:szCs w:val="24"/>
        </w:rPr>
        <w:t>eded by state health departments to be able to successfully implement the IOM recommendations.  A delay in information collection would potentially hamper state progress.</w:t>
      </w:r>
      <w:r w:rsidR="00E945F5" w:rsidRPr="00015079">
        <w:rPr>
          <w:rFonts w:ascii="Times New Roman" w:hAnsi="Times New Roman"/>
          <w:sz w:val="24"/>
          <w:szCs w:val="24"/>
        </w:rPr>
        <w:t xml:space="preserve"> </w:t>
      </w:r>
      <w:r w:rsidR="00E9295C" w:rsidRPr="00015079">
        <w:rPr>
          <w:rFonts w:ascii="Times New Roman" w:hAnsi="Times New Roman"/>
          <w:sz w:val="24"/>
          <w:szCs w:val="24"/>
        </w:rPr>
        <w:t>DHDSP</w:t>
      </w:r>
      <w:r w:rsidR="00E945F5" w:rsidRPr="00015079">
        <w:rPr>
          <w:rFonts w:ascii="Times New Roman" w:hAnsi="Times New Roman"/>
          <w:sz w:val="24"/>
          <w:szCs w:val="24"/>
        </w:rPr>
        <w:t xml:space="preserve">’s commissioning of the </w:t>
      </w:r>
      <w:r w:rsidR="003D5AB5" w:rsidRPr="00015079">
        <w:rPr>
          <w:rFonts w:ascii="Times New Roman" w:hAnsi="Times New Roman"/>
          <w:sz w:val="24"/>
          <w:szCs w:val="24"/>
        </w:rPr>
        <w:t xml:space="preserve">IOM Report </w:t>
      </w:r>
      <w:r w:rsidR="00E945F5" w:rsidRPr="00015079">
        <w:rPr>
          <w:rFonts w:ascii="Times New Roman" w:hAnsi="Times New Roman"/>
          <w:sz w:val="24"/>
          <w:szCs w:val="24"/>
        </w:rPr>
        <w:t>required a substantial investment of federal funds. The</w:t>
      </w:r>
      <w:r w:rsidR="003D5AB5" w:rsidRPr="00015079">
        <w:rPr>
          <w:rFonts w:ascii="Times New Roman" w:hAnsi="Times New Roman"/>
          <w:sz w:val="24"/>
          <w:szCs w:val="24"/>
        </w:rPr>
        <w:t xml:space="preserve"> information to be collected will enhance the effectiveness and impact of this investment in public health.</w:t>
      </w:r>
    </w:p>
    <w:p w:rsidR="00A2376A" w:rsidRPr="00015079" w:rsidRDefault="00A2376A" w:rsidP="00015079">
      <w:pPr>
        <w:spacing w:after="0" w:line="240" w:lineRule="auto"/>
        <w:rPr>
          <w:rFonts w:ascii="Times New Roman" w:hAnsi="Times New Roman"/>
          <w:sz w:val="24"/>
          <w:szCs w:val="24"/>
        </w:rPr>
      </w:pPr>
    </w:p>
    <w:p w:rsidR="00C47251" w:rsidRPr="00015079" w:rsidRDefault="00C47251" w:rsidP="00D63519">
      <w:pPr>
        <w:spacing w:after="0" w:line="240" w:lineRule="auto"/>
        <w:rPr>
          <w:rFonts w:ascii="Times New Roman" w:hAnsi="Times New Roman"/>
          <w:b/>
          <w:sz w:val="24"/>
          <w:szCs w:val="24"/>
        </w:rPr>
      </w:pPr>
      <w:r w:rsidRPr="00015079">
        <w:rPr>
          <w:rFonts w:ascii="Times New Roman" w:hAnsi="Times New Roman"/>
          <w:b/>
          <w:sz w:val="24"/>
          <w:szCs w:val="24"/>
        </w:rPr>
        <w:t>A.7</w:t>
      </w:r>
      <w:r w:rsidRPr="00015079">
        <w:rPr>
          <w:rFonts w:ascii="Times New Roman" w:hAnsi="Times New Roman"/>
          <w:b/>
          <w:sz w:val="24"/>
          <w:szCs w:val="24"/>
        </w:rPr>
        <w:tab/>
        <w:t>Special Circumstances Relating to the Guidelines of 5 CFR 1320.5</w:t>
      </w:r>
    </w:p>
    <w:p w:rsidR="00C833C8" w:rsidRPr="00015079" w:rsidRDefault="00C833C8">
      <w:pPr>
        <w:spacing w:after="0" w:line="240" w:lineRule="auto"/>
        <w:rPr>
          <w:rFonts w:ascii="Times New Roman" w:hAnsi="Times New Roman"/>
          <w:sz w:val="24"/>
          <w:szCs w:val="24"/>
        </w:rPr>
      </w:pPr>
    </w:p>
    <w:p w:rsidR="00C833C8" w:rsidRPr="00015079" w:rsidRDefault="00C47251">
      <w:pPr>
        <w:spacing w:after="0" w:line="240" w:lineRule="auto"/>
        <w:rPr>
          <w:rFonts w:ascii="Times New Roman" w:hAnsi="Times New Roman"/>
          <w:sz w:val="24"/>
          <w:szCs w:val="24"/>
        </w:rPr>
      </w:pPr>
      <w:r w:rsidRPr="00015079">
        <w:rPr>
          <w:rFonts w:ascii="Times New Roman" w:hAnsi="Times New Roman"/>
          <w:sz w:val="24"/>
          <w:szCs w:val="24"/>
        </w:rPr>
        <w:t>There are no special circumstances.</w:t>
      </w:r>
    </w:p>
    <w:p w:rsidR="00C833C8" w:rsidRPr="00015079" w:rsidRDefault="00C833C8">
      <w:pPr>
        <w:spacing w:after="0" w:line="240" w:lineRule="auto"/>
        <w:ind w:left="720" w:hanging="720"/>
        <w:rPr>
          <w:rFonts w:ascii="Times New Roman" w:hAnsi="Times New Roman"/>
          <w:b/>
          <w:sz w:val="24"/>
          <w:szCs w:val="24"/>
        </w:rPr>
      </w:pPr>
    </w:p>
    <w:p w:rsidR="00C833C8" w:rsidRPr="00015079" w:rsidRDefault="00C47251">
      <w:pPr>
        <w:spacing w:after="0" w:line="240" w:lineRule="auto"/>
        <w:ind w:left="720" w:hanging="720"/>
        <w:rPr>
          <w:rFonts w:ascii="Times New Roman" w:hAnsi="Times New Roman"/>
          <w:b/>
          <w:sz w:val="24"/>
          <w:szCs w:val="24"/>
        </w:rPr>
      </w:pPr>
      <w:r w:rsidRPr="00015079">
        <w:rPr>
          <w:rFonts w:ascii="Times New Roman" w:hAnsi="Times New Roman"/>
          <w:b/>
          <w:sz w:val="24"/>
          <w:szCs w:val="24"/>
        </w:rPr>
        <w:t>A.8</w:t>
      </w:r>
      <w:r w:rsidRPr="00015079">
        <w:rPr>
          <w:rFonts w:ascii="Times New Roman" w:hAnsi="Times New Roman"/>
          <w:b/>
          <w:sz w:val="24"/>
          <w:szCs w:val="24"/>
        </w:rPr>
        <w:tab/>
        <w:t>Comments in Response to the Federal Register Notice and Efforts to Consult Outside the Agency</w:t>
      </w:r>
    </w:p>
    <w:p w:rsidR="00C833C8" w:rsidRPr="00015079" w:rsidRDefault="00C833C8">
      <w:pPr>
        <w:spacing w:after="0" w:line="240" w:lineRule="auto"/>
        <w:ind w:left="720" w:hanging="720"/>
        <w:rPr>
          <w:rFonts w:ascii="Times New Roman" w:hAnsi="Times New Roman"/>
          <w:sz w:val="24"/>
          <w:szCs w:val="24"/>
        </w:rPr>
      </w:pPr>
    </w:p>
    <w:p w:rsidR="00C833C8" w:rsidRPr="00015079" w:rsidRDefault="00C47251">
      <w:pPr>
        <w:spacing w:after="0" w:line="240" w:lineRule="auto"/>
        <w:ind w:left="720" w:hanging="720"/>
        <w:rPr>
          <w:rFonts w:ascii="Times New Roman" w:hAnsi="Times New Roman"/>
          <w:sz w:val="24"/>
          <w:szCs w:val="24"/>
        </w:rPr>
      </w:pPr>
      <w:r w:rsidRPr="00015079">
        <w:rPr>
          <w:rFonts w:ascii="Times New Roman" w:hAnsi="Times New Roman"/>
          <w:sz w:val="24"/>
          <w:szCs w:val="24"/>
        </w:rPr>
        <w:t>Not applicable.</w:t>
      </w:r>
    </w:p>
    <w:p w:rsidR="00C833C8" w:rsidRPr="00015079" w:rsidRDefault="00C833C8">
      <w:pPr>
        <w:spacing w:after="0" w:line="240" w:lineRule="auto"/>
        <w:rPr>
          <w:rFonts w:ascii="Times New Roman" w:hAnsi="Times New Roman"/>
          <w:b/>
          <w:sz w:val="24"/>
          <w:szCs w:val="24"/>
        </w:rPr>
      </w:pPr>
    </w:p>
    <w:p w:rsidR="00C833C8" w:rsidRPr="00015079" w:rsidRDefault="00C47251">
      <w:pPr>
        <w:spacing w:after="0" w:line="240" w:lineRule="auto"/>
        <w:rPr>
          <w:rFonts w:ascii="Times New Roman" w:hAnsi="Times New Roman"/>
          <w:b/>
          <w:sz w:val="24"/>
          <w:szCs w:val="24"/>
        </w:rPr>
      </w:pPr>
      <w:r w:rsidRPr="00015079">
        <w:rPr>
          <w:rFonts w:ascii="Times New Roman" w:hAnsi="Times New Roman"/>
          <w:b/>
          <w:sz w:val="24"/>
          <w:szCs w:val="24"/>
        </w:rPr>
        <w:t>A.9</w:t>
      </w:r>
      <w:r w:rsidRPr="00015079">
        <w:rPr>
          <w:rFonts w:ascii="Times New Roman" w:hAnsi="Times New Roman"/>
          <w:b/>
          <w:sz w:val="24"/>
          <w:szCs w:val="24"/>
        </w:rPr>
        <w:tab/>
        <w:t>Explanation of Any Payments or Gift to Respondents</w:t>
      </w:r>
    </w:p>
    <w:p w:rsidR="00C833C8" w:rsidRPr="00015079" w:rsidRDefault="00C833C8">
      <w:pPr>
        <w:spacing w:after="0" w:line="240" w:lineRule="auto"/>
        <w:rPr>
          <w:rFonts w:ascii="Times New Roman" w:hAnsi="Times New Roman"/>
          <w:sz w:val="24"/>
          <w:szCs w:val="24"/>
        </w:rPr>
      </w:pPr>
    </w:p>
    <w:p w:rsidR="00C833C8" w:rsidRPr="00015079" w:rsidRDefault="00C47251">
      <w:pPr>
        <w:spacing w:after="0" w:line="240" w:lineRule="auto"/>
        <w:rPr>
          <w:rFonts w:ascii="Times New Roman" w:hAnsi="Times New Roman"/>
          <w:sz w:val="24"/>
          <w:szCs w:val="24"/>
        </w:rPr>
      </w:pPr>
      <w:r w:rsidRPr="00015079">
        <w:rPr>
          <w:rFonts w:ascii="Times New Roman" w:hAnsi="Times New Roman"/>
          <w:sz w:val="24"/>
          <w:szCs w:val="24"/>
        </w:rPr>
        <w:t>No payments or gifts will be offered to respondents.</w:t>
      </w:r>
    </w:p>
    <w:p w:rsidR="00C833C8" w:rsidRPr="00015079" w:rsidRDefault="00C833C8">
      <w:pPr>
        <w:spacing w:after="0" w:line="240" w:lineRule="auto"/>
        <w:rPr>
          <w:rFonts w:ascii="Times New Roman" w:hAnsi="Times New Roman"/>
          <w:b/>
          <w:sz w:val="24"/>
          <w:szCs w:val="24"/>
        </w:rPr>
      </w:pPr>
    </w:p>
    <w:p w:rsidR="00C833C8" w:rsidRPr="00015079" w:rsidRDefault="00C47251" w:rsidP="00015079">
      <w:pPr>
        <w:rPr>
          <w:rFonts w:ascii="Times New Roman" w:hAnsi="Times New Roman"/>
          <w:b/>
          <w:sz w:val="24"/>
          <w:szCs w:val="24"/>
        </w:rPr>
      </w:pPr>
      <w:r w:rsidRPr="00015079">
        <w:rPr>
          <w:rFonts w:ascii="Times New Roman" w:hAnsi="Times New Roman"/>
          <w:b/>
          <w:sz w:val="24"/>
          <w:szCs w:val="24"/>
        </w:rPr>
        <w:t>A.10</w:t>
      </w:r>
      <w:r w:rsidRPr="00015079">
        <w:rPr>
          <w:rFonts w:ascii="Times New Roman" w:hAnsi="Times New Roman"/>
          <w:b/>
          <w:sz w:val="24"/>
          <w:szCs w:val="24"/>
        </w:rPr>
        <w:tab/>
        <w:t>Assurance of Confidentiality Provided to Respondents</w:t>
      </w:r>
    </w:p>
    <w:p w:rsidR="00A2376A" w:rsidRPr="00015079" w:rsidRDefault="00A2376A" w:rsidP="00015079">
      <w:pPr>
        <w:pStyle w:val="Tbodytext"/>
        <w:spacing w:after="0"/>
        <w:jc w:val="left"/>
        <w:rPr>
          <w:szCs w:val="24"/>
          <w:u w:val="single"/>
        </w:rPr>
      </w:pPr>
    </w:p>
    <w:p w:rsidR="00A2376A" w:rsidRPr="00015079" w:rsidRDefault="00C47251" w:rsidP="00015079">
      <w:pPr>
        <w:pStyle w:val="Tbodytext"/>
        <w:spacing w:after="0"/>
        <w:jc w:val="left"/>
        <w:rPr>
          <w:szCs w:val="24"/>
          <w:u w:val="single"/>
        </w:rPr>
      </w:pPr>
      <w:r w:rsidRPr="00015079">
        <w:rPr>
          <w:szCs w:val="24"/>
          <w:u w:val="single"/>
        </w:rPr>
        <w:t>Privacy Act Determination</w:t>
      </w:r>
    </w:p>
    <w:p w:rsidR="00A2376A" w:rsidRPr="00015079" w:rsidRDefault="003D5AB5" w:rsidP="00015079">
      <w:pPr>
        <w:pStyle w:val="NormalWeb"/>
        <w:spacing w:before="240" w:beforeAutospacing="0" w:after="0" w:afterAutospacing="0"/>
      </w:pPr>
      <w:r w:rsidRPr="00015079">
        <w:rPr>
          <w:bCs/>
        </w:rPr>
        <w:t>Respondents will be given the opportunity to identify the entity (state or District of Columbia) for which they are responding. This approach reduces the length of the survey by eliminating the need to ask demographic information.  Respondents are public health professionals acting in their official role, providing information about the activities of the public health department. No information is to be collected of respondents as individuals, and no personally identifying information will be collected</w:t>
      </w:r>
      <w:r w:rsidR="00B833D6">
        <w:rPr>
          <w:bCs/>
        </w:rPr>
        <w:t>, unless the respondent volunteers to be contacted for a follow-up discussion</w:t>
      </w:r>
      <w:r w:rsidRPr="00015079">
        <w:rPr>
          <w:bCs/>
        </w:rPr>
        <w:t xml:space="preserve">. </w:t>
      </w:r>
      <w:r w:rsidR="001776B9" w:rsidRPr="00015079">
        <w:rPr>
          <w:bCs/>
        </w:rPr>
        <w:t>A</w:t>
      </w:r>
      <w:r w:rsidR="00C47251" w:rsidRPr="00015079">
        <w:t>s a result</w:t>
      </w:r>
      <w:r w:rsidR="001776B9" w:rsidRPr="00015079">
        <w:t>,</w:t>
      </w:r>
      <w:r w:rsidR="00C47251" w:rsidRPr="00015079">
        <w:t xml:space="preserve"> the Privacy Act does not apply.</w:t>
      </w:r>
    </w:p>
    <w:p w:rsidR="00A2376A" w:rsidRPr="00015079" w:rsidRDefault="00A2376A" w:rsidP="00015079">
      <w:pPr>
        <w:pStyle w:val="NormalWeb"/>
        <w:spacing w:before="0" w:beforeAutospacing="0" w:after="0" w:afterAutospacing="0"/>
        <w:rPr>
          <w:bCs/>
        </w:rPr>
      </w:pPr>
    </w:p>
    <w:p w:rsidR="00A2376A" w:rsidRPr="00015079" w:rsidRDefault="00C47251" w:rsidP="00015079">
      <w:pPr>
        <w:spacing w:after="0" w:line="240" w:lineRule="auto"/>
        <w:rPr>
          <w:rFonts w:ascii="Times New Roman" w:hAnsi="Times New Roman"/>
          <w:sz w:val="24"/>
          <w:szCs w:val="24"/>
          <w:u w:val="single"/>
        </w:rPr>
      </w:pPr>
      <w:r w:rsidRPr="00015079">
        <w:rPr>
          <w:rFonts w:ascii="Times New Roman" w:hAnsi="Times New Roman"/>
          <w:sz w:val="24"/>
          <w:szCs w:val="24"/>
          <w:u w:val="single"/>
        </w:rPr>
        <w:t>Safeguards</w:t>
      </w:r>
    </w:p>
    <w:p w:rsidR="00A2376A" w:rsidRPr="00015079" w:rsidRDefault="00A2376A" w:rsidP="00015079">
      <w:pPr>
        <w:spacing w:after="0" w:line="240" w:lineRule="auto"/>
        <w:rPr>
          <w:rFonts w:ascii="Times New Roman" w:hAnsi="Times New Roman"/>
          <w:sz w:val="24"/>
          <w:szCs w:val="24"/>
        </w:rPr>
      </w:pPr>
    </w:p>
    <w:p w:rsidR="00C91268" w:rsidRDefault="007A31D5" w:rsidP="00015079">
      <w:pPr>
        <w:spacing w:after="0" w:line="240" w:lineRule="auto"/>
        <w:rPr>
          <w:rFonts w:ascii="Times New Roman" w:hAnsi="Times New Roman"/>
          <w:sz w:val="24"/>
          <w:szCs w:val="24"/>
        </w:rPr>
      </w:pPr>
      <w:r w:rsidRPr="00015079">
        <w:rPr>
          <w:rFonts w:ascii="Times New Roman" w:hAnsi="Times New Roman"/>
          <w:sz w:val="24"/>
          <w:szCs w:val="24"/>
        </w:rPr>
        <w:t xml:space="preserve">All </w:t>
      </w:r>
      <w:r w:rsidR="001776B9" w:rsidRPr="00015079">
        <w:rPr>
          <w:rFonts w:ascii="Times New Roman" w:hAnsi="Times New Roman"/>
          <w:sz w:val="24"/>
          <w:szCs w:val="24"/>
        </w:rPr>
        <w:t xml:space="preserve">respondent </w:t>
      </w:r>
      <w:r w:rsidRPr="00015079">
        <w:rPr>
          <w:rFonts w:ascii="Times New Roman" w:hAnsi="Times New Roman"/>
          <w:sz w:val="24"/>
          <w:szCs w:val="24"/>
        </w:rPr>
        <w:t xml:space="preserve">data will be stored in secure, password-protected electronic files. </w:t>
      </w:r>
      <w:r w:rsidR="00C91268">
        <w:rPr>
          <w:rFonts w:ascii="Times New Roman" w:hAnsi="Times New Roman"/>
          <w:sz w:val="24"/>
          <w:szCs w:val="24"/>
        </w:rPr>
        <w:t xml:space="preserve">Neither DHDSP nor its contract vendor will solicit or collect the IP address of survey respondents.  </w:t>
      </w:r>
      <w:r w:rsidRPr="00015079">
        <w:rPr>
          <w:rFonts w:ascii="Times New Roman" w:hAnsi="Times New Roman"/>
          <w:sz w:val="24"/>
          <w:szCs w:val="24"/>
        </w:rPr>
        <w:t xml:space="preserve">Additional information about </w:t>
      </w:r>
      <w:proofErr w:type="spellStart"/>
      <w:r w:rsidRPr="00015079">
        <w:rPr>
          <w:rFonts w:ascii="Times New Roman" w:hAnsi="Times New Roman"/>
          <w:sz w:val="24"/>
          <w:szCs w:val="24"/>
        </w:rPr>
        <w:t>SurveyMonkey</w:t>
      </w:r>
      <w:r w:rsidRPr="00015079">
        <w:rPr>
          <w:rFonts w:ascii="Times New Roman" w:hAnsi="Times New Roman"/>
          <w:sz w:val="24"/>
          <w:szCs w:val="24"/>
          <w:vertAlign w:val="superscript"/>
        </w:rPr>
        <w:t>TM</w:t>
      </w:r>
      <w:proofErr w:type="spellEnd"/>
      <w:r w:rsidRPr="00015079">
        <w:rPr>
          <w:rFonts w:ascii="Times New Roman" w:hAnsi="Times New Roman"/>
          <w:sz w:val="24"/>
          <w:szCs w:val="24"/>
        </w:rPr>
        <w:t xml:space="preserve"> is available at </w:t>
      </w:r>
      <w:hyperlink r:id="rId10" w:history="1">
        <w:r w:rsidRPr="00015079">
          <w:rPr>
            <w:rStyle w:val="Hyperlink"/>
            <w:rFonts w:ascii="Times New Roman" w:hAnsi="Times New Roman"/>
            <w:sz w:val="24"/>
            <w:szCs w:val="24"/>
          </w:rPr>
          <w:t>http://www.surveymonkey.com</w:t>
        </w:r>
      </w:hyperlink>
      <w:r w:rsidRPr="00015079">
        <w:rPr>
          <w:rFonts w:ascii="Times New Roman" w:hAnsi="Times New Roman"/>
          <w:sz w:val="24"/>
          <w:szCs w:val="24"/>
        </w:rPr>
        <w:t xml:space="preserve">. </w:t>
      </w:r>
      <w:r w:rsidR="003A47C5" w:rsidRPr="00015079">
        <w:rPr>
          <w:rFonts w:ascii="Times New Roman" w:hAnsi="Times New Roman"/>
          <w:sz w:val="24"/>
          <w:szCs w:val="24"/>
        </w:rPr>
        <w:t xml:space="preserve"> </w:t>
      </w:r>
      <w:r w:rsidR="00C91268">
        <w:rPr>
          <w:rFonts w:ascii="Times New Roman" w:hAnsi="Times New Roman"/>
          <w:sz w:val="24"/>
          <w:szCs w:val="24"/>
        </w:rPr>
        <w:t xml:space="preserve">Respondents will be provided the opportunity to identify the entity for which they are responding (state or District of Columbia) and the contract vendor will use these data to limit the distribution of reminder emails to only those entities that have not responded or have not chosen to identify its location. Responses to the survey </w:t>
      </w:r>
      <w:r w:rsidR="003A47C5" w:rsidRPr="00015079">
        <w:rPr>
          <w:rFonts w:ascii="Times New Roman" w:hAnsi="Times New Roman"/>
          <w:sz w:val="24"/>
          <w:szCs w:val="24"/>
        </w:rPr>
        <w:t>w</w:t>
      </w:r>
      <w:r w:rsidR="00D84A93" w:rsidRPr="00015079">
        <w:rPr>
          <w:rFonts w:ascii="Times New Roman" w:hAnsi="Times New Roman"/>
          <w:sz w:val="24"/>
          <w:szCs w:val="24"/>
        </w:rPr>
        <w:t xml:space="preserve">ill be available to the </w:t>
      </w:r>
      <w:r w:rsidR="00E9295C" w:rsidRPr="00015079">
        <w:rPr>
          <w:rFonts w:ascii="Times New Roman" w:hAnsi="Times New Roman"/>
          <w:sz w:val="24"/>
          <w:szCs w:val="24"/>
        </w:rPr>
        <w:t>DHDSP</w:t>
      </w:r>
      <w:r w:rsidR="003A47C5" w:rsidRPr="00015079">
        <w:rPr>
          <w:rFonts w:ascii="Times New Roman" w:hAnsi="Times New Roman"/>
          <w:sz w:val="24"/>
          <w:szCs w:val="24"/>
        </w:rPr>
        <w:t xml:space="preserve"> </w:t>
      </w:r>
      <w:r w:rsidR="00D84A93" w:rsidRPr="00015079">
        <w:rPr>
          <w:rFonts w:ascii="Times New Roman" w:hAnsi="Times New Roman"/>
          <w:sz w:val="24"/>
          <w:szCs w:val="24"/>
        </w:rPr>
        <w:t xml:space="preserve">contract </w:t>
      </w:r>
      <w:r w:rsidR="003A47C5" w:rsidRPr="00015079">
        <w:rPr>
          <w:rFonts w:ascii="Times New Roman" w:hAnsi="Times New Roman"/>
          <w:sz w:val="24"/>
          <w:szCs w:val="24"/>
        </w:rPr>
        <w:t xml:space="preserve">vendor staff who are part of the project team and who are responsible for cleaning and analyzing the data.  </w:t>
      </w:r>
    </w:p>
    <w:p w:rsidR="00C91268" w:rsidRDefault="00C91268" w:rsidP="00015079">
      <w:pPr>
        <w:spacing w:after="0" w:line="240" w:lineRule="auto"/>
        <w:rPr>
          <w:rFonts w:ascii="Times New Roman" w:hAnsi="Times New Roman"/>
          <w:sz w:val="24"/>
          <w:szCs w:val="24"/>
        </w:rPr>
      </w:pPr>
    </w:p>
    <w:p w:rsidR="00A2376A" w:rsidRPr="00015079" w:rsidRDefault="00D84A93" w:rsidP="00015079">
      <w:pPr>
        <w:spacing w:after="0" w:line="240" w:lineRule="auto"/>
        <w:rPr>
          <w:rFonts w:ascii="Times New Roman" w:hAnsi="Times New Roman"/>
          <w:bCs/>
          <w:sz w:val="24"/>
          <w:szCs w:val="24"/>
        </w:rPr>
      </w:pPr>
      <w:r w:rsidRPr="00015079">
        <w:rPr>
          <w:rFonts w:ascii="Times New Roman" w:hAnsi="Times New Roman"/>
          <w:sz w:val="24"/>
          <w:szCs w:val="24"/>
        </w:rPr>
        <w:lastRenderedPageBreak/>
        <w:t xml:space="preserve">The </w:t>
      </w:r>
      <w:r w:rsidR="00E9295C" w:rsidRPr="00015079">
        <w:rPr>
          <w:rFonts w:ascii="Times New Roman" w:hAnsi="Times New Roman"/>
          <w:sz w:val="24"/>
          <w:szCs w:val="24"/>
        </w:rPr>
        <w:t>DHDSP</w:t>
      </w:r>
      <w:r w:rsidRPr="00015079">
        <w:rPr>
          <w:rFonts w:ascii="Times New Roman" w:hAnsi="Times New Roman"/>
          <w:sz w:val="24"/>
          <w:szCs w:val="24"/>
        </w:rPr>
        <w:t xml:space="preserve"> contract vendor will generate reports as requested by the DHDSP project team. Highlights of the r</w:t>
      </w:r>
      <w:r w:rsidR="003A47C5" w:rsidRPr="00015079">
        <w:rPr>
          <w:rFonts w:ascii="Times New Roman" w:hAnsi="Times New Roman"/>
          <w:sz w:val="24"/>
          <w:szCs w:val="24"/>
        </w:rPr>
        <w:t>esults of the survey will be shared with state program managers as aggregated results without identifying state names.</w:t>
      </w:r>
      <w:r w:rsidRPr="00015079">
        <w:rPr>
          <w:rFonts w:ascii="Times New Roman" w:hAnsi="Times New Roman"/>
          <w:sz w:val="24"/>
          <w:szCs w:val="24"/>
        </w:rPr>
        <w:t xml:space="preserve"> </w:t>
      </w:r>
      <w:r w:rsidR="00E9295C" w:rsidRPr="00015079">
        <w:rPr>
          <w:rFonts w:ascii="Times New Roman" w:hAnsi="Times New Roman"/>
          <w:sz w:val="24"/>
          <w:szCs w:val="24"/>
        </w:rPr>
        <w:t>Example</w:t>
      </w:r>
      <w:r w:rsidR="00BB05B8" w:rsidRPr="00015079">
        <w:rPr>
          <w:rFonts w:ascii="Times New Roman" w:hAnsi="Times New Roman"/>
          <w:sz w:val="24"/>
          <w:szCs w:val="24"/>
        </w:rPr>
        <w:t>s of</w:t>
      </w:r>
      <w:r w:rsidR="00E9295C" w:rsidRPr="00015079">
        <w:rPr>
          <w:rFonts w:ascii="Times New Roman" w:hAnsi="Times New Roman"/>
          <w:sz w:val="24"/>
          <w:szCs w:val="24"/>
        </w:rPr>
        <w:t xml:space="preserve"> h</w:t>
      </w:r>
      <w:r w:rsidRPr="00015079">
        <w:rPr>
          <w:rFonts w:ascii="Times New Roman" w:hAnsi="Times New Roman"/>
          <w:sz w:val="24"/>
          <w:szCs w:val="24"/>
        </w:rPr>
        <w:t xml:space="preserve">ighlights </w:t>
      </w:r>
      <w:r w:rsidR="00E9295C" w:rsidRPr="00015079">
        <w:rPr>
          <w:rFonts w:ascii="Times New Roman" w:hAnsi="Times New Roman"/>
          <w:sz w:val="24"/>
          <w:szCs w:val="24"/>
        </w:rPr>
        <w:t>are</w:t>
      </w:r>
      <w:r w:rsidRPr="00015079">
        <w:rPr>
          <w:rFonts w:ascii="Times New Roman" w:hAnsi="Times New Roman"/>
          <w:sz w:val="24"/>
          <w:szCs w:val="24"/>
        </w:rPr>
        <w:t xml:space="preserve"> a summary </w:t>
      </w:r>
      <w:r w:rsidR="00BB05B8" w:rsidRPr="00015079">
        <w:rPr>
          <w:rFonts w:ascii="Times New Roman" w:hAnsi="Times New Roman"/>
          <w:sz w:val="24"/>
          <w:szCs w:val="24"/>
        </w:rPr>
        <w:t xml:space="preserve">listing </w:t>
      </w:r>
      <w:r w:rsidRPr="00015079">
        <w:rPr>
          <w:rFonts w:ascii="Times New Roman" w:hAnsi="Times New Roman"/>
          <w:sz w:val="24"/>
          <w:szCs w:val="24"/>
        </w:rPr>
        <w:t xml:space="preserve">of the </w:t>
      </w:r>
      <w:r w:rsidR="00BB05B8" w:rsidRPr="00015079">
        <w:rPr>
          <w:rFonts w:ascii="Times New Roman" w:hAnsi="Times New Roman"/>
          <w:sz w:val="24"/>
          <w:szCs w:val="24"/>
        </w:rPr>
        <w:t xml:space="preserve">number of IOM recommendations that have been </w:t>
      </w:r>
      <w:r w:rsidRPr="00015079">
        <w:rPr>
          <w:rFonts w:ascii="Times New Roman" w:hAnsi="Times New Roman"/>
          <w:sz w:val="24"/>
          <w:szCs w:val="24"/>
        </w:rPr>
        <w:t>adopt</w:t>
      </w:r>
      <w:r w:rsidR="00BB05B8" w:rsidRPr="00015079">
        <w:rPr>
          <w:rFonts w:ascii="Times New Roman" w:hAnsi="Times New Roman"/>
          <w:sz w:val="24"/>
          <w:szCs w:val="24"/>
        </w:rPr>
        <w:t>ed</w:t>
      </w:r>
      <w:r w:rsidRPr="00015079">
        <w:rPr>
          <w:rFonts w:ascii="Times New Roman" w:hAnsi="Times New Roman"/>
          <w:sz w:val="24"/>
          <w:szCs w:val="24"/>
        </w:rPr>
        <w:t xml:space="preserve"> and implement</w:t>
      </w:r>
      <w:r w:rsidR="00BB05B8" w:rsidRPr="00015079">
        <w:rPr>
          <w:rFonts w:ascii="Times New Roman" w:hAnsi="Times New Roman"/>
          <w:sz w:val="24"/>
          <w:szCs w:val="24"/>
        </w:rPr>
        <w:t>ed,</w:t>
      </w:r>
      <w:r w:rsidRPr="00015079">
        <w:rPr>
          <w:rFonts w:ascii="Times New Roman" w:hAnsi="Times New Roman"/>
          <w:sz w:val="24"/>
          <w:szCs w:val="24"/>
        </w:rPr>
        <w:t xml:space="preserve"> and a summary of the </w:t>
      </w:r>
      <w:r w:rsidR="00BB05B8" w:rsidRPr="00015079">
        <w:rPr>
          <w:rFonts w:ascii="Times New Roman" w:hAnsi="Times New Roman"/>
          <w:sz w:val="24"/>
          <w:szCs w:val="24"/>
        </w:rPr>
        <w:t xml:space="preserve">types of technical assistance or other support needed from </w:t>
      </w:r>
      <w:r w:rsidRPr="00015079">
        <w:rPr>
          <w:rFonts w:ascii="Times New Roman" w:hAnsi="Times New Roman"/>
          <w:sz w:val="24"/>
          <w:szCs w:val="24"/>
        </w:rPr>
        <w:t>DHDSP.</w:t>
      </w:r>
    </w:p>
    <w:p w:rsidR="00A2376A" w:rsidRPr="00015079" w:rsidRDefault="00A2376A" w:rsidP="00015079">
      <w:pPr>
        <w:pStyle w:val="Tbodytext"/>
        <w:spacing w:after="0"/>
        <w:jc w:val="left"/>
        <w:rPr>
          <w:szCs w:val="24"/>
          <w:u w:val="single"/>
        </w:rPr>
      </w:pPr>
    </w:p>
    <w:p w:rsidR="00A2376A" w:rsidRPr="00015079" w:rsidRDefault="00CE3330" w:rsidP="00015079">
      <w:pPr>
        <w:pStyle w:val="Tbodytext"/>
        <w:spacing w:after="0"/>
        <w:jc w:val="left"/>
        <w:rPr>
          <w:szCs w:val="24"/>
          <w:u w:val="single"/>
        </w:rPr>
      </w:pPr>
      <w:r w:rsidRPr="00015079">
        <w:rPr>
          <w:szCs w:val="24"/>
          <w:u w:val="single"/>
        </w:rPr>
        <w:t>Consent</w:t>
      </w:r>
    </w:p>
    <w:p w:rsidR="00A2376A" w:rsidRPr="00015079" w:rsidRDefault="00A2376A" w:rsidP="00015079">
      <w:pPr>
        <w:pStyle w:val="Tbodytext"/>
        <w:spacing w:after="0"/>
        <w:jc w:val="left"/>
        <w:rPr>
          <w:szCs w:val="24"/>
        </w:rPr>
      </w:pPr>
    </w:p>
    <w:p w:rsidR="00A2376A" w:rsidRPr="00015079" w:rsidRDefault="00874729" w:rsidP="00015079">
      <w:pPr>
        <w:pStyle w:val="Tbodytext"/>
        <w:spacing w:after="0"/>
        <w:jc w:val="left"/>
        <w:rPr>
          <w:szCs w:val="24"/>
        </w:rPr>
      </w:pPr>
      <w:r w:rsidRPr="00015079">
        <w:rPr>
          <w:szCs w:val="24"/>
        </w:rPr>
        <w:t xml:space="preserve">The </w:t>
      </w:r>
      <w:r w:rsidR="00D84A93" w:rsidRPr="00015079">
        <w:rPr>
          <w:szCs w:val="24"/>
        </w:rPr>
        <w:t xml:space="preserve">DHDSP </w:t>
      </w:r>
      <w:r w:rsidRPr="00015079">
        <w:rPr>
          <w:szCs w:val="24"/>
        </w:rPr>
        <w:t xml:space="preserve">Associate Director for Science has made a determination that the survey </w:t>
      </w:r>
      <w:r w:rsidR="004533F6" w:rsidRPr="00015079">
        <w:rPr>
          <w:szCs w:val="24"/>
        </w:rPr>
        <w:t xml:space="preserve">may be classified as public health program evaluation, and that the survey </w:t>
      </w:r>
      <w:r w:rsidRPr="00015079">
        <w:rPr>
          <w:szCs w:val="24"/>
        </w:rPr>
        <w:t>is not research involving human subjects</w:t>
      </w:r>
      <w:r w:rsidR="004533F6" w:rsidRPr="00015079">
        <w:rPr>
          <w:szCs w:val="24"/>
        </w:rPr>
        <w:t>. Thus,</w:t>
      </w:r>
      <w:r w:rsidRPr="00015079">
        <w:rPr>
          <w:szCs w:val="24"/>
        </w:rPr>
        <w:t xml:space="preserve"> the project does not need the review of </w:t>
      </w:r>
      <w:r w:rsidR="00212910" w:rsidRPr="00015079">
        <w:rPr>
          <w:szCs w:val="24"/>
        </w:rPr>
        <w:t>the CDC</w:t>
      </w:r>
      <w:r w:rsidRPr="00015079">
        <w:rPr>
          <w:szCs w:val="24"/>
        </w:rPr>
        <w:t xml:space="preserve"> Institutional Review Board. </w:t>
      </w:r>
      <w:r w:rsidR="00CE3330" w:rsidRPr="00015079">
        <w:rPr>
          <w:szCs w:val="24"/>
        </w:rPr>
        <w:t>However, an Informed Consent Statement is provided at the beginning of each survey instrument.</w:t>
      </w:r>
    </w:p>
    <w:p w:rsidR="00C47251" w:rsidRPr="00015079" w:rsidRDefault="00C47251" w:rsidP="00D63519">
      <w:pPr>
        <w:spacing w:after="0" w:line="240" w:lineRule="auto"/>
        <w:rPr>
          <w:rFonts w:ascii="Times New Roman" w:hAnsi="Times New Roman"/>
          <w:sz w:val="24"/>
          <w:szCs w:val="24"/>
        </w:rPr>
      </w:pPr>
    </w:p>
    <w:p w:rsidR="00A2376A" w:rsidRPr="00015079" w:rsidRDefault="00CE3330" w:rsidP="00015079">
      <w:pPr>
        <w:pStyle w:val="Tbodytext"/>
        <w:spacing w:after="0"/>
        <w:jc w:val="left"/>
        <w:rPr>
          <w:szCs w:val="24"/>
          <w:u w:val="single"/>
        </w:rPr>
      </w:pPr>
      <w:r w:rsidRPr="00015079">
        <w:rPr>
          <w:szCs w:val="24"/>
          <w:u w:val="single"/>
        </w:rPr>
        <w:t>Nature of Response</w:t>
      </w:r>
    </w:p>
    <w:p w:rsidR="00A2376A" w:rsidRPr="00015079" w:rsidRDefault="00A2376A" w:rsidP="00015079">
      <w:pPr>
        <w:pStyle w:val="Tbodytext"/>
        <w:spacing w:after="0"/>
        <w:jc w:val="left"/>
        <w:rPr>
          <w:szCs w:val="24"/>
        </w:rPr>
      </w:pPr>
    </w:p>
    <w:p w:rsidR="00A2376A" w:rsidRPr="00015079" w:rsidRDefault="00CE3330" w:rsidP="00015079">
      <w:pPr>
        <w:pStyle w:val="Tbodytext"/>
        <w:spacing w:after="0"/>
        <w:jc w:val="left"/>
        <w:rPr>
          <w:szCs w:val="24"/>
        </w:rPr>
      </w:pPr>
      <w:r w:rsidRPr="00015079">
        <w:rPr>
          <w:szCs w:val="24"/>
        </w:rPr>
        <w:t>Participation in the data collection is voluntary, as noted in the Informed Consent Statement at the beginning of each survey.</w:t>
      </w:r>
      <w:r w:rsidR="004533F6" w:rsidRPr="00015079">
        <w:rPr>
          <w:szCs w:val="24"/>
        </w:rPr>
        <w:t xml:space="preserve"> </w:t>
      </w:r>
    </w:p>
    <w:p w:rsidR="00A2376A" w:rsidRPr="00015079" w:rsidRDefault="00A2376A" w:rsidP="00015079">
      <w:pPr>
        <w:pStyle w:val="Tbodytext"/>
        <w:spacing w:after="0"/>
        <w:jc w:val="left"/>
        <w:rPr>
          <w:szCs w:val="24"/>
        </w:rPr>
      </w:pPr>
    </w:p>
    <w:p w:rsidR="00CE3330" w:rsidRPr="00015079" w:rsidRDefault="00CE3330" w:rsidP="00D63519">
      <w:pPr>
        <w:spacing w:after="0" w:line="240" w:lineRule="auto"/>
        <w:rPr>
          <w:rFonts w:ascii="Times New Roman" w:hAnsi="Times New Roman"/>
          <w:b/>
          <w:sz w:val="24"/>
          <w:szCs w:val="24"/>
        </w:rPr>
      </w:pPr>
      <w:r w:rsidRPr="00015079">
        <w:rPr>
          <w:rFonts w:ascii="Times New Roman" w:hAnsi="Times New Roman"/>
          <w:b/>
          <w:sz w:val="24"/>
          <w:szCs w:val="24"/>
        </w:rPr>
        <w:t>A.11</w:t>
      </w:r>
      <w:r w:rsidRPr="00015079">
        <w:rPr>
          <w:rFonts w:ascii="Times New Roman" w:hAnsi="Times New Roman"/>
          <w:b/>
          <w:sz w:val="24"/>
          <w:szCs w:val="24"/>
        </w:rPr>
        <w:tab/>
        <w:t>Justification for Sensitive Questions</w:t>
      </w:r>
    </w:p>
    <w:p w:rsidR="00C833C8" w:rsidRPr="00015079" w:rsidRDefault="00C833C8">
      <w:pPr>
        <w:spacing w:after="0" w:line="240" w:lineRule="auto"/>
        <w:rPr>
          <w:rFonts w:ascii="Times New Roman" w:hAnsi="Times New Roman"/>
          <w:sz w:val="24"/>
          <w:szCs w:val="24"/>
        </w:rPr>
      </w:pPr>
    </w:p>
    <w:p w:rsidR="00C833C8" w:rsidRPr="00015079" w:rsidRDefault="00CE3330">
      <w:pPr>
        <w:spacing w:after="0" w:line="240" w:lineRule="auto"/>
        <w:rPr>
          <w:rFonts w:ascii="Times New Roman" w:hAnsi="Times New Roman"/>
          <w:sz w:val="24"/>
          <w:szCs w:val="24"/>
        </w:rPr>
      </w:pPr>
      <w:r w:rsidRPr="00015079">
        <w:rPr>
          <w:rFonts w:ascii="Times New Roman" w:hAnsi="Times New Roman"/>
          <w:sz w:val="24"/>
          <w:szCs w:val="24"/>
        </w:rPr>
        <w:t>Not applicable.  No personal or sensitive information will be collected.</w:t>
      </w:r>
    </w:p>
    <w:p w:rsidR="00C833C8" w:rsidRPr="00015079" w:rsidRDefault="00C833C8">
      <w:pPr>
        <w:spacing w:after="0" w:line="240" w:lineRule="auto"/>
        <w:rPr>
          <w:rFonts w:ascii="Times New Roman" w:hAnsi="Times New Roman"/>
          <w:b/>
          <w:sz w:val="24"/>
          <w:szCs w:val="24"/>
        </w:rPr>
      </w:pPr>
    </w:p>
    <w:p w:rsidR="00C833C8" w:rsidRPr="00015079" w:rsidRDefault="00CE3330">
      <w:pPr>
        <w:spacing w:after="0" w:line="240" w:lineRule="auto"/>
        <w:rPr>
          <w:rFonts w:ascii="Times New Roman" w:hAnsi="Times New Roman"/>
          <w:b/>
          <w:sz w:val="24"/>
          <w:szCs w:val="24"/>
        </w:rPr>
      </w:pPr>
      <w:r w:rsidRPr="00015079">
        <w:rPr>
          <w:rFonts w:ascii="Times New Roman" w:hAnsi="Times New Roman"/>
          <w:b/>
          <w:sz w:val="24"/>
          <w:szCs w:val="24"/>
        </w:rPr>
        <w:t>A.12</w:t>
      </w:r>
      <w:r w:rsidRPr="00015079">
        <w:rPr>
          <w:rFonts w:ascii="Times New Roman" w:hAnsi="Times New Roman"/>
          <w:b/>
          <w:sz w:val="24"/>
          <w:szCs w:val="24"/>
        </w:rPr>
        <w:tab/>
        <w:t>Estimates of Annualized Burden Hours and Costs</w:t>
      </w:r>
    </w:p>
    <w:p w:rsidR="00A2376A" w:rsidRPr="00015079" w:rsidRDefault="00A2376A" w:rsidP="00015079">
      <w:pPr>
        <w:spacing w:after="0" w:line="240" w:lineRule="auto"/>
        <w:rPr>
          <w:rFonts w:ascii="Times New Roman" w:hAnsi="Times New Roman"/>
          <w:sz w:val="24"/>
          <w:szCs w:val="24"/>
        </w:rPr>
      </w:pPr>
    </w:p>
    <w:p w:rsidR="00A2376A" w:rsidRPr="00015079" w:rsidRDefault="008F021C" w:rsidP="00015079">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Information will be requested from all 50 states and the District of Columbia.  </w:t>
      </w:r>
      <w:r w:rsidR="00075B23" w:rsidRPr="00015079">
        <w:rPr>
          <w:rFonts w:ascii="Times New Roman" w:hAnsi="Times New Roman"/>
          <w:bCs/>
          <w:color w:val="000000"/>
          <w:sz w:val="24"/>
          <w:szCs w:val="24"/>
        </w:rPr>
        <w:t xml:space="preserve">The total number of potential respondents is </w:t>
      </w:r>
      <w:r w:rsidR="0069657E" w:rsidRPr="00015079">
        <w:rPr>
          <w:rFonts w:ascii="Times New Roman" w:hAnsi="Times New Roman"/>
          <w:bCs/>
          <w:color w:val="000000"/>
          <w:sz w:val="24"/>
          <w:szCs w:val="24"/>
        </w:rPr>
        <w:t>51</w:t>
      </w:r>
      <w:r w:rsidR="00075B23" w:rsidRPr="00015079">
        <w:rPr>
          <w:rFonts w:ascii="Times New Roman" w:hAnsi="Times New Roman"/>
          <w:bCs/>
          <w:color w:val="000000"/>
          <w:sz w:val="24"/>
          <w:szCs w:val="24"/>
        </w:rPr>
        <w:t xml:space="preserve"> (</w:t>
      </w:r>
      <w:r w:rsidR="0069657E" w:rsidRPr="00015079">
        <w:rPr>
          <w:rFonts w:ascii="Times New Roman" w:hAnsi="Times New Roman"/>
          <w:bCs/>
          <w:color w:val="000000"/>
          <w:sz w:val="24"/>
          <w:szCs w:val="24"/>
        </w:rPr>
        <w:t>4</w:t>
      </w:r>
      <w:r w:rsidR="004533F6" w:rsidRPr="00015079">
        <w:rPr>
          <w:rFonts w:ascii="Times New Roman" w:hAnsi="Times New Roman"/>
          <w:bCs/>
          <w:color w:val="000000"/>
          <w:sz w:val="24"/>
          <w:szCs w:val="24"/>
        </w:rPr>
        <w:t>1</w:t>
      </w:r>
      <w:r w:rsidR="0069657E" w:rsidRPr="00015079">
        <w:rPr>
          <w:rFonts w:ascii="Times New Roman" w:hAnsi="Times New Roman"/>
          <w:bCs/>
          <w:color w:val="000000"/>
          <w:sz w:val="24"/>
          <w:szCs w:val="24"/>
        </w:rPr>
        <w:t xml:space="preserve"> state </w:t>
      </w:r>
      <w:r>
        <w:rPr>
          <w:rFonts w:ascii="Times New Roman" w:hAnsi="Times New Roman"/>
          <w:bCs/>
          <w:color w:val="000000"/>
          <w:sz w:val="24"/>
          <w:szCs w:val="24"/>
        </w:rPr>
        <w:t xml:space="preserve">HDSP </w:t>
      </w:r>
      <w:r w:rsidR="0069657E" w:rsidRPr="00015079">
        <w:rPr>
          <w:rFonts w:ascii="Times New Roman" w:hAnsi="Times New Roman"/>
          <w:bCs/>
          <w:color w:val="000000"/>
          <w:sz w:val="24"/>
          <w:szCs w:val="24"/>
        </w:rPr>
        <w:t xml:space="preserve">programs </w:t>
      </w:r>
      <w:r w:rsidR="004533F6" w:rsidRPr="00015079">
        <w:rPr>
          <w:rFonts w:ascii="Times New Roman" w:hAnsi="Times New Roman"/>
          <w:bCs/>
          <w:color w:val="000000"/>
          <w:sz w:val="24"/>
          <w:szCs w:val="24"/>
        </w:rPr>
        <w:t>and the District of Colum</w:t>
      </w:r>
      <w:r w:rsidR="00BB05B8" w:rsidRPr="00015079">
        <w:rPr>
          <w:rFonts w:ascii="Times New Roman" w:hAnsi="Times New Roman"/>
          <w:bCs/>
          <w:color w:val="000000"/>
          <w:sz w:val="24"/>
          <w:szCs w:val="24"/>
        </w:rPr>
        <w:t>b</w:t>
      </w:r>
      <w:r w:rsidR="004533F6" w:rsidRPr="00015079">
        <w:rPr>
          <w:rFonts w:ascii="Times New Roman" w:hAnsi="Times New Roman"/>
          <w:bCs/>
          <w:color w:val="000000"/>
          <w:sz w:val="24"/>
          <w:szCs w:val="24"/>
        </w:rPr>
        <w:t xml:space="preserve">ia that receive </w:t>
      </w:r>
      <w:r w:rsidR="00C91268">
        <w:rPr>
          <w:rFonts w:ascii="Times New Roman" w:hAnsi="Times New Roman"/>
          <w:bCs/>
          <w:color w:val="000000"/>
          <w:sz w:val="24"/>
          <w:szCs w:val="24"/>
        </w:rPr>
        <w:t>DHDSP</w:t>
      </w:r>
      <w:r w:rsidR="004533F6" w:rsidRPr="00015079">
        <w:rPr>
          <w:rFonts w:ascii="Times New Roman" w:hAnsi="Times New Roman"/>
          <w:bCs/>
          <w:color w:val="000000"/>
          <w:sz w:val="24"/>
          <w:szCs w:val="24"/>
        </w:rPr>
        <w:t xml:space="preserve"> funding, </w:t>
      </w:r>
      <w:r w:rsidR="0069657E" w:rsidRPr="00015079">
        <w:rPr>
          <w:rFonts w:ascii="Times New Roman" w:hAnsi="Times New Roman"/>
          <w:bCs/>
          <w:color w:val="000000"/>
          <w:sz w:val="24"/>
          <w:szCs w:val="24"/>
        </w:rPr>
        <w:t xml:space="preserve"> </w:t>
      </w:r>
      <w:r>
        <w:rPr>
          <w:rFonts w:ascii="Times New Roman" w:hAnsi="Times New Roman"/>
          <w:bCs/>
          <w:color w:val="000000"/>
          <w:sz w:val="24"/>
          <w:szCs w:val="24"/>
        </w:rPr>
        <w:t xml:space="preserve">and </w:t>
      </w:r>
      <w:r w:rsidR="0069657E" w:rsidRPr="00015079">
        <w:rPr>
          <w:rFonts w:ascii="Times New Roman" w:hAnsi="Times New Roman"/>
          <w:bCs/>
          <w:color w:val="000000"/>
          <w:sz w:val="24"/>
          <w:szCs w:val="24"/>
        </w:rPr>
        <w:t xml:space="preserve">9 </w:t>
      </w:r>
      <w:r w:rsidR="004533F6" w:rsidRPr="00015079">
        <w:rPr>
          <w:rFonts w:ascii="Times New Roman" w:hAnsi="Times New Roman"/>
          <w:bCs/>
          <w:color w:val="000000"/>
          <w:sz w:val="24"/>
          <w:szCs w:val="24"/>
        </w:rPr>
        <w:t>state heal</w:t>
      </w:r>
      <w:r w:rsidR="00BB05B8" w:rsidRPr="00015079">
        <w:rPr>
          <w:rFonts w:ascii="Times New Roman" w:hAnsi="Times New Roman"/>
          <w:bCs/>
          <w:color w:val="000000"/>
          <w:sz w:val="24"/>
          <w:szCs w:val="24"/>
        </w:rPr>
        <w:t>t</w:t>
      </w:r>
      <w:r w:rsidR="004533F6" w:rsidRPr="00015079">
        <w:rPr>
          <w:rFonts w:ascii="Times New Roman" w:hAnsi="Times New Roman"/>
          <w:bCs/>
          <w:color w:val="000000"/>
          <w:sz w:val="24"/>
          <w:szCs w:val="24"/>
        </w:rPr>
        <w:t>h depar</w:t>
      </w:r>
      <w:r w:rsidR="00BB05B8" w:rsidRPr="00015079">
        <w:rPr>
          <w:rFonts w:ascii="Times New Roman" w:hAnsi="Times New Roman"/>
          <w:bCs/>
          <w:color w:val="000000"/>
          <w:sz w:val="24"/>
          <w:szCs w:val="24"/>
        </w:rPr>
        <w:t>t</w:t>
      </w:r>
      <w:r w:rsidR="004533F6" w:rsidRPr="00015079">
        <w:rPr>
          <w:rFonts w:ascii="Times New Roman" w:hAnsi="Times New Roman"/>
          <w:bCs/>
          <w:color w:val="000000"/>
          <w:sz w:val="24"/>
          <w:szCs w:val="24"/>
        </w:rPr>
        <w:t>ments that do not recei</w:t>
      </w:r>
      <w:r w:rsidR="00C91268">
        <w:rPr>
          <w:rFonts w:ascii="Times New Roman" w:hAnsi="Times New Roman"/>
          <w:bCs/>
          <w:color w:val="000000"/>
          <w:sz w:val="24"/>
          <w:szCs w:val="24"/>
        </w:rPr>
        <w:t>ve DHDSP</w:t>
      </w:r>
      <w:r w:rsidR="004533F6" w:rsidRPr="00015079">
        <w:rPr>
          <w:rFonts w:ascii="Times New Roman" w:hAnsi="Times New Roman"/>
          <w:bCs/>
          <w:color w:val="000000"/>
          <w:sz w:val="24"/>
          <w:szCs w:val="24"/>
        </w:rPr>
        <w:t xml:space="preserve"> funding for heart diseas</w:t>
      </w:r>
      <w:r w:rsidR="00BB05B8" w:rsidRPr="00015079">
        <w:rPr>
          <w:rFonts w:ascii="Times New Roman" w:hAnsi="Times New Roman"/>
          <w:bCs/>
          <w:color w:val="000000"/>
          <w:sz w:val="24"/>
          <w:szCs w:val="24"/>
        </w:rPr>
        <w:t>e</w:t>
      </w:r>
      <w:r w:rsidR="004533F6" w:rsidRPr="00015079">
        <w:rPr>
          <w:rFonts w:ascii="Times New Roman" w:hAnsi="Times New Roman"/>
          <w:bCs/>
          <w:color w:val="000000"/>
          <w:sz w:val="24"/>
          <w:szCs w:val="24"/>
        </w:rPr>
        <w:t xml:space="preserve"> and stroke prevention</w:t>
      </w:r>
      <w:r w:rsidR="00BB05B8" w:rsidRPr="00015079">
        <w:rPr>
          <w:rFonts w:ascii="Times New Roman" w:hAnsi="Times New Roman"/>
          <w:bCs/>
          <w:color w:val="000000"/>
          <w:sz w:val="24"/>
          <w:szCs w:val="24"/>
        </w:rPr>
        <w:t>).</w:t>
      </w:r>
      <w:r w:rsidR="002D517E" w:rsidRPr="00015079">
        <w:rPr>
          <w:rFonts w:ascii="Times New Roman" w:hAnsi="Times New Roman"/>
          <w:bCs/>
          <w:color w:val="000000"/>
          <w:sz w:val="24"/>
          <w:szCs w:val="24"/>
        </w:rPr>
        <w:t xml:space="preserve">  </w:t>
      </w:r>
      <w:r>
        <w:rPr>
          <w:rFonts w:ascii="Times New Roman" w:hAnsi="Times New Roman"/>
          <w:bCs/>
          <w:color w:val="000000"/>
          <w:sz w:val="24"/>
          <w:szCs w:val="24"/>
        </w:rPr>
        <w:t xml:space="preserve">The survey instrument is provided in </w:t>
      </w:r>
      <w:r w:rsidRPr="001556A6">
        <w:rPr>
          <w:rFonts w:ascii="Times New Roman" w:hAnsi="Times New Roman"/>
          <w:b/>
          <w:bCs/>
          <w:color w:val="000000"/>
          <w:sz w:val="24"/>
          <w:szCs w:val="24"/>
        </w:rPr>
        <w:t>Attachment 1a</w:t>
      </w:r>
      <w:r>
        <w:rPr>
          <w:rFonts w:ascii="Times New Roman" w:hAnsi="Times New Roman"/>
          <w:bCs/>
          <w:color w:val="000000"/>
          <w:sz w:val="24"/>
          <w:szCs w:val="24"/>
        </w:rPr>
        <w:t xml:space="preserve"> and e</w:t>
      </w:r>
      <w:r w:rsidR="003F30ED" w:rsidRPr="00015079">
        <w:rPr>
          <w:rFonts w:ascii="Times New Roman" w:hAnsi="Times New Roman"/>
          <w:bCs/>
          <w:color w:val="000000"/>
          <w:sz w:val="24"/>
          <w:szCs w:val="24"/>
        </w:rPr>
        <w:t xml:space="preserve">xample screen shots are provided in </w:t>
      </w:r>
      <w:r w:rsidR="00734D14" w:rsidRPr="00015079">
        <w:rPr>
          <w:rFonts w:ascii="Times New Roman" w:hAnsi="Times New Roman"/>
          <w:b/>
          <w:bCs/>
          <w:color w:val="000000"/>
          <w:sz w:val="24"/>
          <w:szCs w:val="24"/>
        </w:rPr>
        <w:t>Attachment 1b</w:t>
      </w:r>
      <w:r w:rsidR="003F30ED" w:rsidRPr="00015079">
        <w:rPr>
          <w:rFonts w:ascii="Times New Roman" w:hAnsi="Times New Roman"/>
          <w:bCs/>
          <w:color w:val="000000"/>
          <w:sz w:val="24"/>
          <w:szCs w:val="24"/>
        </w:rPr>
        <w:t xml:space="preserve">. </w:t>
      </w:r>
      <w:r w:rsidR="00584D22" w:rsidRPr="00015079">
        <w:rPr>
          <w:rFonts w:ascii="Times New Roman" w:hAnsi="Times New Roman"/>
          <w:bCs/>
          <w:color w:val="000000"/>
          <w:sz w:val="24"/>
          <w:szCs w:val="24"/>
        </w:rPr>
        <w:t>In order to est</w:t>
      </w:r>
      <w:r w:rsidR="00BB05B8" w:rsidRPr="00015079">
        <w:rPr>
          <w:rFonts w:ascii="Times New Roman" w:hAnsi="Times New Roman"/>
          <w:bCs/>
          <w:color w:val="000000"/>
          <w:sz w:val="24"/>
          <w:szCs w:val="24"/>
        </w:rPr>
        <w:t>i</w:t>
      </w:r>
      <w:r w:rsidR="00584D22" w:rsidRPr="00015079">
        <w:rPr>
          <w:rFonts w:ascii="Times New Roman" w:hAnsi="Times New Roman"/>
          <w:bCs/>
          <w:color w:val="000000"/>
          <w:sz w:val="24"/>
          <w:szCs w:val="24"/>
        </w:rPr>
        <w:t xml:space="preserve">mate response burden, a pilot test was conducted by </w:t>
      </w:r>
      <w:r w:rsidR="008D2449">
        <w:rPr>
          <w:rFonts w:ascii="Times New Roman" w:hAnsi="Times New Roman"/>
          <w:bCs/>
          <w:color w:val="000000"/>
          <w:sz w:val="24"/>
          <w:szCs w:val="24"/>
        </w:rPr>
        <w:t>3</w:t>
      </w:r>
      <w:r w:rsidR="00B833D6">
        <w:rPr>
          <w:rFonts w:ascii="Times New Roman" w:hAnsi="Times New Roman"/>
          <w:bCs/>
          <w:color w:val="000000"/>
          <w:sz w:val="24"/>
          <w:szCs w:val="24"/>
        </w:rPr>
        <w:t xml:space="preserve"> </w:t>
      </w:r>
      <w:r w:rsidR="00584D22" w:rsidRPr="00015079">
        <w:rPr>
          <w:rFonts w:ascii="Times New Roman" w:hAnsi="Times New Roman"/>
          <w:bCs/>
          <w:color w:val="000000"/>
          <w:sz w:val="24"/>
          <w:szCs w:val="24"/>
        </w:rPr>
        <w:t xml:space="preserve">staff members of </w:t>
      </w:r>
      <w:r w:rsidR="00BB05B8" w:rsidRPr="00015079">
        <w:rPr>
          <w:rFonts w:ascii="Times New Roman" w:hAnsi="Times New Roman"/>
          <w:bCs/>
          <w:color w:val="000000"/>
          <w:sz w:val="24"/>
          <w:szCs w:val="24"/>
        </w:rPr>
        <w:t>DHDSP</w:t>
      </w:r>
      <w:r w:rsidR="00584D22" w:rsidRPr="00015079">
        <w:rPr>
          <w:rFonts w:ascii="Times New Roman" w:hAnsi="Times New Roman"/>
          <w:bCs/>
          <w:color w:val="000000"/>
          <w:sz w:val="24"/>
          <w:szCs w:val="24"/>
        </w:rPr>
        <w:t xml:space="preserve"> who formerly held positions within state health departments. </w:t>
      </w:r>
      <w:r w:rsidR="001656EA" w:rsidRPr="00015079">
        <w:rPr>
          <w:rFonts w:ascii="Times New Roman" w:hAnsi="Times New Roman"/>
          <w:bCs/>
          <w:color w:val="000000"/>
          <w:sz w:val="24"/>
          <w:szCs w:val="24"/>
        </w:rPr>
        <w:t>The burden per respon</w:t>
      </w:r>
      <w:r w:rsidR="00A31681" w:rsidRPr="00015079">
        <w:rPr>
          <w:rFonts w:ascii="Times New Roman" w:hAnsi="Times New Roman"/>
          <w:bCs/>
          <w:color w:val="000000"/>
          <w:sz w:val="24"/>
          <w:szCs w:val="24"/>
        </w:rPr>
        <w:t xml:space="preserve">se </w:t>
      </w:r>
      <w:r w:rsidR="00584D22" w:rsidRPr="00015079">
        <w:rPr>
          <w:rFonts w:ascii="Times New Roman" w:hAnsi="Times New Roman"/>
          <w:bCs/>
          <w:color w:val="000000"/>
          <w:sz w:val="24"/>
          <w:szCs w:val="24"/>
        </w:rPr>
        <w:t>for the pilot testers</w:t>
      </w:r>
      <w:r w:rsidR="00B56C40" w:rsidRPr="00015079">
        <w:rPr>
          <w:rFonts w:ascii="Times New Roman" w:hAnsi="Times New Roman"/>
          <w:bCs/>
          <w:color w:val="000000"/>
          <w:sz w:val="24"/>
          <w:szCs w:val="24"/>
        </w:rPr>
        <w:t xml:space="preserve"> range</w:t>
      </w:r>
      <w:r w:rsidR="00584D22" w:rsidRPr="00015079">
        <w:rPr>
          <w:rFonts w:ascii="Times New Roman" w:hAnsi="Times New Roman"/>
          <w:bCs/>
          <w:color w:val="000000"/>
          <w:sz w:val="24"/>
          <w:szCs w:val="24"/>
        </w:rPr>
        <w:t>d</w:t>
      </w:r>
      <w:r w:rsidR="00B56C40" w:rsidRPr="00015079">
        <w:rPr>
          <w:rFonts w:ascii="Times New Roman" w:hAnsi="Times New Roman"/>
          <w:bCs/>
          <w:color w:val="000000"/>
          <w:sz w:val="24"/>
          <w:szCs w:val="24"/>
        </w:rPr>
        <w:t xml:space="preserve"> </w:t>
      </w:r>
      <w:r w:rsidR="00B56C40" w:rsidRPr="00AE4C23">
        <w:rPr>
          <w:rFonts w:ascii="Times New Roman" w:hAnsi="Times New Roman"/>
          <w:bCs/>
          <w:color w:val="000000"/>
          <w:sz w:val="24"/>
          <w:szCs w:val="24"/>
        </w:rPr>
        <w:t xml:space="preserve">between </w:t>
      </w:r>
      <w:r w:rsidR="008D2449" w:rsidRPr="00AE4C23">
        <w:rPr>
          <w:rFonts w:ascii="Times New Roman" w:hAnsi="Times New Roman"/>
          <w:bCs/>
          <w:color w:val="000000"/>
          <w:sz w:val="24"/>
          <w:szCs w:val="24"/>
        </w:rPr>
        <w:t>1</w:t>
      </w:r>
      <w:r w:rsidR="008D4130" w:rsidRPr="00AE4C23">
        <w:rPr>
          <w:rFonts w:ascii="Times New Roman" w:hAnsi="Times New Roman"/>
          <w:bCs/>
          <w:color w:val="000000"/>
          <w:sz w:val="24"/>
          <w:szCs w:val="24"/>
        </w:rPr>
        <w:t>0</w:t>
      </w:r>
      <w:r w:rsidR="00B56C40" w:rsidRPr="00AE4C23">
        <w:rPr>
          <w:rFonts w:ascii="Times New Roman" w:hAnsi="Times New Roman"/>
          <w:bCs/>
          <w:color w:val="000000"/>
          <w:sz w:val="24"/>
          <w:szCs w:val="24"/>
        </w:rPr>
        <w:t xml:space="preserve"> minutes and </w:t>
      </w:r>
      <w:r w:rsidR="008D2449" w:rsidRPr="00AE4C23">
        <w:rPr>
          <w:rFonts w:ascii="Times New Roman" w:hAnsi="Times New Roman"/>
          <w:bCs/>
          <w:color w:val="000000"/>
          <w:sz w:val="24"/>
          <w:szCs w:val="24"/>
        </w:rPr>
        <w:t>4</w:t>
      </w:r>
      <w:r w:rsidR="00B56C40" w:rsidRPr="00AE4C23">
        <w:rPr>
          <w:rFonts w:ascii="Times New Roman" w:hAnsi="Times New Roman"/>
          <w:bCs/>
          <w:color w:val="000000"/>
          <w:sz w:val="24"/>
          <w:szCs w:val="24"/>
        </w:rPr>
        <w:t>0</w:t>
      </w:r>
      <w:r w:rsidR="00A31681" w:rsidRPr="00AE4C23">
        <w:rPr>
          <w:rFonts w:ascii="Times New Roman" w:hAnsi="Times New Roman"/>
          <w:bCs/>
          <w:color w:val="000000"/>
          <w:sz w:val="24"/>
          <w:szCs w:val="24"/>
        </w:rPr>
        <w:t xml:space="preserve"> minutes, with an average of</w:t>
      </w:r>
      <w:r w:rsidR="001656EA" w:rsidRPr="00AE4C23">
        <w:rPr>
          <w:rFonts w:ascii="Times New Roman" w:hAnsi="Times New Roman"/>
          <w:bCs/>
          <w:color w:val="000000"/>
          <w:sz w:val="24"/>
          <w:szCs w:val="24"/>
        </w:rPr>
        <w:t xml:space="preserve"> </w:t>
      </w:r>
      <w:r w:rsidR="008D4130" w:rsidRPr="00AE4C23">
        <w:rPr>
          <w:rFonts w:ascii="Times New Roman" w:hAnsi="Times New Roman"/>
          <w:bCs/>
          <w:color w:val="000000"/>
          <w:sz w:val="24"/>
          <w:szCs w:val="24"/>
        </w:rPr>
        <w:t>2</w:t>
      </w:r>
      <w:r w:rsidR="008D2449" w:rsidRPr="00AE4C23">
        <w:rPr>
          <w:rFonts w:ascii="Times New Roman" w:hAnsi="Times New Roman"/>
          <w:bCs/>
          <w:color w:val="000000"/>
          <w:sz w:val="24"/>
          <w:szCs w:val="24"/>
        </w:rPr>
        <w:t>5</w:t>
      </w:r>
      <w:r w:rsidR="001656EA" w:rsidRPr="00AE4C23">
        <w:rPr>
          <w:rFonts w:ascii="Times New Roman" w:hAnsi="Times New Roman"/>
          <w:bCs/>
          <w:color w:val="000000"/>
          <w:sz w:val="24"/>
          <w:szCs w:val="24"/>
        </w:rPr>
        <w:t xml:space="preserve"> minutes </w:t>
      </w:r>
      <w:r w:rsidR="00BB05B8" w:rsidRPr="00AE4C23">
        <w:rPr>
          <w:rFonts w:ascii="Times New Roman" w:hAnsi="Times New Roman"/>
          <w:bCs/>
          <w:color w:val="000000"/>
          <w:sz w:val="24"/>
          <w:szCs w:val="24"/>
        </w:rPr>
        <w:t>per response</w:t>
      </w:r>
      <w:r w:rsidR="001656EA" w:rsidRPr="00AE4C23">
        <w:rPr>
          <w:rFonts w:ascii="Times New Roman" w:hAnsi="Times New Roman"/>
          <w:bCs/>
          <w:color w:val="000000"/>
          <w:sz w:val="24"/>
          <w:szCs w:val="24"/>
        </w:rPr>
        <w:t xml:space="preserve">. </w:t>
      </w:r>
      <w:r w:rsidR="00CE3330" w:rsidRPr="00AE4C23">
        <w:rPr>
          <w:rFonts w:ascii="Times New Roman" w:hAnsi="Times New Roman"/>
          <w:bCs/>
          <w:color w:val="000000"/>
          <w:sz w:val="24"/>
          <w:szCs w:val="24"/>
        </w:rPr>
        <w:t xml:space="preserve">The total estimated annualized burden </w:t>
      </w:r>
      <w:r w:rsidR="00584D22" w:rsidRPr="00AE4C23">
        <w:rPr>
          <w:rFonts w:ascii="Times New Roman" w:hAnsi="Times New Roman"/>
          <w:bCs/>
          <w:color w:val="000000"/>
          <w:sz w:val="24"/>
          <w:szCs w:val="24"/>
        </w:rPr>
        <w:t xml:space="preserve">for 51 respondents </w:t>
      </w:r>
      <w:r w:rsidR="00CE3330" w:rsidRPr="00AE4C23">
        <w:rPr>
          <w:rFonts w:ascii="Times New Roman" w:hAnsi="Times New Roman"/>
          <w:bCs/>
          <w:color w:val="000000"/>
          <w:sz w:val="24"/>
          <w:szCs w:val="24"/>
        </w:rPr>
        <w:t xml:space="preserve">is </w:t>
      </w:r>
      <w:r w:rsidR="008D4130" w:rsidRPr="00AE4C23">
        <w:rPr>
          <w:rFonts w:ascii="Times New Roman" w:hAnsi="Times New Roman"/>
          <w:bCs/>
          <w:sz w:val="24"/>
          <w:szCs w:val="24"/>
        </w:rPr>
        <w:t>21</w:t>
      </w:r>
      <w:r w:rsidR="00CE3330" w:rsidRPr="00AE4C23">
        <w:rPr>
          <w:rFonts w:ascii="Times New Roman" w:hAnsi="Times New Roman"/>
          <w:bCs/>
          <w:color w:val="000000"/>
          <w:sz w:val="24"/>
          <w:szCs w:val="24"/>
        </w:rPr>
        <w:t xml:space="preserve"> hours</w:t>
      </w:r>
      <w:r w:rsidR="00CE3330" w:rsidRPr="00015079">
        <w:rPr>
          <w:rFonts w:ascii="Times New Roman" w:hAnsi="Times New Roman"/>
          <w:bCs/>
          <w:color w:val="000000"/>
          <w:sz w:val="24"/>
          <w:szCs w:val="24"/>
        </w:rPr>
        <w:t xml:space="preserve">.   </w:t>
      </w:r>
    </w:p>
    <w:p w:rsidR="00F95BB4" w:rsidRPr="00015079" w:rsidRDefault="00F95BB4" w:rsidP="00015079">
      <w:pPr>
        <w:spacing w:after="0" w:line="240" w:lineRule="auto"/>
        <w:rPr>
          <w:rFonts w:ascii="Times New Roman" w:hAnsi="Times New Roman"/>
          <w:bCs/>
          <w:color w:val="000000"/>
          <w:sz w:val="24"/>
          <w:szCs w:val="24"/>
        </w:rPr>
      </w:pPr>
    </w:p>
    <w:p w:rsidR="00780355" w:rsidRDefault="00780355" w:rsidP="00F95BB4">
      <w:pPr>
        <w:spacing w:after="0" w:line="360" w:lineRule="auto"/>
        <w:rPr>
          <w:rFonts w:ascii="Times New Roman" w:hAnsi="Times New Roman"/>
          <w:b/>
          <w:sz w:val="24"/>
          <w:szCs w:val="24"/>
        </w:rPr>
      </w:pPr>
      <w:r>
        <w:rPr>
          <w:rFonts w:ascii="Times New Roman" w:hAnsi="Times New Roman"/>
          <w:b/>
          <w:sz w:val="24"/>
          <w:szCs w:val="24"/>
        </w:rPr>
        <w:br w:type="page"/>
      </w:r>
    </w:p>
    <w:p w:rsidR="00F95BB4" w:rsidRPr="00015079" w:rsidRDefault="00F95BB4" w:rsidP="00F95BB4">
      <w:pPr>
        <w:spacing w:after="0" w:line="360" w:lineRule="auto"/>
        <w:rPr>
          <w:rFonts w:ascii="Times New Roman" w:hAnsi="Times New Roman"/>
          <w:b/>
          <w:sz w:val="24"/>
          <w:szCs w:val="24"/>
        </w:rPr>
      </w:pPr>
      <w:r w:rsidRPr="00015079">
        <w:rPr>
          <w:rFonts w:ascii="Times New Roman" w:hAnsi="Times New Roman"/>
          <w:b/>
          <w:sz w:val="24"/>
          <w:szCs w:val="24"/>
        </w:rPr>
        <w:lastRenderedPageBreak/>
        <w:t>Table A.12.A.  Estimated Annualized Burden to Respondents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48"/>
        <w:gridCol w:w="2520"/>
        <w:gridCol w:w="1530"/>
        <w:gridCol w:w="1440"/>
        <w:gridCol w:w="1440"/>
        <w:gridCol w:w="1098"/>
      </w:tblGrid>
      <w:tr w:rsidR="00F95BB4" w:rsidRPr="00015079" w:rsidTr="00F95BB4">
        <w:trPr>
          <w:trHeight w:val="855"/>
          <w:jc w:val="center"/>
        </w:trPr>
        <w:tc>
          <w:tcPr>
            <w:tcW w:w="1548" w:type="dxa"/>
            <w:shd w:val="clear" w:color="auto" w:fill="auto"/>
            <w:vAlign w:val="center"/>
          </w:tcPr>
          <w:p w:rsidR="00F95BB4" w:rsidRPr="00015079" w:rsidRDefault="00F95BB4" w:rsidP="000B7955">
            <w:pPr>
              <w:spacing w:after="0" w:line="240" w:lineRule="auto"/>
              <w:rPr>
                <w:rFonts w:ascii="Times New Roman" w:eastAsia="Times New Roman" w:hAnsi="Times New Roman"/>
                <w:b/>
                <w:sz w:val="24"/>
                <w:szCs w:val="24"/>
              </w:rPr>
            </w:pPr>
            <w:r w:rsidRPr="00015079">
              <w:rPr>
                <w:rFonts w:ascii="Times New Roman" w:eastAsia="Times New Roman" w:hAnsi="Times New Roman"/>
                <w:b/>
                <w:sz w:val="24"/>
                <w:szCs w:val="24"/>
              </w:rPr>
              <w:t>Type of Respondents</w:t>
            </w:r>
          </w:p>
        </w:tc>
        <w:tc>
          <w:tcPr>
            <w:tcW w:w="2520" w:type="dxa"/>
            <w:shd w:val="clear" w:color="auto" w:fill="auto"/>
            <w:vAlign w:val="center"/>
          </w:tcPr>
          <w:p w:rsidR="00F95BB4" w:rsidRPr="00015079" w:rsidRDefault="00F95BB4" w:rsidP="001556A6">
            <w:pPr>
              <w:spacing w:after="0" w:line="240" w:lineRule="auto"/>
              <w:rPr>
                <w:rFonts w:ascii="Times New Roman" w:hAnsi="Times New Roman"/>
                <w:sz w:val="24"/>
                <w:szCs w:val="24"/>
              </w:rPr>
            </w:pPr>
            <w:r w:rsidRPr="00015079">
              <w:rPr>
                <w:rFonts w:ascii="Times New Roman" w:hAnsi="Times New Roman"/>
                <w:sz w:val="24"/>
                <w:szCs w:val="24"/>
              </w:rPr>
              <w:t>Form Name</w:t>
            </w:r>
          </w:p>
        </w:tc>
        <w:tc>
          <w:tcPr>
            <w:tcW w:w="1530" w:type="dxa"/>
            <w:shd w:val="clear" w:color="auto" w:fill="auto"/>
            <w:vAlign w:val="center"/>
          </w:tcPr>
          <w:p w:rsidR="00F95BB4" w:rsidRPr="00015079" w:rsidRDefault="00F95BB4" w:rsidP="001556A6">
            <w:pPr>
              <w:spacing w:after="0" w:line="240" w:lineRule="auto"/>
              <w:rPr>
                <w:rFonts w:ascii="Times New Roman" w:hAnsi="Times New Roman"/>
                <w:sz w:val="24"/>
                <w:szCs w:val="24"/>
              </w:rPr>
            </w:pPr>
            <w:r w:rsidRPr="00015079">
              <w:rPr>
                <w:rFonts w:ascii="Times New Roman" w:hAnsi="Times New Roman"/>
                <w:sz w:val="24"/>
                <w:szCs w:val="24"/>
              </w:rPr>
              <w:t>Number of Respondents</w:t>
            </w:r>
          </w:p>
        </w:tc>
        <w:tc>
          <w:tcPr>
            <w:tcW w:w="1440" w:type="dxa"/>
            <w:shd w:val="clear" w:color="auto" w:fill="auto"/>
            <w:vAlign w:val="center"/>
          </w:tcPr>
          <w:p w:rsidR="00F95BB4" w:rsidRPr="00015079" w:rsidRDefault="00F95BB4" w:rsidP="001556A6">
            <w:pPr>
              <w:spacing w:after="0" w:line="240" w:lineRule="auto"/>
              <w:rPr>
                <w:rFonts w:ascii="Times New Roman" w:hAnsi="Times New Roman"/>
                <w:sz w:val="24"/>
                <w:szCs w:val="24"/>
              </w:rPr>
            </w:pPr>
            <w:r w:rsidRPr="00015079">
              <w:rPr>
                <w:rFonts w:ascii="Times New Roman" w:hAnsi="Times New Roman"/>
                <w:sz w:val="24"/>
                <w:szCs w:val="24"/>
              </w:rPr>
              <w:t>Number of Responses per Respondent</w:t>
            </w:r>
          </w:p>
        </w:tc>
        <w:tc>
          <w:tcPr>
            <w:tcW w:w="1440" w:type="dxa"/>
            <w:shd w:val="clear" w:color="auto" w:fill="auto"/>
            <w:vAlign w:val="center"/>
          </w:tcPr>
          <w:p w:rsidR="00F95BB4" w:rsidRPr="00015079" w:rsidRDefault="00F95BB4" w:rsidP="001556A6">
            <w:pPr>
              <w:spacing w:after="0" w:line="240" w:lineRule="auto"/>
              <w:rPr>
                <w:rFonts w:ascii="Times New Roman" w:hAnsi="Times New Roman"/>
                <w:sz w:val="24"/>
                <w:szCs w:val="24"/>
              </w:rPr>
            </w:pPr>
            <w:r w:rsidRPr="00015079">
              <w:rPr>
                <w:rFonts w:ascii="Times New Roman" w:hAnsi="Times New Roman"/>
                <w:sz w:val="24"/>
                <w:szCs w:val="24"/>
              </w:rPr>
              <w:t>Average Burden per</w:t>
            </w:r>
          </w:p>
          <w:p w:rsidR="00F95BB4" w:rsidRPr="00015079" w:rsidRDefault="00F95BB4" w:rsidP="001556A6">
            <w:pPr>
              <w:spacing w:after="0" w:line="240" w:lineRule="auto"/>
              <w:rPr>
                <w:rFonts w:ascii="Times New Roman" w:hAnsi="Times New Roman"/>
                <w:sz w:val="24"/>
                <w:szCs w:val="24"/>
              </w:rPr>
            </w:pPr>
            <w:r w:rsidRPr="00015079">
              <w:rPr>
                <w:rFonts w:ascii="Times New Roman" w:hAnsi="Times New Roman"/>
                <w:sz w:val="24"/>
                <w:szCs w:val="24"/>
              </w:rPr>
              <w:t>Respondent</w:t>
            </w:r>
          </w:p>
        </w:tc>
        <w:tc>
          <w:tcPr>
            <w:tcW w:w="1098" w:type="dxa"/>
            <w:shd w:val="clear" w:color="auto" w:fill="auto"/>
            <w:vAlign w:val="center"/>
          </w:tcPr>
          <w:p w:rsidR="00F95BB4" w:rsidRPr="00015079" w:rsidRDefault="00F95BB4" w:rsidP="001556A6">
            <w:pPr>
              <w:spacing w:after="0" w:line="240" w:lineRule="auto"/>
              <w:rPr>
                <w:rFonts w:ascii="Times New Roman" w:hAnsi="Times New Roman"/>
                <w:sz w:val="24"/>
                <w:szCs w:val="24"/>
              </w:rPr>
            </w:pPr>
            <w:r w:rsidRPr="00015079">
              <w:rPr>
                <w:rFonts w:ascii="Times New Roman" w:hAnsi="Times New Roman"/>
                <w:sz w:val="24"/>
                <w:szCs w:val="24"/>
              </w:rPr>
              <w:t>Total Burden (in hours)</w:t>
            </w:r>
          </w:p>
        </w:tc>
      </w:tr>
      <w:tr w:rsidR="00F95BB4" w:rsidRPr="00015079" w:rsidTr="00F95BB4">
        <w:trPr>
          <w:jc w:val="center"/>
        </w:trPr>
        <w:tc>
          <w:tcPr>
            <w:tcW w:w="1548" w:type="dxa"/>
            <w:shd w:val="clear" w:color="auto" w:fill="auto"/>
            <w:vAlign w:val="center"/>
          </w:tcPr>
          <w:p w:rsidR="00F95BB4" w:rsidRPr="00015079" w:rsidRDefault="00C91268" w:rsidP="001556A6">
            <w:pPr>
              <w:spacing w:after="0" w:line="240" w:lineRule="auto"/>
              <w:rPr>
                <w:rFonts w:ascii="Times New Roman" w:hAnsi="Times New Roman"/>
                <w:b/>
                <w:sz w:val="24"/>
                <w:szCs w:val="24"/>
              </w:rPr>
            </w:pPr>
            <w:r w:rsidRPr="001339E7">
              <w:rPr>
                <w:rFonts w:ascii="Times New Roman" w:hAnsi="Times New Roman"/>
                <w:color w:val="000000"/>
                <w:sz w:val="24"/>
                <w:szCs w:val="24"/>
              </w:rPr>
              <w:t>State Heart Disease and Stroke Program Managers</w:t>
            </w:r>
          </w:p>
        </w:tc>
        <w:tc>
          <w:tcPr>
            <w:tcW w:w="2520" w:type="dxa"/>
            <w:shd w:val="clear" w:color="auto" w:fill="auto"/>
            <w:vAlign w:val="center"/>
          </w:tcPr>
          <w:p w:rsidR="00F95BB4" w:rsidRPr="00015079" w:rsidRDefault="00F95BB4" w:rsidP="001556A6">
            <w:pPr>
              <w:spacing w:after="0" w:line="240" w:lineRule="auto"/>
              <w:rPr>
                <w:rFonts w:ascii="Times New Roman" w:hAnsi="Times New Roman"/>
                <w:sz w:val="24"/>
                <w:szCs w:val="24"/>
              </w:rPr>
            </w:pPr>
            <w:r w:rsidRPr="00015079">
              <w:rPr>
                <w:rFonts w:ascii="Times New Roman" w:hAnsi="Times New Roman"/>
                <w:sz w:val="24"/>
                <w:szCs w:val="24"/>
              </w:rPr>
              <w:t>Web-Based Survey to Improve the Quality and Effectiveness of CDC’s Technical Assistance and Resources Promoting Adoption of Institute of Medicine Hypertension Recommendations for States</w:t>
            </w:r>
          </w:p>
        </w:tc>
        <w:tc>
          <w:tcPr>
            <w:tcW w:w="1530" w:type="dxa"/>
            <w:shd w:val="clear" w:color="auto" w:fill="auto"/>
            <w:vAlign w:val="center"/>
          </w:tcPr>
          <w:p w:rsidR="00F95BB4" w:rsidRPr="00015079" w:rsidRDefault="00F95BB4" w:rsidP="000B7955">
            <w:pPr>
              <w:spacing w:after="0" w:line="240" w:lineRule="auto"/>
              <w:rPr>
                <w:rFonts w:ascii="Times New Roman" w:hAnsi="Times New Roman"/>
                <w:sz w:val="24"/>
                <w:szCs w:val="24"/>
              </w:rPr>
            </w:pPr>
            <w:r w:rsidRPr="00015079">
              <w:rPr>
                <w:rFonts w:ascii="Times New Roman" w:hAnsi="Times New Roman"/>
                <w:sz w:val="24"/>
                <w:szCs w:val="24"/>
              </w:rPr>
              <w:t>51</w:t>
            </w:r>
          </w:p>
        </w:tc>
        <w:tc>
          <w:tcPr>
            <w:tcW w:w="1440" w:type="dxa"/>
            <w:shd w:val="clear" w:color="auto" w:fill="auto"/>
            <w:vAlign w:val="center"/>
          </w:tcPr>
          <w:p w:rsidR="00F95BB4" w:rsidRPr="00015079" w:rsidRDefault="00F95BB4">
            <w:pPr>
              <w:spacing w:after="0" w:line="240" w:lineRule="auto"/>
              <w:rPr>
                <w:rFonts w:ascii="Times New Roman" w:hAnsi="Times New Roman"/>
                <w:sz w:val="24"/>
                <w:szCs w:val="24"/>
              </w:rPr>
            </w:pPr>
            <w:r w:rsidRPr="00015079">
              <w:rPr>
                <w:rFonts w:ascii="Times New Roman" w:hAnsi="Times New Roman"/>
                <w:sz w:val="24"/>
                <w:szCs w:val="24"/>
              </w:rPr>
              <w:t>1</w:t>
            </w:r>
          </w:p>
        </w:tc>
        <w:tc>
          <w:tcPr>
            <w:tcW w:w="1440" w:type="dxa"/>
            <w:shd w:val="clear" w:color="auto" w:fill="auto"/>
            <w:vAlign w:val="center"/>
          </w:tcPr>
          <w:p w:rsidR="00F95BB4" w:rsidRPr="00015079" w:rsidRDefault="008D2449">
            <w:pPr>
              <w:spacing w:after="0" w:line="240" w:lineRule="auto"/>
              <w:rPr>
                <w:rFonts w:ascii="Times New Roman" w:hAnsi="Times New Roman"/>
                <w:sz w:val="24"/>
                <w:szCs w:val="24"/>
              </w:rPr>
            </w:pPr>
            <w:r>
              <w:rPr>
                <w:rFonts w:ascii="Times New Roman" w:hAnsi="Times New Roman"/>
                <w:sz w:val="24"/>
                <w:szCs w:val="24"/>
              </w:rPr>
              <w:t>25</w:t>
            </w:r>
            <w:r w:rsidR="00F95BB4" w:rsidRPr="00015079">
              <w:rPr>
                <w:rFonts w:ascii="Times New Roman" w:hAnsi="Times New Roman"/>
                <w:sz w:val="24"/>
                <w:szCs w:val="24"/>
              </w:rPr>
              <w:t>/60</w:t>
            </w:r>
          </w:p>
        </w:tc>
        <w:tc>
          <w:tcPr>
            <w:tcW w:w="1098" w:type="dxa"/>
            <w:shd w:val="clear" w:color="auto" w:fill="auto"/>
            <w:vAlign w:val="center"/>
          </w:tcPr>
          <w:p w:rsidR="00F95BB4" w:rsidRPr="00015079" w:rsidRDefault="008D2449">
            <w:pPr>
              <w:spacing w:after="0" w:line="240" w:lineRule="auto"/>
              <w:rPr>
                <w:rFonts w:ascii="Times New Roman" w:hAnsi="Times New Roman"/>
                <w:sz w:val="24"/>
                <w:szCs w:val="24"/>
              </w:rPr>
            </w:pPr>
            <w:r>
              <w:rPr>
                <w:rFonts w:ascii="Times New Roman" w:hAnsi="Times New Roman"/>
                <w:sz w:val="24"/>
                <w:szCs w:val="24"/>
              </w:rPr>
              <w:t>21</w:t>
            </w:r>
          </w:p>
        </w:tc>
      </w:tr>
    </w:tbl>
    <w:p w:rsidR="00F95BB4" w:rsidRPr="00015079" w:rsidRDefault="00F95BB4" w:rsidP="00F95BB4">
      <w:pPr>
        <w:spacing w:after="0" w:line="240" w:lineRule="auto"/>
        <w:rPr>
          <w:rFonts w:ascii="Times New Roman" w:hAnsi="Times New Roman"/>
          <w:b/>
          <w:sz w:val="24"/>
          <w:szCs w:val="24"/>
        </w:rPr>
      </w:pPr>
    </w:p>
    <w:p w:rsidR="000F5B36" w:rsidRDefault="000F5B36" w:rsidP="00F95BB4">
      <w:pPr>
        <w:spacing w:after="0" w:line="240" w:lineRule="auto"/>
        <w:rPr>
          <w:rFonts w:ascii="Times New Roman" w:hAnsi="Times New Roman"/>
          <w:b/>
          <w:sz w:val="24"/>
          <w:szCs w:val="24"/>
        </w:rPr>
      </w:pPr>
    </w:p>
    <w:p w:rsidR="00F95BB4" w:rsidRDefault="00F95BB4" w:rsidP="00F95BB4">
      <w:pPr>
        <w:spacing w:after="0" w:line="240" w:lineRule="auto"/>
        <w:rPr>
          <w:rFonts w:ascii="Times New Roman" w:hAnsi="Times New Roman"/>
          <w:b/>
          <w:sz w:val="24"/>
          <w:szCs w:val="24"/>
        </w:rPr>
      </w:pPr>
      <w:r w:rsidRPr="00015079">
        <w:rPr>
          <w:rFonts w:ascii="Times New Roman" w:hAnsi="Times New Roman"/>
          <w:b/>
          <w:sz w:val="24"/>
          <w:szCs w:val="24"/>
        </w:rPr>
        <w:t xml:space="preserve">Table </w:t>
      </w:r>
      <w:proofErr w:type="gramStart"/>
      <w:r w:rsidRPr="00015079">
        <w:rPr>
          <w:rFonts w:ascii="Times New Roman" w:hAnsi="Times New Roman"/>
          <w:b/>
          <w:sz w:val="24"/>
          <w:szCs w:val="24"/>
        </w:rPr>
        <w:t>A.12.B  Estimated</w:t>
      </w:r>
      <w:proofErr w:type="gramEnd"/>
      <w:r w:rsidRPr="00015079">
        <w:rPr>
          <w:rFonts w:ascii="Times New Roman" w:hAnsi="Times New Roman"/>
          <w:b/>
          <w:sz w:val="24"/>
          <w:szCs w:val="24"/>
        </w:rPr>
        <w:t xml:space="preserve"> Annualized Cost to Respondents</w:t>
      </w:r>
    </w:p>
    <w:p w:rsidR="008F021C" w:rsidRDefault="008F021C" w:rsidP="00F95BB4">
      <w:pPr>
        <w:spacing w:after="0" w:line="240" w:lineRule="auto"/>
        <w:rPr>
          <w:rFonts w:ascii="Times New Roman" w:hAnsi="Times New Roman"/>
          <w:b/>
          <w:sz w:val="24"/>
          <w:szCs w:val="24"/>
        </w:rPr>
      </w:pPr>
    </w:p>
    <w:p w:rsidR="000F5B36" w:rsidRPr="00015079" w:rsidRDefault="00BB52EE" w:rsidP="000F5B36">
      <w:pPr>
        <w:pStyle w:val="ListParagraph"/>
        <w:autoSpaceDE w:val="0"/>
        <w:autoSpaceDN w:val="0"/>
        <w:adjustRightInd w:val="0"/>
        <w:spacing w:line="240" w:lineRule="auto"/>
        <w:ind w:left="0"/>
        <w:rPr>
          <w:rFonts w:ascii="Times New Roman" w:hAnsi="Times New Roman"/>
          <w:bCs/>
          <w:color w:val="000000"/>
          <w:sz w:val="24"/>
          <w:szCs w:val="24"/>
        </w:rPr>
      </w:pPr>
      <w:r>
        <w:rPr>
          <w:rFonts w:ascii="Times New Roman" w:hAnsi="Times New Roman"/>
          <w:bCs/>
          <w:color w:val="000000"/>
          <w:sz w:val="24"/>
          <w:szCs w:val="24"/>
        </w:rPr>
        <w:t xml:space="preserve">The estimated cost to respondents is based on the estimated average hourly wage for state HDSP managers, which is $30.65.  However, the HDSP manager may delegate the survey to a state epidemiologist or program evaluator. The total estimated annualized cost to respondents is $644. </w:t>
      </w:r>
    </w:p>
    <w:p w:rsidR="008F021C" w:rsidRPr="00015079" w:rsidRDefault="008F021C" w:rsidP="00F95BB4">
      <w:pPr>
        <w:spacing w:after="0" w:line="240" w:lineRule="auto"/>
        <w:rPr>
          <w:rFonts w:ascii="Times New Roman" w:hAnsi="Times New Roman"/>
          <w:b/>
          <w:sz w:val="24"/>
          <w:szCs w:val="24"/>
        </w:rPr>
      </w:pPr>
    </w:p>
    <w:p w:rsidR="00F95BB4" w:rsidRPr="00015079" w:rsidRDefault="00F95BB4" w:rsidP="00F95BB4">
      <w:pPr>
        <w:spacing w:after="0" w:line="240" w:lineRule="auto"/>
        <w:rPr>
          <w:rFonts w:ascii="Times New Roman" w:hAnsi="Times New Roman"/>
          <w:sz w:val="24"/>
          <w:szCs w:val="24"/>
        </w:rPr>
      </w:pPr>
    </w:p>
    <w:tbl>
      <w:tblPr>
        <w:tblW w:w="9807" w:type="dxa"/>
        <w:jc w:val="center"/>
        <w:tblInd w:w="16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44"/>
        <w:gridCol w:w="2610"/>
        <w:gridCol w:w="1530"/>
        <w:gridCol w:w="1080"/>
        <w:gridCol w:w="1170"/>
        <w:gridCol w:w="1573"/>
      </w:tblGrid>
      <w:tr w:rsidR="00015079" w:rsidRPr="00015079" w:rsidTr="00015079">
        <w:trPr>
          <w:jc w:val="center"/>
        </w:trPr>
        <w:tc>
          <w:tcPr>
            <w:tcW w:w="1844" w:type="dxa"/>
            <w:shd w:val="clear" w:color="auto" w:fill="auto"/>
            <w:vAlign w:val="center"/>
          </w:tcPr>
          <w:p w:rsidR="00F95BB4" w:rsidRPr="00015079" w:rsidRDefault="00F95BB4" w:rsidP="00975333">
            <w:pPr>
              <w:pStyle w:val="TText"/>
              <w:spacing w:after="0" w:line="240" w:lineRule="auto"/>
              <w:jc w:val="left"/>
              <w:rPr>
                <w:rFonts w:eastAsia="Times New Roman" w:cs="Times New Roman"/>
                <w:b/>
              </w:rPr>
            </w:pPr>
            <w:r w:rsidRPr="00015079">
              <w:rPr>
                <w:rFonts w:eastAsia="Times New Roman" w:cs="Times New Roman"/>
                <w:b/>
              </w:rPr>
              <w:t>Type of Respondents</w:t>
            </w:r>
          </w:p>
        </w:tc>
        <w:tc>
          <w:tcPr>
            <w:tcW w:w="2610" w:type="dxa"/>
          </w:tcPr>
          <w:p w:rsidR="00F95BB4" w:rsidRPr="00015079" w:rsidRDefault="00F95BB4">
            <w:pPr>
              <w:pStyle w:val="Ttableheading1"/>
              <w:jc w:val="left"/>
              <w:rPr>
                <w:rFonts w:ascii="Times New Roman" w:hAnsi="Times New Roman" w:cs="Times New Roman"/>
                <w:sz w:val="24"/>
                <w:szCs w:val="24"/>
              </w:rPr>
            </w:pPr>
          </w:p>
          <w:p w:rsidR="00F95BB4" w:rsidRPr="00015079" w:rsidRDefault="00F95BB4">
            <w:pPr>
              <w:pStyle w:val="Ttableheading1"/>
              <w:jc w:val="left"/>
              <w:rPr>
                <w:rFonts w:ascii="Times New Roman" w:hAnsi="Times New Roman" w:cs="Times New Roman"/>
                <w:sz w:val="24"/>
                <w:szCs w:val="24"/>
              </w:rPr>
            </w:pPr>
            <w:r w:rsidRPr="00015079">
              <w:rPr>
                <w:rFonts w:ascii="Times New Roman" w:hAnsi="Times New Roman" w:cs="Times New Roman"/>
                <w:sz w:val="24"/>
                <w:szCs w:val="24"/>
              </w:rPr>
              <w:t>Form Name</w:t>
            </w:r>
          </w:p>
        </w:tc>
        <w:tc>
          <w:tcPr>
            <w:tcW w:w="1530" w:type="dxa"/>
            <w:shd w:val="clear" w:color="auto" w:fill="auto"/>
            <w:vAlign w:val="center"/>
          </w:tcPr>
          <w:p w:rsidR="00F95BB4" w:rsidRPr="00015079" w:rsidRDefault="00F95BB4">
            <w:pPr>
              <w:pStyle w:val="Ttableheading1"/>
              <w:jc w:val="left"/>
              <w:rPr>
                <w:rFonts w:ascii="Times New Roman" w:hAnsi="Times New Roman" w:cs="Times New Roman"/>
                <w:sz w:val="24"/>
                <w:szCs w:val="24"/>
              </w:rPr>
            </w:pPr>
            <w:r w:rsidRPr="00015079">
              <w:rPr>
                <w:rFonts w:ascii="Times New Roman" w:hAnsi="Times New Roman" w:cs="Times New Roman"/>
                <w:sz w:val="24"/>
                <w:szCs w:val="24"/>
              </w:rPr>
              <w:t>Number of Respondents</w:t>
            </w:r>
          </w:p>
        </w:tc>
        <w:tc>
          <w:tcPr>
            <w:tcW w:w="1080" w:type="dxa"/>
            <w:shd w:val="clear" w:color="auto" w:fill="auto"/>
            <w:vAlign w:val="center"/>
          </w:tcPr>
          <w:p w:rsidR="00F95BB4" w:rsidRPr="00015079" w:rsidRDefault="00F95BB4">
            <w:pPr>
              <w:pStyle w:val="Ttableheading1"/>
              <w:jc w:val="left"/>
              <w:rPr>
                <w:rFonts w:ascii="Times New Roman" w:hAnsi="Times New Roman" w:cs="Times New Roman"/>
                <w:sz w:val="24"/>
                <w:szCs w:val="24"/>
              </w:rPr>
            </w:pPr>
            <w:r w:rsidRPr="00015079">
              <w:rPr>
                <w:rFonts w:ascii="Times New Roman" w:hAnsi="Times New Roman" w:cs="Times New Roman"/>
                <w:sz w:val="24"/>
                <w:szCs w:val="24"/>
              </w:rPr>
              <w:t>Total Burden</w:t>
            </w:r>
          </w:p>
          <w:p w:rsidR="00F95BB4" w:rsidRPr="00015079" w:rsidRDefault="00F95BB4">
            <w:pPr>
              <w:pStyle w:val="Ttableheading1"/>
              <w:jc w:val="left"/>
              <w:rPr>
                <w:rFonts w:ascii="Times New Roman" w:hAnsi="Times New Roman" w:cs="Times New Roman"/>
                <w:sz w:val="24"/>
                <w:szCs w:val="24"/>
              </w:rPr>
            </w:pPr>
            <w:r w:rsidRPr="00015079">
              <w:rPr>
                <w:rFonts w:ascii="Times New Roman" w:hAnsi="Times New Roman" w:cs="Times New Roman"/>
                <w:sz w:val="24"/>
                <w:szCs w:val="24"/>
              </w:rPr>
              <w:t>(in hours)</w:t>
            </w:r>
          </w:p>
        </w:tc>
        <w:tc>
          <w:tcPr>
            <w:tcW w:w="1170" w:type="dxa"/>
            <w:shd w:val="clear" w:color="auto" w:fill="auto"/>
            <w:vAlign w:val="center"/>
          </w:tcPr>
          <w:p w:rsidR="00F95BB4" w:rsidRPr="00015079" w:rsidRDefault="00F95BB4">
            <w:pPr>
              <w:pStyle w:val="Ttableheading1"/>
              <w:jc w:val="left"/>
              <w:rPr>
                <w:rFonts w:ascii="Times New Roman" w:hAnsi="Times New Roman" w:cs="Times New Roman"/>
                <w:sz w:val="24"/>
                <w:szCs w:val="24"/>
              </w:rPr>
            </w:pPr>
            <w:r w:rsidRPr="00015079">
              <w:rPr>
                <w:rFonts w:ascii="Times New Roman" w:hAnsi="Times New Roman" w:cs="Times New Roman"/>
                <w:sz w:val="24"/>
                <w:szCs w:val="24"/>
              </w:rPr>
              <w:t>Average Hourly Wage Rate</w:t>
            </w:r>
          </w:p>
        </w:tc>
        <w:tc>
          <w:tcPr>
            <w:tcW w:w="1573" w:type="dxa"/>
            <w:vAlign w:val="center"/>
          </w:tcPr>
          <w:p w:rsidR="00F95BB4" w:rsidRPr="00015079" w:rsidRDefault="00F95BB4">
            <w:pPr>
              <w:pStyle w:val="Ttableheading1"/>
              <w:jc w:val="left"/>
              <w:rPr>
                <w:rFonts w:ascii="Times New Roman" w:hAnsi="Times New Roman" w:cs="Times New Roman"/>
                <w:sz w:val="24"/>
                <w:szCs w:val="24"/>
              </w:rPr>
            </w:pPr>
            <w:r w:rsidRPr="00015079">
              <w:rPr>
                <w:rFonts w:ascii="Times New Roman" w:hAnsi="Times New Roman" w:cs="Times New Roman"/>
                <w:sz w:val="24"/>
                <w:szCs w:val="24"/>
              </w:rPr>
              <w:t>Total Cost to Respondents</w:t>
            </w:r>
          </w:p>
        </w:tc>
      </w:tr>
      <w:tr w:rsidR="00015079" w:rsidRPr="00015079" w:rsidTr="00015079">
        <w:trPr>
          <w:trHeight w:val="866"/>
          <w:jc w:val="center"/>
        </w:trPr>
        <w:tc>
          <w:tcPr>
            <w:tcW w:w="1844" w:type="dxa"/>
            <w:shd w:val="clear" w:color="auto" w:fill="auto"/>
            <w:vAlign w:val="center"/>
          </w:tcPr>
          <w:p w:rsidR="00F95BB4" w:rsidRPr="00015079" w:rsidRDefault="00F95BB4" w:rsidP="00975333">
            <w:pPr>
              <w:spacing w:after="0" w:line="240" w:lineRule="auto"/>
              <w:rPr>
                <w:rFonts w:ascii="Times New Roman" w:hAnsi="Times New Roman"/>
                <w:color w:val="000000"/>
                <w:sz w:val="24"/>
                <w:szCs w:val="24"/>
              </w:rPr>
            </w:pPr>
            <w:r w:rsidRPr="00015079">
              <w:rPr>
                <w:rFonts w:ascii="Times New Roman" w:hAnsi="Times New Roman"/>
                <w:color w:val="000000"/>
                <w:sz w:val="24"/>
                <w:szCs w:val="24"/>
              </w:rPr>
              <w:t>State Heart Disease and Stroke Program Managers</w:t>
            </w:r>
          </w:p>
        </w:tc>
        <w:tc>
          <w:tcPr>
            <w:tcW w:w="2610" w:type="dxa"/>
            <w:vAlign w:val="center"/>
          </w:tcPr>
          <w:p w:rsidR="00F95BB4" w:rsidRPr="00015079" w:rsidRDefault="00C91268" w:rsidP="00975333">
            <w:pPr>
              <w:spacing w:after="0" w:line="240" w:lineRule="auto"/>
              <w:rPr>
                <w:rFonts w:ascii="Times New Roman" w:hAnsi="Times New Roman"/>
                <w:sz w:val="24"/>
                <w:szCs w:val="24"/>
              </w:rPr>
            </w:pPr>
            <w:r w:rsidRPr="001339E7">
              <w:rPr>
                <w:rFonts w:ascii="Times New Roman" w:hAnsi="Times New Roman"/>
                <w:sz w:val="24"/>
                <w:szCs w:val="24"/>
              </w:rPr>
              <w:t xml:space="preserve"> Web-Based Survey to Improve the Quality and Effectiveness of CDC’s Technical Assistance and Resources Promoting Adoption of Institute of Medicine Hypertension Recommendations for States</w:t>
            </w:r>
          </w:p>
        </w:tc>
        <w:tc>
          <w:tcPr>
            <w:tcW w:w="1530" w:type="dxa"/>
            <w:shd w:val="clear" w:color="auto" w:fill="auto"/>
            <w:vAlign w:val="center"/>
          </w:tcPr>
          <w:p w:rsidR="00F95BB4" w:rsidRPr="00015079" w:rsidRDefault="00F95BB4">
            <w:pPr>
              <w:spacing w:after="0" w:line="240" w:lineRule="auto"/>
              <w:rPr>
                <w:rFonts w:ascii="Times New Roman" w:hAnsi="Times New Roman"/>
                <w:sz w:val="24"/>
                <w:szCs w:val="24"/>
              </w:rPr>
            </w:pPr>
            <w:r w:rsidRPr="00015079">
              <w:rPr>
                <w:rFonts w:ascii="Times New Roman" w:hAnsi="Times New Roman"/>
                <w:sz w:val="24"/>
                <w:szCs w:val="24"/>
              </w:rPr>
              <w:t>51</w:t>
            </w:r>
          </w:p>
        </w:tc>
        <w:tc>
          <w:tcPr>
            <w:tcW w:w="1080" w:type="dxa"/>
            <w:shd w:val="clear" w:color="auto" w:fill="auto"/>
            <w:vAlign w:val="center"/>
          </w:tcPr>
          <w:p w:rsidR="00F95BB4" w:rsidRPr="00015079" w:rsidRDefault="00F95BB4">
            <w:pPr>
              <w:spacing w:after="0" w:line="240" w:lineRule="auto"/>
              <w:rPr>
                <w:rFonts w:ascii="Times New Roman" w:hAnsi="Times New Roman"/>
                <w:sz w:val="24"/>
                <w:szCs w:val="24"/>
              </w:rPr>
            </w:pPr>
            <w:r w:rsidRPr="00015079">
              <w:rPr>
                <w:rFonts w:ascii="Times New Roman" w:hAnsi="Times New Roman"/>
                <w:sz w:val="24"/>
                <w:szCs w:val="24"/>
              </w:rPr>
              <w:t>2</w:t>
            </w:r>
            <w:r w:rsidR="00BB52EE">
              <w:rPr>
                <w:rFonts w:ascii="Times New Roman" w:hAnsi="Times New Roman"/>
                <w:sz w:val="24"/>
                <w:szCs w:val="24"/>
              </w:rPr>
              <w:t>1</w:t>
            </w:r>
          </w:p>
        </w:tc>
        <w:tc>
          <w:tcPr>
            <w:tcW w:w="1170" w:type="dxa"/>
            <w:shd w:val="clear" w:color="auto" w:fill="auto"/>
            <w:vAlign w:val="center"/>
          </w:tcPr>
          <w:p w:rsidR="00F95BB4" w:rsidRPr="00015079" w:rsidRDefault="00F95BB4">
            <w:pPr>
              <w:spacing w:after="0" w:line="240" w:lineRule="auto"/>
              <w:rPr>
                <w:rFonts w:ascii="Times New Roman" w:hAnsi="Times New Roman"/>
                <w:sz w:val="24"/>
                <w:szCs w:val="24"/>
              </w:rPr>
            </w:pPr>
            <w:r w:rsidRPr="00015079">
              <w:rPr>
                <w:rFonts w:ascii="Times New Roman" w:hAnsi="Times New Roman"/>
                <w:sz w:val="24"/>
                <w:szCs w:val="24"/>
              </w:rPr>
              <w:t>$</w:t>
            </w:r>
            <w:r w:rsidR="00BB52EE">
              <w:rPr>
                <w:rFonts w:ascii="Times New Roman" w:hAnsi="Times New Roman"/>
                <w:sz w:val="24"/>
                <w:szCs w:val="24"/>
              </w:rPr>
              <w:t>30.65</w:t>
            </w:r>
          </w:p>
        </w:tc>
        <w:tc>
          <w:tcPr>
            <w:tcW w:w="1573" w:type="dxa"/>
            <w:vAlign w:val="center"/>
          </w:tcPr>
          <w:p w:rsidR="00F95BB4" w:rsidRPr="00015079" w:rsidRDefault="00F95BB4">
            <w:pPr>
              <w:spacing w:after="0" w:line="240" w:lineRule="auto"/>
              <w:rPr>
                <w:rFonts w:ascii="Times New Roman" w:hAnsi="Times New Roman"/>
                <w:sz w:val="24"/>
                <w:szCs w:val="24"/>
              </w:rPr>
            </w:pPr>
            <w:r w:rsidRPr="00015079">
              <w:rPr>
                <w:rFonts w:ascii="Times New Roman" w:hAnsi="Times New Roman"/>
                <w:sz w:val="24"/>
                <w:szCs w:val="24"/>
              </w:rPr>
              <w:t>$</w:t>
            </w:r>
            <w:r w:rsidR="00BB52EE">
              <w:rPr>
                <w:rFonts w:ascii="Times New Roman" w:hAnsi="Times New Roman"/>
                <w:sz w:val="24"/>
                <w:szCs w:val="24"/>
              </w:rPr>
              <w:t>644</w:t>
            </w:r>
          </w:p>
        </w:tc>
      </w:tr>
    </w:tbl>
    <w:p w:rsidR="00F95BB4" w:rsidRPr="00015079" w:rsidRDefault="00F95BB4" w:rsidP="00F95BB4">
      <w:pPr>
        <w:spacing w:after="0" w:line="240" w:lineRule="auto"/>
        <w:rPr>
          <w:rFonts w:ascii="Times New Roman" w:hAnsi="Times New Roman"/>
          <w:sz w:val="24"/>
          <w:szCs w:val="24"/>
        </w:rPr>
      </w:pPr>
    </w:p>
    <w:p w:rsidR="00F95BB4" w:rsidRPr="00015079" w:rsidRDefault="00F95BB4" w:rsidP="00F95BB4">
      <w:pPr>
        <w:tabs>
          <w:tab w:val="left" w:pos="432"/>
        </w:tabs>
        <w:spacing w:after="0" w:line="240" w:lineRule="auto"/>
        <w:rPr>
          <w:rFonts w:ascii="Times New Roman" w:eastAsia="Times New Roman" w:hAnsi="Times New Roman"/>
          <w:sz w:val="24"/>
          <w:szCs w:val="24"/>
        </w:rPr>
      </w:pPr>
    </w:p>
    <w:p w:rsidR="00F95BB4" w:rsidRPr="00015079" w:rsidRDefault="00F95BB4" w:rsidP="00F95BB4">
      <w:pPr>
        <w:spacing w:after="0" w:line="240" w:lineRule="auto"/>
        <w:rPr>
          <w:rFonts w:ascii="Times New Roman" w:hAnsi="Times New Roman"/>
          <w:sz w:val="24"/>
          <w:szCs w:val="24"/>
        </w:rPr>
      </w:pPr>
    </w:p>
    <w:p w:rsidR="00F95BB4" w:rsidRPr="00015079" w:rsidRDefault="00F95BB4" w:rsidP="00F95BB4">
      <w:pPr>
        <w:spacing w:after="0" w:line="240" w:lineRule="auto"/>
        <w:rPr>
          <w:rFonts w:ascii="Times New Roman" w:hAnsi="Times New Roman"/>
          <w:b/>
          <w:sz w:val="24"/>
          <w:szCs w:val="24"/>
        </w:rPr>
      </w:pPr>
      <w:r w:rsidRPr="00015079">
        <w:rPr>
          <w:rFonts w:ascii="Times New Roman" w:hAnsi="Times New Roman"/>
          <w:b/>
          <w:sz w:val="24"/>
          <w:szCs w:val="24"/>
        </w:rPr>
        <w:t>A.13</w:t>
      </w:r>
      <w:r w:rsidRPr="00015079">
        <w:rPr>
          <w:rFonts w:ascii="Times New Roman" w:hAnsi="Times New Roman"/>
          <w:b/>
          <w:sz w:val="24"/>
          <w:szCs w:val="24"/>
        </w:rPr>
        <w:tab/>
        <w:t>Estimates of Other Annual Cost Burden to Respondents and Record Keepers</w:t>
      </w:r>
    </w:p>
    <w:p w:rsidR="00F95BB4" w:rsidRPr="00015079" w:rsidRDefault="00F95BB4" w:rsidP="00F95BB4">
      <w:pPr>
        <w:spacing w:after="0" w:line="240" w:lineRule="auto"/>
        <w:rPr>
          <w:rFonts w:ascii="Times New Roman" w:hAnsi="Times New Roman"/>
          <w:sz w:val="24"/>
          <w:szCs w:val="24"/>
        </w:rPr>
      </w:pPr>
      <w:r w:rsidRPr="00015079">
        <w:rPr>
          <w:rFonts w:ascii="Times New Roman" w:hAnsi="Times New Roman"/>
          <w:sz w:val="24"/>
          <w:szCs w:val="24"/>
        </w:rPr>
        <w:t xml:space="preserve">There </w:t>
      </w:r>
      <w:proofErr w:type="gramStart"/>
      <w:r w:rsidRPr="00015079">
        <w:rPr>
          <w:rFonts w:ascii="Times New Roman" w:hAnsi="Times New Roman"/>
          <w:sz w:val="24"/>
          <w:szCs w:val="24"/>
        </w:rPr>
        <w:t xml:space="preserve">are no </w:t>
      </w:r>
      <w:r w:rsidR="00015079">
        <w:rPr>
          <w:rFonts w:ascii="Times New Roman" w:hAnsi="Times New Roman"/>
          <w:sz w:val="24"/>
          <w:szCs w:val="24"/>
        </w:rPr>
        <w:t xml:space="preserve">annual </w:t>
      </w:r>
      <w:r w:rsidRPr="00015079">
        <w:rPr>
          <w:rFonts w:ascii="Times New Roman" w:hAnsi="Times New Roman"/>
          <w:sz w:val="24"/>
          <w:szCs w:val="24"/>
        </w:rPr>
        <w:t>capital</w:t>
      </w:r>
      <w:proofErr w:type="gramEnd"/>
      <w:r w:rsidRPr="00015079">
        <w:rPr>
          <w:rFonts w:ascii="Times New Roman" w:hAnsi="Times New Roman"/>
          <w:sz w:val="24"/>
          <w:szCs w:val="24"/>
        </w:rPr>
        <w:t xml:space="preserve">, start-up, operating, or maintenance costs </w:t>
      </w:r>
      <w:r w:rsidR="00015079">
        <w:rPr>
          <w:rFonts w:ascii="Times New Roman" w:hAnsi="Times New Roman"/>
          <w:sz w:val="24"/>
          <w:szCs w:val="24"/>
        </w:rPr>
        <w:t xml:space="preserve">to respondents </w:t>
      </w:r>
      <w:r w:rsidRPr="00015079">
        <w:rPr>
          <w:rFonts w:ascii="Times New Roman" w:hAnsi="Times New Roman"/>
          <w:sz w:val="24"/>
          <w:szCs w:val="24"/>
        </w:rPr>
        <w:t>associated with participating in this information collection.</w:t>
      </w:r>
    </w:p>
    <w:p w:rsidR="00F95BB4" w:rsidRPr="00015079" w:rsidRDefault="00F95BB4" w:rsidP="00F95BB4">
      <w:pPr>
        <w:spacing w:after="0" w:line="240" w:lineRule="auto"/>
        <w:rPr>
          <w:rFonts w:ascii="Times New Roman" w:hAnsi="Times New Roman"/>
          <w:b/>
          <w:sz w:val="24"/>
          <w:szCs w:val="24"/>
        </w:rPr>
      </w:pPr>
    </w:p>
    <w:p w:rsidR="00F95BB4" w:rsidRPr="00015079" w:rsidRDefault="00F95BB4" w:rsidP="00F95BB4">
      <w:pPr>
        <w:spacing w:after="0" w:line="240" w:lineRule="auto"/>
        <w:rPr>
          <w:rFonts w:ascii="Times New Roman" w:hAnsi="Times New Roman"/>
          <w:b/>
          <w:sz w:val="24"/>
          <w:szCs w:val="24"/>
        </w:rPr>
      </w:pPr>
      <w:r w:rsidRPr="00015079">
        <w:rPr>
          <w:rFonts w:ascii="Times New Roman" w:hAnsi="Times New Roman"/>
          <w:b/>
          <w:sz w:val="24"/>
          <w:szCs w:val="24"/>
        </w:rPr>
        <w:t>A.14</w:t>
      </w:r>
      <w:r w:rsidRPr="00015079">
        <w:rPr>
          <w:rFonts w:ascii="Times New Roman" w:hAnsi="Times New Roman"/>
          <w:b/>
          <w:sz w:val="24"/>
          <w:szCs w:val="24"/>
        </w:rPr>
        <w:tab/>
        <w:t>Annualized Cost to the Federal Government</w:t>
      </w:r>
    </w:p>
    <w:p w:rsidR="00F95BB4" w:rsidRPr="00015079" w:rsidRDefault="00F95BB4" w:rsidP="00F95BB4">
      <w:pPr>
        <w:spacing w:after="0" w:line="240" w:lineRule="auto"/>
        <w:rPr>
          <w:rFonts w:ascii="Times New Roman" w:hAnsi="Times New Roman"/>
          <w:sz w:val="24"/>
          <w:szCs w:val="24"/>
        </w:rPr>
      </w:pPr>
    </w:p>
    <w:p w:rsidR="00F95BB4" w:rsidRPr="00015079" w:rsidRDefault="00F95BB4" w:rsidP="00F95BB4">
      <w:pPr>
        <w:pStyle w:val="ListParagraph"/>
        <w:autoSpaceDE w:val="0"/>
        <w:autoSpaceDN w:val="0"/>
        <w:adjustRightInd w:val="0"/>
        <w:ind w:right="720"/>
        <w:rPr>
          <w:rFonts w:ascii="Times New Roman" w:hAnsi="Times New Roman"/>
          <w:sz w:val="24"/>
          <w:szCs w:val="24"/>
          <w:u w:val="single"/>
        </w:rPr>
      </w:pPr>
    </w:p>
    <w:p w:rsidR="00F95BB4" w:rsidRPr="00015079" w:rsidRDefault="00F95BB4" w:rsidP="001556A6">
      <w:pPr>
        <w:pStyle w:val="ListParagraph"/>
        <w:numPr>
          <w:ilvl w:val="0"/>
          <w:numId w:val="7"/>
        </w:numPr>
        <w:spacing w:after="0" w:line="240" w:lineRule="auto"/>
        <w:rPr>
          <w:rFonts w:ascii="Times New Roman" w:hAnsi="Times New Roman"/>
          <w:b/>
          <w:sz w:val="24"/>
          <w:szCs w:val="24"/>
        </w:rPr>
      </w:pPr>
      <w:r w:rsidRPr="00015079">
        <w:rPr>
          <w:rFonts w:ascii="Times New Roman" w:hAnsi="Times New Roman"/>
          <w:b/>
          <w:sz w:val="24"/>
          <w:szCs w:val="24"/>
        </w:rPr>
        <w:t>Estimates of Other Total Annual Cost Burden to Respondents and Record Keepers</w:t>
      </w:r>
    </w:p>
    <w:p w:rsidR="00F95BB4" w:rsidRPr="00015079" w:rsidRDefault="00F95BB4" w:rsidP="001556A6">
      <w:pPr>
        <w:pStyle w:val="CM89"/>
        <w:ind w:left="720"/>
        <w:rPr>
          <w:rFonts w:ascii="Times New Roman" w:hAnsi="Times New Roman" w:cs="Times New Roman"/>
          <w:color w:val="000000"/>
        </w:rPr>
      </w:pPr>
      <w:r w:rsidRPr="00015079">
        <w:rPr>
          <w:rFonts w:ascii="Times New Roman" w:hAnsi="Times New Roman" w:cs="Times New Roman"/>
          <w:color w:val="000000"/>
        </w:rPr>
        <w:t>There will be no direct costs to the respondents other than their time to participate in each survey.</w:t>
      </w:r>
    </w:p>
    <w:p w:rsidR="00F95BB4" w:rsidRPr="00015079" w:rsidRDefault="00F95BB4" w:rsidP="000A7D3E">
      <w:pPr>
        <w:pStyle w:val="Default"/>
        <w:ind w:left="720"/>
        <w:rPr>
          <w:rFonts w:ascii="Times New Roman" w:hAnsi="Times New Roman" w:cs="Times New Roman"/>
        </w:rPr>
      </w:pPr>
    </w:p>
    <w:p w:rsidR="00F95BB4" w:rsidRPr="00015079" w:rsidRDefault="00F95BB4" w:rsidP="001556A6">
      <w:pPr>
        <w:pStyle w:val="ListParagraph"/>
        <w:numPr>
          <w:ilvl w:val="0"/>
          <w:numId w:val="7"/>
        </w:numPr>
        <w:spacing w:after="0" w:line="240" w:lineRule="auto"/>
        <w:rPr>
          <w:rFonts w:ascii="Times New Roman" w:hAnsi="Times New Roman"/>
          <w:b/>
          <w:sz w:val="24"/>
          <w:szCs w:val="24"/>
        </w:rPr>
      </w:pPr>
      <w:r w:rsidRPr="00015079">
        <w:rPr>
          <w:rFonts w:ascii="Times New Roman" w:hAnsi="Times New Roman"/>
          <w:b/>
          <w:sz w:val="24"/>
          <w:szCs w:val="24"/>
        </w:rPr>
        <w:t>Annualized Cost to the Federal Government</w:t>
      </w:r>
    </w:p>
    <w:p w:rsidR="00F95BB4" w:rsidRPr="00015079" w:rsidRDefault="00F95BB4" w:rsidP="001556A6">
      <w:pPr>
        <w:pStyle w:val="ListParagraph"/>
        <w:autoSpaceDE w:val="0"/>
        <w:autoSpaceDN w:val="0"/>
        <w:adjustRightInd w:val="0"/>
        <w:spacing w:line="240" w:lineRule="auto"/>
        <w:ind w:right="720"/>
        <w:rPr>
          <w:rFonts w:ascii="Times New Roman" w:hAnsi="Times New Roman"/>
          <w:sz w:val="24"/>
          <w:szCs w:val="24"/>
        </w:rPr>
      </w:pPr>
      <w:r w:rsidRPr="00015079">
        <w:rPr>
          <w:rFonts w:ascii="Times New Roman" w:hAnsi="Times New Roman"/>
          <w:sz w:val="24"/>
          <w:szCs w:val="24"/>
        </w:rPr>
        <w:t>There are no equipment or overhead costs.  Contract vendors are being used to support this data collection as part of a multi-year, multi-task evaluation contract.  Costs related to the survey are shown below.  In addition, costs to the federal government include the salary of DHDSP staff supporting the data collection activities and associated tasks.</w:t>
      </w:r>
    </w:p>
    <w:p w:rsidR="00F95BB4" w:rsidRPr="00015079" w:rsidRDefault="00F95BB4" w:rsidP="001556A6">
      <w:pPr>
        <w:pStyle w:val="ListParagraph"/>
        <w:autoSpaceDE w:val="0"/>
        <w:autoSpaceDN w:val="0"/>
        <w:adjustRightInd w:val="0"/>
        <w:spacing w:line="240" w:lineRule="auto"/>
        <w:ind w:right="720"/>
        <w:rPr>
          <w:rFonts w:ascii="Times New Roman" w:hAnsi="Times New Roman"/>
          <w:sz w:val="24"/>
          <w:szCs w:val="24"/>
        </w:rPr>
      </w:pPr>
    </w:p>
    <w:p w:rsidR="00F95BB4" w:rsidRPr="00015079" w:rsidRDefault="00F95BB4" w:rsidP="001556A6">
      <w:pPr>
        <w:pStyle w:val="ListParagraph"/>
        <w:autoSpaceDE w:val="0"/>
        <w:autoSpaceDN w:val="0"/>
        <w:adjustRightInd w:val="0"/>
        <w:spacing w:line="240" w:lineRule="auto"/>
        <w:ind w:right="720"/>
        <w:rPr>
          <w:rFonts w:ascii="Times New Roman" w:hAnsi="Times New Roman"/>
          <w:sz w:val="24"/>
          <w:szCs w:val="24"/>
        </w:rPr>
      </w:pPr>
      <w:r w:rsidRPr="00015079">
        <w:rPr>
          <w:rFonts w:ascii="Times New Roman" w:hAnsi="Times New Roman"/>
          <w:color w:val="000000"/>
          <w:sz w:val="24"/>
          <w:szCs w:val="24"/>
        </w:rPr>
        <w:t>The lead staff for this project is a Health Scientist and evaluation specialist</w:t>
      </w:r>
      <w:r w:rsidR="002263E1" w:rsidRPr="00015079">
        <w:rPr>
          <w:rFonts w:ascii="Times New Roman" w:hAnsi="Times New Roman"/>
          <w:color w:val="000000"/>
          <w:sz w:val="24"/>
          <w:szCs w:val="24"/>
        </w:rPr>
        <w:t xml:space="preserve"> (GS 13)</w:t>
      </w:r>
      <w:r w:rsidRPr="00015079">
        <w:rPr>
          <w:rFonts w:ascii="Times New Roman" w:hAnsi="Times New Roman"/>
          <w:color w:val="000000"/>
          <w:sz w:val="24"/>
          <w:szCs w:val="24"/>
        </w:rPr>
        <w:t xml:space="preserve">. The development of the survey instrument included the assistance of three health scientists in the </w:t>
      </w:r>
      <w:r w:rsidR="002263E1" w:rsidRPr="00015079">
        <w:rPr>
          <w:rFonts w:ascii="Times New Roman" w:hAnsi="Times New Roman"/>
          <w:color w:val="000000"/>
          <w:sz w:val="24"/>
          <w:szCs w:val="24"/>
        </w:rPr>
        <w:t>DHDSP (GS 12, 13 and 14) (the DHDSP project team)</w:t>
      </w:r>
      <w:r w:rsidRPr="00015079">
        <w:rPr>
          <w:rFonts w:ascii="Times New Roman" w:hAnsi="Times New Roman"/>
          <w:color w:val="000000"/>
          <w:sz w:val="24"/>
          <w:szCs w:val="24"/>
        </w:rPr>
        <w:t xml:space="preserve">. The </w:t>
      </w:r>
      <w:r w:rsidR="002263E1" w:rsidRPr="00015079">
        <w:rPr>
          <w:rFonts w:ascii="Times New Roman" w:hAnsi="Times New Roman"/>
          <w:color w:val="000000"/>
          <w:sz w:val="24"/>
          <w:szCs w:val="24"/>
        </w:rPr>
        <w:t xml:space="preserve">project team provided ongoing consultation to the contract vendor and </w:t>
      </w:r>
      <w:r w:rsidR="002263E1" w:rsidRPr="00FB1CB5">
        <w:rPr>
          <w:rFonts w:ascii="Times New Roman" w:hAnsi="Times New Roman"/>
          <w:color w:val="000000"/>
          <w:sz w:val="24"/>
          <w:szCs w:val="24"/>
        </w:rPr>
        <w:t>specifically advised on the development of the survey, the methods of data collection and analysis, and p</w:t>
      </w:r>
      <w:r w:rsidRPr="00FB1CB5">
        <w:rPr>
          <w:rFonts w:ascii="Times New Roman" w:hAnsi="Times New Roman"/>
          <w:color w:val="000000"/>
          <w:sz w:val="24"/>
          <w:szCs w:val="24"/>
        </w:rPr>
        <w:t>repar</w:t>
      </w:r>
      <w:r w:rsidR="002263E1" w:rsidRPr="00FB1CB5">
        <w:rPr>
          <w:rFonts w:ascii="Times New Roman" w:hAnsi="Times New Roman"/>
          <w:color w:val="000000"/>
          <w:sz w:val="24"/>
          <w:szCs w:val="24"/>
        </w:rPr>
        <w:t>ation of</w:t>
      </w:r>
      <w:r w:rsidRPr="00FB1CB5">
        <w:rPr>
          <w:rFonts w:ascii="Times New Roman" w:hAnsi="Times New Roman"/>
          <w:color w:val="000000"/>
          <w:sz w:val="24"/>
          <w:szCs w:val="24"/>
        </w:rPr>
        <w:t xml:space="preserve"> the evaluation report</w:t>
      </w:r>
      <w:r w:rsidR="002263E1" w:rsidRPr="00FB1CB5">
        <w:rPr>
          <w:rFonts w:ascii="Times New Roman" w:hAnsi="Times New Roman"/>
          <w:color w:val="000000"/>
          <w:sz w:val="24"/>
          <w:szCs w:val="24"/>
        </w:rPr>
        <w:t>.</w:t>
      </w:r>
      <w:r w:rsidRPr="00FB1CB5">
        <w:rPr>
          <w:rFonts w:ascii="Times New Roman" w:hAnsi="Times New Roman"/>
          <w:color w:val="000000"/>
          <w:sz w:val="24"/>
          <w:szCs w:val="24"/>
        </w:rPr>
        <w:t xml:space="preserve"> </w:t>
      </w:r>
      <w:r w:rsidRPr="00FB1CB5">
        <w:rPr>
          <w:rFonts w:ascii="Times New Roman" w:hAnsi="Times New Roman"/>
          <w:sz w:val="24"/>
          <w:szCs w:val="24"/>
        </w:rPr>
        <w:t xml:space="preserve">The estimated cost to the </w:t>
      </w:r>
      <w:r w:rsidR="002263E1" w:rsidRPr="00FB1CB5">
        <w:rPr>
          <w:rFonts w:ascii="Times New Roman" w:hAnsi="Times New Roman"/>
          <w:sz w:val="24"/>
          <w:szCs w:val="24"/>
        </w:rPr>
        <w:t xml:space="preserve">federal government is </w:t>
      </w:r>
      <w:r w:rsidR="00015079" w:rsidRPr="00FB1CB5">
        <w:rPr>
          <w:rFonts w:ascii="Times New Roman" w:hAnsi="Times New Roman"/>
          <w:sz w:val="24"/>
          <w:szCs w:val="24"/>
        </w:rPr>
        <w:t xml:space="preserve">$ </w:t>
      </w:r>
      <w:r w:rsidR="00FB1CB5" w:rsidRPr="00FB1CB5">
        <w:rPr>
          <w:rFonts w:ascii="Times New Roman" w:hAnsi="Times New Roman"/>
          <w:sz w:val="24"/>
          <w:szCs w:val="24"/>
        </w:rPr>
        <w:t>2</w:t>
      </w:r>
      <w:r w:rsidR="009B16E6">
        <w:rPr>
          <w:rFonts w:ascii="Times New Roman" w:hAnsi="Times New Roman"/>
          <w:sz w:val="24"/>
          <w:szCs w:val="24"/>
        </w:rPr>
        <w:t>2,026</w:t>
      </w:r>
      <w:r w:rsidR="00FB1CB5">
        <w:rPr>
          <w:rFonts w:ascii="Times New Roman" w:hAnsi="Times New Roman"/>
          <w:sz w:val="24"/>
          <w:szCs w:val="24"/>
        </w:rPr>
        <w:t>.</w:t>
      </w:r>
      <w:r w:rsidRPr="00FB1CB5">
        <w:rPr>
          <w:rFonts w:ascii="Times New Roman" w:hAnsi="Times New Roman"/>
          <w:sz w:val="24"/>
          <w:szCs w:val="24"/>
        </w:rPr>
        <w:t xml:space="preserve">  Table A-14 describes how this cost estimate was calculated.</w:t>
      </w:r>
    </w:p>
    <w:p w:rsidR="00F95BB4" w:rsidRPr="00015079" w:rsidRDefault="00F95BB4" w:rsidP="001556A6">
      <w:pPr>
        <w:pStyle w:val="ListParagraph"/>
        <w:spacing w:before="100" w:beforeAutospacing="1" w:after="0" w:line="240" w:lineRule="auto"/>
        <w:rPr>
          <w:rFonts w:ascii="Times New Roman" w:hAnsi="Times New Roman"/>
          <w:sz w:val="24"/>
          <w:szCs w:val="24"/>
        </w:rPr>
      </w:pPr>
    </w:p>
    <w:p w:rsidR="00F95BB4" w:rsidRPr="00015079" w:rsidRDefault="00F95BB4" w:rsidP="00F95BB4">
      <w:pPr>
        <w:rPr>
          <w:rFonts w:ascii="Times New Roman" w:hAnsi="Times New Roman"/>
          <w:b/>
          <w:sz w:val="24"/>
          <w:szCs w:val="24"/>
          <w:u w:val="single"/>
        </w:rPr>
      </w:pPr>
    </w:p>
    <w:p w:rsidR="00780355" w:rsidRDefault="00780355" w:rsidP="00F95BB4">
      <w:pPr>
        <w:spacing w:after="0"/>
        <w:rPr>
          <w:rFonts w:ascii="Times New Roman" w:hAnsi="Times New Roman"/>
          <w:b/>
          <w:sz w:val="24"/>
          <w:szCs w:val="24"/>
          <w:u w:val="single"/>
        </w:rPr>
      </w:pPr>
      <w:r>
        <w:rPr>
          <w:rFonts w:ascii="Times New Roman" w:hAnsi="Times New Roman"/>
          <w:b/>
          <w:sz w:val="24"/>
          <w:szCs w:val="24"/>
          <w:u w:val="single"/>
        </w:rPr>
        <w:br w:type="page"/>
      </w:r>
    </w:p>
    <w:p w:rsidR="00F95BB4" w:rsidRPr="00015079" w:rsidRDefault="00F95BB4" w:rsidP="00F95BB4">
      <w:pPr>
        <w:spacing w:after="0"/>
        <w:rPr>
          <w:rFonts w:ascii="Times New Roman" w:hAnsi="Times New Roman"/>
          <w:sz w:val="24"/>
          <w:szCs w:val="24"/>
        </w:rPr>
      </w:pPr>
      <w:bookmarkStart w:id="0" w:name="_GoBack"/>
      <w:bookmarkEnd w:id="0"/>
      <w:r w:rsidRPr="00015079">
        <w:rPr>
          <w:rFonts w:ascii="Times New Roman" w:hAnsi="Times New Roman"/>
          <w:b/>
          <w:sz w:val="24"/>
          <w:szCs w:val="24"/>
          <w:u w:val="single"/>
        </w:rPr>
        <w:lastRenderedPageBreak/>
        <w:t>Table A-14</w:t>
      </w:r>
      <w:r w:rsidRPr="00015079">
        <w:rPr>
          <w:rFonts w:ascii="Times New Roman" w:hAnsi="Times New Roman"/>
          <w:b/>
          <w:sz w:val="24"/>
          <w:szCs w:val="24"/>
        </w:rPr>
        <w:t>:</w:t>
      </w:r>
      <w:r w:rsidRPr="00015079">
        <w:rPr>
          <w:rFonts w:ascii="Times New Roman" w:hAnsi="Times New Roman"/>
          <w:sz w:val="24"/>
          <w:szCs w:val="24"/>
        </w:rPr>
        <w:t xml:space="preserve"> Estimated Annualized Cost to the Federal Government</w:t>
      </w:r>
    </w:p>
    <w:p w:rsidR="00F95BB4" w:rsidRPr="00015079" w:rsidRDefault="00F95BB4" w:rsidP="00F95BB4">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4698"/>
        <w:gridCol w:w="1710"/>
        <w:gridCol w:w="1615"/>
        <w:gridCol w:w="1553"/>
      </w:tblGrid>
      <w:tr w:rsidR="00F95BB4" w:rsidRPr="00015079" w:rsidTr="008C3945">
        <w:trPr>
          <w:trHeight w:val="593"/>
        </w:trPr>
        <w:tc>
          <w:tcPr>
            <w:tcW w:w="469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F95BB4" w:rsidRPr="00015079" w:rsidRDefault="00F95BB4">
            <w:pPr>
              <w:jc w:val="center"/>
              <w:rPr>
                <w:rFonts w:ascii="Times New Roman" w:hAnsi="Times New Roman"/>
                <w:b/>
                <w:sz w:val="24"/>
                <w:szCs w:val="24"/>
              </w:rPr>
            </w:pPr>
            <w:r w:rsidRPr="00015079">
              <w:rPr>
                <w:rFonts w:ascii="Times New Roman" w:hAnsi="Times New Roman"/>
                <w:b/>
                <w:sz w:val="24"/>
                <w:szCs w:val="24"/>
              </w:rPr>
              <w:t>Staff (FTE)</w:t>
            </w:r>
          </w:p>
        </w:tc>
        <w:tc>
          <w:tcPr>
            <w:tcW w:w="171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F95BB4" w:rsidRPr="00015079" w:rsidRDefault="00F95BB4">
            <w:pPr>
              <w:jc w:val="center"/>
              <w:rPr>
                <w:rFonts w:ascii="Times New Roman" w:hAnsi="Times New Roman"/>
                <w:b/>
                <w:sz w:val="24"/>
                <w:szCs w:val="24"/>
              </w:rPr>
            </w:pPr>
            <w:r w:rsidRPr="00015079">
              <w:rPr>
                <w:rFonts w:ascii="Times New Roman" w:hAnsi="Times New Roman"/>
                <w:b/>
                <w:sz w:val="24"/>
                <w:szCs w:val="24"/>
              </w:rPr>
              <w:t>Average Hours per Collection</w:t>
            </w:r>
          </w:p>
        </w:tc>
        <w:tc>
          <w:tcPr>
            <w:tcW w:w="1615"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F95BB4" w:rsidRPr="00015079" w:rsidRDefault="00F95BB4">
            <w:pPr>
              <w:jc w:val="center"/>
              <w:rPr>
                <w:rFonts w:ascii="Times New Roman" w:hAnsi="Times New Roman"/>
                <w:b/>
                <w:sz w:val="24"/>
                <w:szCs w:val="24"/>
              </w:rPr>
            </w:pPr>
            <w:r w:rsidRPr="00015079">
              <w:rPr>
                <w:rFonts w:ascii="Times New Roman" w:hAnsi="Times New Roman"/>
                <w:b/>
                <w:sz w:val="24"/>
                <w:szCs w:val="24"/>
              </w:rPr>
              <w:t>Average Hourly Rate</w:t>
            </w:r>
          </w:p>
        </w:tc>
        <w:tc>
          <w:tcPr>
            <w:tcW w:w="1553"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F95BB4" w:rsidRPr="00015079" w:rsidRDefault="00F95BB4">
            <w:pPr>
              <w:jc w:val="center"/>
              <w:rPr>
                <w:rFonts w:ascii="Times New Roman" w:hAnsi="Times New Roman"/>
                <w:b/>
                <w:sz w:val="24"/>
                <w:szCs w:val="24"/>
              </w:rPr>
            </w:pPr>
            <w:r w:rsidRPr="00015079">
              <w:rPr>
                <w:rFonts w:ascii="Times New Roman" w:hAnsi="Times New Roman"/>
                <w:b/>
                <w:sz w:val="24"/>
                <w:szCs w:val="24"/>
              </w:rPr>
              <w:t>Average Cost</w:t>
            </w:r>
          </w:p>
        </w:tc>
      </w:tr>
      <w:tr w:rsidR="002263E1" w:rsidRPr="00015079" w:rsidTr="008C3945">
        <w:tc>
          <w:tcPr>
            <w:tcW w:w="4698" w:type="dxa"/>
            <w:tcBorders>
              <w:top w:val="single" w:sz="12" w:space="0" w:color="auto"/>
              <w:left w:val="single" w:sz="4" w:space="0" w:color="auto"/>
              <w:bottom w:val="single" w:sz="4" w:space="0" w:color="auto"/>
              <w:right w:val="single" w:sz="4" w:space="0" w:color="auto"/>
            </w:tcBorders>
          </w:tcPr>
          <w:p w:rsidR="002263E1" w:rsidRPr="00015079" w:rsidRDefault="00481409">
            <w:pPr>
              <w:rPr>
                <w:rFonts w:ascii="Times New Roman" w:hAnsi="Times New Roman"/>
                <w:b/>
                <w:sz w:val="24"/>
                <w:szCs w:val="24"/>
              </w:rPr>
            </w:pPr>
            <w:r w:rsidRPr="00015079">
              <w:rPr>
                <w:rFonts w:ascii="Times New Roman" w:hAnsi="Times New Roman"/>
                <w:b/>
                <w:sz w:val="24"/>
                <w:szCs w:val="24"/>
              </w:rPr>
              <w:t xml:space="preserve">DHDSP </w:t>
            </w:r>
            <w:r w:rsidR="008C3945">
              <w:rPr>
                <w:rFonts w:ascii="Times New Roman" w:hAnsi="Times New Roman"/>
                <w:b/>
                <w:sz w:val="24"/>
                <w:szCs w:val="24"/>
              </w:rPr>
              <w:t xml:space="preserve">Behavioral </w:t>
            </w:r>
            <w:r w:rsidR="002263E1" w:rsidRPr="00015079">
              <w:rPr>
                <w:rFonts w:ascii="Times New Roman" w:hAnsi="Times New Roman"/>
                <w:b/>
                <w:sz w:val="24"/>
                <w:szCs w:val="24"/>
              </w:rPr>
              <w:t>Scientist (GS-13</w:t>
            </w:r>
            <w:r w:rsidRPr="00015079">
              <w:rPr>
                <w:rFonts w:ascii="Times New Roman" w:hAnsi="Times New Roman"/>
                <w:b/>
                <w:sz w:val="24"/>
                <w:szCs w:val="24"/>
              </w:rPr>
              <w:t xml:space="preserve"> Step </w:t>
            </w:r>
            <w:r w:rsidR="00FB506A">
              <w:rPr>
                <w:rFonts w:ascii="Times New Roman" w:hAnsi="Times New Roman"/>
                <w:b/>
                <w:sz w:val="24"/>
                <w:szCs w:val="24"/>
              </w:rPr>
              <w:t>2</w:t>
            </w:r>
            <w:r w:rsidR="002263E1" w:rsidRPr="00015079">
              <w:rPr>
                <w:rFonts w:ascii="Times New Roman" w:hAnsi="Times New Roman"/>
                <w:b/>
                <w:sz w:val="24"/>
                <w:szCs w:val="24"/>
              </w:rPr>
              <w:t>)</w:t>
            </w:r>
          </w:p>
          <w:p w:rsidR="002263E1" w:rsidRPr="00015079" w:rsidRDefault="002263E1">
            <w:pPr>
              <w:rPr>
                <w:rFonts w:ascii="Times New Roman" w:hAnsi="Times New Roman"/>
                <w:sz w:val="24"/>
                <w:szCs w:val="24"/>
              </w:rPr>
            </w:pPr>
            <w:r w:rsidRPr="00015079">
              <w:rPr>
                <w:rFonts w:ascii="Times New Roman" w:hAnsi="Times New Roman"/>
                <w:sz w:val="24"/>
                <w:szCs w:val="24"/>
              </w:rPr>
              <w:t>Project lead.  Overall guidance and management of the survey development and OMB package preparation. Quality control and report preparation consultation.</w:t>
            </w:r>
          </w:p>
        </w:tc>
        <w:tc>
          <w:tcPr>
            <w:tcW w:w="1710" w:type="dxa"/>
            <w:tcBorders>
              <w:top w:val="single" w:sz="12" w:space="0" w:color="auto"/>
              <w:left w:val="single" w:sz="4" w:space="0" w:color="auto"/>
              <w:bottom w:val="single" w:sz="4" w:space="0" w:color="auto"/>
              <w:right w:val="single" w:sz="4" w:space="0" w:color="auto"/>
            </w:tcBorders>
          </w:tcPr>
          <w:p w:rsidR="002263E1" w:rsidRPr="00FB1CB5" w:rsidRDefault="002263E1">
            <w:pPr>
              <w:jc w:val="center"/>
              <w:rPr>
                <w:rFonts w:ascii="Times New Roman" w:hAnsi="Times New Roman"/>
                <w:sz w:val="24"/>
                <w:szCs w:val="24"/>
              </w:rPr>
            </w:pPr>
            <w:r w:rsidRPr="00FB1CB5">
              <w:rPr>
                <w:rFonts w:ascii="Times New Roman" w:hAnsi="Times New Roman"/>
                <w:sz w:val="24"/>
                <w:szCs w:val="24"/>
              </w:rPr>
              <w:t>20 hours</w:t>
            </w:r>
          </w:p>
        </w:tc>
        <w:tc>
          <w:tcPr>
            <w:tcW w:w="1615" w:type="dxa"/>
            <w:tcBorders>
              <w:top w:val="single" w:sz="12" w:space="0" w:color="auto"/>
              <w:left w:val="single" w:sz="4" w:space="0" w:color="auto"/>
              <w:bottom w:val="single" w:sz="4" w:space="0" w:color="auto"/>
              <w:right w:val="single" w:sz="4" w:space="0" w:color="auto"/>
            </w:tcBorders>
          </w:tcPr>
          <w:p w:rsidR="002263E1" w:rsidRPr="00FB1CB5" w:rsidRDefault="00481409">
            <w:pPr>
              <w:jc w:val="center"/>
              <w:rPr>
                <w:rFonts w:ascii="Times New Roman" w:hAnsi="Times New Roman"/>
                <w:sz w:val="24"/>
                <w:szCs w:val="24"/>
              </w:rPr>
            </w:pPr>
            <w:r w:rsidRPr="00FB1CB5">
              <w:rPr>
                <w:rFonts w:ascii="Times New Roman" w:hAnsi="Times New Roman"/>
                <w:sz w:val="24"/>
                <w:szCs w:val="24"/>
              </w:rPr>
              <w:t>$46.43</w:t>
            </w:r>
          </w:p>
        </w:tc>
        <w:tc>
          <w:tcPr>
            <w:tcW w:w="1553" w:type="dxa"/>
            <w:tcBorders>
              <w:top w:val="single" w:sz="12" w:space="0" w:color="auto"/>
              <w:left w:val="single" w:sz="4" w:space="0" w:color="auto"/>
              <w:bottom w:val="single" w:sz="4" w:space="0" w:color="auto"/>
              <w:right w:val="single" w:sz="4" w:space="0" w:color="auto"/>
            </w:tcBorders>
          </w:tcPr>
          <w:p w:rsidR="002263E1" w:rsidRPr="00FB1CB5" w:rsidRDefault="00481409">
            <w:pPr>
              <w:jc w:val="center"/>
              <w:rPr>
                <w:rFonts w:ascii="Times New Roman" w:hAnsi="Times New Roman"/>
                <w:sz w:val="24"/>
                <w:szCs w:val="24"/>
              </w:rPr>
            </w:pPr>
            <w:r w:rsidRPr="00FB1CB5">
              <w:rPr>
                <w:rFonts w:ascii="Times New Roman" w:hAnsi="Times New Roman"/>
                <w:sz w:val="24"/>
                <w:szCs w:val="24"/>
              </w:rPr>
              <w:t>$92</w:t>
            </w:r>
            <w:r w:rsidR="009B16E6">
              <w:rPr>
                <w:rFonts w:ascii="Times New Roman" w:hAnsi="Times New Roman"/>
                <w:sz w:val="24"/>
                <w:szCs w:val="24"/>
              </w:rPr>
              <w:t>9</w:t>
            </w:r>
          </w:p>
        </w:tc>
      </w:tr>
      <w:tr w:rsidR="00F95BB4" w:rsidRPr="00015079" w:rsidTr="008C3945">
        <w:tc>
          <w:tcPr>
            <w:tcW w:w="4698" w:type="dxa"/>
            <w:tcBorders>
              <w:top w:val="single" w:sz="12" w:space="0" w:color="auto"/>
              <w:left w:val="single" w:sz="4" w:space="0" w:color="auto"/>
              <w:bottom w:val="single" w:sz="4" w:space="0" w:color="auto"/>
              <w:right w:val="single" w:sz="4" w:space="0" w:color="auto"/>
            </w:tcBorders>
            <w:hideMark/>
          </w:tcPr>
          <w:p w:rsidR="00F95BB4" w:rsidRPr="00015079" w:rsidRDefault="00481409">
            <w:pPr>
              <w:rPr>
                <w:rFonts w:ascii="Times New Roman" w:hAnsi="Times New Roman"/>
                <w:b/>
                <w:sz w:val="24"/>
                <w:szCs w:val="24"/>
              </w:rPr>
            </w:pPr>
            <w:r w:rsidRPr="00015079">
              <w:rPr>
                <w:rFonts w:ascii="Times New Roman" w:hAnsi="Times New Roman"/>
                <w:b/>
                <w:sz w:val="24"/>
                <w:szCs w:val="24"/>
              </w:rPr>
              <w:t xml:space="preserve">DHDSP </w:t>
            </w:r>
            <w:r w:rsidR="00F95BB4" w:rsidRPr="00015079">
              <w:rPr>
                <w:rFonts w:ascii="Times New Roman" w:hAnsi="Times New Roman"/>
                <w:b/>
                <w:sz w:val="24"/>
                <w:szCs w:val="24"/>
              </w:rPr>
              <w:t>Health Scientist (GS-14</w:t>
            </w:r>
            <w:r w:rsidRPr="00015079">
              <w:rPr>
                <w:rFonts w:ascii="Times New Roman" w:hAnsi="Times New Roman"/>
                <w:b/>
                <w:sz w:val="24"/>
                <w:szCs w:val="24"/>
              </w:rPr>
              <w:t xml:space="preserve"> Step 5</w:t>
            </w:r>
            <w:r w:rsidR="00F95BB4" w:rsidRPr="00015079">
              <w:rPr>
                <w:rFonts w:ascii="Times New Roman" w:hAnsi="Times New Roman"/>
                <w:b/>
                <w:sz w:val="24"/>
                <w:szCs w:val="24"/>
              </w:rPr>
              <w:t>)</w:t>
            </w:r>
          </w:p>
          <w:p w:rsidR="00F95BB4" w:rsidRPr="00015079" w:rsidRDefault="00F95BB4" w:rsidP="00015079">
            <w:pPr>
              <w:rPr>
                <w:rFonts w:ascii="Times New Roman" w:hAnsi="Times New Roman"/>
                <w:sz w:val="24"/>
                <w:szCs w:val="24"/>
              </w:rPr>
            </w:pPr>
            <w:r w:rsidRPr="00015079">
              <w:rPr>
                <w:rFonts w:ascii="Times New Roman" w:hAnsi="Times New Roman"/>
                <w:sz w:val="24"/>
                <w:szCs w:val="24"/>
              </w:rPr>
              <w:t>Instru</w:t>
            </w:r>
            <w:r w:rsidR="002263E1" w:rsidRPr="00015079">
              <w:rPr>
                <w:rFonts w:ascii="Times New Roman" w:hAnsi="Times New Roman"/>
                <w:sz w:val="24"/>
                <w:szCs w:val="24"/>
              </w:rPr>
              <w:t xml:space="preserve">ment development, </w:t>
            </w:r>
            <w:r w:rsidRPr="00015079">
              <w:rPr>
                <w:rFonts w:ascii="Times New Roman" w:hAnsi="Times New Roman"/>
                <w:sz w:val="24"/>
                <w:szCs w:val="24"/>
              </w:rPr>
              <w:t xml:space="preserve">OMB package preparation, </w:t>
            </w:r>
            <w:r w:rsidR="002263E1" w:rsidRPr="00015079">
              <w:rPr>
                <w:rFonts w:ascii="Times New Roman" w:hAnsi="Times New Roman"/>
                <w:sz w:val="24"/>
                <w:szCs w:val="24"/>
              </w:rPr>
              <w:t xml:space="preserve">and consultation on the overall project. </w:t>
            </w:r>
          </w:p>
        </w:tc>
        <w:tc>
          <w:tcPr>
            <w:tcW w:w="1710" w:type="dxa"/>
            <w:tcBorders>
              <w:top w:val="single" w:sz="12" w:space="0" w:color="auto"/>
              <w:left w:val="single" w:sz="4" w:space="0" w:color="auto"/>
              <w:bottom w:val="single" w:sz="4" w:space="0" w:color="auto"/>
              <w:right w:val="single" w:sz="4" w:space="0" w:color="auto"/>
            </w:tcBorders>
            <w:hideMark/>
          </w:tcPr>
          <w:p w:rsidR="00F95BB4" w:rsidRPr="00FB1CB5" w:rsidRDefault="002263E1">
            <w:pPr>
              <w:jc w:val="center"/>
              <w:rPr>
                <w:rFonts w:ascii="Times New Roman" w:hAnsi="Times New Roman"/>
                <w:sz w:val="24"/>
                <w:szCs w:val="24"/>
              </w:rPr>
            </w:pPr>
            <w:r w:rsidRPr="00FB1CB5">
              <w:rPr>
                <w:rFonts w:ascii="Times New Roman" w:hAnsi="Times New Roman"/>
                <w:sz w:val="24"/>
                <w:szCs w:val="24"/>
              </w:rPr>
              <w:t>15</w:t>
            </w:r>
            <w:r w:rsidR="00F95BB4" w:rsidRPr="00FB1CB5">
              <w:rPr>
                <w:rFonts w:ascii="Times New Roman" w:hAnsi="Times New Roman"/>
                <w:sz w:val="24"/>
                <w:szCs w:val="24"/>
              </w:rPr>
              <w:t xml:space="preserve"> hours</w:t>
            </w:r>
          </w:p>
        </w:tc>
        <w:tc>
          <w:tcPr>
            <w:tcW w:w="1615" w:type="dxa"/>
            <w:tcBorders>
              <w:top w:val="single" w:sz="12" w:space="0" w:color="auto"/>
              <w:left w:val="single" w:sz="4" w:space="0" w:color="auto"/>
              <w:bottom w:val="single" w:sz="4" w:space="0" w:color="auto"/>
              <w:right w:val="single" w:sz="4" w:space="0" w:color="auto"/>
            </w:tcBorders>
            <w:hideMark/>
          </w:tcPr>
          <w:p w:rsidR="00F95BB4" w:rsidRPr="00FB1CB5" w:rsidRDefault="00481409">
            <w:pPr>
              <w:jc w:val="center"/>
              <w:rPr>
                <w:rFonts w:ascii="Times New Roman" w:hAnsi="Times New Roman"/>
                <w:sz w:val="24"/>
                <w:szCs w:val="24"/>
              </w:rPr>
            </w:pPr>
            <w:r w:rsidRPr="00FB1CB5">
              <w:rPr>
                <w:rFonts w:ascii="Times New Roman" w:hAnsi="Times New Roman"/>
                <w:sz w:val="24"/>
                <w:szCs w:val="24"/>
              </w:rPr>
              <w:t>$54.87</w:t>
            </w:r>
          </w:p>
        </w:tc>
        <w:tc>
          <w:tcPr>
            <w:tcW w:w="1553" w:type="dxa"/>
            <w:tcBorders>
              <w:top w:val="single" w:sz="12" w:space="0" w:color="auto"/>
              <w:left w:val="single" w:sz="4" w:space="0" w:color="auto"/>
              <w:bottom w:val="single" w:sz="4" w:space="0" w:color="auto"/>
              <w:right w:val="single" w:sz="4" w:space="0" w:color="auto"/>
            </w:tcBorders>
            <w:hideMark/>
          </w:tcPr>
          <w:p w:rsidR="00F95BB4" w:rsidRPr="00FB1CB5" w:rsidRDefault="00481409">
            <w:pPr>
              <w:jc w:val="center"/>
              <w:rPr>
                <w:rFonts w:ascii="Times New Roman" w:hAnsi="Times New Roman"/>
                <w:sz w:val="24"/>
                <w:szCs w:val="24"/>
              </w:rPr>
            </w:pPr>
            <w:r w:rsidRPr="00FB1CB5">
              <w:rPr>
                <w:rFonts w:ascii="Times New Roman" w:hAnsi="Times New Roman"/>
                <w:sz w:val="24"/>
                <w:szCs w:val="24"/>
              </w:rPr>
              <w:t>$823</w:t>
            </w:r>
          </w:p>
        </w:tc>
      </w:tr>
      <w:tr w:rsidR="00F95BB4" w:rsidRPr="00015079" w:rsidTr="008C3945">
        <w:tc>
          <w:tcPr>
            <w:tcW w:w="4698" w:type="dxa"/>
            <w:tcBorders>
              <w:top w:val="single" w:sz="4" w:space="0" w:color="auto"/>
              <w:left w:val="single" w:sz="4" w:space="0" w:color="auto"/>
              <w:bottom w:val="single" w:sz="4" w:space="0" w:color="auto"/>
              <w:right w:val="single" w:sz="4" w:space="0" w:color="auto"/>
            </w:tcBorders>
            <w:hideMark/>
          </w:tcPr>
          <w:p w:rsidR="00F95BB4" w:rsidRPr="00FB1CB5" w:rsidRDefault="00481409">
            <w:pPr>
              <w:rPr>
                <w:rFonts w:ascii="Times New Roman" w:hAnsi="Times New Roman"/>
                <w:b/>
                <w:sz w:val="24"/>
                <w:szCs w:val="24"/>
              </w:rPr>
            </w:pPr>
            <w:r w:rsidRPr="00FB1CB5">
              <w:rPr>
                <w:rFonts w:ascii="Times New Roman" w:hAnsi="Times New Roman"/>
                <w:b/>
                <w:sz w:val="24"/>
                <w:szCs w:val="24"/>
              </w:rPr>
              <w:t xml:space="preserve">DHDSP </w:t>
            </w:r>
            <w:r w:rsidR="00F95BB4" w:rsidRPr="00FB1CB5">
              <w:rPr>
                <w:rFonts w:ascii="Times New Roman" w:hAnsi="Times New Roman"/>
                <w:b/>
                <w:sz w:val="24"/>
                <w:szCs w:val="24"/>
              </w:rPr>
              <w:t>Health Scientist (GS-1</w:t>
            </w:r>
            <w:r w:rsidR="005360D3" w:rsidRPr="00FB1CB5">
              <w:rPr>
                <w:rFonts w:ascii="Times New Roman" w:hAnsi="Times New Roman"/>
                <w:b/>
                <w:sz w:val="24"/>
                <w:szCs w:val="24"/>
              </w:rPr>
              <w:t>2</w:t>
            </w:r>
            <w:r w:rsidRPr="00FB1CB5">
              <w:rPr>
                <w:rFonts w:ascii="Times New Roman" w:hAnsi="Times New Roman"/>
                <w:b/>
                <w:sz w:val="24"/>
                <w:szCs w:val="24"/>
              </w:rPr>
              <w:t xml:space="preserve"> Step </w:t>
            </w:r>
            <w:r w:rsidR="005360D3" w:rsidRPr="00FB1CB5">
              <w:rPr>
                <w:rFonts w:ascii="Times New Roman" w:hAnsi="Times New Roman"/>
                <w:b/>
                <w:sz w:val="24"/>
                <w:szCs w:val="24"/>
              </w:rPr>
              <w:t>1</w:t>
            </w:r>
            <w:r w:rsidR="00F95BB4" w:rsidRPr="00FB1CB5">
              <w:rPr>
                <w:rFonts w:ascii="Times New Roman" w:hAnsi="Times New Roman"/>
                <w:b/>
                <w:sz w:val="24"/>
                <w:szCs w:val="24"/>
              </w:rPr>
              <w:t>)</w:t>
            </w:r>
          </w:p>
          <w:p w:rsidR="00F95BB4" w:rsidRPr="00FB1CB5" w:rsidRDefault="00F95BB4">
            <w:pPr>
              <w:rPr>
                <w:rFonts w:ascii="Times New Roman" w:hAnsi="Times New Roman"/>
                <w:sz w:val="24"/>
                <w:szCs w:val="24"/>
              </w:rPr>
            </w:pPr>
            <w:r w:rsidRPr="00FB1CB5">
              <w:rPr>
                <w:rFonts w:ascii="Times New Roman" w:hAnsi="Times New Roman"/>
                <w:sz w:val="24"/>
                <w:szCs w:val="24"/>
              </w:rPr>
              <w:t xml:space="preserve">Consultation with staff lead on OMB package preparation, instrument development, </w:t>
            </w:r>
            <w:r w:rsidR="002263E1" w:rsidRPr="00FB1CB5">
              <w:rPr>
                <w:rFonts w:ascii="Times New Roman" w:hAnsi="Times New Roman"/>
                <w:sz w:val="24"/>
                <w:szCs w:val="24"/>
              </w:rPr>
              <w:t xml:space="preserve">pilot testing, </w:t>
            </w:r>
            <w:r w:rsidRPr="00FB1CB5">
              <w:rPr>
                <w:rFonts w:ascii="Times New Roman" w:hAnsi="Times New Roman"/>
                <w:sz w:val="24"/>
                <w:szCs w:val="24"/>
              </w:rPr>
              <w:t>data analysis, quality control and report preparation consultation.</w:t>
            </w:r>
          </w:p>
        </w:tc>
        <w:tc>
          <w:tcPr>
            <w:tcW w:w="1710" w:type="dxa"/>
            <w:tcBorders>
              <w:top w:val="single" w:sz="4" w:space="0" w:color="auto"/>
              <w:left w:val="single" w:sz="4" w:space="0" w:color="auto"/>
              <w:bottom w:val="single" w:sz="4" w:space="0" w:color="auto"/>
              <w:right w:val="single" w:sz="4" w:space="0" w:color="auto"/>
            </w:tcBorders>
            <w:hideMark/>
          </w:tcPr>
          <w:p w:rsidR="00F95BB4" w:rsidRPr="00FB1CB5" w:rsidRDefault="00F95BB4">
            <w:pPr>
              <w:jc w:val="center"/>
              <w:rPr>
                <w:rFonts w:ascii="Times New Roman" w:hAnsi="Times New Roman"/>
                <w:sz w:val="24"/>
                <w:szCs w:val="24"/>
              </w:rPr>
            </w:pPr>
            <w:r w:rsidRPr="00FB1CB5">
              <w:rPr>
                <w:rFonts w:ascii="Times New Roman" w:hAnsi="Times New Roman"/>
                <w:sz w:val="24"/>
                <w:szCs w:val="24"/>
              </w:rPr>
              <w:t>30 hours</w:t>
            </w:r>
          </w:p>
        </w:tc>
        <w:tc>
          <w:tcPr>
            <w:tcW w:w="1615" w:type="dxa"/>
            <w:tcBorders>
              <w:top w:val="single" w:sz="4" w:space="0" w:color="auto"/>
              <w:left w:val="single" w:sz="4" w:space="0" w:color="auto"/>
              <w:bottom w:val="single" w:sz="4" w:space="0" w:color="auto"/>
              <w:right w:val="single" w:sz="4" w:space="0" w:color="auto"/>
            </w:tcBorders>
            <w:hideMark/>
          </w:tcPr>
          <w:p w:rsidR="00F95BB4" w:rsidRPr="00FB1CB5" w:rsidRDefault="00481409" w:rsidP="005360D3">
            <w:pPr>
              <w:jc w:val="center"/>
              <w:rPr>
                <w:rFonts w:ascii="Times New Roman" w:hAnsi="Times New Roman"/>
                <w:sz w:val="24"/>
                <w:szCs w:val="24"/>
              </w:rPr>
            </w:pPr>
            <w:r w:rsidRPr="00FB1CB5">
              <w:rPr>
                <w:rFonts w:ascii="Times New Roman" w:hAnsi="Times New Roman"/>
                <w:sz w:val="24"/>
                <w:szCs w:val="24"/>
              </w:rPr>
              <w:t>$</w:t>
            </w:r>
            <w:r w:rsidR="005360D3" w:rsidRPr="00FB1CB5">
              <w:rPr>
                <w:rFonts w:ascii="Times New Roman" w:hAnsi="Times New Roman"/>
                <w:sz w:val="24"/>
                <w:szCs w:val="24"/>
              </w:rPr>
              <w:t>34.13</w:t>
            </w:r>
          </w:p>
        </w:tc>
        <w:tc>
          <w:tcPr>
            <w:tcW w:w="1553" w:type="dxa"/>
            <w:tcBorders>
              <w:top w:val="single" w:sz="4" w:space="0" w:color="auto"/>
              <w:left w:val="single" w:sz="4" w:space="0" w:color="auto"/>
              <w:bottom w:val="single" w:sz="4" w:space="0" w:color="auto"/>
              <w:right w:val="single" w:sz="4" w:space="0" w:color="auto"/>
            </w:tcBorders>
            <w:hideMark/>
          </w:tcPr>
          <w:p w:rsidR="00F95BB4" w:rsidRPr="00FB1CB5" w:rsidRDefault="00481409" w:rsidP="005360D3">
            <w:pPr>
              <w:jc w:val="center"/>
              <w:rPr>
                <w:rFonts w:ascii="Times New Roman" w:hAnsi="Times New Roman"/>
                <w:sz w:val="24"/>
                <w:szCs w:val="24"/>
              </w:rPr>
            </w:pPr>
            <w:r w:rsidRPr="00FB1CB5">
              <w:rPr>
                <w:rFonts w:ascii="Times New Roman" w:hAnsi="Times New Roman"/>
                <w:sz w:val="24"/>
                <w:szCs w:val="24"/>
              </w:rPr>
              <w:t>$1,</w:t>
            </w:r>
            <w:r w:rsidR="005360D3" w:rsidRPr="00FB1CB5">
              <w:rPr>
                <w:rFonts w:ascii="Times New Roman" w:hAnsi="Times New Roman"/>
                <w:sz w:val="24"/>
                <w:szCs w:val="24"/>
              </w:rPr>
              <w:t>02</w:t>
            </w:r>
            <w:r w:rsidR="009B16E6">
              <w:rPr>
                <w:rFonts w:ascii="Times New Roman" w:hAnsi="Times New Roman"/>
                <w:sz w:val="24"/>
                <w:szCs w:val="24"/>
              </w:rPr>
              <w:t>4</w:t>
            </w:r>
          </w:p>
        </w:tc>
      </w:tr>
      <w:tr w:rsidR="00481409" w:rsidRPr="00015079" w:rsidTr="00FB1CB5">
        <w:tc>
          <w:tcPr>
            <w:tcW w:w="4698" w:type="dxa"/>
            <w:tcBorders>
              <w:top w:val="single" w:sz="4" w:space="0" w:color="auto"/>
              <w:left w:val="single" w:sz="4" w:space="0" w:color="auto"/>
              <w:bottom w:val="single" w:sz="4" w:space="0" w:color="auto"/>
              <w:right w:val="single" w:sz="4" w:space="0" w:color="auto"/>
            </w:tcBorders>
            <w:shd w:val="clear" w:color="auto" w:fill="auto"/>
          </w:tcPr>
          <w:p w:rsidR="00481409" w:rsidRPr="00FB1CB5" w:rsidRDefault="00481409">
            <w:pPr>
              <w:rPr>
                <w:rFonts w:ascii="Times New Roman" w:hAnsi="Times New Roman"/>
                <w:b/>
                <w:sz w:val="24"/>
                <w:szCs w:val="24"/>
              </w:rPr>
            </w:pPr>
            <w:r w:rsidRPr="00FB1CB5">
              <w:rPr>
                <w:rFonts w:ascii="Times New Roman" w:hAnsi="Times New Roman"/>
                <w:b/>
                <w:sz w:val="24"/>
                <w:szCs w:val="24"/>
              </w:rPr>
              <w:t>DHDSP Contract Vendor</w:t>
            </w:r>
          </w:p>
          <w:p w:rsidR="00481409" w:rsidRPr="00FB1CB5" w:rsidRDefault="00481409" w:rsidP="00015079">
            <w:pPr>
              <w:rPr>
                <w:rFonts w:ascii="Times New Roman" w:hAnsi="Times New Roman"/>
                <w:b/>
                <w:sz w:val="24"/>
                <w:szCs w:val="24"/>
              </w:rPr>
            </w:pPr>
            <w:r w:rsidRPr="00FB1CB5">
              <w:rPr>
                <w:rFonts w:ascii="Times New Roman" w:hAnsi="Times New Roman"/>
                <w:sz w:val="24"/>
                <w:szCs w:val="24"/>
              </w:rPr>
              <w:t>Development of instrument; preparation of SurveyMonkey format; data collection and analysis; quality control; report preparation.</w:t>
            </w:r>
          </w:p>
        </w:tc>
        <w:tc>
          <w:tcPr>
            <w:tcW w:w="1710" w:type="dxa"/>
            <w:tcBorders>
              <w:top w:val="single" w:sz="4" w:space="0" w:color="auto"/>
              <w:left w:val="single" w:sz="4" w:space="0" w:color="auto"/>
              <w:bottom w:val="single" w:sz="4" w:space="0" w:color="auto"/>
              <w:right w:val="single" w:sz="4" w:space="0" w:color="auto"/>
            </w:tcBorders>
          </w:tcPr>
          <w:p w:rsidR="00481409" w:rsidRPr="00FB1CB5" w:rsidRDefault="008C3945">
            <w:pPr>
              <w:jc w:val="center"/>
              <w:rPr>
                <w:rFonts w:ascii="Times New Roman" w:hAnsi="Times New Roman"/>
                <w:sz w:val="24"/>
                <w:szCs w:val="24"/>
              </w:rPr>
            </w:pPr>
            <w:r w:rsidRPr="00FB1CB5">
              <w:rPr>
                <w:rFonts w:ascii="Times New Roman" w:hAnsi="Times New Roman"/>
                <w:sz w:val="24"/>
                <w:szCs w:val="24"/>
              </w:rPr>
              <w:t xml:space="preserve">140 hours </w:t>
            </w:r>
          </w:p>
        </w:tc>
        <w:tc>
          <w:tcPr>
            <w:tcW w:w="1615" w:type="dxa"/>
            <w:tcBorders>
              <w:top w:val="single" w:sz="4" w:space="0" w:color="auto"/>
              <w:left w:val="single" w:sz="4" w:space="0" w:color="auto"/>
              <w:bottom w:val="single" w:sz="4" w:space="0" w:color="auto"/>
              <w:right w:val="single" w:sz="4" w:space="0" w:color="auto"/>
            </w:tcBorders>
          </w:tcPr>
          <w:p w:rsidR="00481409" w:rsidRPr="00FB1CB5" w:rsidRDefault="009B16E6">
            <w:pPr>
              <w:jc w:val="center"/>
              <w:rPr>
                <w:rFonts w:ascii="Times New Roman" w:hAnsi="Times New Roman"/>
                <w:sz w:val="24"/>
                <w:szCs w:val="24"/>
              </w:rPr>
            </w:pPr>
            <w:r>
              <w:rPr>
                <w:rFonts w:ascii="Times New Roman" w:hAnsi="Times New Roman"/>
                <w:sz w:val="24"/>
                <w:szCs w:val="24"/>
              </w:rPr>
              <w:t>$</w:t>
            </w:r>
            <w:r w:rsidR="00FB1CB5" w:rsidRPr="00FB1CB5">
              <w:rPr>
                <w:rFonts w:ascii="Times New Roman" w:hAnsi="Times New Roman"/>
                <w:sz w:val="24"/>
                <w:szCs w:val="24"/>
              </w:rPr>
              <w:t>137.50</w:t>
            </w:r>
          </w:p>
        </w:tc>
        <w:tc>
          <w:tcPr>
            <w:tcW w:w="1553" w:type="dxa"/>
            <w:tcBorders>
              <w:top w:val="single" w:sz="4" w:space="0" w:color="auto"/>
              <w:left w:val="single" w:sz="4" w:space="0" w:color="auto"/>
              <w:bottom w:val="single" w:sz="4" w:space="0" w:color="auto"/>
              <w:right w:val="single" w:sz="4" w:space="0" w:color="auto"/>
            </w:tcBorders>
          </w:tcPr>
          <w:p w:rsidR="00481409" w:rsidRPr="00FB1CB5" w:rsidRDefault="00FB1CB5">
            <w:pPr>
              <w:jc w:val="center"/>
              <w:rPr>
                <w:rFonts w:ascii="Times New Roman" w:hAnsi="Times New Roman"/>
                <w:sz w:val="24"/>
                <w:szCs w:val="24"/>
              </w:rPr>
            </w:pPr>
            <w:r w:rsidRPr="00FB1CB5">
              <w:rPr>
                <w:rFonts w:ascii="Times New Roman" w:hAnsi="Times New Roman"/>
                <w:sz w:val="24"/>
                <w:szCs w:val="24"/>
              </w:rPr>
              <w:t>19,</w:t>
            </w:r>
            <w:r w:rsidR="009B16E6">
              <w:rPr>
                <w:rFonts w:ascii="Times New Roman" w:hAnsi="Times New Roman"/>
                <w:sz w:val="24"/>
                <w:szCs w:val="24"/>
              </w:rPr>
              <w:t>250</w:t>
            </w:r>
          </w:p>
        </w:tc>
      </w:tr>
      <w:tr w:rsidR="00F95BB4" w:rsidRPr="00015079" w:rsidTr="005360D3">
        <w:trPr>
          <w:trHeight w:val="332"/>
        </w:trPr>
        <w:tc>
          <w:tcPr>
            <w:tcW w:w="8023" w:type="dxa"/>
            <w:gridSpan w:val="3"/>
            <w:tcBorders>
              <w:top w:val="single" w:sz="4" w:space="0" w:color="auto"/>
              <w:left w:val="single" w:sz="4" w:space="0" w:color="auto"/>
              <w:bottom w:val="single" w:sz="4" w:space="0" w:color="auto"/>
              <w:right w:val="single" w:sz="4" w:space="0" w:color="auto"/>
            </w:tcBorders>
            <w:vAlign w:val="center"/>
            <w:hideMark/>
          </w:tcPr>
          <w:p w:rsidR="00F95BB4" w:rsidRPr="00FB1CB5" w:rsidRDefault="00F95BB4">
            <w:pPr>
              <w:jc w:val="right"/>
              <w:rPr>
                <w:rFonts w:ascii="Times New Roman" w:hAnsi="Times New Roman"/>
                <w:b/>
                <w:sz w:val="24"/>
                <w:szCs w:val="24"/>
              </w:rPr>
            </w:pPr>
            <w:r w:rsidRPr="00FB1CB5">
              <w:rPr>
                <w:rFonts w:ascii="Times New Roman" w:hAnsi="Times New Roman"/>
                <w:b/>
                <w:sz w:val="24"/>
                <w:szCs w:val="24"/>
              </w:rPr>
              <w:t>Estimated Total Cost of Information Collection</w:t>
            </w:r>
          </w:p>
        </w:tc>
        <w:tc>
          <w:tcPr>
            <w:tcW w:w="1553" w:type="dxa"/>
            <w:tcBorders>
              <w:top w:val="single" w:sz="4" w:space="0" w:color="auto"/>
              <w:left w:val="single" w:sz="4" w:space="0" w:color="auto"/>
              <w:bottom w:val="single" w:sz="4" w:space="0" w:color="auto"/>
              <w:right w:val="single" w:sz="4" w:space="0" w:color="auto"/>
            </w:tcBorders>
            <w:vAlign w:val="center"/>
            <w:hideMark/>
          </w:tcPr>
          <w:p w:rsidR="00F95BB4" w:rsidRPr="00FB1CB5" w:rsidRDefault="00481409" w:rsidP="00FB1CB5">
            <w:pPr>
              <w:jc w:val="center"/>
              <w:rPr>
                <w:rFonts w:ascii="Times New Roman" w:hAnsi="Times New Roman"/>
                <w:b/>
                <w:sz w:val="24"/>
                <w:szCs w:val="24"/>
              </w:rPr>
            </w:pPr>
            <w:r w:rsidRPr="00FB1CB5">
              <w:rPr>
                <w:rFonts w:ascii="Times New Roman" w:hAnsi="Times New Roman"/>
                <w:b/>
                <w:sz w:val="24"/>
                <w:szCs w:val="24"/>
              </w:rPr>
              <w:t>$</w:t>
            </w:r>
            <w:r w:rsidR="00FB1CB5" w:rsidRPr="00FB1CB5">
              <w:rPr>
                <w:rFonts w:ascii="Times New Roman" w:hAnsi="Times New Roman"/>
                <w:b/>
                <w:sz w:val="24"/>
                <w:szCs w:val="24"/>
              </w:rPr>
              <w:t>2</w:t>
            </w:r>
            <w:r w:rsidR="009B16E6">
              <w:rPr>
                <w:rFonts w:ascii="Times New Roman" w:hAnsi="Times New Roman"/>
                <w:b/>
                <w:sz w:val="24"/>
                <w:szCs w:val="24"/>
              </w:rPr>
              <w:t>2,026</w:t>
            </w:r>
          </w:p>
        </w:tc>
      </w:tr>
    </w:tbl>
    <w:p w:rsidR="00F95BB4" w:rsidRPr="00015079" w:rsidRDefault="00F95BB4" w:rsidP="00F95BB4">
      <w:pPr>
        <w:spacing w:after="0" w:line="240" w:lineRule="auto"/>
        <w:rPr>
          <w:rFonts w:ascii="Times New Roman" w:hAnsi="Times New Roman"/>
          <w:sz w:val="24"/>
          <w:szCs w:val="24"/>
        </w:rPr>
      </w:pPr>
      <w:r w:rsidRPr="00015079">
        <w:rPr>
          <w:rFonts w:ascii="Times New Roman" w:hAnsi="Times New Roman"/>
          <w:sz w:val="24"/>
          <w:szCs w:val="24"/>
          <w:highlight w:val="yellow"/>
        </w:rPr>
        <w:t xml:space="preserve"> </w:t>
      </w:r>
    </w:p>
    <w:p w:rsidR="00F95BB4" w:rsidRPr="00015079" w:rsidRDefault="00F95BB4" w:rsidP="00F95BB4">
      <w:pPr>
        <w:spacing w:after="0" w:line="240" w:lineRule="auto"/>
        <w:rPr>
          <w:rFonts w:ascii="Times New Roman" w:hAnsi="Times New Roman"/>
          <w:b/>
          <w:sz w:val="24"/>
          <w:szCs w:val="24"/>
        </w:rPr>
      </w:pPr>
      <w:r w:rsidRPr="00015079">
        <w:rPr>
          <w:rFonts w:ascii="Times New Roman" w:hAnsi="Times New Roman"/>
          <w:b/>
          <w:sz w:val="24"/>
          <w:szCs w:val="24"/>
        </w:rPr>
        <w:t>A.15</w:t>
      </w:r>
      <w:r w:rsidRPr="00015079">
        <w:rPr>
          <w:rFonts w:ascii="Times New Roman" w:hAnsi="Times New Roman"/>
          <w:b/>
          <w:sz w:val="24"/>
          <w:szCs w:val="24"/>
        </w:rPr>
        <w:tab/>
        <w:t>Explanation for Program Changes or Adjustments</w:t>
      </w:r>
    </w:p>
    <w:p w:rsidR="00F95BB4" w:rsidRPr="00015079" w:rsidRDefault="00F95BB4" w:rsidP="00F95BB4">
      <w:pPr>
        <w:spacing w:after="0" w:line="240" w:lineRule="auto"/>
        <w:rPr>
          <w:rFonts w:ascii="Times New Roman" w:hAnsi="Times New Roman"/>
          <w:sz w:val="24"/>
          <w:szCs w:val="24"/>
        </w:rPr>
      </w:pPr>
    </w:p>
    <w:p w:rsidR="00481409" w:rsidRPr="00015079" w:rsidRDefault="009B16E6" w:rsidP="00481409">
      <w:pPr>
        <w:spacing w:after="0" w:line="240" w:lineRule="auto"/>
        <w:rPr>
          <w:rFonts w:ascii="Times New Roman" w:hAnsi="Times New Roman"/>
          <w:sz w:val="24"/>
          <w:szCs w:val="24"/>
        </w:rPr>
      </w:pPr>
      <w:r>
        <w:rPr>
          <w:rFonts w:ascii="Times New Roman" w:hAnsi="Times New Roman"/>
          <w:sz w:val="24"/>
          <w:szCs w:val="24"/>
        </w:rPr>
        <w:t>This is a new information collection.</w:t>
      </w:r>
      <w:r w:rsidR="00E32643">
        <w:rPr>
          <w:rFonts w:ascii="Times New Roman" w:hAnsi="Times New Roman"/>
          <w:sz w:val="24"/>
          <w:szCs w:val="24"/>
        </w:rPr>
        <w:t xml:space="preserve"> </w:t>
      </w:r>
      <w:r w:rsidR="00481409" w:rsidRPr="00015079">
        <w:rPr>
          <w:rFonts w:ascii="Times New Roman" w:hAnsi="Times New Roman"/>
          <w:sz w:val="24"/>
          <w:szCs w:val="24"/>
        </w:rPr>
        <w:t>The initial survey asked participants about their knowledge of the IOM recommendations and their perceptions of the quality, relevance and usefulness of the recommendations.  The proposed survey asks the same respondents about whether the recommendations have been adopted and implemented, and if so, what impacts are expected.</w:t>
      </w:r>
    </w:p>
    <w:p w:rsidR="00F95BB4" w:rsidRPr="00015079" w:rsidRDefault="00F95BB4" w:rsidP="00F95BB4">
      <w:pPr>
        <w:spacing w:after="0" w:line="240" w:lineRule="auto"/>
        <w:rPr>
          <w:rFonts w:ascii="Times New Roman" w:hAnsi="Times New Roman"/>
          <w:b/>
          <w:sz w:val="24"/>
          <w:szCs w:val="24"/>
        </w:rPr>
      </w:pPr>
    </w:p>
    <w:p w:rsidR="00F95BB4" w:rsidRPr="00015079" w:rsidRDefault="00F95BB4" w:rsidP="00F95BB4">
      <w:pPr>
        <w:spacing w:after="0" w:line="240" w:lineRule="auto"/>
        <w:rPr>
          <w:rFonts w:ascii="Times New Roman" w:hAnsi="Times New Roman"/>
          <w:b/>
          <w:sz w:val="24"/>
          <w:szCs w:val="24"/>
        </w:rPr>
      </w:pPr>
      <w:r w:rsidRPr="00015079">
        <w:rPr>
          <w:rFonts w:ascii="Times New Roman" w:hAnsi="Times New Roman"/>
          <w:b/>
          <w:sz w:val="24"/>
          <w:szCs w:val="24"/>
        </w:rPr>
        <w:t>A.16</w:t>
      </w:r>
      <w:r w:rsidRPr="00015079">
        <w:rPr>
          <w:rFonts w:ascii="Times New Roman" w:hAnsi="Times New Roman"/>
          <w:b/>
          <w:sz w:val="24"/>
          <w:szCs w:val="24"/>
        </w:rPr>
        <w:tab/>
        <w:t>Plans for Tabulation and Publication and Project Time Schedule</w:t>
      </w:r>
    </w:p>
    <w:p w:rsidR="00F95BB4" w:rsidRPr="00015079" w:rsidRDefault="00F95BB4" w:rsidP="00F95BB4">
      <w:pPr>
        <w:spacing w:after="0" w:line="240" w:lineRule="auto"/>
        <w:rPr>
          <w:rFonts w:ascii="Times New Roman" w:hAnsi="Times New Roman"/>
          <w:sz w:val="24"/>
          <w:szCs w:val="24"/>
        </w:rPr>
      </w:pPr>
    </w:p>
    <w:p w:rsidR="00F95BB4" w:rsidRPr="00015079" w:rsidRDefault="00F95BB4" w:rsidP="00F95BB4">
      <w:pPr>
        <w:spacing w:after="0" w:line="240" w:lineRule="auto"/>
        <w:rPr>
          <w:rFonts w:ascii="Times New Roman" w:hAnsi="Times New Roman"/>
          <w:sz w:val="24"/>
          <w:szCs w:val="24"/>
        </w:rPr>
      </w:pPr>
      <w:r w:rsidRPr="00015079">
        <w:rPr>
          <w:rFonts w:ascii="Times New Roman" w:hAnsi="Times New Roman"/>
          <w:sz w:val="24"/>
          <w:szCs w:val="24"/>
        </w:rPr>
        <w:t xml:space="preserve">Information collection </w:t>
      </w:r>
      <w:r w:rsidR="00481409" w:rsidRPr="00015079">
        <w:rPr>
          <w:rFonts w:ascii="Times New Roman" w:hAnsi="Times New Roman"/>
          <w:sz w:val="24"/>
          <w:szCs w:val="24"/>
        </w:rPr>
        <w:t xml:space="preserve">is planned to </w:t>
      </w:r>
      <w:r w:rsidRPr="00015079">
        <w:rPr>
          <w:rFonts w:ascii="Times New Roman" w:hAnsi="Times New Roman"/>
          <w:sz w:val="24"/>
          <w:szCs w:val="24"/>
        </w:rPr>
        <w:t xml:space="preserve">occur in </w:t>
      </w:r>
      <w:r w:rsidR="00481409" w:rsidRPr="00015079">
        <w:rPr>
          <w:rFonts w:ascii="Times New Roman" w:hAnsi="Times New Roman"/>
          <w:sz w:val="24"/>
          <w:szCs w:val="24"/>
        </w:rPr>
        <w:t>January</w:t>
      </w:r>
      <w:r w:rsidR="009E6198">
        <w:rPr>
          <w:rFonts w:ascii="Times New Roman" w:hAnsi="Times New Roman"/>
          <w:sz w:val="24"/>
          <w:szCs w:val="24"/>
        </w:rPr>
        <w:t>/February</w:t>
      </w:r>
      <w:r w:rsidR="00481409" w:rsidRPr="00015079">
        <w:rPr>
          <w:rFonts w:ascii="Times New Roman" w:hAnsi="Times New Roman"/>
          <w:sz w:val="24"/>
          <w:szCs w:val="24"/>
        </w:rPr>
        <w:t xml:space="preserve"> </w:t>
      </w:r>
      <w:r w:rsidRPr="00015079">
        <w:rPr>
          <w:rFonts w:ascii="Times New Roman" w:hAnsi="Times New Roman"/>
          <w:sz w:val="24"/>
          <w:szCs w:val="24"/>
        </w:rPr>
        <w:t>2012</w:t>
      </w:r>
      <w:r w:rsidR="00481409" w:rsidRPr="00015079">
        <w:rPr>
          <w:rFonts w:ascii="Times New Roman" w:hAnsi="Times New Roman"/>
          <w:sz w:val="24"/>
          <w:szCs w:val="24"/>
        </w:rPr>
        <w:t xml:space="preserve"> (depending on OMB approval)</w:t>
      </w:r>
      <w:r w:rsidRPr="00015079">
        <w:rPr>
          <w:rFonts w:ascii="Times New Roman" w:hAnsi="Times New Roman"/>
          <w:sz w:val="24"/>
          <w:szCs w:val="24"/>
        </w:rPr>
        <w:t xml:space="preserve"> and analysis will be completed during the </w:t>
      </w:r>
      <w:r w:rsidR="00481409" w:rsidRPr="00015079">
        <w:rPr>
          <w:rFonts w:ascii="Times New Roman" w:hAnsi="Times New Roman"/>
          <w:sz w:val="24"/>
          <w:szCs w:val="24"/>
        </w:rPr>
        <w:t>s</w:t>
      </w:r>
      <w:r w:rsidRPr="00015079">
        <w:rPr>
          <w:rFonts w:ascii="Times New Roman" w:hAnsi="Times New Roman"/>
          <w:sz w:val="24"/>
          <w:szCs w:val="24"/>
        </w:rPr>
        <w:t>pring of 2012.</w:t>
      </w:r>
    </w:p>
    <w:p w:rsidR="00F95BB4" w:rsidRPr="00015079" w:rsidRDefault="00F95BB4" w:rsidP="00F95BB4">
      <w:pPr>
        <w:spacing w:after="0" w:line="240" w:lineRule="auto"/>
        <w:rPr>
          <w:rFonts w:ascii="Times New Roman" w:hAnsi="Times New Roman"/>
          <w:b/>
          <w:sz w:val="24"/>
          <w:szCs w:val="24"/>
        </w:rPr>
      </w:pPr>
    </w:p>
    <w:p w:rsidR="00F95BB4" w:rsidRPr="00015079" w:rsidRDefault="00F95BB4" w:rsidP="00F95BB4">
      <w:pPr>
        <w:spacing w:after="0" w:line="240" w:lineRule="auto"/>
        <w:rPr>
          <w:rFonts w:ascii="Times New Roman" w:hAnsi="Times New Roman"/>
          <w:b/>
          <w:sz w:val="24"/>
          <w:szCs w:val="24"/>
        </w:rPr>
      </w:pPr>
      <w:r w:rsidRPr="00015079">
        <w:rPr>
          <w:rFonts w:ascii="Times New Roman" w:hAnsi="Times New Roman"/>
          <w:b/>
          <w:sz w:val="24"/>
          <w:szCs w:val="24"/>
        </w:rPr>
        <w:t>A.17</w:t>
      </w:r>
      <w:r w:rsidRPr="00015079">
        <w:rPr>
          <w:rFonts w:ascii="Times New Roman" w:hAnsi="Times New Roman"/>
          <w:b/>
          <w:sz w:val="24"/>
          <w:szCs w:val="24"/>
        </w:rPr>
        <w:tab/>
        <w:t>Reason(s) Display of OMB Expiration is Inappropriate</w:t>
      </w:r>
    </w:p>
    <w:p w:rsidR="00F95BB4" w:rsidRPr="00015079" w:rsidRDefault="00F95BB4" w:rsidP="00F95BB4">
      <w:pPr>
        <w:spacing w:after="0" w:line="240" w:lineRule="auto"/>
        <w:rPr>
          <w:rFonts w:ascii="Times New Roman" w:hAnsi="Times New Roman"/>
          <w:sz w:val="24"/>
          <w:szCs w:val="24"/>
        </w:rPr>
      </w:pPr>
    </w:p>
    <w:p w:rsidR="00F95BB4" w:rsidRPr="00015079" w:rsidRDefault="00F95BB4" w:rsidP="00F95BB4">
      <w:pPr>
        <w:spacing w:after="0" w:line="240" w:lineRule="auto"/>
        <w:rPr>
          <w:rFonts w:ascii="Times New Roman" w:hAnsi="Times New Roman"/>
          <w:sz w:val="24"/>
          <w:szCs w:val="24"/>
        </w:rPr>
      </w:pPr>
      <w:r w:rsidRPr="00015079">
        <w:rPr>
          <w:rFonts w:ascii="Times New Roman" w:hAnsi="Times New Roman"/>
          <w:sz w:val="24"/>
          <w:szCs w:val="24"/>
        </w:rPr>
        <w:t>The expiration date of OMB approval will be displayed on all information collection instruments.</w:t>
      </w:r>
    </w:p>
    <w:p w:rsidR="00F95BB4" w:rsidRPr="00015079" w:rsidRDefault="00F95BB4" w:rsidP="00F95BB4">
      <w:pPr>
        <w:spacing w:after="0" w:line="240" w:lineRule="auto"/>
        <w:rPr>
          <w:rFonts w:ascii="Times New Roman" w:hAnsi="Times New Roman"/>
          <w:b/>
          <w:sz w:val="24"/>
          <w:szCs w:val="24"/>
        </w:rPr>
      </w:pPr>
    </w:p>
    <w:p w:rsidR="00F95BB4" w:rsidRPr="00015079" w:rsidRDefault="00F95BB4" w:rsidP="00F95BB4">
      <w:pPr>
        <w:spacing w:after="0" w:line="240" w:lineRule="auto"/>
        <w:rPr>
          <w:rFonts w:ascii="Times New Roman" w:hAnsi="Times New Roman"/>
          <w:b/>
          <w:sz w:val="24"/>
          <w:szCs w:val="24"/>
        </w:rPr>
      </w:pPr>
      <w:r w:rsidRPr="00015079">
        <w:rPr>
          <w:rFonts w:ascii="Times New Roman" w:hAnsi="Times New Roman"/>
          <w:b/>
          <w:sz w:val="24"/>
          <w:szCs w:val="24"/>
        </w:rPr>
        <w:t>A.18</w:t>
      </w:r>
      <w:r w:rsidRPr="00015079">
        <w:rPr>
          <w:rFonts w:ascii="Times New Roman" w:hAnsi="Times New Roman"/>
          <w:b/>
          <w:sz w:val="24"/>
          <w:szCs w:val="24"/>
        </w:rPr>
        <w:tab/>
        <w:t>Exceptions to Certification for Paperwork Reduction Act Submissions</w:t>
      </w:r>
    </w:p>
    <w:p w:rsidR="00F95BB4" w:rsidRPr="00015079" w:rsidRDefault="00F95BB4" w:rsidP="00F95BB4">
      <w:pPr>
        <w:spacing w:after="0" w:line="240" w:lineRule="auto"/>
        <w:rPr>
          <w:rFonts w:ascii="Times New Roman" w:hAnsi="Times New Roman"/>
          <w:sz w:val="24"/>
          <w:szCs w:val="24"/>
        </w:rPr>
      </w:pPr>
    </w:p>
    <w:p w:rsidR="00F95BB4" w:rsidRPr="00015079" w:rsidRDefault="00F95BB4" w:rsidP="00F95BB4">
      <w:pPr>
        <w:spacing w:after="0" w:line="240" w:lineRule="auto"/>
        <w:rPr>
          <w:rFonts w:ascii="Times New Roman" w:hAnsi="Times New Roman"/>
          <w:sz w:val="24"/>
          <w:szCs w:val="24"/>
        </w:rPr>
      </w:pPr>
      <w:r w:rsidRPr="00015079">
        <w:rPr>
          <w:rFonts w:ascii="Times New Roman" w:hAnsi="Times New Roman"/>
          <w:sz w:val="24"/>
          <w:szCs w:val="24"/>
        </w:rPr>
        <w:t>No exceptions are requested.</w:t>
      </w:r>
    </w:p>
    <w:p w:rsidR="00F95BB4" w:rsidRPr="00015079" w:rsidRDefault="00F95BB4" w:rsidP="00F95BB4">
      <w:pPr>
        <w:spacing w:after="0" w:line="240" w:lineRule="auto"/>
        <w:rPr>
          <w:rFonts w:ascii="Times New Roman" w:hAnsi="Times New Roman"/>
          <w:sz w:val="24"/>
          <w:szCs w:val="24"/>
        </w:rPr>
      </w:pPr>
    </w:p>
    <w:sectPr w:rsidR="00F95BB4" w:rsidRPr="00015079" w:rsidSect="000E3BE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70" w:rsidRDefault="00A97670" w:rsidP="004D47EA">
      <w:pPr>
        <w:spacing w:after="0" w:line="240" w:lineRule="auto"/>
      </w:pPr>
      <w:r>
        <w:separator/>
      </w:r>
    </w:p>
  </w:endnote>
  <w:endnote w:type="continuationSeparator" w:id="0">
    <w:p w:rsidR="00A97670" w:rsidRDefault="00A97670" w:rsidP="004D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FCD" w:rsidRDefault="005C5005" w:rsidP="000E3BEF">
    <w:pPr>
      <w:pStyle w:val="Footer"/>
      <w:jc w:val="center"/>
    </w:pPr>
    <w:r w:rsidRPr="00BB7601">
      <w:rPr>
        <w:rFonts w:ascii="Arial" w:hAnsi="Arial" w:cs="Arial"/>
      </w:rPr>
      <w:fldChar w:fldCharType="begin"/>
    </w:r>
    <w:r w:rsidR="00031FCD" w:rsidRPr="00BB7601">
      <w:rPr>
        <w:rFonts w:ascii="Arial" w:hAnsi="Arial" w:cs="Arial"/>
      </w:rPr>
      <w:instrText xml:space="preserve"> PAGE   \* MERGEFORMAT </w:instrText>
    </w:r>
    <w:r w:rsidRPr="00BB7601">
      <w:rPr>
        <w:rFonts w:ascii="Arial" w:hAnsi="Arial" w:cs="Arial"/>
      </w:rPr>
      <w:fldChar w:fldCharType="separate"/>
    </w:r>
    <w:r w:rsidR="00780355">
      <w:rPr>
        <w:rFonts w:ascii="Arial" w:hAnsi="Arial" w:cs="Arial"/>
        <w:noProof/>
      </w:rPr>
      <w:t>9</w:t>
    </w:r>
    <w:r w:rsidRPr="00BB7601">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70" w:rsidRDefault="00A97670" w:rsidP="004D47EA">
      <w:pPr>
        <w:spacing w:after="0" w:line="240" w:lineRule="auto"/>
      </w:pPr>
      <w:r>
        <w:separator/>
      </w:r>
    </w:p>
  </w:footnote>
  <w:footnote w:type="continuationSeparator" w:id="0">
    <w:p w:rsidR="00A97670" w:rsidRDefault="00A97670" w:rsidP="004D4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E98"/>
    <w:multiLevelType w:val="hybridMultilevel"/>
    <w:tmpl w:val="5122D65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5145C"/>
    <w:multiLevelType w:val="hybridMultilevel"/>
    <w:tmpl w:val="76B0B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C347C"/>
    <w:multiLevelType w:val="hybridMultilevel"/>
    <w:tmpl w:val="745A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F0FA1"/>
    <w:multiLevelType w:val="hybridMultilevel"/>
    <w:tmpl w:val="84063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CAD4AA1"/>
    <w:multiLevelType w:val="hybridMultilevel"/>
    <w:tmpl w:val="E766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063DF0"/>
    <w:multiLevelType w:val="hybridMultilevel"/>
    <w:tmpl w:val="C256D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CD"/>
    <w:rsid w:val="00000016"/>
    <w:rsid w:val="00015079"/>
    <w:rsid w:val="00016616"/>
    <w:rsid w:val="00031FCD"/>
    <w:rsid w:val="00042AC5"/>
    <w:rsid w:val="000466B9"/>
    <w:rsid w:val="00053752"/>
    <w:rsid w:val="00065076"/>
    <w:rsid w:val="00075B23"/>
    <w:rsid w:val="00077252"/>
    <w:rsid w:val="00084AF7"/>
    <w:rsid w:val="000A2E55"/>
    <w:rsid w:val="000A72A9"/>
    <w:rsid w:val="000A7D3E"/>
    <w:rsid w:val="000B7955"/>
    <w:rsid w:val="000C5E6B"/>
    <w:rsid w:val="000C7DC6"/>
    <w:rsid w:val="000D4D05"/>
    <w:rsid w:val="000E040B"/>
    <w:rsid w:val="000E3BEF"/>
    <w:rsid w:val="000F5B36"/>
    <w:rsid w:val="00117DF4"/>
    <w:rsid w:val="00141BC8"/>
    <w:rsid w:val="00150CF0"/>
    <w:rsid w:val="001517F0"/>
    <w:rsid w:val="001556A6"/>
    <w:rsid w:val="0016136A"/>
    <w:rsid w:val="001614FD"/>
    <w:rsid w:val="001656EA"/>
    <w:rsid w:val="00166B11"/>
    <w:rsid w:val="001776B9"/>
    <w:rsid w:val="0018211B"/>
    <w:rsid w:val="001A75B0"/>
    <w:rsid w:val="001A7C6C"/>
    <w:rsid w:val="001B7A28"/>
    <w:rsid w:val="001C3C6F"/>
    <w:rsid w:val="001E245B"/>
    <w:rsid w:val="001F3F89"/>
    <w:rsid w:val="002061DC"/>
    <w:rsid w:val="00212910"/>
    <w:rsid w:val="00220DB0"/>
    <w:rsid w:val="002243D8"/>
    <w:rsid w:val="002263E1"/>
    <w:rsid w:val="00240BEC"/>
    <w:rsid w:val="00243683"/>
    <w:rsid w:val="00247780"/>
    <w:rsid w:val="00260907"/>
    <w:rsid w:val="00284CDD"/>
    <w:rsid w:val="00285350"/>
    <w:rsid w:val="002A754C"/>
    <w:rsid w:val="002B4555"/>
    <w:rsid w:val="002C4DD2"/>
    <w:rsid w:val="002D517E"/>
    <w:rsid w:val="002D6B41"/>
    <w:rsid w:val="002D6B9F"/>
    <w:rsid w:val="002D6F7E"/>
    <w:rsid w:val="002F0344"/>
    <w:rsid w:val="002F2138"/>
    <w:rsid w:val="002F64B3"/>
    <w:rsid w:val="00303DE9"/>
    <w:rsid w:val="00304C81"/>
    <w:rsid w:val="00305104"/>
    <w:rsid w:val="00310119"/>
    <w:rsid w:val="00310466"/>
    <w:rsid w:val="00311392"/>
    <w:rsid w:val="0032063E"/>
    <w:rsid w:val="00322509"/>
    <w:rsid w:val="00333BB0"/>
    <w:rsid w:val="00370FD6"/>
    <w:rsid w:val="00376CE4"/>
    <w:rsid w:val="003807FE"/>
    <w:rsid w:val="003A00F1"/>
    <w:rsid w:val="003A0B80"/>
    <w:rsid w:val="003A47C5"/>
    <w:rsid w:val="003A4EBC"/>
    <w:rsid w:val="003A693B"/>
    <w:rsid w:val="003A6F2F"/>
    <w:rsid w:val="003B04F9"/>
    <w:rsid w:val="003B0F99"/>
    <w:rsid w:val="003B1883"/>
    <w:rsid w:val="003B1F4E"/>
    <w:rsid w:val="003D5AB5"/>
    <w:rsid w:val="003F30ED"/>
    <w:rsid w:val="003F40D3"/>
    <w:rsid w:val="003F6E16"/>
    <w:rsid w:val="00407692"/>
    <w:rsid w:val="00415996"/>
    <w:rsid w:val="0043750A"/>
    <w:rsid w:val="00441EC0"/>
    <w:rsid w:val="004533F6"/>
    <w:rsid w:val="0045419F"/>
    <w:rsid w:val="00456801"/>
    <w:rsid w:val="00467C3A"/>
    <w:rsid w:val="00481409"/>
    <w:rsid w:val="004A215E"/>
    <w:rsid w:val="004A66C3"/>
    <w:rsid w:val="004B17BD"/>
    <w:rsid w:val="004B62DF"/>
    <w:rsid w:val="004C5383"/>
    <w:rsid w:val="004D47EA"/>
    <w:rsid w:val="004E7B6C"/>
    <w:rsid w:val="004F1704"/>
    <w:rsid w:val="004F6951"/>
    <w:rsid w:val="00501DB5"/>
    <w:rsid w:val="00503AFA"/>
    <w:rsid w:val="0051607C"/>
    <w:rsid w:val="005360D3"/>
    <w:rsid w:val="0053629D"/>
    <w:rsid w:val="005375C4"/>
    <w:rsid w:val="005442CD"/>
    <w:rsid w:val="00550C52"/>
    <w:rsid w:val="0055179B"/>
    <w:rsid w:val="005634E5"/>
    <w:rsid w:val="00567402"/>
    <w:rsid w:val="00584D22"/>
    <w:rsid w:val="00585C84"/>
    <w:rsid w:val="005932B4"/>
    <w:rsid w:val="00593A84"/>
    <w:rsid w:val="005C2306"/>
    <w:rsid w:val="005C5005"/>
    <w:rsid w:val="005C6CA4"/>
    <w:rsid w:val="005D096D"/>
    <w:rsid w:val="005D6E22"/>
    <w:rsid w:val="005F1157"/>
    <w:rsid w:val="005F2608"/>
    <w:rsid w:val="0062066A"/>
    <w:rsid w:val="006220A4"/>
    <w:rsid w:val="006241C9"/>
    <w:rsid w:val="006402F5"/>
    <w:rsid w:val="006547E9"/>
    <w:rsid w:val="006606C9"/>
    <w:rsid w:val="00671738"/>
    <w:rsid w:val="00673215"/>
    <w:rsid w:val="00674B3B"/>
    <w:rsid w:val="00680F54"/>
    <w:rsid w:val="00682655"/>
    <w:rsid w:val="00692FC9"/>
    <w:rsid w:val="0069657E"/>
    <w:rsid w:val="006A6FD8"/>
    <w:rsid w:val="006D29D1"/>
    <w:rsid w:val="006D5004"/>
    <w:rsid w:val="006D59D5"/>
    <w:rsid w:val="006E2803"/>
    <w:rsid w:val="00702D91"/>
    <w:rsid w:val="00707F74"/>
    <w:rsid w:val="0071023A"/>
    <w:rsid w:val="00721E01"/>
    <w:rsid w:val="00730857"/>
    <w:rsid w:val="00730AAF"/>
    <w:rsid w:val="00734D14"/>
    <w:rsid w:val="00745E5F"/>
    <w:rsid w:val="00746E1A"/>
    <w:rsid w:val="00754F1A"/>
    <w:rsid w:val="00762B9E"/>
    <w:rsid w:val="00770B33"/>
    <w:rsid w:val="0077582C"/>
    <w:rsid w:val="00780355"/>
    <w:rsid w:val="007803D2"/>
    <w:rsid w:val="007A31D5"/>
    <w:rsid w:val="007A426D"/>
    <w:rsid w:val="007A4793"/>
    <w:rsid w:val="007B7127"/>
    <w:rsid w:val="007C7D78"/>
    <w:rsid w:val="007D326E"/>
    <w:rsid w:val="007D7327"/>
    <w:rsid w:val="007E11CC"/>
    <w:rsid w:val="007E578B"/>
    <w:rsid w:val="00801722"/>
    <w:rsid w:val="00803B23"/>
    <w:rsid w:val="0082195F"/>
    <w:rsid w:val="008221F1"/>
    <w:rsid w:val="00835EEA"/>
    <w:rsid w:val="008416D7"/>
    <w:rsid w:val="00843025"/>
    <w:rsid w:val="00852017"/>
    <w:rsid w:val="00855D22"/>
    <w:rsid w:val="00861120"/>
    <w:rsid w:val="00861603"/>
    <w:rsid w:val="00862B49"/>
    <w:rsid w:val="0086349A"/>
    <w:rsid w:val="00863CE8"/>
    <w:rsid w:val="00870D74"/>
    <w:rsid w:val="00872F2E"/>
    <w:rsid w:val="00874729"/>
    <w:rsid w:val="00874EB4"/>
    <w:rsid w:val="008779E2"/>
    <w:rsid w:val="00877EDF"/>
    <w:rsid w:val="00885B32"/>
    <w:rsid w:val="00885D7B"/>
    <w:rsid w:val="00897722"/>
    <w:rsid w:val="008B1FB6"/>
    <w:rsid w:val="008B4975"/>
    <w:rsid w:val="008B576E"/>
    <w:rsid w:val="008B630F"/>
    <w:rsid w:val="008B63F1"/>
    <w:rsid w:val="008C2488"/>
    <w:rsid w:val="008C3945"/>
    <w:rsid w:val="008D2449"/>
    <w:rsid w:val="008D4130"/>
    <w:rsid w:val="008D7436"/>
    <w:rsid w:val="008F021C"/>
    <w:rsid w:val="008F309E"/>
    <w:rsid w:val="009060ED"/>
    <w:rsid w:val="00921BA6"/>
    <w:rsid w:val="00923768"/>
    <w:rsid w:val="009347B2"/>
    <w:rsid w:val="0093522B"/>
    <w:rsid w:val="00935F26"/>
    <w:rsid w:val="009462E5"/>
    <w:rsid w:val="00950117"/>
    <w:rsid w:val="00954A64"/>
    <w:rsid w:val="00957F6B"/>
    <w:rsid w:val="0096170B"/>
    <w:rsid w:val="00962039"/>
    <w:rsid w:val="00973242"/>
    <w:rsid w:val="00975333"/>
    <w:rsid w:val="009767D1"/>
    <w:rsid w:val="009824FF"/>
    <w:rsid w:val="00982D24"/>
    <w:rsid w:val="00994963"/>
    <w:rsid w:val="009B16E6"/>
    <w:rsid w:val="009D175A"/>
    <w:rsid w:val="009D5400"/>
    <w:rsid w:val="009D5813"/>
    <w:rsid w:val="009E00A0"/>
    <w:rsid w:val="009E01D2"/>
    <w:rsid w:val="009E6198"/>
    <w:rsid w:val="009F17BD"/>
    <w:rsid w:val="009F3FAF"/>
    <w:rsid w:val="00A00E3B"/>
    <w:rsid w:val="00A00F90"/>
    <w:rsid w:val="00A0207D"/>
    <w:rsid w:val="00A020BD"/>
    <w:rsid w:val="00A028D6"/>
    <w:rsid w:val="00A1546A"/>
    <w:rsid w:val="00A2376A"/>
    <w:rsid w:val="00A30B58"/>
    <w:rsid w:val="00A31681"/>
    <w:rsid w:val="00A326EE"/>
    <w:rsid w:val="00A35021"/>
    <w:rsid w:val="00A40720"/>
    <w:rsid w:val="00A46388"/>
    <w:rsid w:val="00A57314"/>
    <w:rsid w:val="00A61FB7"/>
    <w:rsid w:val="00A63A38"/>
    <w:rsid w:val="00A91AB3"/>
    <w:rsid w:val="00A97670"/>
    <w:rsid w:val="00A97920"/>
    <w:rsid w:val="00AA254A"/>
    <w:rsid w:val="00AA585F"/>
    <w:rsid w:val="00AB353D"/>
    <w:rsid w:val="00AC12D9"/>
    <w:rsid w:val="00AC2986"/>
    <w:rsid w:val="00AD4DE3"/>
    <w:rsid w:val="00AE4C23"/>
    <w:rsid w:val="00AE4E2D"/>
    <w:rsid w:val="00AF7444"/>
    <w:rsid w:val="00AF7EFF"/>
    <w:rsid w:val="00B01611"/>
    <w:rsid w:val="00B02D45"/>
    <w:rsid w:val="00B079FB"/>
    <w:rsid w:val="00B104F6"/>
    <w:rsid w:val="00B106CE"/>
    <w:rsid w:val="00B10985"/>
    <w:rsid w:val="00B1191D"/>
    <w:rsid w:val="00B30DFB"/>
    <w:rsid w:val="00B37D40"/>
    <w:rsid w:val="00B41B67"/>
    <w:rsid w:val="00B46501"/>
    <w:rsid w:val="00B47862"/>
    <w:rsid w:val="00B5666D"/>
    <w:rsid w:val="00B56C40"/>
    <w:rsid w:val="00B643CD"/>
    <w:rsid w:val="00B7428C"/>
    <w:rsid w:val="00B74B44"/>
    <w:rsid w:val="00B833D6"/>
    <w:rsid w:val="00B87729"/>
    <w:rsid w:val="00B9047E"/>
    <w:rsid w:val="00B92D62"/>
    <w:rsid w:val="00B9338F"/>
    <w:rsid w:val="00BB05B8"/>
    <w:rsid w:val="00BB52EE"/>
    <w:rsid w:val="00BC22AF"/>
    <w:rsid w:val="00BC31F2"/>
    <w:rsid w:val="00BD07BF"/>
    <w:rsid w:val="00BD22FD"/>
    <w:rsid w:val="00BF2911"/>
    <w:rsid w:val="00BF3967"/>
    <w:rsid w:val="00BF7C48"/>
    <w:rsid w:val="00C053DB"/>
    <w:rsid w:val="00C11B6F"/>
    <w:rsid w:val="00C142F0"/>
    <w:rsid w:val="00C47251"/>
    <w:rsid w:val="00C55453"/>
    <w:rsid w:val="00C70EFC"/>
    <w:rsid w:val="00C833C8"/>
    <w:rsid w:val="00C91268"/>
    <w:rsid w:val="00CA2CE6"/>
    <w:rsid w:val="00CA57CE"/>
    <w:rsid w:val="00CC5BB1"/>
    <w:rsid w:val="00CD4B5F"/>
    <w:rsid w:val="00CE3330"/>
    <w:rsid w:val="00CE6F5E"/>
    <w:rsid w:val="00D25ECF"/>
    <w:rsid w:val="00D517BE"/>
    <w:rsid w:val="00D52DA3"/>
    <w:rsid w:val="00D63519"/>
    <w:rsid w:val="00D63D0C"/>
    <w:rsid w:val="00D67095"/>
    <w:rsid w:val="00D80646"/>
    <w:rsid w:val="00D84A93"/>
    <w:rsid w:val="00D93003"/>
    <w:rsid w:val="00D93CC4"/>
    <w:rsid w:val="00DB0DDF"/>
    <w:rsid w:val="00DB16A4"/>
    <w:rsid w:val="00DE3AC3"/>
    <w:rsid w:val="00DE60FA"/>
    <w:rsid w:val="00DF47F3"/>
    <w:rsid w:val="00DF58C3"/>
    <w:rsid w:val="00E04B35"/>
    <w:rsid w:val="00E05BD7"/>
    <w:rsid w:val="00E07B48"/>
    <w:rsid w:val="00E2122F"/>
    <w:rsid w:val="00E227F0"/>
    <w:rsid w:val="00E32643"/>
    <w:rsid w:val="00E4222D"/>
    <w:rsid w:val="00E85470"/>
    <w:rsid w:val="00E9295C"/>
    <w:rsid w:val="00E945F5"/>
    <w:rsid w:val="00EA01F2"/>
    <w:rsid w:val="00EB0B8C"/>
    <w:rsid w:val="00EB7FE9"/>
    <w:rsid w:val="00EC5721"/>
    <w:rsid w:val="00ED76A7"/>
    <w:rsid w:val="00EE1ADD"/>
    <w:rsid w:val="00EE1FE8"/>
    <w:rsid w:val="00EE5BAA"/>
    <w:rsid w:val="00EF07DD"/>
    <w:rsid w:val="00EF14ED"/>
    <w:rsid w:val="00EF6526"/>
    <w:rsid w:val="00F12760"/>
    <w:rsid w:val="00F175BC"/>
    <w:rsid w:val="00F42472"/>
    <w:rsid w:val="00F57F34"/>
    <w:rsid w:val="00F6350B"/>
    <w:rsid w:val="00F6386B"/>
    <w:rsid w:val="00F6543D"/>
    <w:rsid w:val="00F67AB9"/>
    <w:rsid w:val="00F849FE"/>
    <w:rsid w:val="00F8533A"/>
    <w:rsid w:val="00F95BB4"/>
    <w:rsid w:val="00FA2DB8"/>
    <w:rsid w:val="00FA4D79"/>
    <w:rsid w:val="00FA6F64"/>
    <w:rsid w:val="00FB1CB5"/>
    <w:rsid w:val="00FB4811"/>
    <w:rsid w:val="00FB506A"/>
    <w:rsid w:val="00FF0994"/>
    <w:rsid w:val="00FF41FA"/>
    <w:rsid w:val="00FF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D"/>
    <w:rPr>
      <w:rFonts w:ascii="Calibri" w:eastAsia="Calibri" w:hAnsi="Calibri" w:cs="Times New Roman"/>
    </w:rPr>
  </w:style>
  <w:style w:type="paragraph" w:styleId="Heading2">
    <w:name w:val="heading 2"/>
    <w:basedOn w:val="Normal"/>
    <w:link w:val="Heading2Char"/>
    <w:uiPriority w:val="9"/>
    <w:qFormat/>
    <w:rsid w:val="005442C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2CD"/>
    <w:rPr>
      <w:rFonts w:ascii="Times New Roman" w:eastAsia="Times New Roman" w:hAnsi="Times New Roman" w:cs="Times New Roman"/>
      <w:b/>
      <w:bCs/>
      <w:sz w:val="36"/>
      <w:szCs w:val="36"/>
    </w:rPr>
  </w:style>
  <w:style w:type="paragraph" w:styleId="NormalWeb">
    <w:name w:val="Normal (Web)"/>
    <w:basedOn w:val="Normal"/>
    <w:uiPriority w:val="99"/>
    <w:rsid w:val="005442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5442CD"/>
    <w:rPr>
      <w:color w:val="0000FF"/>
      <w:u w:val="single"/>
    </w:rPr>
  </w:style>
  <w:style w:type="paragraph" w:styleId="ListParagraph">
    <w:name w:val="List Paragraph"/>
    <w:basedOn w:val="Normal"/>
    <w:uiPriority w:val="34"/>
    <w:qFormat/>
    <w:rsid w:val="005442CD"/>
    <w:pPr>
      <w:ind w:left="720"/>
      <w:contextualSpacing/>
    </w:pPr>
  </w:style>
  <w:style w:type="paragraph" w:styleId="Footer">
    <w:name w:val="footer"/>
    <w:basedOn w:val="Normal"/>
    <w:link w:val="FooterChar"/>
    <w:uiPriority w:val="99"/>
    <w:unhideWhenUsed/>
    <w:rsid w:val="005442CD"/>
    <w:pPr>
      <w:tabs>
        <w:tab w:val="center" w:pos="4680"/>
        <w:tab w:val="right" w:pos="9360"/>
      </w:tabs>
    </w:pPr>
  </w:style>
  <w:style w:type="character" w:customStyle="1" w:styleId="FooterChar">
    <w:name w:val="Footer Char"/>
    <w:basedOn w:val="DefaultParagraphFont"/>
    <w:link w:val="Footer"/>
    <w:uiPriority w:val="99"/>
    <w:rsid w:val="005442CD"/>
    <w:rPr>
      <w:rFonts w:ascii="Calibri" w:eastAsia="Calibri" w:hAnsi="Calibri" w:cs="Times New Roman"/>
    </w:rPr>
  </w:style>
  <w:style w:type="paragraph" w:customStyle="1" w:styleId="Tbodytext">
    <w:name w:val="T body text"/>
    <w:basedOn w:val="Normal"/>
    <w:qFormat/>
    <w:rsid w:val="00084AF7"/>
    <w:pPr>
      <w:tabs>
        <w:tab w:val="left" w:pos="432"/>
      </w:tabs>
      <w:spacing w:after="240" w:line="240" w:lineRule="auto"/>
      <w:jc w:val="both"/>
    </w:pPr>
    <w:rPr>
      <w:rFonts w:ascii="Times New Roman" w:eastAsia="Times New Roman" w:hAnsi="Times New Roman"/>
      <w:sz w:val="24"/>
      <w:szCs w:val="20"/>
    </w:rPr>
  </w:style>
  <w:style w:type="paragraph" w:customStyle="1" w:styleId="TText">
    <w:name w:val="T Text"/>
    <w:qFormat/>
    <w:rsid w:val="00CE333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CE3330"/>
    <w:pPr>
      <w:spacing w:after="120" w:line="240" w:lineRule="auto"/>
      <w:jc w:val="center"/>
    </w:pPr>
    <w:rPr>
      <w:rFonts w:ascii="Arial" w:hAnsi="Arial"/>
      <w:b/>
      <w:sz w:val="22"/>
      <w:szCs w:val="22"/>
    </w:rPr>
  </w:style>
  <w:style w:type="paragraph" w:customStyle="1" w:styleId="Ttableheading1">
    <w:name w:val="T table heading 1"/>
    <w:basedOn w:val="TText"/>
    <w:qFormat/>
    <w:rsid w:val="00CE333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CE3330"/>
    <w:pPr>
      <w:spacing w:before="60" w:after="60" w:line="240" w:lineRule="auto"/>
      <w:jc w:val="left"/>
    </w:pPr>
    <w:rPr>
      <w:rFonts w:ascii="Arial" w:eastAsia="Times New Roman" w:hAnsi="Arial"/>
      <w:b/>
      <w:sz w:val="20"/>
      <w:szCs w:val="20"/>
    </w:rPr>
  </w:style>
  <w:style w:type="table" w:styleId="TableGrid">
    <w:name w:val="Table Grid"/>
    <w:basedOn w:val="TableNormal"/>
    <w:uiPriority w:val="59"/>
    <w:rsid w:val="00821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6951"/>
    <w:rPr>
      <w:sz w:val="16"/>
      <w:szCs w:val="16"/>
    </w:rPr>
  </w:style>
  <w:style w:type="paragraph" w:styleId="CommentText">
    <w:name w:val="annotation text"/>
    <w:basedOn w:val="Normal"/>
    <w:link w:val="CommentTextChar"/>
    <w:uiPriority w:val="99"/>
    <w:semiHidden/>
    <w:unhideWhenUsed/>
    <w:rsid w:val="004F6951"/>
    <w:pPr>
      <w:spacing w:line="240" w:lineRule="auto"/>
    </w:pPr>
    <w:rPr>
      <w:sz w:val="20"/>
      <w:szCs w:val="20"/>
    </w:rPr>
  </w:style>
  <w:style w:type="character" w:customStyle="1" w:styleId="CommentTextChar">
    <w:name w:val="Comment Text Char"/>
    <w:basedOn w:val="DefaultParagraphFont"/>
    <w:link w:val="CommentText"/>
    <w:uiPriority w:val="99"/>
    <w:semiHidden/>
    <w:rsid w:val="004F69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6951"/>
    <w:rPr>
      <w:b/>
      <w:bCs/>
    </w:rPr>
  </w:style>
  <w:style w:type="character" w:customStyle="1" w:styleId="CommentSubjectChar">
    <w:name w:val="Comment Subject Char"/>
    <w:basedOn w:val="CommentTextChar"/>
    <w:link w:val="CommentSubject"/>
    <w:uiPriority w:val="99"/>
    <w:semiHidden/>
    <w:rsid w:val="004F695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F6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951"/>
    <w:rPr>
      <w:rFonts w:ascii="Tahoma" w:eastAsia="Calibri" w:hAnsi="Tahoma" w:cs="Tahoma"/>
      <w:sz w:val="16"/>
      <w:szCs w:val="16"/>
    </w:rPr>
  </w:style>
  <w:style w:type="paragraph" w:customStyle="1" w:styleId="Default">
    <w:name w:val="Default"/>
    <w:rsid w:val="00F95BB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F95BB4"/>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CD"/>
    <w:rPr>
      <w:rFonts w:ascii="Calibri" w:eastAsia="Calibri" w:hAnsi="Calibri" w:cs="Times New Roman"/>
    </w:rPr>
  </w:style>
  <w:style w:type="paragraph" w:styleId="Heading2">
    <w:name w:val="heading 2"/>
    <w:basedOn w:val="Normal"/>
    <w:link w:val="Heading2Char"/>
    <w:uiPriority w:val="9"/>
    <w:qFormat/>
    <w:rsid w:val="005442C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42CD"/>
    <w:rPr>
      <w:rFonts w:ascii="Times New Roman" w:eastAsia="Times New Roman" w:hAnsi="Times New Roman" w:cs="Times New Roman"/>
      <w:b/>
      <w:bCs/>
      <w:sz w:val="36"/>
      <w:szCs w:val="36"/>
    </w:rPr>
  </w:style>
  <w:style w:type="paragraph" w:styleId="NormalWeb">
    <w:name w:val="Normal (Web)"/>
    <w:basedOn w:val="Normal"/>
    <w:uiPriority w:val="99"/>
    <w:rsid w:val="005442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5442CD"/>
    <w:rPr>
      <w:color w:val="0000FF"/>
      <w:u w:val="single"/>
    </w:rPr>
  </w:style>
  <w:style w:type="paragraph" w:styleId="ListParagraph">
    <w:name w:val="List Paragraph"/>
    <w:basedOn w:val="Normal"/>
    <w:uiPriority w:val="34"/>
    <w:qFormat/>
    <w:rsid w:val="005442CD"/>
    <w:pPr>
      <w:ind w:left="720"/>
      <w:contextualSpacing/>
    </w:pPr>
  </w:style>
  <w:style w:type="paragraph" w:styleId="Footer">
    <w:name w:val="footer"/>
    <w:basedOn w:val="Normal"/>
    <w:link w:val="FooterChar"/>
    <w:uiPriority w:val="99"/>
    <w:unhideWhenUsed/>
    <w:rsid w:val="005442CD"/>
    <w:pPr>
      <w:tabs>
        <w:tab w:val="center" w:pos="4680"/>
        <w:tab w:val="right" w:pos="9360"/>
      </w:tabs>
    </w:pPr>
  </w:style>
  <w:style w:type="character" w:customStyle="1" w:styleId="FooterChar">
    <w:name w:val="Footer Char"/>
    <w:basedOn w:val="DefaultParagraphFont"/>
    <w:link w:val="Footer"/>
    <w:uiPriority w:val="99"/>
    <w:rsid w:val="005442CD"/>
    <w:rPr>
      <w:rFonts w:ascii="Calibri" w:eastAsia="Calibri" w:hAnsi="Calibri" w:cs="Times New Roman"/>
    </w:rPr>
  </w:style>
  <w:style w:type="paragraph" w:customStyle="1" w:styleId="Tbodytext">
    <w:name w:val="T body text"/>
    <w:basedOn w:val="Normal"/>
    <w:qFormat/>
    <w:rsid w:val="00084AF7"/>
    <w:pPr>
      <w:tabs>
        <w:tab w:val="left" w:pos="432"/>
      </w:tabs>
      <w:spacing w:after="240" w:line="240" w:lineRule="auto"/>
      <w:jc w:val="both"/>
    </w:pPr>
    <w:rPr>
      <w:rFonts w:ascii="Times New Roman" w:eastAsia="Times New Roman" w:hAnsi="Times New Roman"/>
      <w:sz w:val="24"/>
      <w:szCs w:val="20"/>
    </w:rPr>
  </w:style>
  <w:style w:type="paragraph" w:customStyle="1" w:styleId="TText">
    <w:name w:val="T Text"/>
    <w:qFormat/>
    <w:rsid w:val="00CE333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CE3330"/>
    <w:pPr>
      <w:spacing w:after="120" w:line="240" w:lineRule="auto"/>
      <w:jc w:val="center"/>
    </w:pPr>
    <w:rPr>
      <w:rFonts w:ascii="Arial" w:hAnsi="Arial"/>
      <w:b/>
      <w:sz w:val="22"/>
      <w:szCs w:val="22"/>
    </w:rPr>
  </w:style>
  <w:style w:type="paragraph" w:customStyle="1" w:styleId="Ttableheading1">
    <w:name w:val="T table heading 1"/>
    <w:basedOn w:val="TText"/>
    <w:qFormat/>
    <w:rsid w:val="00CE333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CE3330"/>
    <w:pPr>
      <w:spacing w:before="60" w:after="60" w:line="240" w:lineRule="auto"/>
      <w:jc w:val="left"/>
    </w:pPr>
    <w:rPr>
      <w:rFonts w:ascii="Arial" w:eastAsia="Times New Roman" w:hAnsi="Arial"/>
      <w:b/>
      <w:sz w:val="20"/>
      <w:szCs w:val="20"/>
    </w:rPr>
  </w:style>
  <w:style w:type="table" w:styleId="TableGrid">
    <w:name w:val="Table Grid"/>
    <w:basedOn w:val="TableNormal"/>
    <w:uiPriority w:val="59"/>
    <w:rsid w:val="008219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6951"/>
    <w:rPr>
      <w:sz w:val="16"/>
      <w:szCs w:val="16"/>
    </w:rPr>
  </w:style>
  <w:style w:type="paragraph" w:styleId="CommentText">
    <w:name w:val="annotation text"/>
    <w:basedOn w:val="Normal"/>
    <w:link w:val="CommentTextChar"/>
    <w:uiPriority w:val="99"/>
    <w:semiHidden/>
    <w:unhideWhenUsed/>
    <w:rsid w:val="004F6951"/>
    <w:pPr>
      <w:spacing w:line="240" w:lineRule="auto"/>
    </w:pPr>
    <w:rPr>
      <w:sz w:val="20"/>
      <w:szCs w:val="20"/>
    </w:rPr>
  </w:style>
  <w:style w:type="character" w:customStyle="1" w:styleId="CommentTextChar">
    <w:name w:val="Comment Text Char"/>
    <w:basedOn w:val="DefaultParagraphFont"/>
    <w:link w:val="CommentText"/>
    <w:uiPriority w:val="99"/>
    <w:semiHidden/>
    <w:rsid w:val="004F69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6951"/>
    <w:rPr>
      <w:b/>
      <w:bCs/>
    </w:rPr>
  </w:style>
  <w:style w:type="character" w:customStyle="1" w:styleId="CommentSubjectChar">
    <w:name w:val="Comment Subject Char"/>
    <w:basedOn w:val="CommentTextChar"/>
    <w:link w:val="CommentSubject"/>
    <w:uiPriority w:val="99"/>
    <w:semiHidden/>
    <w:rsid w:val="004F695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F6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951"/>
    <w:rPr>
      <w:rFonts w:ascii="Tahoma" w:eastAsia="Calibri" w:hAnsi="Tahoma" w:cs="Tahoma"/>
      <w:sz w:val="16"/>
      <w:szCs w:val="16"/>
    </w:rPr>
  </w:style>
  <w:style w:type="paragraph" w:customStyle="1" w:styleId="Default">
    <w:name w:val="Default"/>
    <w:rsid w:val="00F95BB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F95BB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0926">
      <w:bodyDiv w:val="1"/>
      <w:marLeft w:val="0"/>
      <w:marRight w:val="0"/>
      <w:marTop w:val="0"/>
      <w:marBottom w:val="0"/>
      <w:divBdr>
        <w:top w:val="none" w:sz="0" w:space="0" w:color="auto"/>
        <w:left w:val="none" w:sz="0" w:space="0" w:color="auto"/>
        <w:bottom w:val="none" w:sz="0" w:space="0" w:color="auto"/>
        <w:right w:val="none" w:sz="0" w:space="0" w:color="auto"/>
      </w:divBdr>
    </w:div>
    <w:div w:id="414479673">
      <w:bodyDiv w:val="1"/>
      <w:marLeft w:val="0"/>
      <w:marRight w:val="0"/>
      <w:marTop w:val="0"/>
      <w:marBottom w:val="0"/>
      <w:divBdr>
        <w:top w:val="none" w:sz="0" w:space="0" w:color="auto"/>
        <w:left w:val="none" w:sz="0" w:space="0" w:color="auto"/>
        <w:bottom w:val="none" w:sz="0" w:space="0" w:color="auto"/>
        <w:right w:val="none" w:sz="0" w:space="0" w:color="auto"/>
      </w:divBdr>
    </w:div>
    <w:div w:id="10522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urveymonkey.com" TargetMode="External"/><Relationship Id="rId4" Type="http://schemas.microsoft.com/office/2007/relationships/stylesWithEffects" Target="stylesWithEffects.xml"/><Relationship Id="rId9" Type="http://schemas.openxmlformats.org/officeDocument/2006/relationships/hyperlink" Target="http://www.iom.edu/Activities/Disease/ReducingHypertens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77B73-4738-43D9-80BC-A037557E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 Rashon (CDC/ONDIEH/NCCDPHP)</dc:creator>
  <cp:lastModifiedBy>Macaluso, Renita (CDC/ONDIEH/NCCDPHP)</cp:lastModifiedBy>
  <cp:revision>13</cp:revision>
  <cp:lastPrinted>2011-11-14T17:07:00Z</cp:lastPrinted>
  <dcterms:created xsi:type="dcterms:W3CDTF">2012-01-11T22:21:00Z</dcterms:created>
  <dcterms:modified xsi:type="dcterms:W3CDTF">2012-01-13T15:46:00Z</dcterms:modified>
</cp:coreProperties>
</file>