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5C6" w:rsidRDefault="008B75C6"/>
    <w:p w:rsidR="008B75C6" w:rsidRDefault="008B75C6" w:rsidP="008B75C6">
      <w:pPr>
        <w:rPr>
          <w:b/>
        </w:rPr>
      </w:pPr>
      <w:r>
        <w:rPr>
          <w:b/>
        </w:rPr>
        <w:t xml:space="preserve">Enclosure </w:t>
      </w:r>
    </w:p>
    <w:p w:rsidR="008B75C6" w:rsidRPr="00345169" w:rsidRDefault="008B75C6" w:rsidP="008B75C6">
      <w:pPr>
        <w:rPr>
          <w:b/>
        </w:rPr>
      </w:pPr>
    </w:p>
    <w:p w:rsidR="008B75C6" w:rsidRPr="00345169" w:rsidRDefault="008B75C6" w:rsidP="008B75C6">
      <w:pPr>
        <w:jc w:val="center"/>
        <w:rPr>
          <w:b/>
          <w:bCs/>
        </w:rPr>
      </w:pPr>
      <w:r w:rsidRPr="00345169">
        <w:rPr>
          <w:b/>
          <w:bCs/>
        </w:rPr>
        <w:t>Section 4.  Eligibility Standards and Methodology – Expanding Coverage to</w:t>
      </w:r>
    </w:p>
    <w:p w:rsidR="008B75C6" w:rsidRPr="00345169" w:rsidRDefault="008B75C6" w:rsidP="008B75C6">
      <w:pPr>
        <w:jc w:val="center"/>
        <w:rPr>
          <w:b/>
          <w:bCs/>
        </w:rPr>
      </w:pPr>
      <w:r w:rsidRPr="00345169">
        <w:rPr>
          <w:b/>
          <w:bCs/>
        </w:rPr>
        <w:t xml:space="preserve">Individuals Lawfully Residing in the </w:t>
      </w:r>
      <w:smartTag w:uri="urn:schemas-microsoft-com:office:smarttags" w:element="country-region">
        <w:smartTag w:uri="urn:schemas-microsoft-com:office:smarttags" w:element="place">
          <w:r w:rsidRPr="00345169">
            <w:rPr>
              <w:b/>
              <w:bCs/>
            </w:rPr>
            <w:t>US</w:t>
          </w:r>
        </w:smartTag>
      </w:smartTag>
    </w:p>
    <w:p w:rsidR="008B75C6" w:rsidRPr="00345169" w:rsidRDefault="008B75C6" w:rsidP="008B75C6">
      <w:pPr>
        <w:tabs>
          <w:tab w:val="left" w:pos="1440"/>
        </w:tabs>
        <w:rPr>
          <w:b/>
        </w:rPr>
      </w:pPr>
    </w:p>
    <w:p w:rsidR="008B75C6" w:rsidRPr="00345169" w:rsidRDefault="008B75C6" w:rsidP="008B75C6">
      <w:pPr>
        <w:tabs>
          <w:tab w:val="left" w:pos="1440"/>
        </w:tabs>
        <w:rPr>
          <w:b/>
        </w:rPr>
      </w:pPr>
    </w:p>
    <w:p w:rsidR="008B75C6" w:rsidRPr="00345169" w:rsidRDefault="008B75C6" w:rsidP="008B75C6">
      <w:pPr>
        <w:tabs>
          <w:tab w:val="left" w:pos="1440"/>
        </w:tabs>
        <w:rPr>
          <w:b/>
        </w:rPr>
      </w:pPr>
      <w:r w:rsidRPr="00345169">
        <w:rPr>
          <w:b/>
        </w:rPr>
        <w:t>Section 4.  Eligibility Standards and Methodology</w:t>
      </w:r>
    </w:p>
    <w:p w:rsidR="008B75C6" w:rsidRPr="00345169" w:rsidRDefault="008B75C6" w:rsidP="008B75C6">
      <w:pPr>
        <w:rPr>
          <w:b/>
        </w:rPr>
      </w:pPr>
    </w:p>
    <w:p w:rsidR="008B75C6" w:rsidRPr="00345169" w:rsidRDefault="008B75C6" w:rsidP="008B75C6">
      <w:pPr>
        <w:ind w:left="1440" w:hanging="1440"/>
        <w:rPr>
          <w:b/>
        </w:rPr>
      </w:pPr>
      <w:r w:rsidRPr="00345169">
        <w:rPr>
          <w:b/>
        </w:rPr>
        <w:t>4.1.10 _____</w:t>
      </w:r>
      <w:r w:rsidRPr="00345169">
        <w:rPr>
          <w:b/>
        </w:rPr>
        <w:tab/>
        <w:t>Check if the State is electing the option under section 214 of the Children’s Health Insurance Program Reauthorization Act of 2009 (CHIPRA) to provide coverage to the following otherwise eligible pregnant women and children as specified below who are lawfully residing in the United States including the following:</w:t>
      </w:r>
    </w:p>
    <w:p w:rsidR="008B75C6" w:rsidRPr="00345169" w:rsidRDefault="008B75C6" w:rsidP="008B75C6">
      <w:pPr>
        <w:rPr>
          <w:b/>
        </w:rPr>
      </w:pPr>
    </w:p>
    <w:p w:rsidR="00DD796E" w:rsidRDefault="00DD796E" w:rsidP="00DD796E">
      <w:r>
        <w:t xml:space="preserve">A child or pregnant woman shall be considered lawfully present if he or she is:  </w:t>
      </w:r>
    </w:p>
    <w:p w:rsidR="00DD796E" w:rsidRDefault="00DD796E" w:rsidP="00DD796E"/>
    <w:p w:rsidR="00DD796E" w:rsidRDefault="00DD796E" w:rsidP="00DD796E">
      <w:pPr>
        <w:pStyle w:val="ListParagraph"/>
        <w:numPr>
          <w:ilvl w:val="0"/>
          <w:numId w:val="9"/>
        </w:numPr>
        <w:tabs>
          <w:tab w:val="left" w:pos="5400"/>
        </w:tabs>
        <w:autoSpaceDE w:val="0"/>
        <w:autoSpaceDN w:val="0"/>
        <w:adjustRightInd w:val="0"/>
        <w:spacing w:before="100" w:after="100"/>
      </w:pPr>
      <w:r w:rsidRPr="00FC6D4A">
        <w:t xml:space="preserve">A qualified alien as defined in </w:t>
      </w:r>
      <w:r>
        <w:t>section 431 of PRWORA (8 U.S.C. §1641);</w:t>
      </w:r>
    </w:p>
    <w:p w:rsidR="00DD796E" w:rsidRDefault="00DD796E" w:rsidP="00DD796E">
      <w:pPr>
        <w:pStyle w:val="ListParagraph"/>
        <w:tabs>
          <w:tab w:val="left" w:pos="5400"/>
        </w:tabs>
        <w:autoSpaceDE w:val="0"/>
        <w:autoSpaceDN w:val="0"/>
        <w:adjustRightInd w:val="0"/>
        <w:spacing w:before="100" w:after="100"/>
      </w:pPr>
    </w:p>
    <w:p w:rsidR="00DD796E" w:rsidRDefault="00DD796E" w:rsidP="00DD796E">
      <w:pPr>
        <w:pStyle w:val="ListParagraph"/>
        <w:numPr>
          <w:ilvl w:val="0"/>
          <w:numId w:val="9"/>
        </w:numPr>
        <w:tabs>
          <w:tab w:val="left" w:pos="5400"/>
        </w:tabs>
        <w:autoSpaceDE w:val="0"/>
        <w:autoSpaceDN w:val="0"/>
        <w:adjustRightInd w:val="0"/>
        <w:spacing w:before="100" w:after="100"/>
      </w:pPr>
      <w:r w:rsidRPr="00FC6D4A">
        <w:t xml:space="preserve">An alien </w:t>
      </w:r>
      <w:r>
        <w:t>in nonimmigrant</w:t>
      </w:r>
      <w:r w:rsidRPr="00FC6D4A">
        <w:t xml:space="preserve"> </w:t>
      </w:r>
      <w:r>
        <w:t xml:space="preserve">status </w:t>
      </w:r>
      <w:r w:rsidRPr="00FC6D4A">
        <w:t xml:space="preserve">who has not violated the terms of the status under which he or she was admitted or to which he or she has changed after admission; </w:t>
      </w:r>
    </w:p>
    <w:p w:rsidR="00DD796E" w:rsidRDefault="00DD796E" w:rsidP="00DD796E">
      <w:pPr>
        <w:pStyle w:val="ListParagraph"/>
      </w:pPr>
    </w:p>
    <w:p w:rsidR="00DD796E" w:rsidRDefault="00DD796E" w:rsidP="00DD796E">
      <w:pPr>
        <w:pStyle w:val="ListParagraph"/>
        <w:numPr>
          <w:ilvl w:val="0"/>
          <w:numId w:val="9"/>
        </w:numPr>
        <w:tabs>
          <w:tab w:val="left" w:pos="5400"/>
        </w:tabs>
        <w:autoSpaceDE w:val="0"/>
        <w:autoSpaceDN w:val="0"/>
        <w:adjustRightInd w:val="0"/>
        <w:spacing w:before="100" w:after="100"/>
      </w:pPr>
      <w:r w:rsidRPr="00FC6D4A">
        <w:t xml:space="preserve">An alien who has been paroled into the United States pursuant to section 212(d)(5) of the </w:t>
      </w:r>
      <w:r>
        <w:t xml:space="preserve">Immigration and Nationality </w:t>
      </w:r>
      <w:r w:rsidRPr="00FC6D4A">
        <w:t xml:space="preserve">Act </w:t>
      </w:r>
      <w:r>
        <w:t xml:space="preserve">(INA) (8 U.S.C. §1182(d)(5)) </w:t>
      </w:r>
      <w:r w:rsidRPr="00FC6D4A">
        <w:t>for less than 1 year, except</w:t>
      </w:r>
      <w:r>
        <w:t xml:space="preserve"> for an alien</w:t>
      </w:r>
      <w:r w:rsidRPr="00FC6D4A">
        <w:t xml:space="preserve"> paroled for </w:t>
      </w:r>
      <w:r>
        <w:t xml:space="preserve">prosecution, for </w:t>
      </w:r>
      <w:r w:rsidRPr="00FC6D4A">
        <w:t xml:space="preserve">deferred inspection or pending </w:t>
      </w:r>
      <w:r>
        <w:t>removal</w:t>
      </w:r>
      <w:r w:rsidRPr="00FC6D4A">
        <w:t xml:space="preserve"> proceedings;  </w:t>
      </w:r>
    </w:p>
    <w:p w:rsidR="00DD796E" w:rsidRDefault="00DD796E" w:rsidP="00DD796E">
      <w:pPr>
        <w:pStyle w:val="ListParagraph"/>
      </w:pPr>
    </w:p>
    <w:p w:rsidR="00DD796E" w:rsidRPr="00FC6D4A" w:rsidRDefault="00DD796E" w:rsidP="00DD796E">
      <w:pPr>
        <w:pStyle w:val="ListParagraph"/>
        <w:numPr>
          <w:ilvl w:val="0"/>
          <w:numId w:val="9"/>
        </w:numPr>
        <w:tabs>
          <w:tab w:val="left" w:pos="5400"/>
        </w:tabs>
        <w:autoSpaceDE w:val="0"/>
        <w:autoSpaceDN w:val="0"/>
        <w:adjustRightInd w:val="0"/>
        <w:spacing w:before="100" w:after="100"/>
      </w:pPr>
      <w:r w:rsidRPr="00FC6D4A">
        <w:t xml:space="preserve">An alien who belongs to one of the following classes: </w:t>
      </w:r>
      <w:r w:rsidRPr="00FC6D4A">
        <w:br/>
      </w:r>
    </w:p>
    <w:p w:rsidR="00DD796E" w:rsidRDefault="00DD796E" w:rsidP="00DD796E">
      <w:pPr>
        <w:autoSpaceDE w:val="0"/>
        <w:autoSpaceDN w:val="0"/>
        <w:adjustRightInd w:val="0"/>
        <w:spacing w:before="100" w:after="100"/>
        <w:ind w:left="720"/>
      </w:pPr>
      <w:r w:rsidRPr="00FC6D4A">
        <w:t xml:space="preserve">(i) Aliens currently in temporary resident status pursuant to section 210 or 245A of the </w:t>
      </w:r>
      <w:r>
        <w:t>IN</w:t>
      </w:r>
      <w:r w:rsidRPr="00FC6D4A">
        <w:t>A</w:t>
      </w:r>
      <w:r>
        <w:t xml:space="preserve"> (8 U.S.C. §§1160 or 1255a, respectively)</w:t>
      </w:r>
      <w:r w:rsidRPr="00FC6D4A">
        <w:t xml:space="preserve">; </w:t>
      </w:r>
    </w:p>
    <w:p w:rsidR="00CC1E73" w:rsidRDefault="00CC1E73" w:rsidP="00CC1E73">
      <w:pPr>
        <w:autoSpaceDE w:val="0"/>
        <w:autoSpaceDN w:val="0"/>
        <w:adjustRightInd w:val="0"/>
        <w:spacing w:before="100" w:after="100"/>
        <w:ind w:left="720"/>
      </w:pPr>
      <w:r w:rsidRPr="00FC6D4A">
        <w:t xml:space="preserve">(ii) Aliens currently under Temporary Protected Status (TPS) pursuant to section 244 of the </w:t>
      </w:r>
      <w:r>
        <w:t>INA (8 U.S.C. §1254a), and pending applicants for TPS who have been granted employment authorization</w:t>
      </w:r>
      <w:r w:rsidRPr="00FC6D4A">
        <w:t xml:space="preserve">; </w:t>
      </w:r>
    </w:p>
    <w:p w:rsidR="00132387" w:rsidRDefault="00132387" w:rsidP="00132387">
      <w:pPr>
        <w:autoSpaceDE w:val="0"/>
        <w:autoSpaceDN w:val="0"/>
        <w:adjustRightInd w:val="0"/>
        <w:spacing w:before="100" w:after="100"/>
        <w:ind w:left="720"/>
      </w:pPr>
      <w:r>
        <w:t>(iii)  Aliens who have been granted employment authorization under 8 CFR 274a.12(c)(9), (10), (16), (18), (20), (22), or (24);</w:t>
      </w:r>
    </w:p>
    <w:p w:rsidR="00DD796E" w:rsidRDefault="00132387" w:rsidP="00132387">
      <w:pPr>
        <w:autoSpaceDE w:val="0"/>
        <w:autoSpaceDN w:val="0"/>
        <w:adjustRightInd w:val="0"/>
        <w:spacing w:before="100" w:after="100"/>
        <w:ind w:left="720"/>
      </w:pPr>
      <w:r w:rsidRPr="007F3A8A">
        <w:t xml:space="preserve"> </w:t>
      </w:r>
      <w:r w:rsidR="00DD796E" w:rsidRPr="007F3A8A">
        <w:t>(i</w:t>
      </w:r>
      <w:r w:rsidR="00CC1E73">
        <w:t>v</w:t>
      </w:r>
      <w:r w:rsidR="00DD796E" w:rsidRPr="007F3A8A">
        <w:t>) Family</w:t>
      </w:r>
      <w:r w:rsidR="00CC1E73">
        <w:t xml:space="preserve"> </w:t>
      </w:r>
      <w:r w:rsidR="00DD796E" w:rsidRPr="007F3A8A">
        <w:t xml:space="preserve">Unity beneficiaries pursuant to </w:t>
      </w:r>
      <w:hyperlink r:id="rId5" w:history="1">
        <w:r w:rsidR="00DD796E" w:rsidRPr="007F3A8A">
          <w:t>section 301 of Pub. L. 101-649</w:t>
        </w:r>
      </w:hyperlink>
      <w:r w:rsidR="00DD796E" w:rsidRPr="007F3A8A">
        <w:t xml:space="preserve">, as amended; </w:t>
      </w:r>
    </w:p>
    <w:p w:rsidR="00DD796E" w:rsidRDefault="00DD796E" w:rsidP="00DD796E">
      <w:pPr>
        <w:autoSpaceDE w:val="0"/>
        <w:autoSpaceDN w:val="0"/>
        <w:adjustRightInd w:val="0"/>
        <w:spacing w:before="100" w:after="100"/>
        <w:ind w:left="720"/>
      </w:pPr>
      <w:r w:rsidRPr="00FC6D4A">
        <w:t xml:space="preserve">(v) Aliens currently under Deferred Enforced Departure (DED) pursuant to a decision made by the President; </w:t>
      </w:r>
    </w:p>
    <w:p w:rsidR="00DD796E" w:rsidRDefault="00DD796E" w:rsidP="00DD796E">
      <w:pPr>
        <w:autoSpaceDE w:val="0"/>
        <w:autoSpaceDN w:val="0"/>
        <w:adjustRightInd w:val="0"/>
        <w:spacing w:before="100" w:after="100"/>
        <w:ind w:left="720"/>
      </w:pPr>
      <w:r w:rsidRPr="00FC6D4A">
        <w:t>(</w:t>
      </w:r>
      <w:r w:rsidR="00CC1E73">
        <w:t>vi</w:t>
      </w:r>
      <w:r w:rsidRPr="00FC6D4A">
        <w:t>) Aliens currently in deferred action status</w:t>
      </w:r>
      <w:r>
        <w:t>;</w:t>
      </w:r>
      <w:r w:rsidRPr="00FC6D4A">
        <w:t xml:space="preserve"> </w:t>
      </w:r>
      <w:r>
        <w:t>or</w:t>
      </w:r>
    </w:p>
    <w:p w:rsidR="00DD796E" w:rsidRDefault="00DD796E" w:rsidP="00DD796E">
      <w:pPr>
        <w:autoSpaceDE w:val="0"/>
        <w:autoSpaceDN w:val="0"/>
        <w:adjustRightInd w:val="0"/>
        <w:spacing w:before="100" w:after="100"/>
        <w:ind w:left="720"/>
      </w:pPr>
      <w:r w:rsidRPr="00FC6D4A">
        <w:t xml:space="preserve">(vii) Aliens whose visa petition has been approved and who have a pending application for adjustment of status; </w:t>
      </w:r>
    </w:p>
    <w:p w:rsidR="00955A2F" w:rsidRDefault="00955A2F" w:rsidP="00955A2F">
      <w:pPr>
        <w:autoSpaceDE w:val="0"/>
        <w:autoSpaceDN w:val="0"/>
        <w:adjustRightInd w:val="0"/>
        <w:spacing w:before="100" w:after="100"/>
      </w:pPr>
    </w:p>
    <w:p w:rsidR="00DD796E" w:rsidRDefault="00DD796E" w:rsidP="00DD796E">
      <w:pPr>
        <w:pStyle w:val="ListParagraph"/>
        <w:numPr>
          <w:ilvl w:val="0"/>
          <w:numId w:val="9"/>
        </w:numPr>
        <w:autoSpaceDE w:val="0"/>
        <w:autoSpaceDN w:val="0"/>
        <w:adjustRightInd w:val="0"/>
        <w:spacing w:before="100" w:after="100"/>
      </w:pPr>
      <w:r>
        <w:t>A pending applicant</w:t>
      </w:r>
      <w:r w:rsidRPr="00FC6D4A">
        <w:t xml:space="preserve"> for asylum under section 208(a) of the </w:t>
      </w:r>
      <w:r>
        <w:t>INA</w:t>
      </w:r>
      <w:r w:rsidRPr="00FC6D4A">
        <w:t xml:space="preserve"> </w:t>
      </w:r>
      <w:r>
        <w:t xml:space="preserve">(8 U.S.C. § 1158) or </w:t>
      </w:r>
      <w:r w:rsidRPr="00FC6D4A">
        <w:t xml:space="preserve">for withholding of removal under section 241(b)(3) of the </w:t>
      </w:r>
      <w:r>
        <w:t>INA</w:t>
      </w:r>
      <w:r w:rsidRPr="00FC6D4A">
        <w:t xml:space="preserve"> </w:t>
      </w:r>
      <w:r>
        <w:t xml:space="preserve">(8 U.S.C. § 1231) </w:t>
      </w:r>
      <w:r w:rsidRPr="00FC6D4A">
        <w:t>or under the Convention Against Torture who ha</w:t>
      </w:r>
      <w:r>
        <w:t>s</w:t>
      </w:r>
      <w:r w:rsidRPr="00FC6D4A">
        <w:t xml:space="preserve"> been granted employment authorization, and such </w:t>
      </w:r>
      <w:r>
        <w:t xml:space="preserve">an applicant </w:t>
      </w:r>
      <w:r w:rsidRPr="00FC6D4A">
        <w:t>under the age of 14 who ha</w:t>
      </w:r>
      <w:r>
        <w:t>s</w:t>
      </w:r>
      <w:r w:rsidRPr="00FC6D4A">
        <w:t xml:space="preserve"> had an application pending for at least 180 days</w:t>
      </w:r>
      <w:r>
        <w:t>;</w:t>
      </w:r>
    </w:p>
    <w:p w:rsidR="00DD796E" w:rsidRDefault="00DD796E" w:rsidP="00DD796E">
      <w:pPr>
        <w:pStyle w:val="ListParagraph"/>
        <w:autoSpaceDE w:val="0"/>
        <w:autoSpaceDN w:val="0"/>
        <w:adjustRightInd w:val="0"/>
        <w:spacing w:before="100" w:after="100"/>
      </w:pPr>
    </w:p>
    <w:p w:rsidR="00DD796E" w:rsidRDefault="00DD796E" w:rsidP="00DD796E">
      <w:pPr>
        <w:pStyle w:val="ListParagraph"/>
        <w:numPr>
          <w:ilvl w:val="0"/>
          <w:numId w:val="9"/>
        </w:numPr>
        <w:autoSpaceDE w:val="0"/>
        <w:autoSpaceDN w:val="0"/>
        <w:adjustRightInd w:val="0"/>
        <w:spacing w:before="100" w:after="100"/>
      </w:pPr>
      <w:r>
        <w:t>An alien who has been granted withholding of removal under the Convention Against Torture;</w:t>
      </w:r>
    </w:p>
    <w:p w:rsidR="00DD796E" w:rsidRDefault="00DD796E" w:rsidP="00DD796E">
      <w:pPr>
        <w:pStyle w:val="ListParagraph"/>
      </w:pPr>
    </w:p>
    <w:p w:rsidR="00DD796E" w:rsidRDefault="00DD796E" w:rsidP="00DD796E">
      <w:pPr>
        <w:pStyle w:val="ListParagraph"/>
        <w:numPr>
          <w:ilvl w:val="0"/>
          <w:numId w:val="9"/>
        </w:numPr>
        <w:autoSpaceDE w:val="0"/>
        <w:autoSpaceDN w:val="0"/>
        <w:adjustRightInd w:val="0"/>
        <w:spacing w:before="100" w:after="100"/>
      </w:pPr>
      <w:r>
        <w:t>A child who has a pending application for Special Immigrant Juvenile status as described in section 101(a)(27)(J) of the INA (8 U.S.C. § 1101(a)(27)(J));</w:t>
      </w:r>
    </w:p>
    <w:p w:rsidR="00DD796E" w:rsidRDefault="00DD796E" w:rsidP="00DD796E">
      <w:pPr>
        <w:pStyle w:val="ListParagraph"/>
      </w:pPr>
    </w:p>
    <w:p w:rsidR="00DD796E" w:rsidRDefault="00DD796E" w:rsidP="00DD796E">
      <w:pPr>
        <w:pStyle w:val="ListParagraph"/>
        <w:numPr>
          <w:ilvl w:val="0"/>
          <w:numId w:val="9"/>
        </w:numPr>
        <w:autoSpaceDE w:val="0"/>
        <w:autoSpaceDN w:val="0"/>
        <w:adjustRightInd w:val="0"/>
        <w:spacing w:before="100" w:after="100"/>
      </w:pPr>
      <w:r>
        <w:t>An alien who is lawfully present in the Commonwealth of the Northern Mariana Islands under 48 U.S.C. § 1806(e); or</w:t>
      </w:r>
    </w:p>
    <w:p w:rsidR="00DD796E" w:rsidRDefault="00DD796E" w:rsidP="00DD796E">
      <w:pPr>
        <w:pStyle w:val="ListParagraph"/>
      </w:pPr>
    </w:p>
    <w:p w:rsidR="00DD796E" w:rsidRDefault="00DD796E" w:rsidP="00DD796E">
      <w:pPr>
        <w:pStyle w:val="ListParagraph"/>
        <w:numPr>
          <w:ilvl w:val="0"/>
          <w:numId w:val="9"/>
        </w:numPr>
        <w:autoSpaceDE w:val="0"/>
        <w:autoSpaceDN w:val="0"/>
        <w:adjustRightInd w:val="0"/>
        <w:spacing w:before="100" w:after="100"/>
      </w:pPr>
      <w:r>
        <w:t>An alien who is lawfully present in American Samoa under the immigration laws of American Samoa.</w:t>
      </w:r>
    </w:p>
    <w:p w:rsidR="008B75C6" w:rsidRPr="00345169" w:rsidRDefault="008B75C6" w:rsidP="008B75C6">
      <w:pPr>
        <w:rPr>
          <w:b/>
        </w:rPr>
      </w:pPr>
    </w:p>
    <w:p w:rsidR="008B75C6" w:rsidRPr="00F23AF2" w:rsidRDefault="008B75C6" w:rsidP="008B75C6">
      <w:pPr>
        <w:ind w:left="1440" w:hanging="720"/>
        <w:rPr>
          <w:b/>
        </w:rPr>
      </w:pPr>
      <w:r w:rsidRPr="00345169">
        <w:t>_____</w:t>
      </w:r>
      <w:r w:rsidRPr="00345169">
        <w:tab/>
        <w:t xml:space="preserve"> </w:t>
      </w:r>
      <w:r w:rsidRPr="00F23AF2">
        <w:rPr>
          <w:b/>
        </w:rPr>
        <w:t>The State elects the CHIPRA section 214 option for children up to age 19</w:t>
      </w:r>
    </w:p>
    <w:p w:rsidR="008B75C6" w:rsidRPr="00F23AF2" w:rsidRDefault="008B75C6" w:rsidP="008B75C6">
      <w:pPr>
        <w:ind w:left="720"/>
        <w:rPr>
          <w:b/>
        </w:rPr>
      </w:pPr>
      <w:r w:rsidRPr="00F23AF2">
        <w:rPr>
          <w:b/>
        </w:rPr>
        <w:t>_____</w:t>
      </w:r>
      <w:r w:rsidRPr="00F23AF2">
        <w:rPr>
          <w:b/>
        </w:rPr>
        <w:tab/>
        <w:t xml:space="preserve"> The State elects the CHIPRA section 214 option for pregnant women </w:t>
      </w:r>
      <w:r w:rsidRPr="00F23AF2">
        <w:rPr>
          <w:b/>
        </w:rPr>
        <w:tab/>
      </w:r>
      <w:r w:rsidRPr="00F23AF2">
        <w:rPr>
          <w:b/>
        </w:rPr>
        <w:tab/>
        <w:t xml:space="preserve"> through the 60-day postpartum period</w:t>
      </w:r>
    </w:p>
    <w:p w:rsidR="008B75C6" w:rsidRPr="00F23AF2" w:rsidRDefault="008B75C6" w:rsidP="008B75C6">
      <w:pPr>
        <w:rPr>
          <w:b/>
        </w:rPr>
      </w:pPr>
    </w:p>
    <w:p w:rsidR="008B75C6" w:rsidRPr="00F23AF2" w:rsidRDefault="008B75C6" w:rsidP="008B75C6">
      <w:pPr>
        <w:rPr>
          <w:b/>
        </w:rPr>
      </w:pPr>
      <w:r w:rsidRPr="00F23AF2">
        <w:rPr>
          <w:b/>
        </w:rPr>
        <w:t xml:space="preserve">4.1.10.1_____ The State provides assurance that for individuals whom it enrolls in </w:t>
      </w:r>
      <w:r w:rsidRPr="00F23AF2">
        <w:rPr>
          <w:b/>
        </w:rPr>
        <w:tab/>
      </w:r>
      <w:r w:rsidRPr="00F23AF2">
        <w:rPr>
          <w:b/>
        </w:rPr>
        <w:tab/>
      </w:r>
      <w:r w:rsidRPr="00F23AF2">
        <w:rPr>
          <w:b/>
        </w:rPr>
        <w:tab/>
        <w:t>CHIP under the CHIPRA section 214 option that it has verified,</w:t>
      </w:r>
      <w:r w:rsidRPr="00F23AF2">
        <w:rPr>
          <w:b/>
          <w:sz w:val="22"/>
          <w:szCs w:val="22"/>
        </w:rPr>
        <w:t xml:space="preserve"> </w:t>
      </w:r>
      <w:r w:rsidRPr="00F23AF2">
        <w:rPr>
          <w:b/>
        </w:rPr>
        <w:t xml:space="preserve">both </w:t>
      </w:r>
      <w:r w:rsidRPr="00F23AF2">
        <w:rPr>
          <w:b/>
        </w:rPr>
        <w:tab/>
      </w:r>
      <w:r w:rsidRPr="00F23AF2">
        <w:rPr>
          <w:b/>
        </w:rPr>
        <w:tab/>
      </w:r>
      <w:r w:rsidRPr="00F23AF2">
        <w:rPr>
          <w:b/>
        </w:rPr>
        <w:tab/>
        <w:t xml:space="preserve">at the time of the individual’s initial eligibility determination and at </w:t>
      </w:r>
      <w:r w:rsidRPr="00F23AF2">
        <w:rPr>
          <w:b/>
        </w:rPr>
        <w:tab/>
      </w:r>
      <w:r w:rsidRPr="00F23AF2">
        <w:rPr>
          <w:b/>
        </w:rPr>
        <w:tab/>
      </w:r>
      <w:r w:rsidRPr="00F23AF2">
        <w:rPr>
          <w:b/>
        </w:rPr>
        <w:tab/>
        <w:t xml:space="preserve">the time of the eligibility redetermination, that the individual </w:t>
      </w:r>
      <w:r w:rsidRPr="00F23AF2">
        <w:rPr>
          <w:b/>
        </w:rPr>
        <w:tab/>
      </w:r>
      <w:r w:rsidRPr="00F23AF2">
        <w:rPr>
          <w:b/>
        </w:rPr>
        <w:tab/>
      </w:r>
      <w:r w:rsidRPr="00F23AF2">
        <w:rPr>
          <w:b/>
        </w:rPr>
        <w:tab/>
      </w:r>
      <w:r w:rsidRPr="00F23AF2">
        <w:rPr>
          <w:b/>
        </w:rPr>
        <w:tab/>
        <w:t xml:space="preserve">continues to be lawfully residing in the United States.   The State must </w:t>
      </w:r>
      <w:r w:rsidRPr="00F23AF2">
        <w:rPr>
          <w:b/>
        </w:rPr>
        <w:tab/>
      </w:r>
      <w:r w:rsidRPr="00F23AF2">
        <w:rPr>
          <w:b/>
        </w:rPr>
        <w:tab/>
        <w:t xml:space="preserve">first attempt to verify this status using information provided at the </w:t>
      </w:r>
      <w:r w:rsidRPr="00F23AF2">
        <w:rPr>
          <w:b/>
        </w:rPr>
        <w:tab/>
      </w:r>
      <w:r w:rsidRPr="00F23AF2">
        <w:rPr>
          <w:b/>
        </w:rPr>
        <w:tab/>
      </w:r>
      <w:r w:rsidRPr="00F23AF2">
        <w:rPr>
          <w:b/>
        </w:rPr>
        <w:tab/>
        <w:t xml:space="preserve">time of initial application.  If the State cannot do so from the </w:t>
      </w:r>
      <w:r w:rsidRPr="00F23AF2">
        <w:rPr>
          <w:b/>
        </w:rPr>
        <w:tab/>
      </w:r>
      <w:r w:rsidRPr="00F23AF2">
        <w:rPr>
          <w:b/>
        </w:rPr>
        <w:tab/>
      </w:r>
      <w:r w:rsidRPr="00F23AF2">
        <w:rPr>
          <w:b/>
        </w:rPr>
        <w:tab/>
      </w:r>
      <w:r w:rsidRPr="00F23AF2">
        <w:rPr>
          <w:b/>
        </w:rPr>
        <w:tab/>
        <w:t xml:space="preserve">information readily available, it must require the individual to </w:t>
      </w:r>
      <w:r w:rsidRPr="00F23AF2">
        <w:rPr>
          <w:b/>
        </w:rPr>
        <w:tab/>
      </w:r>
      <w:r w:rsidRPr="00F23AF2">
        <w:rPr>
          <w:b/>
        </w:rPr>
        <w:tab/>
      </w:r>
      <w:r w:rsidRPr="00F23AF2">
        <w:rPr>
          <w:b/>
        </w:rPr>
        <w:tab/>
      </w:r>
      <w:r w:rsidRPr="00F23AF2">
        <w:rPr>
          <w:b/>
        </w:rPr>
        <w:tab/>
        <w:t xml:space="preserve">provide documentation or further evidence to verify satisfactory </w:t>
      </w:r>
      <w:r w:rsidRPr="00F23AF2">
        <w:rPr>
          <w:b/>
        </w:rPr>
        <w:tab/>
      </w:r>
      <w:r w:rsidRPr="00F23AF2">
        <w:rPr>
          <w:b/>
        </w:rPr>
        <w:tab/>
      </w:r>
      <w:r w:rsidRPr="00F23AF2">
        <w:rPr>
          <w:b/>
        </w:rPr>
        <w:tab/>
        <w:t xml:space="preserve">immigration status in the same manner as it would for anyone else </w:t>
      </w:r>
      <w:r w:rsidRPr="00F23AF2">
        <w:rPr>
          <w:b/>
        </w:rPr>
        <w:tab/>
      </w:r>
      <w:r w:rsidRPr="00F23AF2">
        <w:rPr>
          <w:b/>
        </w:rPr>
        <w:tab/>
      </w:r>
      <w:r w:rsidRPr="00F23AF2">
        <w:rPr>
          <w:b/>
        </w:rPr>
        <w:tab/>
        <w:t>claiming satisfactory immigration status under section 1137(d) of the</w:t>
      </w:r>
      <w:r w:rsidRPr="00F23AF2">
        <w:rPr>
          <w:b/>
        </w:rPr>
        <w:tab/>
      </w:r>
      <w:r w:rsidRPr="00F23AF2">
        <w:rPr>
          <w:b/>
        </w:rPr>
        <w:tab/>
      </w:r>
      <w:r w:rsidRPr="00F23AF2">
        <w:rPr>
          <w:b/>
        </w:rPr>
        <w:tab/>
        <w:t xml:space="preserve">Act. </w:t>
      </w:r>
    </w:p>
    <w:p w:rsidR="00955A2F" w:rsidRDefault="008B75C6" w:rsidP="008B75C6">
      <w:pPr>
        <w:tabs>
          <w:tab w:val="left" w:pos="-1440"/>
        </w:tabs>
      </w:pPr>
      <w:r>
        <w:br w:type="page"/>
      </w:r>
    </w:p>
    <w:p w:rsidR="008B75C6" w:rsidRDefault="008B75C6" w:rsidP="008B75C6">
      <w:pPr>
        <w:tabs>
          <w:tab w:val="left" w:pos="-1440"/>
        </w:tabs>
        <w:rPr>
          <w:b/>
          <w:bCs/>
        </w:rPr>
      </w:pPr>
      <w:r>
        <w:rPr>
          <w:b/>
          <w:bCs/>
        </w:rPr>
        <w:lastRenderedPageBreak/>
        <w:t>Revision:</w:t>
      </w:r>
      <w:r>
        <w:rPr>
          <w:b/>
          <w:bCs/>
        </w:rPr>
        <w:tab/>
        <w:t>CMS</w:t>
      </w:r>
      <w:r>
        <w:rPr>
          <w:b/>
          <w:bCs/>
        </w:rPr>
        <w:noBreakHyphen/>
        <w:t>PM</w:t>
      </w:r>
      <w:r>
        <w:rPr>
          <w:b/>
          <w:bCs/>
        </w:rPr>
        <w:noBreakHyphen/>
      </w:r>
      <w:r>
        <w:rPr>
          <w:b/>
          <w:bCs/>
        </w:rPr>
        <w:tab/>
      </w:r>
      <w:r>
        <w:rPr>
          <w:b/>
          <w:bCs/>
        </w:rPr>
        <w:tab/>
      </w:r>
      <w:r>
        <w:rPr>
          <w:b/>
          <w:bCs/>
        </w:rPr>
        <w:tab/>
      </w:r>
      <w:r>
        <w:rPr>
          <w:b/>
          <w:bCs/>
        </w:rPr>
        <w:tab/>
      </w:r>
      <w:r>
        <w:rPr>
          <w:b/>
          <w:bCs/>
        </w:rPr>
        <w:tab/>
        <w:t>ATTACHMENT 2.6</w:t>
      </w:r>
      <w:r>
        <w:rPr>
          <w:b/>
          <w:bCs/>
        </w:rPr>
        <w:noBreakHyphen/>
        <w:t>A</w:t>
      </w:r>
    </w:p>
    <w:p w:rsidR="008B75C6" w:rsidRDefault="008B75C6" w:rsidP="008B75C6">
      <w:pPr>
        <w:tabs>
          <w:tab w:val="left" w:pos="-1440"/>
        </w:tabs>
        <w:ind w:firstLine="1440"/>
        <w:rPr>
          <w:b/>
          <w:bCs/>
        </w:rPr>
      </w:pPr>
      <w:r>
        <w:rPr>
          <w:b/>
          <w:bCs/>
        </w:rPr>
        <w:tab/>
      </w:r>
      <w:r>
        <w:rPr>
          <w:b/>
          <w:bCs/>
        </w:rPr>
        <w:tab/>
      </w:r>
      <w:r>
        <w:rPr>
          <w:b/>
          <w:bCs/>
        </w:rPr>
        <w:tab/>
      </w:r>
      <w:r>
        <w:rPr>
          <w:b/>
          <w:bCs/>
        </w:rPr>
        <w:tab/>
      </w:r>
      <w:r>
        <w:rPr>
          <w:b/>
          <w:bCs/>
        </w:rPr>
        <w:tab/>
      </w:r>
      <w:r>
        <w:rPr>
          <w:b/>
          <w:bCs/>
        </w:rPr>
        <w:tab/>
        <w:t>Page 2</w:t>
      </w:r>
    </w:p>
    <w:p w:rsidR="008B75C6" w:rsidRDefault="008B75C6" w:rsidP="008B75C6">
      <w:pPr>
        <w:ind w:left="5040" w:firstLine="720"/>
        <w:rPr>
          <w:b/>
          <w:bCs/>
        </w:rPr>
      </w:pPr>
      <w:r>
        <w:rPr>
          <w:b/>
          <w:bCs/>
        </w:rPr>
        <w:t>OMB No.:</w:t>
      </w:r>
    </w:p>
    <w:p w:rsidR="008B75C6" w:rsidRDefault="008B75C6" w:rsidP="008B75C6">
      <w:pPr>
        <w:jc w:val="center"/>
        <w:rPr>
          <w:b/>
          <w:bCs/>
        </w:rPr>
      </w:pPr>
    </w:p>
    <w:p w:rsidR="008B75C6" w:rsidRDefault="008B75C6" w:rsidP="008B75C6">
      <w:pPr>
        <w:jc w:val="center"/>
        <w:rPr>
          <w:b/>
          <w:bCs/>
        </w:rPr>
      </w:pPr>
      <w:r>
        <w:rPr>
          <w:b/>
          <w:bCs/>
        </w:rPr>
        <w:t>STATE PLAN UNDER TITLE XIX OF THE SOCIAL SECURITY ACT</w:t>
      </w:r>
    </w:p>
    <w:p w:rsidR="008B75C6" w:rsidRDefault="008B75C6" w:rsidP="008B75C6">
      <w:pPr>
        <w:tabs>
          <w:tab w:val="center" w:pos="4680"/>
        </w:tabs>
        <w:rPr>
          <w:b/>
          <w:bCs/>
        </w:rPr>
      </w:pPr>
      <w:r>
        <w:rPr>
          <w:b/>
          <w:bCs/>
        </w:rPr>
        <w:tab/>
        <w:t xml:space="preserve">State </w:t>
      </w:r>
      <w:r>
        <w:rPr>
          <w:b/>
          <w:bCs/>
          <w:u w:val="single"/>
        </w:rPr>
        <w:t xml:space="preserve">                                                          </w:t>
      </w:r>
    </w:p>
    <w:p w:rsidR="008B75C6" w:rsidRDefault="008B75C6" w:rsidP="008B75C6">
      <w:pPr>
        <w:jc w:val="center"/>
        <w:rPr>
          <w:b/>
          <w:bCs/>
        </w:rPr>
      </w:pPr>
    </w:p>
    <w:p w:rsidR="008B75C6" w:rsidRDefault="008B75C6" w:rsidP="008B75C6">
      <w:pPr>
        <w:jc w:val="center"/>
        <w:rPr>
          <w:b/>
          <w:bCs/>
        </w:rPr>
      </w:pPr>
      <w:r>
        <w:rPr>
          <w:b/>
          <w:bCs/>
        </w:rPr>
        <w:t>ELIGIBILITY CONDITIONS AND REQUIREMENTS</w:t>
      </w:r>
    </w:p>
    <w:p w:rsidR="008B75C6" w:rsidRDefault="008B75C6" w:rsidP="008B75C6">
      <w:pPr>
        <w:rPr>
          <w:b/>
          <w:bCs/>
          <w:u w:val="single"/>
        </w:rPr>
      </w:pPr>
      <w:r>
        <w:rPr>
          <w:b/>
          <w:bCs/>
          <w:u w:val="single"/>
        </w:rPr>
        <w:t xml:space="preserve">                                                                                                                                             </w:t>
      </w:r>
    </w:p>
    <w:p w:rsidR="008B75C6" w:rsidRDefault="008B75C6" w:rsidP="008B75C6">
      <w:pPr>
        <w:rPr>
          <w:b/>
          <w:bCs/>
          <w:u w:val="single"/>
        </w:rPr>
      </w:pPr>
      <w:r>
        <w:rPr>
          <w:b/>
          <w:bCs/>
          <w:u w:val="single"/>
        </w:rPr>
        <w:t xml:space="preserve">          Citation(s)                                                        Condition or Requirement                </w:t>
      </w:r>
    </w:p>
    <w:p w:rsidR="008B75C6" w:rsidRDefault="008B75C6" w:rsidP="008B75C6">
      <w:pPr>
        <w:rPr>
          <w:b/>
          <w:bCs/>
        </w:rPr>
      </w:pPr>
    </w:p>
    <w:p w:rsidR="008B75C6" w:rsidRDefault="008B75C6" w:rsidP="008B75C6">
      <w:pPr>
        <w:rPr>
          <w:b/>
          <w:bCs/>
        </w:rPr>
      </w:pPr>
    </w:p>
    <w:p w:rsidR="008B75C6" w:rsidRPr="00837B61" w:rsidRDefault="008B75C6" w:rsidP="008B75C6">
      <w:pPr>
        <w:tabs>
          <w:tab w:val="left" w:pos="1800"/>
        </w:tabs>
        <w:rPr>
          <w:b/>
          <w:bCs/>
        </w:rPr>
      </w:pPr>
      <w:r w:rsidRPr="00837B61">
        <w:rPr>
          <w:b/>
          <w:bCs/>
        </w:rPr>
        <w:t>42 CFR 435.406</w:t>
      </w:r>
      <w:r>
        <w:rPr>
          <w:b/>
          <w:bCs/>
        </w:rPr>
        <w:tab/>
      </w:r>
      <w:r w:rsidRPr="00837B61">
        <w:rPr>
          <w:b/>
          <w:bCs/>
        </w:rPr>
        <w:t>3.</w:t>
      </w:r>
      <w:r w:rsidRPr="00837B61">
        <w:rPr>
          <w:b/>
          <w:bCs/>
        </w:rPr>
        <w:tab/>
        <w:t>Is residing in the United States</w:t>
      </w:r>
      <w:r>
        <w:rPr>
          <w:b/>
          <w:bCs/>
        </w:rPr>
        <w:t xml:space="preserve"> (U.S.),</w:t>
      </w:r>
      <w:r w:rsidRPr="00837B61">
        <w:rPr>
          <w:b/>
          <w:bCs/>
        </w:rPr>
        <w:t xml:space="preserve"> and</w:t>
      </w:r>
      <w:r w:rsidRPr="00837B61">
        <w:rPr>
          <w:b/>
          <w:bCs/>
        </w:rPr>
        <w:noBreakHyphen/>
      </w:r>
      <w:r w:rsidRPr="00837B61">
        <w:rPr>
          <w:b/>
          <w:bCs/>
        </w:rPr>
        <w:noBreakHyphen/>
      </w:r>
    </w:p>
    <w:p w:rsidR="008B75C6" w:rsidRPr="00837B61" w:rsidRDefault="008B75C6" w:rsidP="008B75C6">
      <w:pPr>
        <w:rPr>
          <w:b/>
          <w:bCs/>
        </w:rPr>
      </w:pPr>
    </w:p>
    <w:p w:rsidR="008B75C6" w:rsidRPr="00837B61" w:rsidRDefault="008B75C6" w:rsidP="008B75C6">
      <w:pPr>
        <w:tabs>
          <w:tab w:val="left" w:pos="-1440"/>
        </w:tabs>
        <w:ind w:firstLine="2160"/>
        <w:rPr>
          <w:b/>
          <w:bCs/>
        </w:rPr>
      </w:pPr>
      <w:r w:rsidRPr="00837B61">
        <w:rPr>
          <w:b/>
          <w:bCs/>
        </w:rPr>
        <w:t>a.</w:t>
      </w:r>
      <w:r w:rsidRPr="00837B61">
        <w:rPr>
          <w:b/>
          <w:bCs/>
        </w:rPr>
        <w:tab/>
        <w:t xml:space="preserve">Is a citizen or national of the </w:t>
      </w:r>
      <w:smartTag w:uri="urn:schemas-microsoft-com:office:smarttags" w:element="country-region">
        <w:smartTag w:uri="urn:schemas-microsoft-com:office:smarttags" w:element="place">
          <w:r w:rsidRPr="00837B61">
            <w:rPr>
              <w:b/>
              <w:bCs/>
            </w:rPr>
            <w:t>United States</w:t>
          </w:r>
        </w:smartTag>
      </w:smartTag>
      <w:r w:rsidRPr="00837B61">
        <w:rPr>
          <w:b/>
          <w:bCs/>
        </w:rPr>
        <w:t>;</w:t>
      </w:r>
      <w:r w:rsidRPr="00837B61">
        <w:rPr>
          <w:b/>
          <w:bCs/>
        </w:rPr>
        <w:tab/>
      </w:r>
      <w:r w:rsidRPr="00837B61">
        <w:rPr>
          <w:b/>
          <w:bCs/>
        </w:rPr>
        <w:tab/>
      </w:r>
    </w:p>
    <w:p w:rsidR="008B75C6" w:rsidRPr="00837B61" w:rsidRDefault="008B75C6" w:rsidP="008B75C6">
      <w:pPr>
        <w:tabs>
          <w:tab w:val="left" w:pos="-1440"/>
        </w:tabs>
        <w:ind w:firstLine="2160"/>
        <w:rPr>
          <w:b/>
          <w:bCs/>
        </w:rPr>
      </w:pPr>
    </w:p>
    <w:p w:rsidR="008B75C6" w:rsidRPr="00837B61" w:rsidRDefault="008B75C6" w:rsidP="008B75C6">
      <w:pPr>
        <w:tabs>
          <w:tab w:val="left" w:pos="-1440"/>
        </w:tabs>
        <w:ind w:firstLine="2160"/>
        <w:rPr>
          <w:b/>
          <w:bCs/>
        </w:rPr>
      </w:pPr>
      <w:r w:rsidRPr="00837B61">
        <w:rPr>
          <w:b/>
          <w:bCs/>
        </w:rPr>
        <w:t>b.</w:t>
      </w:r>
      <w:r w:rsidRPr="00837B61">
        <w:rPr>
          <w:b/>
          <w:bCs/>
        </w:rPr>
        <w:tab/>
        <w:t xml:space="preserve">Is a qualified alien (QA) as defined in section 431 of the </w:t>
      </w:r>
    </w:p>
    <w:p w:rsidR="008B75C6" w:rsidRPr="00837B61" w:rsidRDefault="008B75C6" w:rsidP="008B75C6">
      <w:pPr>
        <w:tabs>
          <w:tab w:val="left" w:pos="-1440"/>
        </w:tabs>
        <w:ind w:left="1440" w:firstLine="1440"/>
        <w:rPr>
          <w:b/>
          <w:bCs/>
        </w:rPr>
      </w:pPr>
      <w:r w:rsidRPr="00837B61">
        <w:rPr>
          <w:b/>
          <w:bCs/>
        </w:rPr>
        <w:t xml:space="preserve">Personal Responsibility and Work </w:t>
      </w:r>
      <w:smartTag w:uri="urn:schemas-microsoft-com:office:smarttags" w:element="place">
        <w:r w:rsidRPr="00837B61">
          <w:rPr>
            <w:b/>
            <w:bCs/>
          </w:rPr>
          <w:t>Opportunity</w:t>
        </w:r>
      </w:smartTag>
      <w:r w:rsidRPr="00837B61">
        <w:rPr>
          <w:b/>
          <w:bCs/>
        </w:rPr>
        <w:t xml:space="preserve"> </w:t>
      </w:r>
    </w:p>
    <w:p w:rsidR="008B75C6" w:rsidRPr="00837B61" w:rsidRDefault="008B75C6" w:rsidP="008B75C6">
      <w:pPr>
        <w:tabs>
          <w:tab w:val="left" w:pos="-1440"/>
        </w:tabs>
        <w:ind w:left="1440" w:firstLine="1440"/>
        <w:rPr>
          <w:b/>
          <w:bCs/>
        </w:rPr>
      </w:pPr>
      <w:r w:rsidRPr="00837B61">
        <w:rPr>
          <w:b/>
          <w:bCs/>
        </w:rPr>
        <w:t xml:space="preserve">Reconciliation Act of 1996 (PRWORA) as amended, </w:t>
      </w:r>
    </w:p>
    <w:p w:rsidR="008B75C6" w:rsidRPr="00837B61" w:rsidRDefault="008B75C6" w:rsidP="008B75C6">
      <w:pPr>
        <w:tabs>
          <w:tab w:val="left" w:pos="-1440"/>
        </w:tabs>
        <w:ind w:left="1440" w:firstLine="1440"/>
        <w:rPr>
          <w:b/>
          <w:bCs/>
        </w:rPr>
      </w:pPr>
      <w:r w:rsidRPr="00837B61">
        <w:rPr>
          <w:b/>
          <w:bCs/>
        </w:rPr>
        <w:t xml:space="preserve">and the QA’s eligibility is required by section 402(b) of </w:t>
      </w:r>
    </w:p>
    <w:p w:rsidR="008B75C6" w:rsidRPr="00837B61" w:rsidRDefault="008B75C6" w:rsidP="008B75C6">
      <w:pPr>
        <w:tabs>
          <w:tab w:val="left" w:pos="-1440"/>
        </w:tabs>
        <w:ind w:left="1440" w:firstLine="1440"/>
        <w:rPr>
          <w:b/>
          <w:bCs/>
        </w:rPr>
      </w:pPr>
      <w:r w:rsidRPr="00837B61">
        <w:rPr>
          <w:b/>
          <w:bCs/>
        </w:rPr>
        <w:t xml:space="preserve">PRWORA as amended, and is not prohibited by section </w:t>
      </w:r>
    </w:p>
    <w:p w:rsidR="008B75C6" w:rsidRPr="00837B61" w:rsidRDefault="008B75C6" w:rsidP="008B75C6">
      <w:pPr>
        <w:tabs>
          <w:tab w:val="left" w:pos="-1440"/>
        </w:tabs>
        <w:ind w:left="1440" w:firstLine="1440"/>
        <w:rPr>
          <w:b/>
          <w:bCs/>
        </w:rPr>
      </w:pPr>
      <w:r w:rsidRPr="00837B61">
        <w:rPr>
          <w:b/>
          <w:bCs/>
        </w:rPr>
        <w:t>403 of PRWORA as amended;</w:t>
      </w:r>
    </w:p>
    <w:p w:rsidR="008B75C6" w:rsidRPr="00837B61" w:rsidRDefault="008B75C6" w:rsidP="008B75C6">
      <w:pPr>
        <w:tabs>
          <w:tab w:val="left" w:pos="-1440"/>
        </w:tabs>
        <w:ind w:left="1440" w:firstLine="2160"/>
        <w:rPr>
          <w:b/>
          <w:bCs/>
        </w:rPr>
      </w:pPr>
    </w:p>
    <w:p w:rsidR="008B75C6" w:rsidRPr="00837B61" w:rsidRDefault="008B75C6" w:rsidP="008B75C6">
      <w:pPr>
        <w:tabs>
          <w:tab w:val="left" w:pos="-1440"/>
        </w:tabs>
        <w:ind w:left="2880" w:hanging="720"/>
        <w:rPr>
          <w:b/>
          <w:bCs/>
        </w:rPr>
      </w:pPr>
      <w:r w:rsidRPr="00837B61">
        <w:rPr>
          <w:b/>
          <w:bCs/>
        </w:rPr>
        <w:t>c.</w:t>
      </w:r>
      <w:r w:rsidRPr="00837B61">
        <w:rPr>
          <w:b/>
          <w:bCs/>
        </w:rPr>
        <w:tab/>
        <w:t>Is a qualified alien subject to the 5-year bar as described in section 403 of PRWORA, so that eligibility is limited to treatment of an emergency medical condition as defined in section 401 of PRWORA;</w:t>
      </w:r>
    </w:p>
    <w:p w:rsidR="008B75C6" w:rsidRPr="00837B61" w:rsidRDefault="008B75C6" w:rsidP="008B75C6">
      <w:pPr>
        <w:rPr>
          <w:b/>
          <w:bCs/>
          <w:u w:val="single"/>
        </w:rPr>
      </w:pPr>
    </w:p>
    <w:p w:rsidR="008B75C6" w:rsidRPr="00837B61" w:rsidRDefault="008B75C6" w:rsidP="008B75C6">
      <w:pPr>
        <w:tabs>
          <w:tab w:val="left" w:pos="-1440"/>
        </w:tabs>
        <w:ind w:left="2880" w:hanging="720"/>
        <w:rPr>
          <w:b/>
          <w:bCs/>
        </w:rPr>
      </w:pPr>
      <w:r w:rsidRPr="00837B61">
        <w:rPr>
          <w:b/>
          <w:bCs/>
        </w:rPr>
        <w:t>d.</w:t>
      </w:r>
      <w:r w:rsidRPr="00837B61">
        <w:rPr>
          <w:b/>
          <w:bCs/>
        </w:rPr>
        <w:tab/>
        <w:t>Is a non-qualified alien, so that eligibility is limited to treatment of an emergency medical condition as defined in section 401 of PRWORA;</w:t>
      </w:r>
    </w:p>
    <w:p w:rsidR="008B75C6" w:rsidRPr="00837B61" w:rsidRDefault="008B75C6" w:rsidP="008B75C6">
      <w:pPr>
        <w:tabs>
          <w:tab w:val="left" w:pos="-1440"/>
        </w:tabs>
        <w:ind w:left="5040"/>
        <w:rPr>
          <w:b/>
          <w:bCs/>
        </w:rPr>
      </w:pPr>
    </w:p>
    <w:p w:rsidR="008B75C6" w:rsidRPr="00837B61" w:rsidRDefault="008B75C6" w:rsidP="008B75C6">
      <w:pPr>
        <w:ind w:left="2880" w:hanging="720"/>
        <w:rPr>
          <w:b/>
          <w:bCs/>
        </w:rPr>
      </w:pPr>
      <w:r w:rsidRPr="00837B61">
        <w:rPr>
          <w:b/>
          <w:bCs/>
        </w:rPr>
        <w:t>e.</w:t>
      </w:r>
      <w:r w:rsidRPr="00837B61">
        <w:rPr>
          <w:b/>
          <w:bCs/>
        </w:rPr>
        <w:tab/>
        <w:t>Is a QA whose eligibility is authorized</w:t>
      </w:r>
      <w:r>
        <w:rPr>
          <w:b/>
          <w:bCs/>
        </w:rPr>
        <w:t xml:space="preserve"> </w:t>
      </w:r>
      <w:r w:rsidRPr="00837B61">
        <w:rPr>
          <w:b/>
          <w:bCs/>
        </w:rPr>
        <w:t>under section 402(b) of PRWORA as amended, and is not prohibited by section 403 of PRWORA as amended.</w:t>
      </w:r>
    </w:p>
    <w:p w:rsidR="008B75C6" w:rsidRPr="00837B61" w:rsidRDefault="008B75C6" w:rsidP="008B75C6">
      <w:pPr>
        <w:ind w:left="3600" w:hanging="720"/>
        <w:rPr>
          <w:b/>
          <w:bCs/>
        </w:rPr>
      </w:pPr>
      <w:r w:rsidRPr="00837B61">
        <w:rPr>
          <w:b/>
          <w:bCs/>
        </w:rPr>
        <w:t>___</w:t>
      </w:r>
      <w:r w:rsidRPr="00837B61">
        <w:rPr>
          <w:b/>
          <w:bCs/>
        </w:rPr>
        <w:tab/>
        <w:t>State covers all authorized QAs.</w:t>
      </w:r>
    </w:p>
    <w:p w:rsidR="008B75C6" w:rsidRPr="00837B61" w:rsidRDefault="008B75C6" w:rsidP="008B75C6">
      <w:pPr>
        <w:ind w:left="3600" w:hanging="720"/>
        <w:rPr>
          <w:b/>
          <w:bCs/>
        </w:rPr>
      </w:pPr>
      <w:r w:rsidRPr="00837B61">
        <w:rPr>
          <w:b/>
          <w:bCs/>
        </w:rPr>
        <w:t>___</w:t>
      </w:r>
      <w:r w:rsidRPr="00837B61">
        <w:rPr>
          <w:b/>
          <w:bCs/>
        </w:rPr>
        <w:tab/>
        <w:t>State does not cover authorized QAs.</w:t>
      </w:r>
    </w:p>
    <w:p w:rsidR="008B75C6" w:rsidRPr="00837B61" w:rsidRDefault="008B75C6" w:rsidP="008B75C6">
      <w:pPr>
        <w:rPr>
          <w:b/>
          <w:bCs/>
        </w:rPr>
      </w:pPr>
    </w:p>
    <w:p w:rsidR="008B75C6" w:rsidRDefault="008B75C6" w:rsidP="008B75C6">
      <w:pPr>
        <w:ind w:left="2880" w:hanging="720"/>
        <w:rPr>
          <w:b/>
          <w:bCs/>
        </w:rPr>
      </w:pPr>
      <w:r w:rsidRPr="00837B61">
        <w:rPr>
          <w:b/>
          <w:bCs/>
        </w:rPr>
        <w:t>f.</w:t>
      </w:r>
      <w:r w:rsidRPr="00837B61">
        <w:rPr>
          <w:b/>
          <w:bCs/>
        </w:rPr>
        <w:tab/>
        <w:t xml:space="preserve">State elects CHIPRA option to provide full Medicaid coverage to otherwise eligible </w:t>
      </w:r>
      <w:r>
        <w:rPr>
          <w:b/>
          <w:bCs/>
        </w:rPr>
        <w:t xml:space="preserve">pregnant women or children as specified below who are </w:t>
      </w:r>
      <w:r w:rsidRPr="00837B61">
        <w:rPr>
          <w:b/>
          <w:bCs/>
        </w:rPr>
        <w:t xml:space="preserve">aliens lawfully residing in the United States; </w:t>
      </w:r>
      <w:r>
        <w:rPr>
          <w:b/>
          <w:bCs/>
        </w:rPr>
        <w:t>including</w:t>
      </w:r>
      <w:r w:rsidRPr="00837B61">
        <w:rPr>
          <w:b/>
          <w:bCs/>
        </w:rPr>
        <w:t xml:space="preserve"> </w:t>
      </w:r>
      <w:r>
        <w:rPr>
          <w:b/>
          <w:bCs/>
        </w:rPr>
        <w:t>the following:</w:t>
      </w:r>
    </w:p>
    <w:p w:rsidR="00955A2F" w:rsidRDefault="00955A2F"/>
    <w:p w:rsidR="00955A2F" w:rsidRDefault="00955A2F">
      <w:r>
        <w:br w:type="page"/>
      </w:r>
    </w:p>
    <w:p w:rsidR="00DD796E" w:rsidRDefault="00DD796E" w:rsidP="00DD796E">
      <w:pPr>
        <w:pStyle w:val="ListParagraph"/>
        <w:numPr>
          <w:ilvl w:val="0"/>
          <w:numId w:val="10"/>
        </w:numPr>
        <w:tabs>
          <w:tab w:val="left" w:pos="5400"/>
        </w:tabs>
        <w:autoSpaceDE w:val="0"/>
        <w:autoSpaceDN w:val="0"/>
        <w:adjustRightInd w:val="0"/>
        <w:spacing w:before="100" w:after="100"/>
      </w:pPr>
      <w:r w:rsidRPr="00FC6D4A">
        <w:lastRenderedPageBreak/>
        <w:t xml:space="preserve">A qualified alien as defined in </w:t>
      </w:r>
      <w:r>
        <w:t>section 431 of PRWORA (8 U.S.C. §1641);</w:t>
      </w:r>
    </w:p>
    <w:p w:rsidR="00DD796E" w:rsidRDefault="00DD796E" w:rsidP="00DD796E">
      <w:pPr>
        <w:pStyle w:val="ListParagraph"/>
        <w:tabs>
          <w:tab w:val="left" w:pos="5400"/>
        </w:tabs>
        <w:autoSpaceDE w:val="0"/>
        <w:autoSpaceDN w:val="0"/>
        <w:adjustRightInd w:val="0"/>
        <w:spacing w:before="100" w:after="100"/>
      </w:pPr>
    </w:p>
    <w:p w:rsidR="00DD796E" w:rsidRDefault="00DD796E" w:rsidP="00DD796E">
      <w:pPr>
        <w:pStyle w:val="ListParagraph"/>
        <w:numPr>
          <w:ilvl w:val="0"/>
          <w:numId w:val="10"/>
        </w:numPr>
        <w:tabs>
          <w:tab w:val="left" w:pos="5400"/>
        </w:tabs>
        <w:autoSpaceDE w:val="0"/>
        <w:autoSpaceDN w:val="0"/>
        <w:adjustRightInd w:val="0"/>
        <w:spacing w:before="100" w:after="100"/>
      </w:pPr>
      <w:r w:rsidRPr="00FC6D4A">
        <w:t xml:space="preserve">An alien </w:t>
      </w:r>
      <w:r>
        <w:t>in nonimmigrant</w:t>
      </w:r>
      <w:r w:rsidRPr="00FC6D4A">
        <w:t xml:space="preserve"> </w:t>
      </w:r>
      <w:r>
        <w:t xml:space="preserve">status </w:t>
      </w:r>
      <w:r w:rsidRPr="00FC6D4A">
        <w:t xml:space="preserve">who has not violated the terms of the status under which he or she was admitted or to which he or she has changed after admission; </w:t>
      </w:r>
    </w:p>
    <w:p w:rsidR="00DD796E" w:rsidRDefault="00DD796E" w:rsidP="00DD796E">
      <w:pPr>
        <w:pStyle w:val="ListParagraph"/>
      </w:pPr>
    </w:p>
    <w:p w:rsidR="00DD796E" w:rsidRDefault="00DD796E" w:rsidP="00DD796E">
      <w:pPr>
        <w:pStyle w:val="ListParagraph"/>
        <w:numPr>
          <w:ilvl w:val="0"/>
          <w:numId w:val="10"/>
        </w:numPr>
        <w:tabs>
          <w:tab w:val="left" w:pos="5400"/>
        </w:tabs>
        <w:autoSpaceDE w:val="0"/>
        <w:autoSpaceDN w:val="0"/>
        <w:adjustRightInd w:val="0"/>
        <w:spacing w:before="100" w:after="100"/>
      </w:pPr>
      <w:r w:rsidRPr="00FC6D4A">
        <w:t xml:space="preserve">An alien who has been paroled into the United States pursuant to section 212(d)(5) of the </w:t>
      </w:r>
      <w:r>
        <w:t xml:space="preserve">Immigration and Nationality </w:t>
      </w:r>
      <w:r w:rsidRPr="00FC6D4A">
        <w:t xml:space="preserve">Act </w:t>
      </w:r>
      <w:r>
        <w:t xml:space="preserve">(INA) (8 U.S.C. §1182(d)(5)) </w:t>
      </w:r>
      <w:r w:rsidRPr="00FC6D4A">
        <w:t>for less than 1 year, except</w:t>
      </w:r>
      <w:r>
        <w:t xml:space="preserve"> for an alien</w:t>
      </w:r>
      <w:r w:rsidRPr="00FC6D4A">
        <w:t xml:space="preserve"> paroled for </w:t>
      </w:r>
      <w:r>
        <w:t xml:space="preserve">prosecution, for </w:t>
      </w:r>
      <w:r w:rsidRPr="00FC6D4A">
        <w:t xml:space="preserve">deferred inspection or pending </w:t>
      </w:r>
      <w:r>
        <w:t>removal</w:t>
      </w:r>
      <w:r w:rsidRPr="00FC6D4A">
        <w:t xml:space="preserve"> proceedings;  </w:t>
      </w:r>
    </w:p>
    <w:p w:rsidR="00DD796E" w:rsidRDefault="00DD796E" w:rsidP="00DD796E">
      <w:pPr>
        <w:pStyle w:val="ListParagraph"/>
      </w:pPr>
    </w:p>
    <w:p w:rsidR="00DD796E" w:rsidRPr="00FC6D4A" w:rsidRDefault="00DD796E" w:rsidP="00DD796E">
      <w:pPr>
        <w:pStyle w:val="ListParagraph"/>
        <w:numPr>
          <w:ilvl w:val="0"/>
          <w:numId w:val="10"/>
        </w:numPr>
        <w:tabs>
          <w:tab w:val="left" w:pos="5400"/>
        </w:tabs>
        <w:autoSpaceDE w:val="0"/>
        <w:autoSpaceDN w:val="0"/>
        <w:adjustRightInd w:val="0"/>
        <w:spacing w:before="100" w:after="100"/>
      </w:pPr>
      <w:r w:rsidRPr="00FC6D4A">
        <w:t xml:space="preserve">An alien who belongs to one of the following classes: </w:t>
      </w:r>
      <w:r w:rsidRPr="00FC6D4A">
        <w:br/>
      </w:r>
    </w:p>
    <w:p w:rsidR="00DD796E" w:rsidRDefault="00DD796E" w:rsidP="00DD796E">
      <w:pPr>
        <w:autoSpaceDE w:val="0"/>
        <w:autoSpaceDN w:val="0"/>
        <w:adjustRightInd w:val="0"/>
        <w:spacing w:before="100" w:after="100"/>
        <w:ind w:left="720"/>
      </w:pPr>
      <w:r w:rsidRPr="00FC6D4A">
        <w:t xml:space="preserve">(i) Aliens currently in temporary resident status pursuant to section 210 or 245A of the </w:t>
      </w:r>
      <w:r>
        <w:t>IN</w:t>
      </w:r>
      <w:r w:rsidRPr="00FC6D4A">
        <w:t>A</w:t>
      </w:r>
      <w:r>
        <w:t xml:space="preserve"> (8 U.S.C. §§1160 or 1255a, respectively)</w:t>
      </w:r>
      <w:r w:rsidRPr="00FC6D4A">
        <w:t xml:space="preserve">; </w:t>
      </w:r>
    </w:p>
    <w:p w:rsidR="00DD796E" w:rsidRDefault="00DD796E" w:rsidP="00DD796E">
      <w:pPr>
        <w:autoSpaceDE w:val="0"/>
        <w:autoSpaceDN w:val="0"/>
        <w:adjustRightInd w:val="0"/>
        <w:spacing w:before="100" w:after="100"/>
        <w:ind w:left="720"/>
      </w:pPr>
      <w:r w:rsidRPr="00FC6D4A">
        <w:t xml:space="preserve">(ii) Aliens currently under Temporary Protected Status (TPS) pursuant to section 244 of the </w:t>
      </w:r>
      <w:r>
        <w:t>INA (8 U.S.C. §1254a), and pending applicants for TPS</w:t>
      </w:r>
      <w:r w:rsidR="00CC1E73">
        <w:t xml:space="preserve"> who have been granted employment authorization</w:t>
      </w:r>
      <w:r w:rsidRPr="00FC6D4A">
        <w:t xml:space="preserve">; </w:t>
      </w:r>
    </w:p>
    <w:p w:rsidR="00132387" w:rsidRDefault="00132387" w:rsidP="00132387">
      <w:pPr>
        <w:autoSpaceDE w:val="0"/>
        <w:autoSpaceDN w:val="0"/>
        <w:adjustRightInd w:val="0"/>
        <w:spacing w:before="100" w:after="100"/>
        <w:ind w:left="720"/>
      </w:pPr>
      <w:r>
        <w:t>(iii)  Aliens who have been granted employment authorization under 8 CFR 274a.12(c)(9), (10), (16), (18), (20), (22), or (24);</w:t>
      </w:r>
    </w:p>
    <w:p w:rsidR="00DD796E" w:rsidRDefault="00DD796E" w:rsidP="00DD796E">
      <w:pPr>
        <w:autoSpaceDE w:val="0"/>
        <w:autoSpaceDN w:val="0"/>
        <w:adjustRightInd w:val="0"/>
        <w:spacing w:before="100" w:after="100"/>
        <w:ind w:left="720"/>
      </w:pPr>
      <w:r w:rsidRPr="007F3A8A">
        <w:t>(i</w:t>
      </w:r>
      <w:r w:rsidR="00CC1E73">
        <w:t>v</w:t>
      </w:r>
      <w:r w:rsidRPr="007F3A8A">
        <w:t xml:space="preserve">) Family Unity beneficiaries pursuant to </w:t>
      </w:r>
      <w:hyperlink r:id="rId6" w:history="1">
        <w:r w:rsidRPr="007F3A8A">
          <w:t>section 301 of Pub. L. 101-649</w:t>
        </w:r>
      </w:hyperlink>
      <w:r w:rsidRPr="007F3A8A">
        <w:t xml:space="preserve">, as amended; </w:t>
      </w:r>
    </w:p>
    <w:p w:rsidR="00DD796E" w:rsidRDefault="00DD796E" w:rsidP="00DD796E">
      <w:pPr>
        <w:autoSpaceDE w:val="0"/>
        <w:autoSpaceDN w:val="0"/>
        <w:adjustRightInd w:val="0"/>
        <w:spacing w:before="100" w:after="100"/>
        <w:ind w:left="720"/>
      </w:pPr>
      <w:r w:rsidRPr="00FC6D4A">
        <w:t xml:space="preserve">(v) Aliens currently under Deferred Enforced Departure (DED) pursuant to a decision made by the President; </w:t>
      </w:r>
    </w:p>
    <w:p w:rsidR="00DD796E" w:rsidRDefault="00DD796E" w:rsidP="00DD796E">
      <w:pPr>
        <w:autoSpaceDE w:val="0"/>
        <w:autoSpaceDN w:val="0"/>
        <w:adjustRightInd w:val="0"/>
        <w:spacing w:before="100" w:after="100"/>
        <w:ind w:left="720"/>
      </w:pPr>
      <w:r w:rsidRPr="00FC6D4A">
        <w:t>(v</w:t>
      </w:r>
      <w:r w:rsidR="00CC1E73">
        <w:t>i</w:t>
      </w:r>
      <w:r w:rsidRPr="00FC6D4A">
        <w:t>) Aliens currently in deferred action status</w:t>
      </w:r>
      <w:r>
        <w:t>;</w:t>
      </w:r>
      <w:r w:rsidRPr="00FC6D4A">
        <w:t xml:space="preserve"> </w:t>
      </w:r>
      <w:r>
        <w:t>or</w:t>
      </w:r>
    </w:p>
    <w:p w:rsidR="00DD796E" w:rsidRDefault="00DD796E" w:rsidP="00DD796E">
      <w:pPr>
        <w:autoSpaceDE w:val="0"/>
        <w:autoSpaceDN w:val="0"/>
        <w:adjustRightInd w:val="0"/>
        <w:spacing w:before="100" w:after="100"/>
        <w:ind w:left="720"/>
      </w:pPr>
      <w:r w:rsidRPr="00FC6D4A">
        <w:t xml:space="preserve">(vii) Aliens whose visa petition has been approved and who have a pending application for adjustment of status; </w:t>
      </w:r>
    </w:p>
    <w:p w:rsidR="00DD796E" w:rsidRDefault="00DD796E" w:rsidP="00DD796E">
      <w:pPr>
        <w:autoSpaceDE w:val="0"/>
        <w:autoSpaceDN w:val="0"/>
        <w:adjustRightInd w:val="0"/>
        <w:spacing w:before="100" w:after="100"/>
        <w:ind w:left="720"/>
      </w:pPr>
    </w:p>
    <w:p w:rsidR="00DD796E" w:rsidRDefault="00DD796E" w:rsidP="00DD796E">
      <w:pPr>
        <w:pStyle w:val="ListParagraph"/>
        <w:numPr>
          <w:ilvl w:val="0"/>
          <w:numId w:val="10"/>
        </w:numPr>
        <w:autoSpaceDE w:val="0"/>
        <w:autoSpaceDN w:val="0"/>
        <w:adjustRightInd w:val="0"/>
        <w:spacing w:before="100" w:after="100"/>
      </w:pPr>
      <w:r>
        <w:t>A pending applicant</w:t>
      </w:r>
      <w:r w:rsidRPr="00FC6D4A">
        <w:t xml:space="preserve"> for asylum under section 208(a) of the </w:t>
      </w:r>
      <w:r>
        <w:t>INA</w:t>
      </w:r>
      <w:r w:rsidRPr="00FC6D4A">
        <w:t xml:space="preserve"> </w:t>
      </w:r>
      <w:r>
        <w:t xml:space="preserve">(8 U.S.C. § 1158) or </w:t>
      </w:r>
      <w:r w:rsidRPr="00FC6D4A">
        <w:t xml:space="preserve">for withholding of removal under section 241(b)(3) of the </w:t>
      </w:r>
      <w:r>
        <w:t>INA</w:t>
      </w:r>
      <w:r w:rsidRPr="00FC6D4A">
        <w:t xml:space="preserve"> </w:t>
      </w:r>
      <w:r>
        <w:t xml:space="preserve">(8 U.S.C. § 1231) </w:t>
      </w:r>
      <w:r w:rsidRPr="00FC6D4A">
        <w:t>or under the Convention Against Torture who ha</w:t>
      </w:r>
      <w:r>
        <w:t>s</w:t>
      </w:r>
      <w:r w:rsidRPr="00FC6D4A">
        <w:t xml:space="preserve"> been granted employment authorization, and such </w:t>
      </w:r>
      <w:r>
        <w:t xml:space="preserve">an applicant </w:t>
      </w:r>
      <w:r w:rsidRPr="00FC6D4A">
        <w:t>under the age of 14 who ha</w:t>
      </w:r>
      <w:r>
        <w:t>s</w:t>
      </w:r>
      <w:r w:rsidRPr="00FC6D4A">
        <w:t xml:space="preserve"> had an application pending for at least 180 days</w:t>
      </w:r>
      <w:r>
        <w:t>;</w:t>
      </w:r>
    </w:p>
    <w:p w:rsidR="00DD796E" w:rsidRDefault="00DD796E" w:rsidP="00DD796E">
      <w:pPr>
        <w:pStyle w:val="ListParagraph"/>
        <w:autoSpaceDE w:val="0"/>
        <w:autoSpaceDN w:val="0"/>
        <w:adjustRightInd w:val="0"/>
        <w:spacing w:before="100" w:after="100"/>
      </w:pPr>
    </w:p>
    <w:p w:rsidR="00DD796E" w:rsidRDefault="00DD796E" w:rsidP="00DD796E">
      <w:pPr>
        <w:pStyle w:val="ListParagraph"/>
        <w:numPr>
          <w:ilvl w:val="0"/>
          <w:numId w:val="10"/>
        </w:numPr>
        <w:autoSpaceDE w:val="0"/>
        <w:autoSpaceDN w:val="0"/>
        <w:adjustRightInd w:val="0"/>
        <w:spacing w:before="100" w:after="100"/>
      </w:pPr>
      <w:r>
        <w:t>An alien who has been granted withholding of removal under the Convention Against Torture;</w:t>
      </w:r>
    </w:p>
    <w:p w:rsidR="00DD796E" w:rsidRDefault="00DD796E" w:rsidP="00DD796E">
      <w:pPr>
        <w:pStyle w:val="ListParagraph"/>
      </w:pPr>
    </w:p>
    <w:p w:rsidR="00DD796E" w:rsidRDefault="00DD796E" w:rsidP="00DD796E">
      <w:pPr>
        <w:pStyle w:val="ListParagraph"/>
        <w:numPr>
          <w:ilvl w:val="0"/>
          <w:numId w:val="10"/>
        </w:numPr>
        <w:autoSpaceDE w:val="0"/>
        <w:autoSpaceDN w:val="0"/>
        <w:adjustRightInd w:val="0"/>
        <w:spacing w:before="100" w:after="100"/>
      </w:pPr>
      <w:r>
        <w:t>A child who has a pending application for Special Immigrant Juvenile status as described in section 101(a)(27)(J) of the INA (8 U.S.C. § 1101(a)(27)(J));</w:t>
      </w:r>
    </w:p>
    <w:p w:rsidR="00DD796E" w:rsidRDefault="00DD796E" w:rsidP="00DD796E">
      <w:pPr>
        <w:pStyle w:val="ListParagraph"/>
      </w:pPr>
    </w:p>
    <w:p w:rsidR="00DD796E" w:rsidRDefault="00DD796E" w:rsidP="00DD796E">
      <w:pPr>
        <w:pStyle w:val="ListParagraph"/>
        <w:numPr>
          <w:ilvl w:val="0"/>
          <w:numId w:val="10"/>
        </w:numPr>
        <w:autoSpaceDE w:val="0"/>
        <w:autoSpaceDN w:val="0"/>
        <w:adjustRightInd w:val="0"/>
        <w:spacing w:before="100" w:after="100"/>
      </w:pPr>
      <w:r>
        <w:t>An alien who is lawfully present in the Commonwealth of the Northern Mariana Islands under 48 U.S.C. § 1806(e); or</w:t>
      </w:r>
    </w:p>
    <w:p w:rsidR="00DD796E" w:rsidRDefault="00DD796E" w:rsidP="00DD796E">
      <w:pPr>
        <w:pStyle w:val="ListParagraph"/>
      </w:pPr>
    </w:p>
    <w:p w:rsidR="00955A2F" w:rsidRDefault="00955A2F" w:rsidP="00DD796E">
      <w:pPr>
        <w:pStyle w:val="ListParagraph"/>
      </w:pPr>
    </w:p>
    <w:p w:rsidR="00DD796E" w:rsidRDefault="00DD796E" w:rsidP="00DD796E">
      <w:pPr>
        <w:pStyle w:val="ListParagraph"/>
        <w:numPr>
          <w:ilvl w:val="0"/>
          <w:numId w:val="10"/>
        </w:numPr>
        <w:autoSpaceDE w:val="0"/>
        <w:autoSpaceDN w:val="0"/>
        <w:adjustRightInd w:val="0"/>
        <w:spacing w:before="100" w:after="100"/>
      </w:pPr>
      <w:r>
        <w:t>An alien who is lawfully present in American Samoa under the immigration laws of American Samoa.</w:t>
      </w:r>
    </w:p>
    <w:p w:rsidR="00DD796E" w:rsidRDefault="00DD796E" w:rsidP="00DD796E"/>
    <w:p w:rsidR="008B75C6" w:rsidRDefault="008B75C6" w:rsidP="008B75C6">
      <w:pPr>
        <w:ind w:left="1080"/>
      </w:pPr>
    </w:p>
    <w:p w:rsidR="008B75C6" w:rsidRPr="00837B61" w:rsidRDefault="008B75C6" w:rsidP="008B75C6">
      <w:pPr>
        <w:tabs>
          <w:tab w:val="left" w:pos="-1440"/>
        </w:tabs>
        <w:rPr>
          <w:b/>
          <w:bCs/>
        </w:rPr>
      </w:pPr>
      <w:r>
        <w:rPr>
          <w:b/>
          <w:bCs/>
        </w:rPr>
        <w:t xml:space="preserve">                  </w:t>
      </w:r>
      <w:r w:rsidRPr="00837B61">
        <w:rPr>
          <w:b/>
          <w:bCs/>
        </w:rPr>
        <w:t>___</w:t>
      </w:r>
      <w:r w:rsidRPr="00837B61">
        <w:rPr>
          <w:b/>
          <w:bCs/>
        </w:rPr>
        <w:tab/>
        <w:t>Elected for pregnant women.</w:t>
      </w:r>
    </w:p>
    <w:p w:rsidR="008B75C6" w:rsidRDefault="008B75C6" w:rsidP="008B75C6">
      <w:pPr>
        <w:tabs>
          <w:tab w:val="left" w:pos="-1440"/>
        </w:tabs>
        <w:rPr>
          <w:b/>
          <w:bCs/>
        </w:rPr>
      </w:pPr>
      <w:r>
        <w:rPr>
          <w:b/>
          <w:bCs/>
        </w:rPr>
        <w:t xml:space="preserve">                  </w:t>
      </w:r>
      <w:r w:rsidRPr="00837B61">
        <w:rPr>
          <w:b/>
          <w:bCs/>
        </w:rPr>
        <w:t>___</w:t>
      </w:r>
      <w:r w:rsidRPr="00837B61">
        <w:rPr>
          <w:b/>
          <w:bCs/>
        </w:rPr>
        <w:tab/>
        <w:t>Elected for children under age _____.</w:t>
      </w:r>
    </w:p>
    <w:p w:rsidR="008B75C6" w:rsidRDefault="008B75C6" w:rsidP="008B75C6">
      <w:pPr>
        <w:tabs>
          <w:tab w:val="left" w:pos="-1440"/>
        </w:tabs>
        <w:rPr>
          <w:b/>
          <w:bCs/>
        </w:rPr>
      </w:pPr>
    </w:p>
    <w:p w:rsidR="008B75C6" w:rsidRDefault="008B75C6" w:rsidP="008B75C6">
      <w:pPr>
        <w:tabs>
          <w:tab w:val="left" w:pos="-1440"/>
        </w:tabs>
        <w:rPr>
          <w:b/>
          <w:bCs/>
        </w:rPr>
      </w:pPr>
    </w:p>
    <w:p w:rsidR="008B75C6" w:rsidRPr="00A10E74" w:rsidRDefault="008B75C6" w:rsidP="008B75C6">
      <w:pPr>
        <w:ind w:left="1440"/>
        <w:rPr>
          <w:b/>
        </w:rPr>
      </w:pPr>
      <w:r>
        <w:rPr>
          <w:b/>
        </w:rPr>
        <w:t xml:space="preserve">g. _____ The State provides assurance that for an individual whom it enrolls    in Medicaid under the CHIPRA section 214 option, it has verified, </w:t>
      </w:r>
      <w:r w:rsidRPr="00F77EF5">
        <w:rPr>
          <w:b/>
        </w:rPr>
        <w:t>at the time of the individual’s initial eligibility</w:t>
      </w:r>
      <w:r>
        <w:rPr>
          <w:b/>
        </w:rPr>
        <w:t xml:space="preserve"> determination</w:t>
      </w:r>
      <w:r w:rsidRPr="00F77EF5">
        <w:rPr>
          <w:b/>
        </w:rPr>
        <w:t xml:space="preserve"> and at the time of the eligibility redetermination, that the individual continues</w:t>
      </w:r>
      <w:r>
        <w:rPr>
          <w:b/>
        </w:rPr>
        <w:t xml:space="preserve"> to be lawfully residing in the United States.  </w:t>
      </w:r>
      <w:r w:rsidRPr="00F77EF5">
        <w:rPr>
          <w:b/>
        </w:rPr>
        <w:t>The State must first attempt to verif</w:t>
      </w:r>
      <w:r>
        <w:rPr>
          <w:b/>
        </w:rPr>
        <w:t xml:space="preserve">y this status using information </w:t>
      </w:r>
      <w:r w:rsidRPr="00F77EF5">
        <w:rPr>
          <w:b/>
        </w:rPr>
        <w:t>provided at the time of initial application.  If the State cannot do so from the information readily available, it must require the individual to</w:t>
      </w:r>
      <w:r>
        <w:rPr>
          <w:b/>
        </w:rPr>
        <w:t xml:space="preserve"> </w:t>
      </w:r>
      <w:r w:rsidRPr="00F77EF5">
        <w:rPr>
          <w:b/>
        </w:rPr>
        <w:t xml:space="preserve">provide documentation or further evidence to </w:t>
      </w:r>
      <w:r w:rsidRPr="00F77EF5">
        <w:rPr>
          <w:b/>
        </w:rPr>
        <w:lastRenderedPageBreak/>
        <w:t xml:space="preserve">verify satisfactory </w:t>
      </w:r>
      <w:r>
        <w:rPr>
          <w:b/>
        </w:rPr>
        <w:t xml:space="preserve">immigration </w:t>
      </w:r>
      <w:r w:rsidRPr="00F77EF5">
        <w:rPr>
          <w:b/>
        </w:rPr>
        <w:t xml:space="preserve">status in the same manner as it would for anyone else </w:t>
      </w:r>
      <w:r>
        <w:rPr>
          <w:b/>
        </w:rPr>
        <w:t xml:space="preserve">claiming </w:t>
      </w:r>
      <w:r w:rsidRPr="00F77EF5">
        <w:rPr>
          <w:b/>
        </w:rPr>
        <w:t xml:space="preserve">satisfactory immigration status under section 1137(d) of the Act. </w:t>
      </w:r>
    </w:p>
    <w:p w:rsidR="008B75C6" w:rsidRPr="00837B61" w:rsidRDefault="008B75C6" w:rsidP="008B75C6">
      <w:pPr>
        <w:rPr>
          <w:b/>
          <w:bCs/>
        </w:rPr>
      </w:pPr>
      <w:r w:rsidRPr="00837B61">
        <w:rPr>
          <w:b/>
          <w:bCs/>
          <w:u w:val="single"/>
        </w:rPr>
        <w:t xml:space="preserve">                                                                                               </w:t>
      </w:r>
    </w:p>
    <w:p w:rsidR="008B75C6" w:rsidRPr="00837B61" w:rsidRDefault="008B75C6" w:rsidP="008B75C6">
      <w:pPr>
        <w:rPr>
          <w:b/>
          <w:bCs/>
        </w:rPr>
      </w:pPr>
      <w:r w:rsidRPr="00837B61">
        <w:rPr>
          <w:b/>
          <w:bCs/>
        </w:rPr>
        <w:t xml:space="preserve">TN No: </w:t>
      </w:r>
      <w:r w:rsidRPr="00837B61">
        <w:rPr>
          <w:b/>
          <w:bCs/>
          <w:u w:val="single"/>
        </w:rPr>
        <w:t xml:space="preserve">          </w:t>
      </w:r>
      <w:r w:rsidRPr="00837B61">
        <w:rPr>
          <w:b/>
          <w:bCs/>
        </w:rPr>
        <w:tab/>
      </w:r>
      <w:r w:rsidRPr="00837B61">
        <w:rPr>
          <w:b/>
          <w:bCs/>
        </w:rPr>
        <w:tab/>
        <w:t xml:space="preserve">Approval Date </w:t>
      </w:r>
      <w:r w:rsidRPr="00837B61">
        <w:rPr>
          <w:b/>
          <w:bCs/>
          <w:u w:val="single"/>
        </w:rPr>
        <w:t xml:space="preserve">          </w:t>
      </w:r>
      <w:r w:rsidRPr="00837B61">
        <w:rPr>
          <w:b/>
          <w:bCs/>
        </w:rPr>
        <w:tab/>
        <w:t>Effective Date  ____________</w:t>
      </w:r>
      <w:r w:rsidRPr="00837B61">
        <w:rPr>
          <w:b/>
          <w:bCs/>
          <w:u w:val="single"/>
        </w:rPr>
        <w:t xml:space="preserve">           </w:t>
      </w:r>
    </w:p>
    <w:p w:rsidR="008B75C6" w:rsidRPr="00837B61" w:rsidRDefault="008B75C6" w:rsidP="008B75C6">
      <w:pPr>
        <w:rPr>
          <w:b/>
          <w:bCs/>
        </w:rPr>
      </w:pPr>
      <w:r w:rsidRPr="00837B61">
        <w:rPr>
          <w:b/>
          <w:bCs/>
        </w:rPr>
        <w:t>Supersedes</w:t>
      </w:r>
    </w:p>
    <w:p w:rsidR="008B75C6" w:rsidRPr="00837B61" w:rsidRDefault="008B75C6" w:rsidP="008B75C6">
      <w:pPr>
        <w:rPr>
          <w:b/>
          <w:bCs/>
        </w:rPr>
      </w:pPr>
      <w:r w:rsidRPr="00837B61">
        <w:rPr>
          <w:b/>
          <w:bCs/>
        </w:rPr>
        <w:t xml:space="preserve">TN No. </w:t>
      </w:r>
      <w:r w:rsidRPr="00837B61">
        <w:rPr>
          <w:b/>
          <w:bCs/>
          <w:u w:val="single"/>
        </w:rPr>
        <w:t xml:space="preserve">          </w:t>
      </w:r>
      <w:r w:rsidRPr="00837B61">
        <w:rPr>
          <w:b/>
          <w:bCs/>
        </w:rPr>
        <w:tab/>
      </w:r>
      <w:r w:rsidRPr="00837B61">
        <w:rPr>
          <w:b/>
          <w:bCs/>
        </w:rPr>
        <w:tab/>
      </w:r>
    </w:p>
    <w:p w:rsidR="008B75C6" w:rsidRDefault="008B75C6" w:rsidP="008B75C6"/>
    <w:p w:rsidR="008B75C6" w:rsidRDefault="008B75C6" w:rsidP="008B75C6"/>
    <w:p w:rsidR="006C12CC" w:rsidRPr="00E3718A" w:rsidRDefault="006C12CC" w:rsidP="004F1749">
      <w:pPr>
        <w:autoSpaceDE w:val="0"/>
        <w:autoSpaceDN w:val="0"/>
        <w:adjustRightInd w:val="0"/>
      </w:pPr>
    </w:p>
    <w:p w:rsidR="006C12CC" w:rsidRDefault="006C12CC" w:rsidP="004F1749"/>
    <w:p w:rsidR="00672907" w:rsidRDefault="00672907" w:rsidP="004F1749"/>
    <w:p w:rsidR="00672907" w:rsidRDefault="00672907" w:rsidP="004F1749"/>
    <w:p w:rsidR="00672907" w:rsidRDefault="00672907" w:rsidP="004F1749"/>
    <w:p w:rsidR="00672907" w:rsidRDefault="00672907" w:rsidP="004F1749"/>
    <w:p w:rsidR="00672907" w:rsidRDefault="00672907" w:rsidP="004F1749"/>
    <w:p w:rsidR="006C12CC" w:rsidRPr="00140D65" w:rsidRDefault="006C12CC" w:rsidP="004F1749"/>
    <w:p w:rsidR="006C12CC" w:rsidRDefault="006C12CC" w:rsidP="00B512E0">
      <w:r>
        <w:t xml:space="preserve"> </w:t>
      </w:r>
    </w:p>
    <w:p w:rsidR="00672907" w:rsidRPr="00672907" w:rsidRDefault="00672907" w:rsidP="00672907">
      <w:pPr>
        <w:suppressAutoHyphens/>
        <w:spacing w:line="240" w:lineRule="atLeast"/>
        <w:rPr>
          <w:sz w:val="16"/>
          <w:szCs w:val="16"/>
        </w:rPr>
      </w:pPr>
      <w:r w:rsidRPr="00672907">
        <w:rPr>
          <w:sz w:val="16"/>
          <w:szCs w:val="16"/>
        </w:rPr>
        <w:t xml:space="preserve">According to the Paperwork Reduction Act of 1995, no persons are required to respond to a collection of information unless it displays a valid OMB control number.  The valid OMB control number for this information collection is 0938-1082.  The time required to complete this information collection is estimated to average 1 </w:t>
      </w:r>
      <w:proofErr w:type="gramStart"/>
      <w:r w:rsidRPr="00672907">
        <w:rPr>
          <w:sz w:val="16"/>
          <w:szCs w:val="16"/>
        </w:rPr>
        <w:t>hour  per</w:t>
      </w:r>
      <w:proofErr w:type="gramEnd"/>
      <w:r w:rsidRPr="00672907">
        <w:rPr>
          <w:sz w:val="16"/>
          <w:szCs w:val="16"/>
        </w:rPr>
        <w:t xml:space="preserve">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672907">
        <w:rPr>
          <w:sz w:val="16"/>
          <w:szCs w:val="16"/>
        </w:rPr>
        <w:t>Baltimore</w:t>
      </w:r>
      <w:proofErr w:type="gramEnd"/>
      <w:r w:rsidRPr="00672907">
        <w:rPr>
          <w:sz w:val="16"/>
          <w:szCs w:val="16"/>
        </w:rPr>
        <w:t xml:space="preserve">, Maryland 21244-1850. </w:t>
      </w:r>
    </w:p>
    <w:p w:rsidR="006C12CC" w:rsidRDefault="006C12CC" w:rsidP="00926A19"/>
    <w:sectPr w:rsidR="006C12CC" w:rsidSect="007B13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4CAD"/>
    <w:multiLevelType w:val="hybridMultilevel"/>
    <w:tmpl w:val="35C67D66"/>
    <w:lvl w:ilvl="0" w:tplc="93BADC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E5C27"/>
    <w:multiLevelType w:val="hybridMultilevel"/>
    <w:tmpl w:val="35C67D66"/>
    <w:lvl w:ilvl="0" w:tplc="93BADC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E36C8"/>
    <w:multiLevelType w:val="hybridMultilevel"/>
    <w:tmpl w:val="8864C9FC"/>
    <w:lvl w:ilvl="0" w:tplc="B1F47682">
      <w:start w:val="1"/>
      <w:numFmt w:val="bullet"/>
      <w:lvlText w:val=""/>
      <w:lvlJc w:val="left"/>
      <w:pPr>
        <w:tabs>
          <w:tab w:val="num" w:pos="1080"/>
        </w:tabs>
        <w:ind w:left="129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E96F64"/>
    <w:multiLevelType w:val="hybridMultilevel"/>
    <w:tmpl w:val="23A25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64A84"/>
    <w:multiLevelType w:val="hybridMultilevel"/>
    <w:tmpl w:val="35C67D66"/>
    <w:lvl w:ilvl="0" w:tplc="93BADC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DC41FE"/>
    <w:multiLevelType w:val="hybridMultilevel"/>
    <w:tmpl w:val="D4D69C2E"/>
    <w:lvl w:ilvl="0" w:tplc="93BADC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FF21B4"/>
    <w:multiLevelType w:val="hybridMultilevel"/>
    <w:tmpl w:val="3C981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8D7122"/>
    <w:multiLevelType w:val="hybridMultilevel"/>
    <w:tmpl w:val="09B248B0"/>
    <w:lvl w:ilvl="0" w:tplc="851AB3D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2E95FB4"/>
    <w:multiLevelType w:val="hybridMultilevel"/>
    <w:tmpl w:val="6F28CB58"/>
    <w:lvl w:ilvl="0" w:tplc="93BADC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1F045E"/>
    <w:multiLevelType w:val="hybridMultilevel"/>
    <w:tmpl w:val="54E08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3"/>
  </w:num>
  <w:num w:numId="5">
    <w:abstractNumId w:val="9"/>
  </w:num>
  <w:num w:numId="6">
    <w:abstractNumId w:val="4"/>
  </w:num>
  <w:num w:numId="7">
    <w:abstractNumId w:val="5"/>
  </w:num>
  <w:num w:numId="8">
    <w:abstractNumId w:val="8"/>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3DC7"/>
    <w:rsid w:val="00001E5D"/>
    <w:rsid w:val="00027154"/>
    <w:rsid w:val="00037056"/>
    <w:rsid w:val="000607A4"/>
    <w:rsid w:val="00060AF0"/>
    <w:rsid w:val="000668A4"/>
    <w:rsid w:val="00076793"/>
    <w:rsid w:val="000E61E4"/>
    <w:rsid w:val="000F4FD5"/>
    <w:rsid w:val="0010097C"/>
    <w:rsid w:val="001047C2"/>
    <w:rsid w:val="00132387"/>
    <w:rsid w:val="001370CD"/>
    <w:rsid w:val="00140D65"/>
    <w:rsid w:val="0016708C"/>
    <w:rsid w:val="001C71FF"/>
    <w:rsid w:val="001D013B"/>
    <w:rsid w:val="001D6CCB"/>
    <w:rsid w:val="001E16C8"/>
    <w:rsid w:val="001E2FC8"/>
    <w:rsid w:val="001E3DC7"/>
    <w:rsid w:val="001F4393"/>
    <w:rsid w:val="001F4E14"/>
    <w:rsid w:val="00205138"/>
    <w:rsid w:val="00244F3D"/>
    <w:rsid w:val="002A22B0"/>
    <w:rsid w:val="002A5E69"/>
    <w:rsid w:val="002B3864"/>
    <w:rsid w:val="002B5165"/>
    <w:rsid w:val="002C05B5"/>
    <w:rsid w:val="002C2B04"/>
    <w:rsid w:val="002E2689"/>
    <w:rsid w:val="002E693C"/>
    <w:rsid w:val="002F6CB1"/>
    <w:rsid w:val="00310457"/>
    <w:rsid w:val="00324ED8"/>
    <w:rsid w:val="00327A3A"/>
    <w:rsid w:val="003343BF"/>
    <w:rsid w:val="003550C5"/>
    <w:rsid w:val="003678A4"/>
    <w:rsid w:val="00377513"/>
    <w:rsid w:val="00386A52"/>
    <w:rsid w:val="0039094D"/>
    <w:rsid w:val="003F094A"/>
    <w:rsid w:val="00405E56"/>
    <w:rsid w:val="00411DC9"/>
    <w:rsid w:val="00425333"/>
    <w:rsid w:val="0046643D"/>
    <w:rsid w:val="00483D28"/>
    <w:rsid w:val="004B7361"/>
    <w:rsid w:val="004B73B2"/>
    <w:rsid w:val="004C07A2"/>
    <w:rsid w:val="004E326B"/>
    <w:rsid w:val="004F1749"/>
    <w:rsid w:val="00504132"/>
    <w:rsid w:val="005328CE"/>
    <w:rsid w:val="00534CBC"/>
    <w:rsid w:val="00540377"/>
    <w:rsid w:val="00566197"/>
    <w:rsid w:val="005664AF"/>
    <w:rsid w:val="0058607C"/>
    <w:rsid w:val="005A1BA6"/>
    <w:rsid w:val="005B66A1"/>
    <w:rsid w:val="005C1EDE"/>
    <w:rsid w:val="005C2152"/>
    <w:rsid w:val="005D7BD4"/>
    <w:rsid w:val="005E4DE9"/>
    <w:rsid w:val="006058CA"/>
    <w:rsid w:val="00605A8D"/>
    <w:rsid w:val="0063015A"/>
    <w:rsid w:val="00636A9B"/>
    <w:rsid w:val="00637AF2"/>
    <w:rsid w:val="00672907"/>
    <w:rsid w:val="00681C1D"/>
    <w:rsid w:val="006C12CC"/>
    <w:rsid w:val="006C5122"/>
    <w:rsid w:val="006D0AC5"/>
    <w:rsid w:val="006D1C26"/>
    <w:rsid w:val="006E011C"/>
    <w:rsid w:val="0073377D"/>
    <w:rsid w:val="0073768F"/>
    <w:rsid w:val="007468BE"/>
    <w:rsid w:val="007554E8"/>
    <w:rsid w:val="00763416"/>
    <w:rsid w:val="00774F24"/>
    <w:rsid w:val="007775DA"/>
    <w:rsid w:val="007A2073"/>
    <w:rsid w:val="007B1390"/>
    <w:rsid w:val="007C3F8E"/>
    <w:rsid w:val="007F28CC"/>
    <w:rsid w:val="007F3A8A"/>
    <w:rsid w:val="00816AEA"/>
    <w:rsid w:val="00821A8B"/>
    <w:rsid w:val="00865F25"/>
    <w:rsid w:val="00877FAA"/>
    <w:rsid w:val="008B33D7"/>
    <w:rsid w:val="008B75C6"/>
    <w:rsid w:val="008C0069"/>
    <w:rsid w:val="008D0C83"/>
    <w:rsid w:val="008D5ACE"/>
    <w:rsid w:val="008E29CA"/>
    <w:rsid w:val="008E7577"/>
    <w:rsid w:val="008F0987"/>
    <w:rsid w:val="008F3E1A"/>
    <w:rsid w:val="0091612E"/>
    <w:rsid w:val="00924BB2"/>
    <w:rsid w:val="00926A19"/>
    <w:rsid w:val="009451F0"/>
    <w:rsid w:val="00955A2F"/>
    <w:rsid w:val="00984256"/>
    <w:rsid w:val="009876C8"/>
    <w:rsid w:val="0099284B"/>
    <w:rsid w:val="009930C4"/>
    <w:rsid w:val="009B4FC9"/>
    <w:rsid w:val="009C21F6"/>
    <w:rsid w:val="009F0C30"/>
    <w:rsid w:val="00A06B6D"/>
    <w:rsid w:val="00A13B54"/>
    <w:rsid w:val="00A174E5"/>
    <w:rsid w:val="00A40269"/>
    <w:rsid w:val="00AB3FC3"/>
    <w:rsid w:val="00AD6984"/>
    <w:rsid w:val="00AE4ADD"/>
    <w:rsid w:val="00AF7532"/>
    <w:rsid w:val="00B1590C"/>
    <w:rsid w:val="00B41884"/>
    <w:rsid w:val="00B45284"/>
    <w:rsid w:val="00B512E0"/>
    <w:rsid w:val="00B82B18"/>
    <w:rsid w:val="00B84E9D"/>
    <w:rsid w:val="00B86444"/>
    <w:rsid w:val="00B941AC"/>
    <w:rsid w:val="00BB16B2"/>
    <w:rsid w:val="00BB1DF1"/>
    <w:rsid w:val="00BB2525"/>
    <w:rsid w:val="00BD5631"/>
    <w:rsid w:val="00BE6390"/>
    <w:rsid w:val="00BE78B0"/>
    <w:rsid w:val="00C432C4"/>
    <w:rsid w:val="00C545FE"/>
    <w:rsid w:val="00C86CBA"/>
    <w:rsid w:val="00C92403"/>
    <w:rsid w:val="00C92610"/>
    <w:rsid w:val="00C96485"/>
    <w:rsid w:val="00CA3007"/>
    <w:rsid w:val="00CA7E9B"/>
    <w:rsid w:val="00CB62A0"/>
    <w:rsid w:val="00CC1E73"/>
    <w:rsid w:val="00CC342C"/>
    <w:rsid w:val="00CC5E23"/>
    <w:rsid w:val="00CD0C06"/>
    <w:rsid w:val="00CE10F9"/>
    <w:rsid w:val="00CE3BBC"/>
    <w:rsid w:val="00CF2E25"/>
    <w:rsid w:val="00CF54F2"/>
    <w:rsid w:val="00D0355A"/>
    <w:rsid w:val="00D106B2"/>
    <w:rsid w:val="00D113EF"/>
    <w:rsid w:val="00D23535"/>
    <w:rsid w:val="00D2797D"/>
    <w:rsid w:val="00D46360"/>
    <w:rsid w:val="00D56C39"/>
    <w:rsid w:val="00D611F2"/>
    <w:rsid w:val="00D6133B"/>
    <w:rsid w:val="00D71D42"/>
    <w:rsid w:val="00D958E1"/>
    <w:rsid w:val="00DA4799"/>
    <w:rsid w:val="00DA5675"/>
    <w:rsid w:val="00DA7401"/>
    <w:rsid w:val="00DB2227"/>
    <w:rsid w:val="00DC63D5"/>
    <w:rsid w:val="00DD796E"/>
    <w:rsid w:val="00DE7ECF"/>
    <w:rsid w:val="00DF63D4"/>
    <w:rsid w:val="00E01556"/>
    <w:rsid w:val="00E17D3C"/>
    <w:rsid w:val="00E34E81"/>
    <w:rsid w:val="00E3718A"/>
    <w:rsid w:val="00E415DB"/>
    <w:rsid w:val="00E93BF0"/>
    <w:rsid w:val="00EA193B"/>
    <w:rsid w:val="00EA4961"/>
    <w:rsid w:val="00EC7D5C"/>
    <w:rsid w:val="00EF36E8"/>
    <w:rsid w:val="00F02DA8"/>
    <w:rsid w:val="00F22012"/>
    <w:rsid w:val="00F23AF2"/>
    <w:rsid w:val="00F27C7A"/>
    <w:rsid w:val="00F40410"/>
    <w:rsid w:val="00F465CC"/>
    <w:rsid w:val="00F72131"/>
    <w:rsid w:val="00F820C6"/>
    <w:rsid w:val="00F85955"/>
    <w:rsid w:val="00F91363"/>
    <w:rsid w:val="00F9393B"/>
    <w:rsid w:val="00F97872"/>
    <w:rsid w:val="00FA69BB"/>
    <w:rsid w:val="00FB1B76"/>
    <w:rsid w:val="00FC6D4A"/>
    <w:rsid w:val="00FD34ED"/>
    <w:rsid w:val="00FE67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DC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9136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1363"/>
    <w:rPr>
      <w:rFonts w:ascii="Tahoma" w:hAnsi="Tahoma" w:cs="Tahoma"/>
      <w:sz w:val="16"/>
      <w:szCs w:val="16"/>
    </w:rPr>
  </w:style>
  <w:style w:type="character" w:styleId="CommentReference">
    <w:name w:val="annotation reference"/>
    <w:basedOn w:val="DefaultParagraphFont"/>
    <w:uiPriority w:val="99"/>
    <w:semiHidden/>
    <w:rsid w:val="00F40410"/>
    <w:rPr>
      <w:rFonts w:cs="Times New Roman"/>
      <w:sz w:val="16"/>
      <w:szCs w:val="16"/>
    </w:rPr>
  </w:style>
  <w:style w:type="paragraph" w:styleId="CommentText">
    <w:name w:val="annotation text"/>
    <w:basedOn w:val="Normal"/>
    <w:link w:val="CommentTextChar"/>
    <w:uiPriority w:val="99"/>
    <w:semiHidden/>
    <w:rsid w:val="00F40410"/>
    <w:rPr>
      <w:sz w:val="20"/>
      <w:szCs w:val="20"/>
    </w:rPr>
  </w:style>
  <w:style w:type="character" w:customStyle="1" w:styleId="CommentTextChar">
    <w:name w:val="Comment Text Char"/>
    <w:basedOn w:val="DefaultParagraphFont"/>
    <w:link w:val="CommentText"/>
    <w:uiPriority w:val="99"/>
    <w:semiHidden/>
    <w:locked/>
    <w:rsid w:val="00F4041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F40410"/>
    <w:rPr>
      <w:b/>
      <w:bCs/>
    </w:rPr>
  </w:style>
  <w:style w:type="character" w:customStyle="1" w:styleId="CommentSubjectChar">
    <w:name w:val="Comment Subject Char"/>
    <w:basedOn w:val="CommentTextChar"/>
    <w:link w:val="CommentSubject"/>
    <w:uiPriority w:val="99"/>
    <w:semiHidden/>
    <w:locked/>
    <w:rsid w:val="00F40410"/>
    <w:rPr>
      <w:b/>
      <w:bCs/>
    </w:rPr>
  </w:style>
  <w:style w:type="character" w:styleId="Hyperlink">
    <w:name w:val="Hyperlink"/>
    <w:basedOn w:val="DefaultParagraphFont"/>
    <w:uiPriority w:val="99"/>
    <w:rsid w:val="00FC6D4A"/>
    <w:rPr>
      <w:rFonts w:cs="Times New Roman"/>
      <w:color w:val="0000FF"/>
      <w:u w:val="single"/>
    </w:rPr>
  </w:style>
  <w:style w:type="paragraph" w:styleId="ListParagraph">
    <w:name w:val="List Paragraph"/>
    <w:basedOn w:val="Normal"/>
    <w:uiPriority w:val="34"/>
    <w:qFormat/>
    <w:rsid w:val="00DD796E"/>
    <w:pPr>
      <w:ind w:left="720"/>
      <w:contextualSpacing/>
    </w:pPr>
  </w:style>
</w:styles>
</file>

<file path=word/webSettings.xml><?xml version="1.0" encoding="utf-8"?>
<w:webSettings xmlns:r="http://schemas.openxmlformats.org/officeDocument/2006/relationships" xmlns:w="http://schemas.openxmlformats.org/wordprocessingml/2006/main">
  <w:divs>
    <w:div w:id="3616335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2.westlaw.com/find/default.wl?tf=-1&amp;rs=WLW10.06&amp;fn=_top&amp;sv=Split&amp;docname=UUID(IE1D724CE87-99482D82F2B-163345CD76F)&amp;tc=-1&amp;pbc=B941696C&amp;ordoc=7909824&amp;findtype=l&amp;db=1077005&amp;vr=2.0&amp;rp=%2ffind%2fdefault.wl&amp;mt=296" TargetMode="External"/><Relationship Id="rId5" Type="http://schemas.openxmlformats.org/officeDocument/2006/relationships/hyperlink" Target="https://web2.westlaw.com/find/default.wl?tf=-1&amp;rs=WLW10.06&amp;fn=_top&amp;sv=Split&amp;docname=UUID(IE1D724CE87-99482D82F2B-163345CD76F)&amp;tc=-1&amp;pbc=B941696C&amp;ordoc=7909824&amp;findtype=l&amp;db=1077005&amp;vr=2.0&amp;rp=%2ffind%2fdefault.wl&amp;mt=29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1454</Words>
  <Characters>8547</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Re:  Medicaid and CHIP Coverage of “Lawfully </vt:lpstr>
    </vt:vector>
  </TitlesOfParts>
  <Company>CMS</Company>
  <LinksUpToDate>false</LinksUpToDate>
  <CharactersWithSpaces>9982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Medicaid and CHIP Coverage of “Lawfully </dc:title>
  <dc:subject/>
  <dc:creator>CMS</dc:creator>
  <cp:keywords/>
  <dc:description/>
  <cp:lastModifiedBy>CMS</cp:lastModifiedBy>
  <cp:revision>2</cp:revision>
  <cp:lastPrinted>2010-06-17T19:42:00Z</cp:lastPrinted>
  <dcterms:created xsi:type="dcterms:W3CDTF">2010-07-20T17:24:00Z</dcterms:created>
  <dcterms:modified xsi:type="dcterms:W3CDTF">2010-07-20T17:24:00Z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