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878BB" w:rsidRDefault="00BC573E" w:rsidP="00D8212A">
      <w:pPr>
        <w:tabs>
          <w:tab w:val="left" w:pos="0"/>
          <w:tab w:val="right" w:pos="9360"/>
        </w:tabs>
      </w:pPr>
      <w:r>
        <w:fldChar w:fldCharType="begin"/>
      </w:r>
      <w:r>
        <w:instrText xml:space="preserve"> SEQ CHAPTER \h \r 1</w:instrText>
      </w:r>
      <w:r>
        <w:fldChar w:fldCharType="end"/>
      </w:r>
      <w:r w:rsidR="00DC2444">
        <w:tab/>
      </w:r>
    </w:p>
    <w:p w:rsidR="00BC573E" w:rsidRDefault="00BC5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Census Bureau plans to conduct additional research under the generic clearance for questionnaire pretesting research (OMB number 0607-0725).  </w:t>
      </w:r>
      <w:r w:rsidR="001D0384">
        <w:rPr>
          <w:szCs w:val="24"/>
        </w:rPr>
        <w:t xml:space="preserve">We </w:t>
      </w:r>
      <w:r w:rsidR="005811E0">
        <w:rPr>
          <w:szCs w:val="24"/>
        </w:rPr>
        <w:t>will</w:t>
      </w:r>
      <w:r w:rsidR="007F325E">
        <w:rPr>
          <w:szCs w:val="24"/>
        </w:rPr>
        <w:t xml:space="preserve"> conduct usability testing for the electronic version of the </w:t>
      </w:r>
      <w:r w:rsidR="00507288" w:rsidRPr="007652DE">
        <w:rPr>
          <w:szCs w:val="24"/>
        </w:rPr>
        <w:t xml:space="preserve">2012 Census of Governments </w:t>
      </w:r>
      <w:r w:rsidR="00046E6F">
        <w:rPr>
          <w:szCs w:val="24"/>
        </w:rPr>
        <w:t>Survey of Public Pensions</w:t>
      </w:r>
      <w:r w:rsidR="00046E6F" w:rsidRPr="007652DE">
        <w:rPr>
          <w:szCs w:val="24"/>
        </w:rPr>
        <w:t xml:space="preserve"> </w:t>
      </w:r>
      <w:r w:rsidR="00507288" w:rsidRPr="007652DE">
        <w:rPr>
          <w:szCs w:val="24"/>
        </w:rPr>
        <w:t>(CoG-</w:t>
      </w:r>
      <w:r w:rsidR="00046E6F">
        <w:rPr>
          <w:szCs w:val="24"/>
        </w:rPr>
        <w:t>P</w:t>
      </w:r>
      <w:r w:rsidR="00507288" w:rsidRPr="007652DE">
        <w:rPr>
          <w:szCs w:val="24"/>
        </w:rPr>
        <w:t>)</w:t>
      </w:r>
      <w:r w:rsidR="007D0BFF" w:rsidRPr="007652DE">
        <w:rPr>
          <w:szCs w:val="24"/>
        </w:rPr>
        <w:t xml:space="preserve"> forms</w:t>
      </w:r>
      <w:r w:rsidR="004B0046" w:rsidRPr="007652DE">
        <w:rPr>
          <w:szCs w:val="24"/>
        </w:rPr>
        <w:t xml:space="preserve">. </w:t>
      </w:r>
      <w:r w:rsidR="007652DE">
        <w:rPr>
          <w:szCs w:val="24"/>
        </w:rPr>
        <w:t>The CoG-</w:t>
      </w:r>
      <w:r w:rsidR="00046E6F">
        <w:rPr>
          <w:szCs w:val="24"/>
        </w:rPr>
        <w:t xml:space="preserve">P </w:t>
      </w:r>
      <w:r w:rsidR="007652DE">
        <w:rPr>
          <w:szCs w:val="24"/>
        </w:rPr>
        <w:t xml:space="preserve">is conducted </w:t>
      </w:r>
      <w:r w:rsidR="00E8313E">
        <w:rPr>
          <w:szCs w:val="24"/>
        </w:rPr>
        <w:t>annually</w:t>
      </w:r>
      <w:r w:rsidR="007652DE">
        <w:rPr>
          <w:szCs w:val="24"/>
        </w:rPr>
        <w:t xml:space="preserve"> providing </w:t>
      </w:r>
      <w:r w:rsidR="007652DE" w:rsidRPr="006E4540">
        <w:rPr>
          <w:szCs w:val="24"/>
        </w:rPr>
        <w:t>revenue, expenditure, financial asset, and membership information for public employee retirement systems.</w:t>
      </w:r>
      <w:r w:rsidR="007652DE">
        <w:rPr>
          <w:szCs w:val="24"/>
        </w:rPr>
        <w:t xml:space="preserve"> </w:t>
      </w:r>
      <w:r w:rsidR="006717D6" w:rsidRPr="00BB6F50">
        <w:t>The CoG-</w:t>
      </w:r>
      <w:r w:rsidR="00046E6F">
        <w:t>P</w:t>
      </w:r>
      <w:r w:rsidR="00046E6F" w:rsidRPr="00BB6F50">
        <w:t xml:space="preserve"> </w:t>
      </w:r>
      <w:r w:rsidR="00046E6F">
        <w:t>collects data using</w:t>
      </w:r>
      <w:r w:rsidR="00046E6F" w:rsidRPr="00BB6F50">
        <w:t xml:space="preserve"> </w:t>
      </w:r>
      <w:r w:rsidR="006717D6" w:rsidRPr="00BB6F50">
        <w:t>three forms</w:t>
      </w:r>
      <w:r w:rsidR="006D06EF">
        <w:t>.  Form F-11 collects data from locally-administered defined benefit plans, while forms F-12 and F-12(S) collect data from state-administered pension plans.</w:t>
      </w:r>
      <w:r w:rsidRPr="00507288">
        <w:t xml:space="preserve"> </w:t>
      </w:r>
    </w:p>
    <w:p w:rsidR="00BC57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7D0BFF" w:rsidRDefault="007D0BFF" w:rsidP="007D0B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8A5171">
        <w:rPr>
          <w:szCs w:val="24"/>
        </w:rPr>
        <w:t xml:space="preserve">The interviews will focus on respondents’ reactions to the </w:t>
      </w:r>
      <w:r w:rsidR="00D710CD" w:rsidRPr="008A5171">
        <w:rPr>
          <w:szCs w:val="24"/>
        </w:rPr>
        <w:t>layout</w:t>
      </w:r>
      <w:r w:rsidR="008A3E0B" w:rsidRPr="008A5171">
        <w:rPr>
          <w:szCs w:val="24"/>
        </w:rPr>
        <w:t xml:space="preserve"> and</w:t>
      </w:r>
      <w:r w:rsidRPr="008A5171">
        <w:rPr>
          <w:szCs w:val="24"/>
        </w:rPr>
        <w:t xml:space="preserve"> navigation</w:t>
      </w:r>
      <w:r w:rsidR="008A5171" w:rsidRPr="008A5171">
        <w:rPr>
          <w:szCs w:val="24"/>
        </w:rPr>
        <w:t xml:space="preserve"> through </w:t>
      </w:r>
      <w:r w:rsidR="000208FD">
        <w:rPr>
          <w:szCs w:val="24"/>
        </w:rPr>
        <w:t xml:space="preserve">the F-11, F-12, and F-12(S) forms in the web </w:t>
      </w:r>
      <w:r w:rsidR="008A5171" w:rsidRPr="008A5171">
        <w:rPr>
          <w:szCs w:val="24"/>
        </w:rPr>
        <w:t xml:space="preserve">instrument. </w:t>
      </w:r>
      <w:r w:rsidR="003D1C42" w:rsidRPr="008A5171">
        <w:rPr>
          <w:szCs w:val="24"/>
        </w:rPr>
        <w:t xml:space="preserve">We will also </w:t>
      </w:r>
      <w:r w:rsidR="008A5171" w:rsidRPr="008A5171">
        <w:rPr>
          <w:szCs w:val="24"/>
        </w:rPr>
        <w:t>observe</w:t>
      </w:r>
      <w:r w:rsidR="003D1C42" w:rsidRPr="008A5171">
        <w:rPr>
          <w:szCs w:val="24"/>
        </w:rPr>
        <w:t xml:space="preserve"> reactions to the process of </w:t>
      </w:r>
      <w:r w:rsidR="009429A6">
        <w:rPr>
          <w:szCs w:val="24"/>
        </w:rPr>
        <w:t>uploading</w:t>
      </w:r>
      <w:r w:rsidR="009429A6" w:rsidRPr="008A5171">
        <w:rPr>
          <w:szCs w:val="24"/>
        </w:rPr>
        <w:t xml:space="preserve"> </w:t>
      </w:r>
      <w:r w:rsidR="003D1C42" w:rsidRPr="008A5171">
        <w:rPr>
          <w:szCs w:val="24"/>
        </w:rPr>
        <w:t xml:space="preserve">data using the web instrument. </w:t>
      </w:r>
      <w:r w:rsidR="00D710CD" w:rsidRPr="008A5171">
        <w:rPr>
          <w:szCs w:val="24"/>
        </w:rPr>
        <w:t xml:space="preserve"> </w:t>
      </w:r>
      <w:r w:rsidRPr="008A5171">
        <w:rPr>
          <w:szCs w:val="24"/>
        </w:rPr>
        <w:t xml:space="preserve">Additionally, we will </w:t>
      </w:r>
      <w:r w:rsidR="006D06EF">
        <w:rPr>
          <w:szCs w:val="24"/>
        </w:rPr>
        <w:t>test</w:t>
      </w:r>
      <w:r w:rsidRPr="008A5171">
        <w:rPr>
          <w:szCs w:val="24"/>
        </w:rPr>
        <w:t xml:space="preserve"> </w:t>
      </w:r>
      <w:r w:rsidR="007B1B03" w:rsidRPr="008A5171">
        <w:rPr>
          <w:szCs w:val="24"/>
        </w:rPr>
        <w:t>how respondents react to having the F-12 and F-</w:t>
      </w:r>
      <w:r w:rsidR="00046E6F" w:rsidRPr="008A5171">
        <w:rPr>
          <w:szCs w:val="24"/>
        </w:rPr>
        <w:t>12</w:t>
      </w:r>
      <w:r w:rsidR="00046E6F">
        <w:rPr>
          <w:szCs w:val="24"/>
        </w:rPr>
        <w:t>(S)</w:t>
      </w:r>
      <w:r w:rsidR="00046E6F" w:rsidRPr="008A5171">
        <w:rPr>
          <w:szCs w:val="24"/>
        </w:rPr>
        <w:t xml:space="preserve"> </w:t>
      </w:r>
      <w:r w:rsidR="007B1B03" w:rsidRPr="008A5171">
        <w:rPr>
          <w:szCs w:val="24"/>
        </w:rPr>
        <w:t>forms combined in a web instrument</w:t>
      </w:r>
      <w:r w:rsidR="00066B32" w:rsidRPr="008A5171">
        <w:rPr>
          <w:szCs w:val="24"/>
        </w:rPr>
        <w:t xml:space="preserve">.  </w:t>
      </w:r>
      <w:r w:rsidR="006D06EF">
        <w:rPr>
          <w:szCs w:val="24"/>
        </w:rPr>
        <w:t xml:space="preserve">Drafts </w:t>
      </w:r>
      <w:r w:rsidR="00851DB9">
        <w:rPr>
          <w:szCs w:val="24"/>
        </w:rPr>
        <w:t>of the current screen shots and interview protocol are enclosed.</w:t>
      </w:r>
    </w:p>
    <w:p w:rsidR="007D0BFF" w:rsidRDefault="007D0BFF" w:rsidP="007F3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7727F4" w:rsidRDefault="000208FD" w:rsidP="007F3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During November</w:t>
      </w:r>
      <w:r w:rsidR="006717D6">
        <w:rPr>
          <w:szCs w:val="24"/>
        </w:rPr>
        <w:t xml:space="preserve"> </w:t>
      </w:r>
      <w:r w:rsidR="007D0BFF">
        <w:rPr>
          <w:szCs w:val="24"/>
        </w:rPr>
        <w:t>2012</w:t>
      </w:r>
      <w:r w:rsidR="008A13EB">
        <w:rPr>
          <w:szCs w:val="24"/>
        </w:rPr>
        <w:t>,</w:t>
      </w:r>
      <w:r w:rsidR="007D0BFF">
        <w:rPr>
          <w:szCs w:val="24"/>
        </w:rPr>
        <w:t xml:space="preserve"> </w:t>
      </w:r>
      <w:r w:rsidR="001D0384">
        <w:rPr>
          <w:szCs w:val="24"/>
        </w:rPr>
        <w:t>t</w:t>
      </w:r>
      <w:r w:rsidR="001D0384" w:rsidRPr="001D0384">
        <w:rPr>
          <w:szCs w:val="24"/>
        </w:rPr>
        <w:t xml:space="preserve">he Response Improvement Research </w:t>
      </w:r>
      <w:proofErr w:type="gramStart"/>
      <w:r w:rsidR="001D0384" w:rsidRPr="001D0384">
        <w:rPr>
          <w:szCs w:val="24"/>
        </w:rPr>
        <w:t xml:space="preserve">Staff </w:t>
      </w:r>
      <w:r w:rsidR="009878BB">
        <w:rPr>
          <w:szCs w:val="24"/>
        </w:rPr>
        <w:t xml:space="preserve"> (</w:t>
      </w:r>
      <w:proofErr w:type="gramEnd"/>
      <w:r w:rsidR="009878BB">
        <w:rPr>
          <w:szCs w:val="24"/>
        </w:rPr>
        <w:t xml:space="preserve">RIRS) </w:t>
      </w:r>
      <w:r w:rsidR="007727F4">
        <w:rPr>
          <w:szCs w:val="24"/>
        </w:rPr>
        <w:t xml:space="preserve">will conduct one round of </w:t>
      </w:r>
      <w:r w:rsidR="00F35E52">
        <w:rPr>
          <w:szCs w:val="24"/>
        </w:rPr>
        <w:t>usability</w:t>
      </w:r>
      <w:r w:rsidR="007727F4">
        <w:rPr>
          <w:szCs w:val="24"/>
        </w:rPr>
        <w:t xml:space="preserve"> interviews with </w:t>
      </w:r>
      <w:r w:rsidR="007727F4" w:rsidRPr="006717D6">
        <w:rPr>
          <w:szCs w:val="24"/>
        </w:rPr>
        <w:t xml:space="preserve">up to </w:t>
      </w:r>
      <w:r w:rsidR="00066B32">
        <w:rPr>
          <w:szCs w:val="24"/>
        </w:rPr>
        <w:t>15</w:t>
      </w:r>
      <w:r w:rsidR="007F325E" w:rsidRPr="006717D6">
        <w:rPr>
          <w:szCs w:val="24"/>
        </w:rPr>
        <w:t xml:space="preserve"> respondents f</w:t>
      </w:r>
      <w:r w:rsidR="006717D6" w:rsidRPr="006717D6">
        <w:rPr>
          <w:szCs w:val="24"/>
        </w:rPr>
        <w:t>ro</w:t>
      </w:r>
      <w:r w:rsidR="007F325E" w:rsidRPr="006717D6">
        <w:rPr>
          <w:szCs w:val="24"/>
        </w:rPr>
        <w:t xml:space="preserve">m government entities </w:t>
      </w:r>
      <w:r w:rsidR="006717D6" w:rsidRPr="006717D6">
        <w:rPr>
          <w:szCs w:val="24"/>
        </w:rPr>
        <w:t>in the metropolitan Washington, D.C. area</w:t>
      </w:r>
      <w:r w:rsidR="00C04661">
        <w:rPr>
          <w:szCs w:val="24"/>
        </w:rPr>
        <w:t xml:space="preserve"> and </w:t>
      </w:r>
      <w:r w:rsidR="000947CD">
        <w:rPr>
          <w:szCs w:val="24"/>
        </w:rPr>
        <w:t xml:space="preserve">another location yet to be determined in either </w:t>
      </w:r>
      <w:r w:rsidR="00C04661">
        <w:rPr>
          <w:szCs w:val="24"/>
        </w:rPr>
        <w:t xml:space="preserve">Louisiana </w:t>
      </w:r>
      <w:r w:rsidR="000947CD">
        <w:rPr>
          <w:szCs w:val="24"/>
        </w:rPr>
        <w:t xml:space="preserve">or </w:t>
      </w:r>
      <w:r w:rsidR="00C04661">
        <w:rPr>
          <w:szCs w:val="24"/>
        </w:rPr>
        <w:t>Georgia</w:t>
      </w:r>
      <w:r w:rsidR="007F325E">
        <w:rPr>
          <w:szCs w:val="24"/>
        </w:rPr>
        <w:t xml:space="preserve">. </w:t>
      </w:r>
      <w:r w:rsidR="009878BB">
        <w:rPr>
          <w:szCs w:val="24"/>
        </w:rPr>
        <w:t>Governments Division</w:t>
      </w:r>
      <w:r w:rsidR="007F325E">
        <w:rPr>
          <w:szCs w:val="24"/>
        </w:rPr>
        <w:t xml:space="preserve"> </w:t>
      </w:r>
      <w:r w:rsidR="007B1B03">
        <w:rPr>
          <w:szCs w:val="24"/>
        </w:rPr>
        <w:t xml:space="preserve">staff </w:t>
      </w:r>
      <w:r w:rsidR="007F325E">
        <w:rPr>
          <w:szCs w:val="24"/>
        </w:rPr>
        <w:t xml:space="preserve">will provide us with a list of </w:t>
      </w:r>
      <w:r w:rsidR="006D06EF">
        <w:rPr>
          <w:szCs w:val="24"/>
        </w:rPr>
        <w:t>locally- and state-administered pension systems</w:t>
      </w:r>
      <w:r w:rsidR="007F325E">
        <w:rPr>
          <w:szCs w:val="24"/>
        </w:rPr>
        <w:t xml:space="preserve"> from which we will recruit. </w:t>
      </w:r>
      <w:r w:rsidR="00467F58">
        <w:rPr>
          <w:szCs w:val="24"/>
        </w:rPr>
        <w:t xml:space="preserve">Sample cases will include a mix of large and small </w:t>
      </w:r>
      <w:r w:rsidR="006D06EF">
        <w:rPr>
          <w:szCs w:val="24"/>
        </w:rPr>
        <w:t>pension systems</w:t>
      </w:r>
      <w:r w:rsidR="00467F58">
        <w:rPr>
          <w:szCs w:val="24"/>
        </w:rPr>
        <w:t xml:space="preserve"> with different organizational structures.</w:t>
      </w:r>
      <w:r w:rsidR="007727F4">
        <w:rPr>
          <w:szCs w:val="24"/>
        </w:rPr>
        <w:t xml:space="preserve"> </w:t>
      </w:r>
      <w:r w:rsidR="001D0384">
        <w:rPr>
          <w:szCs w:val="24"/>
        </w:rPr>
        <w:t xml:space="preserve">The interviews </w:t>
      </w:r>
      <w:r w:rsidR="001D0384" w:rsidRPr="001D0384">
        <w:rPr>
          <w:szCs w:val="24"/>
        </w:rPr>
        <w:t>will take place at the go</w:t>
      </w:r>
      <w:r w:rsidR="001D0384">
        <w:rPr>
          <w:szCs w:val="24"/>
        </w:rPr>
        <w:t xml:space="preserve">vernment site.  </w:t>
      </w:r>
      <w:r w:rsidR="00184705">
        <w:t xml:space="preserve">Findings will be used to revise the </w:t>
      </w:r>
      <w:r w:rsidR="00357173">
        <w:rPr>
          <w:szCs w:val="24"/>
        </w:rPr>
        <w:t>CoG-</w:t>
      </w:r>
      <w:r w:rsidR="006D06EF">
        <w:rPr>
          <w:szCs w:val="24"/>
        </w:rPr>
        <w:t>P</w:t>
      </w:r>
      <w:r w:rsidR="006D06EF">
        <w:t xml:space="preserve"> </w:t>
      </w:r>
      <w:r w:rsidR="00467F58">
        <w:t>instrument</w:t>
      </w:r>
      <w:r w:rsidR="0007521D">
        <w:t xml:space="preserve"> before it is released in </w:t>
      </w:r>
      <w:r w:rsidR="007B1B03">
        <w:t>December</w:t>
      </w:r>
      <w:r w:rsidR="00184705">
        <w:t>.</w:t>
      </w:r>
    </w:p>
    <w:p w:rsidR="00F35E52" w:rsidRDefault="00F35E52" w:rsidP="00F35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35E52" w:rsidRDefault="00F35E52" w:rsidP="00F35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After </w:t>
      </w:r>
      <w:r w:rsidR="006717D6">
        <w:t>government entities</w:t>
      </w:r>
      <w:r>
        <w:t xml:space="preserve"> are recruited, participants will receive follow-up reminders about their appointments by phone or </w:t>
      </w:r>
      <w:r w:rsidR="006717D6">
        <w:t>email</w:t>
      </w:r>
      <w:r>
        <w:t>.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1D0384" w:rsidRDefault="001D0384" w:rsidP="00F35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D0384" w:rsidRDefault="001D0384" w:rsidP="00F35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D0384">
        <w:t>Subject area specialists from G</w:t>
      </w:r>
      <w:r>
        <w:t>overnments Division</w:t>
      </w:r>
      <w:r w:rsidRPr="001D0384">
        <w:t xml:space="preserve"> will accompany the researcher on most, if not all, of the interviews. They will assist with respondent debriefing, especially in cases where additional clarification of the subject matter is required. We will audio-record the interviews with the participants’ permission, to aid researchers in accurately reporting findings and recommendations.</w:t>
      </w:r>
    </w:p>
    <w:p w:rsidR="00F35E52" w:rsidRDefault="00F35E52" w:rsidP="007F3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C74C25" w:rsidRPr="000E6413" w:rsidRDefault="00F35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w:t>
      </w:r>
      <w:r w:rsidR="00BC573E">
        <w:t>e estimate that it will be necessary to intervi</w:t>
      </w:r>
      <w:r w:rsidR="007F325E">
        <w:t>ew only one respondent at each government entity</w:t>
      </w:r>
      <w:r w:rsidR="00BC573E">
        <w:t xml:space="preserve">.  We </w:t>
      </w:r>
      <w:r w:rsidR="00BC573E" w:rsidRPr="000E6413">
        <w:t xml:space="preserve">estimate the length of the interviews will average 1 hour. </w:t>
      </w:r>
      <w:r w:rsidR="001D0384">
        <w:t xml:space="preserve"> Thus</w:t>
      </w:r>
      <w:r w:rsidR="008A13EB">
        <w:t>,</w:t>
      </w:r>
      <w:r w:rsidR="001D0384">
        <w:t xml:space="preserve"> the estimated burden for this project is </w:t>
      </w:r>
      <w:r w:rsidR="007B1B03">
        <w:t>15</w:t>
      </w:r>
      <w:r w:rsidR="001D0384">
        <w:t xml:space="preserve"> hours.</w:t>
      </w:r>
    </w:p>
    <w:p w:rsidR="001D0384" w:rsidRDefault="001D0384" w:rsidP="007727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57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contact person for questions regarding data collection and statistical aspects of the design of this research is:</w:t>
      </w:r>
    </w:p>
    <w:p w:rsidR="00D81462" w:rsidRDefault="00D814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573E" w:rsidRPr="00E831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tab/>
      </w:r>
      <w:r w:rsidR="007F325E" w:rsidRPr="00E8313E">
        <w:rPr>
          <w:szCs w:val="24"/>
        </w:rPr>
        <w:t>Heidi Butler</w:t>
      </w:r>
    </w:p>
    <w:p w:rsidR="00BC573E" w:rsidRPr="00E831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E8313E">
        <w:rPr>
          <w:szCs w:val="24"/>
        </w:rPr>
        <w:tab/>
        <w:t>Response Improvement Research Staff</w:t>
      </w:r>
    </w:p>
    <w:p w:rsidR="00BC573E" w:rsidRPr="00E8313E" w:rsidRDefault="006F09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E8313E">
        <w:rPr>
          <w:szCs w:val="24"/>
        </w:rPr>
        <w:tab/>
        <w:t>U.S. Census Bureau</w:t>
      </w:r>
      <w:r w:rsidR="00BC573E" w:rsidRPr="00E8313E">
        <w:rPr>
          <w:szCs w:val="24"/>
        </w:rPr>
        <w:t xml:space="preserve"> </w:t>
      </w:r>
    </w:p>
    <w:p w:rsidR="00BC573E" w:rsidRPr="00E831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E8313E">
        <w:rPr>
          <w:szCs w:val="24"/>
        </w:rPr>
        <w:lastRenderedPageBreak/>
        <w:tab/>
        <w:t>Washington, D.C. 20233</w:t>
      </w:r>
    </w:p>
    <w:p w:rsidR="00BC573E" w:rsidRPr="00E8313E" w:rsidRDefault="00BC5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E8313E">
        <w:rPr>
          <w:szCs w:val="24"/>
        </w:rPr>
        <w:tab/>
        <w:t>(301) 763-</w:t>
      </w:r>
      <w:r w:rsidR="007F325E" w:rsidRPr="00E8313E">
        <w:rPr>
          <w:szCs w:val="24"/>
        </w:rPr>
        <w:t>3322</w:t>
      </w:r>
    </w:p>
    <w:p w:rsidR="00BC573E" w:rsidRPr="00E8313E" w:rsidRDefault="00BC573E" w:rsidP="000947CD">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8313E">
        <w:rPr>
          <w:szCs w:val="24"/>
        </w:rPr>
        <w:tab/>
      </w:r>
      <w:r w:rsidRPr="00E8313E">
        <w:rPr>
          <w:szCs w:val="24"/>
        </w:rPr>
        <w:tab/>
      </w:r>
      <w:r w:rsidR="008441C4" w:rsidRPr="00E8313E">
        <w:rPr>
          <w:szCs w:val="24"/>
        </w:rPr>
        <w:t xml:space="preserve">   </w:t>
      </w:r>
      <w:hyperlink r:id="rId6" w:history="1">
        <w:r w:rsidR="008A13EB" w:rsidRPr="00E8313E">
          <w:rPr>
            <w:rStyle w:val="Hyperlink"/>
            <w:szCs w:val="24"/>
          </w:rPr>
          <w:t>Heidi.Butler@census.gov</w:t>
        </w:r>
      </w:hyperlink>
    </w:p>
    <w:p w:rsidR="008A13EB" w:rsidRDefault="008A13EB" w:rsidP="000947CD">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A13EB" w:rsidRDefault="008A13EB" w:rsidP="00E8313E">
      <w:pPr>
        <w:widowControl w:val="0"/>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8A13E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F0965"/>
    <w:rsid w:val="0000717E"/>
    <w:rsid w:val="000208FD"/>
    <w:rsid w:val="00046E6F"/>
    <w:rsid w:val="00066B32"/>
    <w:rsid w:val="0007521D"/>
    <w:rsid w:val="00077273"/>
    <w:rsid w:val="000947CD"/>
    <w:rsid w:val="000A5DF8"/>
    <w:rsid w:val="000E6413"/>
    <w:rsid w:val="00184705"/>
    <w:rsid w:val="00187501"/>
    <w:rsid w:val="001D0384"/>
    <w:rsid w:val="00227AE9"/>
    <w:rsid w:val="002A032E"/>
    <w:rsid w:val="002D591F"/>
    <w:rsid w:val="00357173"/>
    <w:rsid w:val="003D1C42"/>
    <w:rsid w:val="004144A4"/>
    <w:rsid w:val="004424EA"/>
    <w:rsid w:val="00467F58"/>
    <w:rsid w:val="004B0046"/>
    <w:rsid w:val="004C0490"/>
    <w:rsid w:val="00507288"/>
    <w:rsid w:val="0052787D"/>
    <w:rsid w:val="00543045"/>
    <w:rsid w:val="005811E0"/>
    <w:rsid w:val="00596C2D"/>
    <w:rsid w:val="005B4F7B"/>
    <w:rsid w:val="006717D6"/>
    <w:rsid w:val="00697187"/>
    <w:rsid w:val="006D06EF"/>
    <w:rsid w:val="006F0965"/>
    <w:rsid w:val="0074110E"/>
    <w:rsid w:val="007652DE"/>
    <w:rsid w:val="007727F4"/>
    <w:rsid w:val="007B1B03"/>
    <w:rsid w:val="007D0BFF"/>
    <w:rsid w:val="007F325E"/>
    <w:rsid w:val="008441C4"/>
    <w:rsid w:val="00851DB9"/>
    <w:rsid w:val="00854E56"/>
    <w:rsid w:val="00882BD5"/>
    <w:rsid w:val="008A13EB"/>
    <w:rsid w:val="008A3E0B"/>
    <w:rsid w:val="008A5171"/>
    <w:rsid w:val="008D1C2D"/>
    <w:rsid w:val="00941A85"/>
    <w:rsid w:val="009429A6"/>
    <w:rsid w:val="00975FA8"/>
    <w:rsid w:val="009878BB"/>
    <w:rsid w:val="00990347"/>
    <w:rsid w:val="00995B56"/>
    <w:rsid w:val="00A11E53"/>
    <w:rsid w:val="00AB7F7E"/>
    <w:rsid w:val="00B115D3"/>
    <w:rsid w:val="00BB6F50"/>
    <w:rsid w:val="00BC573E"/>
    <w:rsid w:val="00C04661"/>
    <w:rsid w:val="00C30B73"/>
    <w:rsid w:val="00C35D45"/>
    <w:rsid w:val="00C64E2C"/>
    <w:rsid w:val="00C74C25"/>
    <w:rsid w:val="00C92804"/>
    <w:rsid w:val="00C94528"/>
    <w:rsid w:val="00CD1169"/>
    <w:rsid w:val="00D12E50"/>
    <w:rsid w:val="00D63572"/>
    <w:rsid w:val="00D710CD"/>
    <w:rsid w:val="00D81462"/>
    <w:rsid w:val="00D8212A"/>
    <w:rsid w:val="00DC2444"/>
    <w:rsid w:val="00DE52D9"/>
    <w:rsid w:val="00E15241"/>
    <w:rsid w:val="00E61B97"/>
    <w:rsid w:val="00E8313E"/>
    <w:rsid w:val="00E83DA4"/>
    <w:rsid w:val="00EC36F2"/>
    <w:rsid w:val="00ED45BC"/>
    <w:rsid w:val="00EE2136"/>
    <w:rsid w:val="00F35E52"/>
    <w:rsid w:val="00F50EBB"/>
    <w:rsid w:val="00F62D49"/>
    <w:rsid w:val="00FA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5D3"/>
    <w:rPr>
      <w:rFonts w:ascii="Tahoma" w:hAnsi="Tahoma" w:cs="Tahoma"/>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BalloonTextChar">
    <w:name w:val="Balloon Text Char"/>
    <w:link w:val="BalloonText"/>
    <w:uiPriority w:val="99"/>
    <w:semiHidden/>
    <w:rsid w:val="00B115D3"/>
    <w:rPr>
      <w:rFonts w:ascii="Tahoma" w:hAnsi="Tahoma" w:cs="Tahoma"/>
      <w:sz w:val="16"/>
      <w:szCs w:val="16"/>
    </w:rPr>
  </w:style>
  <w:style w:type="character" w:styleId="CommentReference">
    <w:name w:val="annotation reference"/>
    <w:basedOn w:val="DefaultParagraphFont"/>
    <w:uiPriority w:val="99"/>
    <w:semiHidden/>
    <w:unhideWhenUsed/>
    <w:rsid w:val="00046E6F"/>
    <w:rPr>
      <w:sz w:val="16"/>
      <w:szCs w:val="16"/>
    </w:rPr>
  </w:style>
  <w:style w:type="paragraph" w:styleId="CommentText">
    <w:name w:val="annotation text"/>
    <w:basedOn w:val="Normal"/>
    <w:link w:val="CommentTextChar"/>
    <w:uiPriority w:val="99"/>
    <w:semiHidden/>
    <w:unhideWhenUsed/>
    <w:rsid w:val="00046E6F"/>
    <w:rPr>
      <w:sz w:val="20"/>
    </w:rPr>
  </w:style>
  <w:style w:type="character" w:customStyle="1" w:styleId="CommentTextChar">
    <w:name w:val="Comment Text Char"/>
    <w:basedOn w:val="DefaultParagraphFont"/>
    <w:link w:val="CommentText"/>
    <w:uiPriority w:val="99"/>
    <w:semiHidden/>
    <w:rsid w:val="00046E6F"/>
  </w:style>
  <w:style w:type="paragraph" w:styleId="CommentSubject">
    <w:name w:val="annotation subject"/>
    <w:basedOn w:val="CommentText"/>
    <w:next w:val="CommentText"/>
    <w:link w:val="CommentSubjectChar"/>
    <w:uiPriority w:val="99"/>
    <w:semiHidden/>
    <w:unhideWhenUsed/>
    <w:rsid w:val="00046E6F"/>
    <w:rPr>
      <w:b/>
      <w:bCs/>
    </w:rPr>
  </w:style>
  <w:style w:type="character" w:customStyle="1" w:styleId="CommentSubjectChar">
    <w:name w:val="Comment Subject Char"/>
    <w:basedOn w:val="CommentTextChar"/>
    <w:link w:val="CommentSubject"/>
    <w:uiPriority w:val="99"/>
    <w:semiHidden/>
    <w:rsid w:val="00046E6F"/>
    <w:rPr>
      <w:b/>
      <w:bCs/>
    </w:rPr>
  </w:style>
  <w:style w:type="character" w:styleId="Hyperlink">
    <w:name w:val="Hyperlink"/>
    <w:basedOn w:val="DefaultParagraphFont"/>
    <w:uiPriority w:val="99"/>
    <w:unhideWhenUsed/>
    <w:rsid w:val="008A13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5D3"/>
    <w:rPr>
      <w:rFonts w:ascii="Tahoma" w:hAnsi="Tahoma" w:cs="Tahoma"/>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BalloonTextChar">
    <w:name w:val="Balloon Text Char"/>
    <w:link w:val="BalloonText"/>
    <w:uiPriority w:val="99"/>
    <w:semiHidden/>
    <w:rsid w:val="00B115D3"/>
    <w:rPr>
      <w:rFonts w:ascii="Tahoma" w:hAnsi="Tahoma" w:cs="Tahoma"/>
      <w:sz w:val="16"/>
      <w:szCs w:val="16"/>
    </w:rPr>
  </w:style>
  <w:style w:type="character" w:styleId="CommentReference">
    <w:name w:val="annotation reference"/>
    <w:basedOn w:val="DefaultParagraphFont"/>
    <w:uiPriority w:val="99"/>
    <w:semiHidden/>
    <w:unhideWhenUsed/>
    <w:rsid w:val="00046E6F"/>
    <w:rPr>
      <w:sz w:val="16"/>
      <w:szCs w:val="16"/>
    </w:rPr>
  </w:style>
  <w:style w:type="paragraph" w:styleId="CommentText">
    <w:name w:val="annotation text"/>
    <w:basedOn w:val="Normal"/>
    <w:link w:val="CommentTextChar"/>
    <w:uiPriority w:val="99"/>
    <w:semiHidden/>
    <w:unhideWhenUsed/>
    <w:rsid w:val="00046E6F"/>
    <w:rPr>
      <w:sz w:val="20"/>
    </w:rPr>
  </w:style>
  <w:style w:type="character" w:customStyle="1" w:styleId="CommentTextChar">
    <w:name w:val="Comment Text Char"/>
    <w:basedOn w:val="DefaultParagraphFont"/>
    <w:link w:val="CommentText"/>
    <w:uiPriority w:val="99"/>
    <w:semiHidden/>
    <w:rsid w:val="00046E6F"/>
  </w:style>
  <w:style w:type="paragraph" w:styleId="CommentSubject">
    <w:name w:val="annotation subject"/>
    <w:basedOn w:val="CommentText"/>
    <w:next w:val="CommentText"/>
    <w:link w:val="CommentSubjectChar"/>
    <w:uiPriority w:val="99"/>
    <w:semiHidden/>
    <w:unhideWhenUsed/>
    <w:rsid w:val="00046E6F"/>
    <w:rPr>
      <w:b/>
      <w:bCs/>
    </w:rPr>
  </w:style>
  <w:style w:type="character" w:customStyle="1" w:styleId="CommentSubjectChar">
    <w:name w:val="Comment Subject Char"/>
    <w:basedOn w:val="CommentTextChar"/>
    <w:link w:val="CommentSubject"/>
    <w:uiPriority w:val="99"/>
    <w:semiHidden/>
    <w:rsid w:val="00046E6F"/>
    <w:rPr>
      <w:b/>
      <w:bCs/>
    </w:rPr>
  </w:style>
  <w:style w:type="character" w:styleId="Hyperlink">
    <w:name w:val="Hyperlink"/>
    <w:basedOn w:val="DefaultParagraphFont"/>
    <w:uiPriority w:val="99"/>
    <w:unhideWhenUsed/>
    <w:rsid w:val="008A1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73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eidi.Butler@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2E2B-F4E5-481B-A4AD-06AA193F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ander043</dc:creator>
  <cp:lastModifiedBy>demai001</cp:lastModifiedBy>
  <cp:revision>4</cp:revision>
  <cp:lastPrinted>2012-10-09T22:14:00Z</cp:lastPrinted>
  <dcterms:created xsi:type="dcterms:W3CDTF">2012-10-09T21:55:00Z</dcterms:created>
  <dcterms:modified xsi:type="dcterms:W3CDTF">2012-10-09T22:15:00Z</dcterms:modified>
</cp:coreProperties>
</file>