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B1" w:rsidRPr="00ED5B4D" w:rsidRDefault="003E7F72" w:rsidP="00ED5B4D">
      <w:pPr>
        <w:pStyle w:val="NoSpacing"/>
        <w:rPr>
          <w:rFonts w:asciiTheme="minorHAnsi" w:hAnsiTheme="minorHAnsi" w:cstheme="minorHAnsi"/>
          <w:iCs/>
        </w:rPr>
      </w:pPr>
      <w:r w:rsidRPr="00ED5B4D">
        <w:rPr>
          <w:rFonts w:asciiTheme="minorHAnsi" w:hAnsiTheme="minorHAnsi" w:cstheme="minorHAnsi"/>
        </w:rPr>
        <w:t xml:space="preserve">The Census Bureau plans to conduct additional research under the generic clearance for questionnaire pretesting research (OMB number 0607-0725).  We will be conducting cognitive interviews for the Annual Survey of Public Employment </w:t>
      </w:r>
      <w:r w:rsidR="00CB73C0" w:rsidRPr="00ED5B4D">
        <w:rPr>
          <w:rFonts w:asciiTheme="minorHAnsi" w:hAnsiTheme="minorHAnsi" w:cstheme="minorHAnsi"/>
        </w:rPr>
        <w:t>&amp;</w:t>
      </w:r>
      <w:r w:rsidRPr="00ED5B4D">
        <w:rPr>
          <w:rFonts w:asciiTheme="minorHAnsi" w:hAnsiTheme="minorHAnsi" w:cstheme="minorHAnsi"/>
        </w:rPr>
        <w:t xml:space="preserve"> Payroll (ASPEP). Th</w:t>
      </w:r>
      <w:r w:rsidR="00DA4BDA" w:rsidRPr="00ED5B4D">
        <w:rPr>
          <w:rFonts w:asciiTheme="minorHAnsi" w:hAnsiTheme="minorHAnsi" w:cstheme="minorHAnsi"/>
        </w:rPr>
        <w:t xml:space="preserve">e </w:t>
      </w:r>
      <w:r w:rsidRPr="00ED5B4D">
        <w:rPr>
          <w:rFonts w:asciiTheme="minorHAnsi" w:hAnsiTheme="minorHAnsi" w:cstheme="minorHAnsi"/>
          <w:iCs/>
        </w:rPr>
        <w:t xml:space="preserve">ASPEP </w:t>
      </w:r>
      <w:r w:rsidR="00DA4BDA" w:rsidRPr="00ED5B4D">
        <w:rPr>
          <w:rFonts w:asciiTheme="minorHAnsi" w:hAnsiTheme="minorHAnsi" w:cstheme="minorHAnsi"/>
          <w:iCs/>
        </w:rPr>
        <w:t xml:space="preserve">survey </w:t>
      </w:r>
      <w:r w:rsidRPr="00ED5B4D">
        <w:rPr>
          <w:rFonts w:asciiTheme="minorHAnsi" w:hAnsiTheme="minorHAnsi" w:cstheme="minorHAnsi"/>
          <w:iCs/>
        </w:rPr>
        <w:t xml:space="preserve">collects information about the </w:t>
      </w:r>
      <w:r w:rsidR="00DA4BDA" w:rsidRPr="00ED5B4D">
        <w:rPr>
          <w:rFonts w:asciiTheme="minorHAnsi" w:hAnsiTheme="minorHAnsi" w:cstheme="minorHAnsi"/>
          <w:iCs/>
        </w:rPr>
        <w:t xml:space="preserve">dollar </w:t>
      </w:r>
      <w:r w:rsidRPr="00ED5B4D">
        <w:rPr>
          <w:rFonts w:asciiTheme="minorHAnsi" w:hAnsiTheme="minorHAnsi" w:cstheme="minorHAnsi"/>
          <w:iCs/>
        </w:rPr>
        <w:t>amount of payroll and the frequency of pay for employees across a variety of government entities</w:t>
      </w:r>
      <w:r w:rsidR="007C66FF" w:rsidRPr="00ED5B4D">
        <w:rPr>
          <w:rFonts w:asciiTheme="minorHAnsi" w:hAnsiTheme="minorHAnsi" w:cstheme="minorHAnsi"/>
          <w:iCs/>
        </w:rPr>
        <w:t>,</w:t>
      </w:r>
      <w:r w:rsidRPr="00ED5B4D">
        <w:rPr>
          <w:rFonts w:asciiTheme="minorHAnsi" w:hAnsiTheme="minorHAnsi" w:cstheme="minorHAnsi"/>
          <w:iCs/>
        </w:rPr>
        <w:t xml:space="preserve"> including schools, special districts, </w:t>
      </w:r>
      <w:r w:rsidR="007C66FF" w:rsidRPr="00ED5B4D">
        <w:rPr>
          <w:rFonts w:asciiTheme="minorHAnsi" w:hAnsiTheme="minorHAnsi" w:cstheme="minorHAnsi"/>
          <w:iCs/>
        </w:rPr>
        <w:t>and</w:t>
      </w:r>
      <w:r w:rsidRPr="00ED5B4D">
        <w:rPr>
          <w:rFonts w:asciiTheme="minorHAnsi" w:hAnsiTheme="minorHAnsi" w:cstheme="minorHAnsi"/>
          <w:iCs/>
        </w:rPr>
        <w:t xml:space="preserve"> towns and municipalities.</w:t>
      </w:r>
      <w:r w:rsidR="00227F1A" w:rsidRPr="00ED5B4D">
        <w:rPr>
          <w:rFonts w:asciiTheme="minorHAnsi" w:hAnsiTheme="minorHAnsi" w:cstheme="minorHAnsi"/>
          <w:iCs/>
        </w:rPr>
        <w:t xml:space="preserve"> </w:t>
      </w:r>
    </w:p>
    <w:p w:rsidR="00EE4882" w:rsidRDefault="00EE4882" w:rsidP="00EE4882">
      <w:pPr>
        <w:spacing w:line="276" w:lineRule="auto"/>
        <w:rPr>
          <w:rFonts w:asciiTheme="minorHAnsi" w:hAnsiTheme="minorHAnsi" w:cstheme="minorHAnsi"/>
          <w:iCs/>
        </w:rPr>
      </w:pPr>
    </w:p>
    <w:p w:rsidR="00EE4882" w:rsidRPr="00ED5B4D" w:rsidRDefault="00227F1A" w:rsidP="00ED5B4D">
      <w:pPr>
        <w:pStyle w:val="NoSpacing"/>
        <w:rPr>
          <w:rFonts w:asciiTheme="minorHAnsi" w:hAnsiTheme="minorHAnsi" w:cstheme="minorHAnsi"/>
        </w:rPr>
      </w:pPr>
      <w:r w:rsidRPr="00ED5B4D">
        <w:rPr>
          <w:rFonts w:asciiTheme="minorHAnsi" w:hAnsiTheme="minorHAnsi" w:cstheme="minorHAnsi"/>
        </w:rPr>
        <w:t xml:space="preserve">The </w:t>
      </w:r>
      <w:r w:rsidR="00D66314" w:rsidRPr="00ED5B4D">
        <w:rPr>
          <w:rFonts w:asciiTheme="minorHAnsi" w:hAnsiTheme="minorHAnsi" w:cstheme="minorHAnsi"/>
        </w:rPr>
        <w:t>E-6 form</w:t>
      </w:r>
      <w:r w:rsidR="00AF1EC7" w:rsidRPr="00ED5B4D">
        <w:rPr>
          <w:rFonts w:asciiTheme="minorHAnsi" w:hAnsiTheme="minorHAnsi" w:cstheme="minorHAnsi"/>
        </w:rPr>
        <w:t xml:space="preserve"> collects employment and payroll information from </w:t>
      </w:r>
      <w:r w:rsidR="009A1280" w:rsidRPr="00ED5B4D">
        <w:rPr>
          <w:rFonts w:asciiTheme="minorHAnsi" w:hAnsiTheme="minorHAnsi" w:cstheme="minorHAnsi"/>
        </w:rPr>
        <w:t>school</w:t>
      </w:r>
      <w:r w:rsidR="00BC5CC1" w:rsidRPr="00ED5B4D">
        <w:rPr>
          <w:rFonts w:asciiTheme="minorHAnsi" w:hAnsiTheme="minorHAnsi" w:cstheme="minorHAnsi"/>
        </w:rPr>
        <w:t>s</w:t>
      </w:r>
      <w:r w:rsidR="009A1280" w:rsidRPr="00ED5B4D">
        <w:rPr>
          <w:rFonts w:asciiTheme="minorHAnsi" w:hAnsiTheme="minorHAnsi" w:cstheme="minorHAnsi"/>
        </w:rPr>
        <w:t xml:space="preserve"> with </w:t>
      </w:r>
      <w:r w:rsidR="00AF1EC7" w:rsidRPr="00ED5B4D">
        <w:rPr>
          <w:rFonts w:asciiTheme="minorHAnsi" w:hAnsiTheme="minorHAnsi" w:cstheme="minorHAnsi"/>
        </w:rPr>
        <w:t>three different types</w:t>
      </w:r>
      <w:r w:rsidR="009A1280" w:rsidRPr="00ED5B4D">
        <w:rPr>
          <w:rFonts w:asciiTheme="minorHAnsi" w:hAnsiTheme="minorHAnsi" w:cstheme="minorHAnsi"/>
        </w:rPr>
        <w:t xml:space="preserve"> of educational programs</w:t>
      </w:r>
      <w:r w:rsidR="00C027F0" w:rsidRPr="00ED5B4D">
        <w:rPr>
          <w:rFonts w:asciiTheme="minorHAnsi" w:hAnsiTheme="minorHAnsi" w:cstheme="minorHAnsi"/>
        </w:rPr>
        <w:t>: elementary</w:t>
      </w:r>
      <w:r w:rsidR="00F61E77" w:rsidRPr="00ED5B4D">
        <w:rPr>
          <w:rFonts w:asciiTheme="minorHAnsi" w:hAnsiTheme="minorHAnsi" w:cstheme="minorHAnsi"/>
        </w:rPr>
        <w:t>/</w:t>
      </w:r>
      <w:r w:rsidR="00C027F0" w:rsidRPr="00ED5B4D">
        <w:rPr>
          <w:rFonts w:asciiTheme="minorHAnsi" w:hAnsiTheme="minorHAnsi" w:cstheme="minorHAnsi"/>
        </w:rPr>
        <w:t xml:space="preserve">secondary schools, post-secondary schools, and school systems that have </w:t>
      </w:r>
      <w:r w:rsidR="00F61E77" w:rsidRPr="00ED5B4D">
        <w:rPr>
          <w:rFonts w:asciiTheme="minorHAnsi" w:hAnsiTheme="minorHAnsi" w:cstheme="minorHAnsi"/>
        </w:rPr>
        <w:t xml:space="preserve">both </w:t>
      </w:r>
      <w:r w:rsidR="00C027F0" w:rsidRPr="00ED5B4D">
        <w:rPr>
          <w:rFonts w:asciiTheme="minorHAnsi" w:hAnsiTheme="minorHAnsi" w:cstheme="minorHAnsi"/>
        </w:rPr>
        <w:t>elementary/secondary and post-secondary education programs.</w:t>
      </w:r>
      <w:r w:rsidR="00EE4882" w:rsidRPr="00ED5B4D">
        <w:rPr>
          <w:rFonts w:asciiTheme="minorHAnsi" w:hAnsiTheme="minorHAnsi" w:cstheme="minorHAnsi"/>
        </w:rPr>
        <w:t xml:space="preserve"> </w:t>
      </w:r>
      <w:r w:rsidR="00ED5B4D" w:rsidRPr="00ED5B4D">
        <w:rPr>
          <w:rFonts w:asciiTheme="minorHAnsi" w:hAnsiTheme="minorHAnsi" w:cstheme="minorHAnsi"/>
        </w:rPr>
        <w:t>T</w:t>
      </w:r>
      <w:r w:rsidR="00AF1EC7" w:rsidRPr="00ED5B4D">
        <w:rPr>
          <w:rFonts w:asciiTheme="minorHAnsi" w:hAnsiTheme="minorHAnsi" w:cstheme="minorHAnsi"/>
        </w:rPr>
        <w:t>he form target</w:t>
      </w:r>
      <w:r w:rsidR="00BC5CC1" w:rsidRPr="00ED5B4D">
        <w:rPr>
          <w:rFonts w:asciiTheme="minorHAnsi" w:hAnsiTheme="minorHAnsi" w:cstheme="minorHAnsi"/>
        </w:rPr>
        <w:t>s these</w:t>
      </w:r>
      <w:r w:rsidR="00AF1EC7" w:rsidRPr="00ED5B4D">
        <w:rPr>
          <w:rFonts w:asciiTheme="minorHAnsi" w:hAnsiTheme="minorHAnsi" w:cstheme="minorHAnsi"/>
        </w:rPr>
        <w:t xml:space="preserve"> three different types of school</w:t>
      </w:r>
      <w:r w:rsidR="00ED5B4D" w:rsidRPr="00ED5B4D">
        <w:rPr>
          <w:rFonts w:asciiTheme="minorHAnsi" w:hAnsiTheme="minorHAnsi" w:cstheme="minorHAnsi"/>
        </w:rPr>
        <w:t>s and Part 2 of the form --</w:t>
      </w:r>
      <w:r w:rsidR="00BD6D15" w:rsidRPr="00ED5B4D">
        <w:rPr>
          <w:rFonts w:asciiTheme="minorHAnsi" w:hAnsiTheme="minorHAnsi" w:cstheme="minorHAnsi"/>
        </w:rPr>
        <w:t xml:space="preserve"> </w:t>
      </w:r>
      <w:r w:rsidR="00AF1EC7" w:rsidRPr="00ED5B4D">
        <w:rPr>
          <w:rFonts w:asciiTheme="minorHAnsi" w:hAnsiTheme="minorHAnsi" w:cstheme="minorHAnsi"/>
        </w:rPr>
        <w:t>the section in which</w:t>
      </w:r>
      <w:r w:rsidR="00226564" w:rsidRPr="00ED5B4D">
        <w:rPr>
          <w:rFonts w:asciiTheme="minorHAnsi" w:hAnsiTheme="minorHAnsi" w:cstheme="minorHAnsi"/>
        </w:rPr>
        <w:t xml:space="preserve"> respondents report the detailed payroll information</w:t>
      </w:r>
      <w:r w:rsidR="00ED5B4D" w:rsidRPr="00ED5B4D">
        <w:rPr>
          <w:rFonts w:asciiTheme="minorHAnsi" w:hAnsiTheme="minorHAnsi" w:cstheme="minorHAnsi"/>
        </w:rPr>
        <w:t xml:space="preserve"> --</w:t>
      </w:r>
      <w:r w:rsidR="003B07B1" w:rsidRPr="00ED5B4D">
        <w:rPr>
          <w:rFonts w:asciiTheme="minorHAnsi" w:hAnsiTheme="minorHAnsi" w:cstheme="minorHAnsi"/>
        </w:rPr>
        <w:t xml:space="preserve"> contains</w:t>
      </w:r>
      <w:r w:rsidR="008C28D9" w:rsidRPr="00ED5B4D">
        <w:rPr>
          <w:rFonts w:asciiTheme="minorHAnsi" w:hAnsiTheme="minorHAnsi" w:cstheme="minorHAnsi"/>
        </w:rPr>
        <w:t xml:space="preserve"> multiple subparts that correspond to each type of school system. Respondents from s</w:t>
      </w:r>
      <w:r w:rsidR="00F61E77" w:rsidRPr="00ED5B4D">
        <w:rPr>
          <w:rFonts w:asciiTheme="minorHAnsi" w:hAnsiTheme="minorHAnsi" w:cstheme="minorHAnsi"/>
        </w:rPr>
        <w:t>chools with only one type of educational program</w:t>
      </w:r>
      <w:r w:rsidR="003B07B1" w:rsidRPr="00ED5B4D">
        <w:rPr>
          <w:rFonts w:asciiTheme="minorHAnsi" w:hAnsiTheme="minorHAnsi" w:cstheme="minorHAnsi"/>
        </w:rPr>
        <w:t xml:space="preserve"> </w:t>
      </w:r>
      <w:r w:rsidR="00CF472B" w:rsidRPr="00ED5B4D">
        <w:rPr>
          <w:rFonts w:asciiTheme="minorHAnsi" w:hAnsiTheme="minorHAnsi" w:cstheme="minorHAnsi"/>
        </w:rPr>
        <w:t xml:space="preserve">have to locate the applicable sections of the form and </w:t>
      </w:r>
      <w:r w:rsidR="00F61E77" w:rsidRPr="00ED5B4D">
        <w:rPr>
          <w:rFonts w:asciiTheme="minorHAnsi" w:hAnsiTheme="minorHAnsi" w:cstheme="minorHAnsi"/>
        </w:rPr>
        <w:t xml:space="preserve">leave the inapplicable sections blank. </w:t>
      </w:r>
      <w:r w:rsidR="003B07B1" w:rsidRPr="00ED5B4D">
        <w:rPr>
          <w:rFonts w:asciiTheme="minorHAnsi" w:hAnsiTheme="minorHAnsi" w:cstheme="minorHAnsi"/>
        </w:rPr>
        <w:t>No</w:t>
      </w:r>
      <w:r w:rsidR="0010326F" w:rsidRPr="00ED5B4D">
        <w:rPr>
          <w:rFonts w:asciiTheme="minorHAnsi" w:hAnsiTheme="minorHAnsi" w:cstheme="minorHAnsi"/>
        </w:rPr>
        <w:t>t</w:t>
      </w:r>
      <w:r w:rsidR="003B07B1" w:rsidRPr="00ED5B4D">
        <w:rPr>
          <w:rFonts w:asciiTheme="minorHAnsi" w:hAnsiTheme="minorHAnsi" w:cstheme="minorHAnsi"/>
        </w:rPr>
        <w:t xml:space="preserve"> only does this</w:t>
      </w:r>
      <w:r w:rsidR="008C28D9" w:rsidRPr="00ED5B4D">
        <w:rPr>
          <w:rFonts w:asciiTheme="minorHAnsi" w:hAnsiTheme="minorHAnsi" w:cstheme="minorHAnsi"/>
        </w:rPr>
        <w:t xml:space="preserve"> structure</w:t>
      </w:r>
      <w:r w:rsidR="003B07B1" w:rsidRPr="00ED5B4D">
        <w:rPr>
          <w:rFonts w:asciiTheme="minorHAnsi" w:hAnsiTheme="minorHAnsi" w:cstheme="minorHAnsi"/>
        </w:rPr>
        <w:t xml:space="preserve"> lengthen the form, it also</w:t>
      </w:r>
      <w:r w:rsidR="008C28D9" w:rsidRPr="00ED5B4D">
        <w:rPr>
          <w:rFonts w:asciiTheme="minorHAnsi" w:hAnsiTheme="minorHAnsi" w:cstheme="minorHAnsi"/>
        </w:rPr>
        <w:t xml:space="preserve"> </w:t>
      </w:r>
      <w:r w:rsidR="000807FC" w:rsidRPr="00ED5B4D">
        <w:rPr>
          <w:rFonts w:asciiTheme="minorHAnsi" w:hAnsiTheme="minorHAnsi" w:cstheme="minorHAnsi"/>
        </w:rPr>
        <w:t>leads</w:t>
      </w:r>
      <w:r w:rsidR="008C28D9" w:rsidRPr="00ED5B4D">
        <w:rPr>
          <w:rFonts w:asciiTheme="minorHAnsi" w:hAnsiTheme="minorHAnsi" w:cstheme="minorHAnsi"/>
        </w:rPr>
        <w:t xml:space="preserve"> to respondents filling out the </w:t>
      </w:r>
      <w:r w:rsidR="009B5958" w:rsidRPr="00ED5B4D">
        <w:rPr>
          <w:rFonts w:asciiTheme="minorHAnsi" w:hAnsiTheme="minorHAnsi" w:cstheme="minorHAnsi"/>
        </w:rPr>
        <w:t>form incorrectly</w:t>
      </w:r>
      <w:r w:rsidR="008C28D9" w:rsidRPr="00ED5B4D">
        <w:rPr>
          <w:rFonts w:asciiTheme="minorHAnsi" w:hAnsiTheme="minorHAnsi" w:cstheme="minorHAnsi"/>
        </w:rPr>
        <w:t xml:space="preserve">, increasing </w:t>
      </w:r>
      <w:r w:rsidR="009B5958" w:rsidRPr="00ED5B4D">
        <w:rPr>
          <w:rFonts w:asciiTheme="minorHAnsi" w:hAnsiTheme="minorHAnsi" w:cstheme="minorHAnsi"/>
        </w:rPr>
        <w:t xml:space="preserve">both respondent burden and production resources </w:t>
      </w:r>
      <w:r w:rsidR="00C42848" w:rsidRPr="00ED5B4D">
        <w:rPr>
          <w:rFonts w:asciiTheme="minorHAnsi" w:hAnsiTheme="minorHAnsi" w:cstheme="minorHAnsi"/>
        </w:rPr>
        <w:t>to correct</w:t>
      </w:r>
      <w:r w:rsidR="009B5958" w:rsidRPr="00ED5B4D">
        <w:rPr>
          <w:rFonts w:asciiTheme="minorHAnsi" w:hAnsiTheme="minorHAnsi" w:cstheme="minorHAnsi"/>
        </w:rPr>
        <w:t xml:space="preserve"> the errors</w:t>
      </w:r>
      <w:r w:rsidR="008C28D9" w:rsidRPr="00ED5B4D">
        <w:rPr>
          <w:rFonts w:asciiTheme="minorHAnsi" w:hAnsiTheme="minorHAnsi" w:cstheme="minorHAnsi"/>
        </w:rPr>
        <w:t xml:space="preserve">. </w:t>
      </w:r>
    </w:p>
    <w:p w:rsidR="00EE4882" w:rsidRPr="00ED5B4D" w:rsidRDefault="00EE4882" w:rsidP="00ED5B4D">
      <w:pPr>
        <w:pStyle w:val="NoSpacing"/>
        <w:rPr>
          <w:rFonts w:asciiTheme="minorHAnsi" w:hAnsiTheme="minorHAnsi" w:cstheme="minorHAnsi"/>
        </w:rPr>
      </w:pPr>
    </w:p>
    <w:p w:rsidR="003F2B0E" w:rsidRDefault="000807FC" w:rsidP="00ED5B4D">
      <w:pPr>
        <w:pStyle w:val="NoSpacing"/>
        <w:rPr>
          <w:rFonts w:asciiTheme="minorHAnsi" w:hAnsiTheme="minorHAnsi" w:cstheme="minorHAnsi"/>
        </w:rPr>
      </w:pPr>
      <w:bookmarkStart w:id="0" w:name="_GoBack"/>
      <w:bookmarkEnd w:id="0"/>
      <w:r w:rsidRPr="00265C0B">
        <w:rPr>
          <w:rFonts w:asciiTheme="minorHAnsi" w:hAnsiTheme="minorHAnsi" w:cstheme="minorHAnsi"/>
        </w:rPr>
        <w:t>I</w:t>
      </w:r>
      <w:r w:rsidR="00F61E77" w:rsidRPr="00265C0B">
        <w:rPr>
          <w:rFonts w:asciiTheme="minorHAnsi" w:hAnsiTheme="minorHAnsi" w:cstheme="minorHAnsi"/>
        </w:rPr>
        <w:t>n an effort to reduce the length of the form</w:t>
      </w:r>
      <w:r w:rsidR="00B200CD" w:rsidRPr="00265C0B">
        <w:rPr>
          <w:rFonts w:asciiTheme="minorHAnsi" w:hAnsiTheme="minorHAnsi" w:cstheme="minorHAnsi"/>
        </w:rPr>
        <w:t xml:space="preserve"> and prevent response errors</w:t>
      </w:r>
      <w:r w:rsidR="00F61E77" w:rsidRPr="00265C0B">
        <w:rPr>
          <w:rFonts w:asciiTheme="minorHAnsi" w:hAnsiTheme="minorHAnsi" w:cstheme="minorHAnsi"/>
        </w:rPr>
        <w:t xml:space="preserve">, </w:t>
      </w:r>
      <w:r w:rsidR="00ED5B4D" w:rsidRPr="00265C0B">
        <w:rPr>
          <w:rFonts w:asciiTheme="minorHAnsi" w:hAnsiTheme="minorHAnsi" w:cstheme="minorHAnsi"/>
        </w:rPr>
        <w:t xml:space="preserve">a revised format has been developed that </w:t>
      </w:r>
      <w:r w:rsidR="00FE4790" w:rsidRPr="00265C0B">
        <w:rPr>
          <w:rFonts w:asciiTheme="minorHAnsi" w:hAnsiTheme="minorHAnsi" w:cstheme="minorHAnsi"/>
        </w:rPr>
        <w:t>split</w:t>
      </w:r>
      <w:r w:rsidR="00ED5B4D" w:rsidRPr="00265C0B">
        <w:rPr>
          <w:rFonts w:asciiTheme="minorHAnsi" w:hAnsiTheme="minorHAnsi" w:cstheme="minorHAnsi"/>
        </w:rPr>
        <w:t>s</w:t>
      </w:r>
      <w:r w:rsidR="00FE4790" w:rsidRPr="00265C0B">
        <w:rPr>
          <w:rFonts w:asciiTheme="minorHAnsi" w:hAnsiTheme="minorHAnsi" w:cstheme="minorHAnsi"/>
        </w:rPr>
        <w:t xml:space="preserve"> </w:t>
      </w:r>
      <w:r w:rsidR="00F61E77" w:rsidRPr="00265C0B">
        <w:rPr>
          <w:rFonts w:asciiTheme="minorHAnsi" w:hAnsiTheme="minorHAnsi" w:cstheme="minorHAnsi"/>
        </w:rPr>
        <w:t xml:space="preserve">the E-6 form into </w:t>
      </w:r>
      <w:r w:rsidR="00B200CD" w:rsidRPr="00265C0B">
        <w:rPr>
          <w:rFonts w:asciiTheme="minorHAnsi" w:hAnsiTheme="minorHAnsi" w:cstheme="minorHAnsi"/>
        </w:rPr>
        <w:t xml:space="preserve">three separate </w:t>
      </w:r>
      <w:r w:rsidR="00F61E77" w:rsidRPr="00265C0B">
        <w:rPr>
          <w:rFonts w:asciiTheme="minorHAnsi" w:hAnsiTheme="minorHAnsi" w:cstheme="minorHAnsi"/>
        </w:rPr>
        <w:t>forms. The current E-6 form</w:t>
      </w:r>
      <w:r w:rsidR="00B200CD" w:rsidRPr="00265C0B">
        <w:rPr>
          <w:rFonts w:asciiTheme="minorHAnsi" w:hAnsiTheme="minorHAnsi" w:cstheme="minorHAnsi"/>
        </w:rPr>
        <w:t>, which contains items that apply to both elementary/secondary and post-secondary educational programs</w:t>
      </w:r>
      <w:r w:rsidR="00E222AD" w:rsidRPr="00265C0B">
        <w:rPr>
          <w:rFonts w:asciiTheme="minorHAnsi" w:hAnsiTheme="minorHAnsi" w:cstheme="minorHAnsi"/>
        </w:rPr>
        <w:t xml:space="preserve"> will</w:t>
      </w:r>
      <w:r w:rsidR="00671123" w:rsidRPr="00265C0B">
        <w:rPr>
          <w:rFonts w:asciiTheme="minorHAnsi" w:hAnsiTheme="minorHAnsi" w:cstheme="minorHAnsi"/>
        </w:rPr>
        <w:t xml:space="preserve"> remain and</w:t>
      </w:r>
      <w:r w:rsidR="00E222AD" w:rsidRPr="00265C0B">
        <w:rPr>
          <w:rFonts w:asciiTheme="minorHAnsi" w:hAnsiTheme="minorHAnsi" w:cstheme="minorHAnsi"/>
        </w:rPr>
        <w:t xml:space="preserve"> be sent out to those schools that have both types of educational programs. </w:t>
      </w:r>
      <w:r w:rsidR="00671123" w:rsidRPr="00265C0B">
        <w:rPr>
          <w:rFonts w:asciiTheme="minorHAnsi" w:hAnsiTheme="minorHAnsi" w:cstheme="minorHAnsi"/>
        </w:rPr>
        <w:t xml:space="preserve">We will test this form on these types of educational programs. </w:t>
      </w:r>
      <w:r w:rsidR="009B5958" w:rsidRPr="00265C0B">
        <w:rPr>
          <w:rFonts w:asciiTheme="minorHAnsi" w:hAnsiTheme="minorHAnsi" w:cstheme="minorHAnsi"/>
        </w:rPr>
        <w:t xml:space="preserve">Two </w:t>
      </w:r>
      <w:r w:rsidR="00E222AD" w:rsidRPr="00265C0B">
        <w:rPr>
          <w:rFonts w:asciiTheme="minorHAnsi" w:hAnsiTheme="minorHAnsi" w:cstheme="minorHAnsi"/>
        </w:rPr>
        <w:t>new form</w:t>
      </w:r>
      <w:r w:rsidR="00C55604" w:rsidRPr="00265C0B">
        <w:rPr>
          <w:rFonts w:asciiTheme="minorHAnsi" w:hAnsiTheme="minorHAnsi" w:cstheme="minorHAnsi"/>
        </w:rPr>
        <w:t>s</w:t>
      </w:r>
      <w:r w:rsidR="00E222AD" w:rsidRPr="00265C0B">
        <w:rPr>
          <w:rFonts w:asciiTheme="minorHAnsi" w:hAnsiTheme="minorHAnsi" w:cstheme="minorHAnsi"/>
        </w:rPr>
        <w:t xml:space="preserve"> </w:t>
      </w:r>
      <w:r w:rsidR="00A9093D" w:rsidRPr="00265C0B">
        <w:rPr>
          <w:rFonts w:asciiTheme="minorHAnsi" w:hAnsiTheme="minorHAnsi" w:cstheme="minorHAnsi"/>
        </w:rPr>
        <w:t xml:space="preserve">that contain only the </w:t>
      </w:r>
      <w:r w:rsidR="00800899" w:rsidRPr="00265C0B">
        <w:rPr>
          <w:rFonts w:asciiTheme="minorHAnsi" w:hAnsiTheme="minorHAnsi" w:cstheme="minorHAnsi"/>
        </w:rPr>
        <w:t xml:space="preserve">Part 2 </w:t>
      </w:r>
      <w:r w:rsidR="00A9093D" w:rsidRPr="00265C0B">
        <w:rPr>
          <w:rFonts w:asciiTheme="minorHAnsi" w:hAnsiTheme="minorHAnsi" w:cstheme="minorHAnsi"/>
        </w:rPr>
        <w:t xml:space="preserve">sections of the form </w:t>
      </w:r>
      <w:r w:rsidR="00ED5B4D" w:rsidRPr="00265C0B">
        <w:rPr>
          <w:rFonts w:asciiTheme="minorHAnsi" w:hAnsiTheme="minorHAnsi" w:cstheme="minorHAnsi"/>
        </w:rPr>
        <w:t xml:space="preserve">relevant to one </w:t>
      </w:r>
      <w:r w:rsidR="00857951" w:rsidRPr="00265C0B">
        <w:rPr>
          <w:rFonts w:asciiTheme="minorHAnsi" w:hAnsiTheme="minorHAnsi" w:cstheme="minorHAnsi"/>
        </w:rPr>
        <w:t xml:space="preserve">type of school </w:t>
      </w:r>
      <w:r w:rsidR="003766C7" w:rsidRPr="00265C0B">
        <w:rPr>
          <w:rFonts w:asciiTheme="minorHAnsi" w:hAnsiTheme="minorHAnsi" w:cstheme="minorHAnsi"/>
        </w:rPr>
        <w:t>w</w:t>
      </w:r>
      <w:r w:rsidR="00671123" w:rsidRPr="00265C0B">
        <w:rPr>
          <w:rFonts w:asciiTheme="minorHAnsi" w:hAnsiTheme="minorHAnsi" w:cstheme="minorHAnsi"/>
        </w:rPr>
        <w:t>ill</w:t>
      </w:r>
      <w:r w:rsidR="003766C7" w:rsidRPr="00265C0B">
        <w:rPr>
          <w:rFonts w:asciiTheme="minorHAnsi" w:hAnsiTheme="minorHAnsi" w:cstheme="minorHAnsi"/>
        </w:rPr>
        <w:t xml:space="preserve"> be created. </w:t>
      </w:r>
      <w:r w:rsidR="00B200CD" w:rsidRPr="00265C0B">
        <w:rPr>
          <w:rFonts w:asciiTheme="minorHAnsi" w:hAnsiTheme="minorHAnsi" w:cstheme="minorHAnsi"/>
        </w:rPr>
        <w:t xml:space="preserve">For </w:t>
      </w:r>
      <w:r w:rsidR="00800899" w:rsidRPr="00265C0B">
        <w:rPr>
          <w:rFonts w:asciiTheme="minorHAnsi" w:hAnsiTheme="minorHAnsi" w:cstheme="minorHAnsi"/>
        </w:rPr>
        <w:t xml:space="preserve">elementary/secondary education schools, Part 2 would contain only section A. </w:t>
      </w:r>
      <w:r w:rsidR="00671123" w:rsidRPr="00265C0B">
        <w:rPr>
          <w:rFonts w:asciiTheme="minorHAnsi" w:hAnsiTheme="minorHAnsi" w:cstheme="minorHAnsi"/>
        </w:rPr>
        <w:t xml:space="preserve">We will test this new form on these </w:t>
      </w:r>
      <w:proofErr w:type="gramStart"/>
      <w:r w:rsidR="00800899" w:rsidRPr="00265C0B">
        <w:rPr>
          <w:rFonts w:asciiTheme="minorHAnsi" w:hAnsiTheme="minorHAnsi" w:cstheme="minorHAnsi"/>
        </w:rPr>
        <w:t>For</w:t>
      </w:r>
      <w:proofErr w:type="gramEnd"/>
      <w:r w:rsidR="00800899" w:rsidRPr="00265C0B">
        <w:rPr>
          <w:rFonts w:asciiTheme="minorHAnsi" w:hAnsiTheme="minorHAnsi" w:cstheme="minorHAnsi"/>
        </w:rPr>
        <w:t xml:space="preserve"> post-secondary schools, </w:t>
      </w:r>
      <w:r w:rsidR="00857951" w:rsidRPr="00265C0B">
        <w:rPr>
          <w:rFonts w:asciiTheme="minorHAnsi" w:hAnsiTheme="minorHAnsi" w:cstheme="minorHAnsi"/>
        </w:rPr>
        <w:t xml:space="preserve">Part 2 would only contain section B. </w:t>
      </w:r>
      <w:r w:rsidR="00800899" w:rsidRPr="00265C0B">
        <w:rPr>
          <w:rFonts w:asciiTheme="minorHAnsi" w:hAnsiTheme="minorHAnsi" w:cstheme="minorHAnsi"/>
        </w:rPr>
        <w:t xml:space="preserve"> </w:t>
      </w:r>
      <w:r w:rsidR="00857951" w:rsidRPr="00265C0B">
        <w:rPr>
          <w:rFonts w:asciiTheme="minorHAnsi" w:hAnsiTheme="minorHAnsi" w:cstheme="minorHAnsi"/>
        </w:rPr>
        <w:t>All other items would remain the same across</w:t>
      </w:r>
      <w:r w:rsidR="000532B1" w:rsidRPr="00265C0B">
        <w:rPr>
          <w:rFonts w:asciiTheme="minorHAnsi" w:hAnsiTheme="minorHAnsi" w:cstheme="minorHAnsi"/>
        </w:rPr>
        <w:t xml:space="preserve"> the</w:t>
      </w:r>
      <w:r w:rsidR="00857951" w:rsidRPr="00265C0B">
        <w:rPr>
          <w:rFonts w:asciiTheme="minorHAnsi" w:hAnsiTheme="minorHAnsi" w:cstheme="minorHAnsi"/>
        </w:rPr>
        <w:t xml:space="preserve"> </w:t>
      </w:r>
      <w:r w:rsidR="00C55604" w:rsidRPr="00265C0B">
        <w:rPr>
          <w:rFonts w:asciiTheme="minorHAnsi" w:hAnsiTheme="minorHAnsi" w:cstheme="minorHAnsi"/>
        </w:rPr>
        <w:t xml:space="preserve">three different </w:t>
      </w:r>
      <w:r w:rsidR="000532B1" w:rsidRPr="00265C0B">
        <w:rPr>
          <w:rFonts w:asciiTheme="minorHAnsi" w:hAnsiTheme="minorHAnsi" w:cstheme="minorHAnsi"/>
        </w:rPr>
        <w:t>versions</w:t>
      </w:r>
      <w:r w:rsidR="00C55604" w:rsidRPr="00265C0B">
        <w:rPr>
          <w:rFonts w:asciiTheme="minorHAnsi" w:hAnsiTheme="minorHAnsi" w:cstheme="minorHAnsi"/>
        </w:rPr>
        <w:t xml:space="preserve">. </w:t>
      </w:r>
      <w:r w:rsidR="00671123" w:rsidRPr="00265C0B">
        <w:rPr>
          <w:rFonts w:asciiTheme="minorHAnsi" w:hAnsiTheme="minorHAnsi" w:cstheme="minorHAnsi"/>
        </w:rPr>
        <w:t>We will test these new forms on these two types of educational programs.</w:t>
      </w:r>
    </w:p>
    <w:p w:rsidR="003F2B0E" w:rsidRDefault="003F2B0E" w:rsidP="00ED5B4D">
      <w:pPr>
        <w:pStyle w:val="NoSpacing"/>
        <w:rPr>
          <w:rFonts w:asciiTheme="minorHAnsi" w:hAnsiTheme="minorHAnsi" w:cstheme="minorHAnsi"/>
        </w:rPr>
      </w:pPr>
    </w:p>
    <w:p w:rsidR="00F61E77" w:rsidRDefault="003F2B0E" w:rsidP="00ED5B4D">
      <w:pPr>
        <w:pStyle w:val="NoSpacing"/>
        <w:rPr>
          <w:rFonts w:asciiTheme="minorHAnsi" w:hAnsiTheme="minorHAnsi" w:cstheme="minorHAnsi"/>
        </w:rPr>
      </w:pPr>
      <w:r>
        <w:rPr>
          <w:rFonts w:asciiTheme="minorHAnsi" w:hAnsiTheme="minorHAnsi" w:cstheme="minorHAnsi"/>
        </w:rPr>
        <w:t xml:space="preserve">This submission is to test the current version of the form.   We will test the two new forms, which are still being developed, under later submissions.  </w:t>
      </w:r>
      <w:r w:rsidR="005C2EFC" w:rsidRPr="005C2EFC">
        <w:rPr>
          <w:rFonts w:asciiTheme="minorHAnsi" w:hAnsiTheme="minorHAnsi" w:cstheme="minorHAnsi"/>
        </w:rPr>
        <w:t>Enclosed</w:t>
      </w:r>
      <w:r w:rsidR="005C2EFC">
        <w:t xml:space="preserve"> </w:t>
      </w:r>
      <w:r w:rsidR="005C2EFC" w:rsidRPr="005C2EFC">
        <w:rPr>
          <w:rFonts w:asciiTheme="minorHAnsi" w:hAnsiTheme="minorHAnsi" w:cstheme="minorHAnsi"/>
        </w:rPr>
        <w:t xml:space="preserve">is </w:t>
      </w:r>
      <w:r w:rsidR="00C03B3F" w:rsidRPr="005C2EFC">
        <w:rPr>
          <w:rFonts w:asciiTheme="minorHAnsi" w:hAnsiTheme="minorHAnsi" w:cstheme="minorHAnsi"/>
        </w:rPr>
        <w:t xml:space="preserve">a copy of </w:t>
      </w:r>
      <w:r w:rsidR="005C2EFC" w:rsidRPr="005C2EFC">
        <w:rPr>
          <w:rFonts w:asciiTheme="minorHAnsi" w:hAnsiTheme="minorHAnsi" w:cstheme="minorHAnsi"/>
        </w:rPr>
        <w:t>the current E-6 questionnaire</w:t>
      </w:r>
      <w:r>
        <w:rPr>
          <w:rFonts w:asciiTheme="minorHAnsi" w:hAnsiTheme="minorHAnsi" w:cstheme="minorHAnsi"/>
        </w:rPr>
        <w:t xml:space="preserve"> and </w:t>
      </w:r>
      <w:r w:rsidRPr="003F2B0E">
        <w:rPr>
          <w:rFonts w:asciiTheme="minorHAnsi" w:hAnsiTheme="minorHAnsi" w:cstheme="minorHAnsi"/>
        </w:rPr>
        <w:t>the protocol</w:t>
      </w:r>
      <w:r>
        <w:rPr>
          <w:rFonts w:asciiTheme="minorHAnsi" w:hAnsiTheme="minorHAnsi" w:cstheme="minorHAnsi"/>
        </w:rPr>
        <w:t>.</w:t>
      </w:r>
      <w:r w:rsidRPr="003F2B0E">
        <w:rPr>
          <w:rFonts w:asciiTheme="minorHAnsi" w:hAnsiTheme="minorHAnsi" w:cstheme="minorHAnsi"/>
        </w:rPr>
        <w:t xml:space="preserve"> </w:t>
      </w:r>
      <w:r w:rsidR="00C03B3F">
        <w:rPr>
          <w:rFonts w:asciiTheme="minorHAnsi" w:hAnsiTheme="minorHAnsi" w:cstheme="minorHAnsi"/>
        </w:rPr>
        <w:t xml:space="preserve"> </w:t>
      </w:r>
    </w:p>
    <w:p w:rsidR="00AF657F" w:rsidRDefault="00AF657F" w:rsidP="00ED5B4D">
      <w:pPr>
        <w:pStyle w:val="NoSpacing"/>
        <w:rPr>
          <w:rFonts w:asciiTheme="minorHAnsi" w:hAnsiTheme="minorHAnsi" w:cstheme="minorHAnsi"/>
        </w:rPr>
      </w:pPr>
    </w:p>
    <w:p w:rsidR="00AF657F" w:rsidRPr="00C03B3F" w:rsidRDefault="006B6F94" w:rsidP="00ED5B4D">
      <w:pPr>
        <w:pStyle w:val="NoSpacing"/>
        <w:rPr>
          <w:rFonts w:asciiTheme="minorHAnsi" w:hAnsiTheme="minorHAnsi" w:cstheme="minorHAnsi"/>
          <w:color w:val="FF0000"/>
        </w:rPr>
      </w:pPr>
      <w:r w:rsidRPr="00265C0B">
        <w:rPr>
          <w:rFonts w:asciiTheme="minorHAnsi" w:hAnsiTheme="minorHAnsi" w:cstheme="minorHAnsi"/>
        </w:rPr>
        <w:t>Enclosed is the current E-6 form, which we will use in our testing with schools that offer both types of education. The other two forms we will be testing are still under development and are unavailable to include with this letter. However, because the new forms will only entail a deletion of a section in Part 2, they will not be significantly different from the current E-6</w:t>
      </w:r>
      <w:r w:rsidR="004D57B6" w:rsidRPr="00265C0B">
        <w:rPr>
          <w:rFonts w:asciiTheme="minorHAnsi" w:hAnsiTheme="minorHAnsi" w:cstheme="minorHAnsi"/>
        </w:rPr>
        <w:t>, and therefore, this form can serve as an example of how the new forms will look</w:t>
      </w:r>
      <w:r w:rsidRPr="00265C0B">
        <w:rPr>
          <w:rFonts w:asciiTheme="minorHAnsi" w:hAnsiTheme="minorHAnsi" w:cstheme="minorHAnsi"/>
        </w:rPr>
        <w:t>.</w:t>
      </w:r>
      <w:r>
        <w:rPr>
          <w:rFonts w:asciiTheme="minorHAnsi" w:hAnsiTheme="minorHAnsi" w:cstheme="minorHAnsi"/>
        </w:rPr>
        <w:t xml:space="preserve"> </w:t>
      </w:r>
    </w:p>
    <w:p w:rsidR="00D1127A" w:rsidRPr="00ED5B4D" w:rsidRDefault="00D1127A" w:rsidP="00ED5B4D">
      <w:pPr>
        <w:pStyle w:val="NoSpacing"/>
        <w:rPr>
          <w:rFonts w:asciiTheme="minorHAnsi" w:hAnsiTheme="minorHAnsi" w:cstheme="minorHAnsi"/>
        </w:rPr>
      </w:pPr>
    </w:p>
    <w:p w:rsidR="003E7F72" w:rsidRDefault="00B40D90" w:rsidP="00ED5B4D">
      <w:pPr>
        <w:pStyle w:val="NoSpacing"/>
        <w:rPr>
          <w:rFonts w:asciiTheme="minorHAnsi" w:hAnsiTheme="minorHAnsi" w:cstheme="minorHAnsi"/>
          <w:color w:val="000000"/>
        </w:rPr>
      </w:pPr>
      <w:r w:rsidRPr="00ED5B4D">
        <w:rPr>
          <w:rFonts w:asciiTheme="minorHAnsi" w:hAnsiTheme="minorHAnsi" w:cstheme="minorHAnsi"/>
          <w:color w:val="000000"/>
        </w:rPr>
        <w:t>During the week of September 10,</w:t>
      </w:r>
      <w:r w:rsidR="005C2EFC">
        <w:rPr>
          <w:rFonts w:asciiTheme="minorHAnsi" w:hAnsiTheme="minorHAnsi" w:cstheme="minorHAnsi"/>
          <w:color w:val="000000"/>
        </w:rPr>
        <w:t xml:space="preserve"> 2012,</w:t>
      </w:r>
      <w:r w:rsidRPr="00ED5B4D">
        <w:rPr>
          <w:rFonts w:asciiTheme="minorHAnsi" w:hAnsiTheme="minorHAnsi" w:cstheme="minorHAnsi"/>
          <w:color w:val="000000"/>
        </w:rPr>
        <w:t xml:space="preserve"> </w:t>
      </w:r>
      <w:r w:rsidR="003E7F72" w:rsidRPr="00ED5B4D">
        <w:rPr>
          <w:rFonts w:asciiTheme="minorHAnsi" w:hAnsiTheme="minorHAnsi" w:cstheme="minorHAnsi"/>
        </w:rPr>
        <w:t xml:space="preserve">staff from the Response Improvement Research Staff will conduct cognitive interviews with </w:t>
      </w:r>
      <w:r w:rsidR="00FE4790" w:rsidRPr="00ED5B4D">
        <w:rPr>
          <w:rFonts w:asciiTheme="minorHAnsi" w:hAnsiTheme="minorHAnsi" w:cstheme="minorHAnsi"/>
        </w:rPr>
        <w:t xml:space="preserve">up to </w:t>
      </w:r>
      <w:r w:rsidR="00EE4882" w:rsidRPr="00ED5B4D">
        <w:rPr>
          <w:rFonts w:asciiTheme="minorHAnsi" w:hAnsiTheme="minorHAnsi" w:cstheme="minorHAnsi"/>
        </w:rPr>
        <w:t>12</w:t>
      </w:r>
      <w:r w:rsidR="003E7F72" w:rsidRPr="00ED5B4D">
        <w:rPr>
          <w:rFonts w:asciiTheme="minorHAnsi" w:hAnsiTheme="minorHAnsi" w:cstheme="minorHAnsi"/>
        </w:rPr>
        <w:t xml:space="preserve"> </w:t>
      </w:r>
      <w:r w:rsidR="00C26336" w:rsidRPr="00ED5B4D">
        <w:rPr>
          <w:rFonts w:asciiTheme="minorHAnsi" w:hAnsiTheme="minorHAnsi" w:cstheme="minorHAnsi"/>
        </w:rPr>
        <w:t>respondents from</w:t>
      </w:r>
      <w:r w:rsidRPr="00ED5B4D">
        <w:rPr>
          <w:rFonts w:asciiTheme="minorHAnsi" w:hAnsiTheme="minorHAnsi" w:cstheme="minorHAnsi"/>
        </w:rPr>
        <w:t xml:space="preserve"> schools </w:t>
      </w:r>
      <w:r w:rsidR="00F35763" w:rsidRPr="00ED5B4D">
        <w:rPr>
          <w:rFonts w:asciiTheme="minorHAnsi" w:hAnsiTheme="minorHAnsi" w:cstheme="minorHAnsi"/>
        </w:rPr>
        <w:t>that receive the current versions of the E-6 form. The interviews will t</w:t>
      </w:r>
      <w:r w:rsidR="001E70E8" w:rsidRPr="00ED5B4D">
        <w:rPr>
          <w:rFonts w:asciiTheme="minorHAnsi" w:hAnsiTheme="minorHAnsi" w:cstheme="minorHAnsi"/>
        </w:rPr>
        <w:t xml:space="preserve">ake place in the </w:t>
      </w:r>
      <w:r w:rsidR="00FE4790" w:rsidRPr="00ED5B4D">
        <w:rPr>
          <w:rFonts w:asciiTheme="minorHAnsi" w:hAnsiTheme="minorHAnsi" w:cstheme="minorHAnsi"/>
        </w:rPr>
        <w:t xml:space="preserve">metropolitan </w:t>
      </w:r>
      <w:r w:rsidR="001E70E8" w:rsidRPr="00ED5B4D">
        <w:rPr>
          <w:rFonts w:asciiTheme="minorHAnsi" w:hAnsiTheme="minorHAnsi" w:cstheme="minorHAnsi"/>
        </w:rPr>
        <w:t>Philadelphia</w:t>
      </w:r>
      <w:r w:rsidR="00F35763" w:rsidRPr="00ED5B4D">
        <w:rPr>
          <w:rFonts w:asciiTheme="minorHAnsi" w:hAnsiTheme="minorHAnsi" w:cstheme="minorHAnsi"/>
        </w:rPr>
        <w:t>, P</w:t>
      </w:r>
      <w:r w:rsidR="005C2EFC">
        <w:rPr>
          <w:rFonts w:asciiTheme="minorHAnsi" w:hAnsiTheme="minorHAnsi" w:cstheme="minorHAnsi"/>
        </w:rPr>
        <w:t>A a</w:t>
      </w:r>
      <w:r w:rsidR="00F35763" w:rsidRPr="00ED5B4D">
        <w:rPr>
          <w:rFonts w:asciiTheme="minorHAnsi" w:hAnsiTheme="minorHAnsi" w:cstheme="minorHAnsi"/>
        </w:rPr>
        <w:t xml:space="preserve">rea. </w:t>
      </w:r>
      <w:r w:rsidR="003766C7" w:rsidRPr="00ED5B4D">
        <w:rPr>
          <w:rFonts w:asciiTheme="minorHAnsi" w:eastAsia="@MingLiU_HKSCS" w:hAnsiTheme="minorHAnsi" w:cstheme="minorHAnsi"/>
          <w:color w:val="000000"/>
        </w:rPr>
        <w:t>In our recruiting, we will targe</w:t>
      </w:r>
      <w:r w:rsidR="00EE4882" w:rsidRPr="00ED5B4D">
        <w:rPr>
          <w:rFonts w:asciiTheme="minorHAnsi" w:eastAsia="@MingLiU_HKSCS" w:hAnsiTheme="minorHAnsi" w:cstheme="minorHAnsi"/>
          <w:color w:val="000000"/>
        </w:rPr>
        <w:t>t</w:t>
      </w:r>
      <w:r w:rsidR="003766C7" w:rsidRPr="00ED5B4D">
        <w:rPr>
          <w:rFonts w:asciiTheme="minorHAnsi" w:eastAsia="@MingLiU_HKSCS" w:hAnsiTheme="minorHAnsi" w:cstheme="minorHAnsi"/>
          <w:color w:val="000000"/>
        </w:rPr>
        <w:t xml:space="preserve"> </w:t>
      </w:r>
      <w:r w:rsidR="00C42848" w:rsidRPr="00ED5B4D">
        <w:rPr>
          <w:rFonts w:asciiTheme="minorHAnsi" w:eastAsia="@MingLiU_HKSCS" w:hAnsiTheme="minorHAnsi" w:cstheme="minorHAnsi"/>
          <w:color w:val="000000"/>
        </w:rPr>
        <w:t xml:space="preserve">schools that have one of the </w:t>
      </w:r>
      <w:r w:rsidR="003766C7" w:rsidRPr="00ED5B4D">
        <w:rPr>
          <w:rFonts w:asciiTheme="minorHAnsi" w:eastAsia="@MingLiU_HKSCS" w:hAnsiTheme="minorHAnsi" w:cstheme="minorHAnsi"/>
          <w:color w:val="000000"/>
        </w:rPr>
        <w:t xml:space="preserve">three different types of </w:t>
      </w:r>
      <w:r w:rsidR="00C42848" w:rsidRPr="00ED5B4D">
        <w:rPr>
          <w:rFonts w:asciiTheme="minorHAnsi" w:eastAsia="@MingLiU_HKSCS" w:hAnsiTheme="minorHAnsi" w:cstheme="minorHAnsi"/>
          <w:color w:val="000000"/>
        </w:rPr>
        <w:t>educational programs</w:t>
      </w:r>
      <w:r w:rsidR="003766C7" w:rsidRPr="00ED5B4D">
        <w:rPr>
          <w:rFonts w:asciiTheme="minorHAnsi" w:eastAsia="@MingLiU_HKSCS" w:hAnsiTheme="minorHAnsi" w:cstheme="minorHAnsi"/>
          <w:color w:val="000000"/>
        </w:rPr>
        <w:t xml:space="preserve">. </w:t>
      </w:r>
      <w:r w:rsidR="003F2B0E">
        <w:rPr>
          <w:rFonts w:asciiTheme="minorHAnsi" w:eastAsia="@MingLiU_HKSCS" w:hAnsiTheme="minorHAnsi" w:cstheme="minorHAnsi"/>
          <w:color w:val="000000"/>
        </w:rPr>
        <w:t xml:space="preserve"> </w:t>
      </w:r>
      <w:r w:rsidR="006620E6" w:rsidRPr="00ED5B4D">
        <w:rPr>
          <w:rFonts w:asciiTheme="minorHAnsi" w:eastAsia="@MingLiU_HKSCS" w:hAnsiTheme="minorHAnsi" w:cstheme="minorHAnsi"/>
          <w:color w:val="000000"/>
        </w:rPr>
        <w:t xml:space="preserve">Once we have successfully recruited respondents, we </w:t>
      </w:r>
      <w:r w:rsidR="006620E6" w:rsidRPr="00ED5B4D">
        <w:rPr>
          <w:rFonts w:asciiTheme="minorHAnsi" w:eastAsia="@MingLiU_HKSCS" w:hAnsiTheme="minorHAnsi" w:cstheme="minorHAnsi"/>
          <w:color w:val="000000"/>
        </w:rPr>
        <w:lastRenderedPageBreak/>
        <w:t>will send them an email confirming our meeting.</w:t>
      </w:r>
      <w:r w:rsidR="005C2EFC">
        <w:rPr>
          <w:rFonts w:asciiTheme="minorHAnsi" w:eastAsia="@MingLiU_HKSCS" w:hAnsiTheme="minorHAnsi" w:cstheme="minorHAnsi"/>
          <w:color w:val="000000"/>
        </w:rPr>
        <w:t xml:space="preserve"> </w:t>
      </w:r>
      <w:r w:rsidR="006620E6" w:rsidRPr="00ED5B4D">
        <w:rPr>
          <w:rFonts w:asciiTheme="minorHAnsi" w:eastAsia="@MingLiU_HKSCS" w:hAnsiTheme="minorHAnsi" w:cstheme="minorHAnsi"/>
          <w:color w:val="000000"/>
        </w:rPr>
        <w:t xml:space="preserve"> </w:t>
      </w:r>
      <w:r w:rsidR="005A600B" w:rsidRPr="00ED5B4D">
        <w:rPr>
          <w:rFonts w:asciiTheme="minorHAnsi" w:eastAsia="@MingLiU_HKSCS" w:hAnsiTheme="minorHAnsi" w:cstheme="minorHAnsi"/>
          <w:color w:val="000000"/>
        </w:rPr>
        <w:t xml:space="preserve">During </w:t>
      </w:r>
      <w:r w:rsidR="00CB73C0" w:rsidRPr="00ED5B4D">
        <w:rPr>
          <w:rFonts w:asciiTheme="minorHAnsi" w:eastAsia="@MingLiU_HKSCS" w:hAnsiTheme="minorHAnsi" w:cstheme="minorHAnsi"/>
          <w:color w:val="000000"/>
        </w:rPr>
        <w:t>interviews</w:t>
      </w:r>
      <w:r w:rsidR="005A600B" w:rsidRPr="00ED5B4D">
        <w:rPr>
          <w:rFonts w:asciiTheme="minorHAnsi" w:eastAsia="@MingLiU_HKSCS" w:hAnsiTheme="minorHAnsi" w:cstheme="minorHAnsi"/>
          <w:color w:val="000000"/>
        </w:rPr>
        <w:t>, we will inform p</w:t>
      </w:r>
      <w:r w:rsidR="003E7F72" w:rsidRPr="00ED5B4D">
        <w:rPr>
          <w:rFonts w:asciiTheme="minorHAnsi" w:hAnsiTheme="minorHAnsi" w:cstheme="minorHAnsi"/>
          <w:color w:val="000000"/>
        </w:rPr>
        <w:t>articipants that their response is voluntary</w:t>
      </w:r>
      <w:r w:rsidR="00DA4BDA" w:rsidRPr="00ED5B4D">
        <w:rPr>
          <w:rFonts w:asciiTheme="minorHAnsi" w:hAnsiTheme="minorHAnsi" w:cstheme="minorHAnsi"/>
          <w:color w:val="000000"/>
        </w:rPr>
        <w:t>,</w:t>
      </w:r>
      <w:r w:rsidR="003E7F72" w:rsidRPr="00ED5B4D">
        <w:rPr>
          <w:rFonts w:asciiTheme="minorHAnsi" w:hAnsiTheme="minorHAnsi" w:cstheme="minorHAnsi"/>
          <w:color w:val="000000"/>
        </w:rPr>
        <w:t xml:space="preserve"> that the information they provide is confidential</w:t>
      </w:r>
      <w:r w:rsidR="00DA4BDA" w:rsidRPr="00ED5B4D">
        <w:rPr>
          <w:rFonts w:asciiTheme="minorHAnsi" w:hAnsiTheme="minorHAnsi" w:cstheme="minorHAnsi"/>
          <w:color w:val="000000"/>
        </w:rPr>
        <w:t xml:space="preserve">, </w:t>
      </w:r>
      <w:r w:rsidR="003E7F72" w:rsidRPr="00ED5B4D">
        <w:rPr>
          <w:rFonts w:asciiTheme="minorHAnsi" w:hAnsiTheme="minorHAnsi" w:cstheme="minorHAnsi"/>
          <w:color w:val="000000"/>
        </w:rPr>
        <w:t xml:space="preserve">and </w:t>
      </w:r>
      <w:r w:rsidR="00DA4BDA" w:rsidRPr="00ED5B4D">
        <w:rPr>
          <w:rFonts w:asciiTheme="minorHAnsi" w:hAnsiTheme="minorHAnsi" w:cstheme="minorHAnsi"/>
          <w:color w:val="000000"/>
        </w:rPr>
        <w:t xml:space="preserve">that </w:t>
      </w:r>
      <w:r w:rsidR="003E7F72" w:rsidRPr="00ED5B4D">
        <w:rPr>
          <w:rFonts w:asciiTheme="minorHAnsi" w:hAnsiTheme="minorHAnsi" w:cstheme="minorHAnsi"/>
          <w:color w:val="000000"/>
        </w:rPr>
        <w:t xml:space="preserve">only </w:t>
      </w:r>
      <w:r w:rsidR="003E7F72" w:rsidRPr="00ED5B4D">
        <w:rPr>
          <w:rFonts w:asciiTheme="minorHAnsi" w:eastAsia="@MingLiU_HKSCS" w:hAnsiTheme="minorHAnsi" w:cstheme="minorHAnsi"/>
          <w:color w:val="000000"/>
        </w:rPr>
        <w:t>employees involved in the research project</w:t>
      </w:r>
      <w:r w:rsidR="003A528B" w:rsidRPr="00ED5B4D">
        <w:rPr>
          <w:rFonts w:asciiTheme="minorHAnsi" w:eastAsia="@MingLiU_HKSCS" w:hAnsiTheme="minorHAnsi" w:cstheme="minorHAnsi"/>
          <w:color w:val="000000"/>
        </w:rPr>
        <w:t xml:space="preserve"> will see or hear any of the information in the interview</w:t>
      </w:r>
      <w:r w:rsidR="00EE4882" w:rsidRPr="00ED5B4D">
        <w:rPr>
          <w:rFonts w:asciiTheme="minorHAnsi" w:hAnsiTheme="minorHAnsi" w:cstheme="minorHAnsi"/>
          <w:color w:val="000000"/>
        </w:rPr>
        <w:t xml:space="preserve">. </w:t>
      </w:r>
      <w:r w:rsidR="005A600B" w:rsidRPr="00ED5B4D">
        <w:rPr>
          <w:rFonts w:asciiTheme="minorHAnsi" w:hAnsiTheme="minorHAnsi" w:cstheme="minorHAnsi"/>
          <w:color w:val="000000"/>
        </w:rPr>
        <w:t xml:space="preserve">We also will </w:t>
      </w:r>
      <w:r w:rsidR="003E7F72" w:rsidRPr="00ED5B4D">
        <w:rPr>
          <w:rFonts w:asciiTheme="minorHAnsi" w:eastAsia="@MingLiU_HKSCS" w:hAnsiTheme="minorHAnsi" w:cstheme="minorHAnsi"/>
          <w:color w:val="000000"/>
        </w:rPr>
        <w:t>audio-record</w:t>
      </w:r>
      <w:r w:rsidR="005A600B" w:rsidRPr="00ED5B4D">
        <w:rPr>
          <w:rFonts w:asciiTheme="minorHAnsi" w:eastAsia="@MingLiU_HKSCS" w:hAnsiTheme="minorHAnsi" w:cstheme="minorHAnsi"/>
          <w:color w:val="000000"/>
        </w:rPr>
        <w:t xml:space="preserve"> the interviews</w:t>
      </w:r>
      <w:r w:rsidR="003E7F72" w:rsidRPr="00ED5B4D">
        <w:rPr>
          <w:rFonts w:asciiTheme="minorHAnsi" w:eastAsia="@MingLiU_HKSCS" w:hAnsiTheme="minorHAnsi" w:cstheme="minorHAnsi"/>
          <w:color w:val="000000"/>
        </w:rPr>
        <w:t xml:space="preserve"> with the </w:t>
      </w:r>
      <w:r w:rsidR="00DA4BDA" w:rsidRPr="00ED5B4D">
        <w:rPr>
          <w:rFonts w:asciiTheme="minorHAnsi" w:eastAsia="@MingLiU_HKSCS" w:hAnsiTheme="minorHAnsi" w:cstheme="minorHAnsi"/>
          <w:color w:val="000000"/>
        </w:rPr>
        <w:t>respondent</w:t>
      </w:r>
      <w:r w:rsidR="00EE4882" w:rsidRPr="00ED5B4D">
        <w:rPr>
          <w:rFonts w:asciiTheme="minorHAnsi" w:eastAsia="@MingLiU_HKSCS" w:hAnsiTheme="minorHAnsi" w:cstheme="minorHAnsi"/>
          <w:color w:val="000000"/>
        </w:rPr>
        <w:t xml:space="preserve">s’ </w:t>
      </w:r>
      <w:r w:rsidR="003E7F72" w:rsidRPr="00ED5B4D">
        <w:rPr>
          <w:rFonts w:asciiTheme="minorHAnsi" w:eastAsia="@MingLiU_HKSCS" w:hAnsiTheme="minorHAnsi" w:cstheme="minorHAnsi"/>
          <w:color w:val="000000"/>
        </w:rPr>
        <w:t xml:space="preserve">permission, to </w:t>
      </w:r>
      <w:r w:rsidR="005A600B" w:rsidRPr="00ED5B4D">
        <w:rPr>
          <w:rFonts w:asciiTheme="minorHAnsi" w:eastAsia="@MingLiU_HKSCS" w:hAnsiTheme="minorHAnsi" w:cstheme="minorHAnsi"/>
          <w:color w:val="000000"/>
        </w:rPr>
        <w:t>ensure that we</w:t>
      </w:r>
      <w:r w:rsidR="003E7F72" w:rsidRPr="00ED5B4D">
        <w:rPr>
          <w:rFonts w:asciiTheme="minorHAnsi" w:eastAsia="@MingLiU_HKSCS" w:hAnsiTheme="minorHAnsi" w:cstheme="minorHAnsi"/>
          <w:color w:val="000000"/>
        </w:rPr>
        <w:t xml:space="preserve"> </w:t>
      </w:r>
      <w:r w:rsidR="005A600B" w:rsidRPr="00ED5B4D">
        <w:rPr>
          <w:rFonts w:asciiTheme="minorHAnsi" w:eastAsia="@MingLiU_HKSCS" w:hAnsiTheme="minorHAnsi" w:cstheme="minorHAnsi"/>
          <w:color w:val="000000"/>
        </w:rPr>
        <w:t>are able to report our</w:t>
      </w:r>
      <w:r w:rsidR="003E7F72" w:rsidRPr="00ED5B4D">
        <w:rPr>
          <w:rFonts w:asciiTheme="minorHAnsi" w:eastAsia="@MingLiU_HKSCS" w:hAnsiTheme="minorHAnsi" w:cstheme="minorHAnsi"/>
          <w:color w:val="000000"/>
        </w:rPr>
        <w:t xml:space="preserve"> findings and recommendation</w:t>
      </w:r>
      <w:r w:rsidR="00C0334F" w:rsidRPr="00ED5B4D">
        <w:rPr>
          <w:rFonts w:asciiTheme="minorHAnsi" w:eastAsia="@MingLiU_HKSCS" w:hAnsiTheme="minorHAnsi" w:cstheme="minorHAnsi"/>
          <w:color w:val="000000"/>
        </w:rPr>
        <w:t>s accurately.</w:t>
      </w:r>
      <w:r w:rsidR="00EE4882" w:rsidRPr="00ED5B4D">
        <w:rPr>
          <w:rFonts w:asciiTheme="minorHAnsi" w:eastAsia="@MingLiU_HKSCS" w:hAnsiTheme="minorHAnsi" w:cstheme="minorHAnsi"/>
          <w:color w:val="000000"/>
        </w:rPr>
        <w:t xml:space="preserve"> </w:t>
      </w:r>
      <w:r w:rsidR="003E7F72" w:rsidRPr="00ED5B4D">
        <w:rPr>
          <w:rFonts w:asciiTheme="minorHAnsi" w:hAnsiTheme="minorHAnsi" w:cstheme="minorHAnsi"/>
          <w:color w:val="000000"/>
        </w:rPr>
        <w:t xml:space="preserve">We will not be providing monetary incentives to participants in the study. </w:t>
      </w:r>
    </w:p>
    <w:p w:rsidR="00ED5B4D" w:rsidRDefault="00ED5B4D" w:rsidP="00ED5B4D">
      <w:pPr>
        <w:pStyle w:val="NoSpacing"/>
        <w:rPr>
          <w:rFonts w:asciiTheme="minorHAnsi" w:hAnsiTheme="minorHAnsi" w:cstheme="minorHAnsi"/>
          <w:color w:val="000000"/>
        </w:rPr>
      </w:pPr>
    </w:p>
    <w:p w:rsidR="00ED5B4D" w:rsidRPr="00ED5B4D" w:rsidRDefault="00ED5B4D" w:rsidP="00ED5B4D">
      <w:pPr>
        <w:pStyle w:val="NoSpacing"/>
        <w:rPr>
          <w:rFonts w:asciiTheme="minorHAnsi" w:hAnsiTheme="minorHAnsi" w:cstheme="minorHAnsi"/>
        </w:rPr>
      </w:pPr>
      <w:r w:rsidRPr="00ED5B4D">
        <w:rPr>
          <w:rFonts w:asciiTheme="minorHAnsi" w:hAnsiTheme="minorHAnsi" w:cstheme="minorHAnsi"/>
        </w:rPr>
        <w:t>Specialists from the ASPEP staff will accompany us on the interviews.</w:t>
      </w:r>
    </w:p>
    <w:p w:rsidR="003E7F72" w:rsidRPr="00ED5B4D" w:rsidRDefault="003E7F72" w:rsidP="00ED5B4D">
      <w:pPr>
        <w:pStyle w:val="NoSpacing"/>
        <w:rPr>
          <w:rFonts w:asciiTheme="minorHAnsi" w:hAnsiTheme="minorHAnsi" w:cstheme="minorHAnsi"/>
          <w:color w:val="000000"/>
        </w:rPr>
      </w:pP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 xml:space="preserve">We estimate that it will be necessary to interview only one respondent </w:t>
      </w:r>
      <w:r w:rsidRPr="003F2B0E">
        <w:rPr>
          <w:rFonts w:asciiTheme="minorHAnsi" w:hAnsiTheme="minorHAnsi" w:cstheme="minorHAnsi"/>
        </w:rPr>
        <w:t xml:space="preserve">at each </w:t>
      </w:r>
      <w:r w:rsidR="00FE504C" w:rsidRPr="003F2B0E">
        <w:rPr>
          <w:rFonts w:asciiTheme="minorHAnsi" w:hAnsiTheme="minorHAnsi" w:cstheme="minorHAnsi"/>
        </w:rPr>
        <w:t>school.</w:t>
      </w:r>
      <w:r w:rsidR="005C2EFC" w:rsidRPr="003F2B0E">
        <w:rPr>
          <w:rFonts w:asciiTheme="minorHAnsi" w:hAnsiTheme="minorHAnsi" w:cstheme="minorHAnsi"/>
        </w:rPr>
        <w:t xml:space="preserve">  </w:t>
      </w:r>
      <w:r w:rsidRPr="00ED5B4D">
        <w:rPr>
          <w:rFonts w:asciiTheme="minorHAnsi" w:hAnsiTheme="minorHAnsi" w:cstheme="minorHAnsi"/>
          <w:color w:val="000000"/>
        </w:rPr>
        <w:t xml:space="preserve">We estimate the length of the interview will average </w:t>
      </w:r>
      <w:r w:rsidR="00F35763" w:rsidRPr="00ED5B4D">
        <w:rPr>
          <w:rFonts w:asciiTheme="minorHAnsi" w:hAnsiTheme="minorHAnsi" w:cstheme="minorHAnsi"/>
          <w:color w:val="000000"/>
        </w:rPr>
        <w:t>45 minutes</w:t>
      </w:r>
      <w:r w:rsidR="00EE4882" w:rsidRPr="00ED5B4D">
        <w:rPr>
          <w:rFonts w:asciiTheme="minorHAnsi" w:hAnsiTheme="minorHAnsi" w:cstheme="minorHAnsi"/>
          <w:color w:val="000000"/>
        </w:rPr>
        <w:t xml:space="preserve">. </w:t>
      </w:r>
      <w:r w:rsidRPr="00ED5B4D">
        <w:rPr>
          <w:rFonts w:asciiTheme="minorHAnsi" w:hAnsiTheme="minorHAnsi" w:cstheme="minorHAnsi"/>
          <w:color w:val="000000"/>
        </w:rPr>
        <w:t>Thus, the maximum estimat</w:t>
      </w:r>
      <w:r w:rsidR="003A528B" w:rsidRPr="00ED5B4D">
        <w:rPr>
          <w:rFonts w:asciiTheme="minorHAnsi" w:hAnsiTheme="minorHAnsi" w:cstheme="minorHAnsi"/>
          <w:color w:val="000000"/>
        </w:rPr>
        <w:t xml:space="preserve">ed burden for this research is </w:t>
      </w:r>
      <w:r w:rsidR="00EE4882" w:rsidRPr="00ED5B4D">
        <w:rPr>
          <w:rFonts w:asciiTheme="minorHAnsi" w:hAnsiTheme="minorHAnsi" w:cstheme="minorHAnsi"/>
          <w:color w:val="000000"/>
        </w:rPr>
        <w:t>9</w:t>
      </w:r>
      <w:r w:rsidR="00F35763" w:rsidRPr="00ED5B4D">
        <w:rPr>
          <w:rFonts w:asciiTheme="minorHAnsi" w:hAnsiTheme="minorHAnsi" w:cstheme="minorHAnsi"/>
          <w:color w:val="000000"/>
        </w:rPr>
        <w:t xml:space="preserve"> </w:t>
      </w:r>
      <w:r w:rsidRPr="00ED5B4D">
        <w:rPr>
          <w:rFonts w:asciiTheme="minorHAnsi" w:hAnsiTheme="minorHAnsi" w:cstheme="minorHAnsi"/>
          <w:color w:val="000000"/>
        </w:rPr>
        <w:t xml:space="preserve">hours. </w:t>
      </w:r>
    </w:p>
    <w:p w:rsidR="003E7F72" w:rsidRPr="00ED5B4D" w:rsidRDefault="003E7F72" w:rsidP="00ED5B4D">
      <w:pPr>
        <w:pStyle w:val="NoSpacing"/>
        <w:rPr>
          <w:rFonts w:asciiTheme="minorHAnsi" w:hAnsiTheme="minorHAnsi" w:cstheme="minorHAnsi"/>
          <w:color w:val="000000"/>
        </w:rPr>
      </w:pP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 xml:space="preserve">The contact person for questions regarding data collection and statistical aspects of the design of the research is: </w:t>
      </w:r>
    </w:p>
    <w:p w:rsidR="003E7F72" w:rsidRPr="00ED5B4D" w:rsidRDefault="003E7F72" w:rsidP="00ED5B4D">
      <w:pPr>
        <w:pStyle w:val="NoSpacing"/>
        <w:rPr>
          <w:rFonts w:asciiTheme="minorHAnsi" w:hAnsiTheme="minorHAnsi" w:cstheme="minorHAnsi"/>
          <w:color w:val="000000"/>
        </w:rPr>
      </w:pP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ab/>
        <w:t>Jennifer Beck</w:t>
      </w: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ab/>
        <w:t>Response Improvement Research Staff</w:t>
      </w: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ab/>
        <w:t xml:space="preserve">U.S. Census Bureau </w:t>
      </w: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ab/>
        <w:t>Washington, D.C. 20233</w:t>
      </w:r>
    </w:p>
    <w:p w:rsidR="003E7F72"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ab/>
        <w:t>(301) 763-1736</w:t>
      </w:r>
    </w:p>
    <w:p w:rsidR="005C1337" w:rsidRPr="00ED5B4D" w:rsidRDefault="003E7F72" w:rsidP="00ED5B4D">
      <w:pPr>
        <w:pStyle w:val="NoSpacing"/>
        <w:rPr>
          <w:rFonts w:asciiTheme="minorHAnsi" w:hAnsiTheme="minorHAnsi" w:cstheme="minorHAnsi"/>
          <w:color w:val="000000"/>
        </w:rPr>
      </w:pPr>
      <w:r w:rsidRPr="00ED5B4D">
        <w:rPr>
          <w:rFonts w:asciiTheme="minorHAnsi" w:hAnsiTheme="minorHAnsi" w:cstheme="minorHAnsi"/>
          <w:color w:val="000000"/>
        </w:rPr>
        <w:tab/>
      </w:r>
      <w:r w:rsidR="001F116D" w:rsidRPr="00ED5B4D">
        <w:rPr>
          <w:rFonts w:asciiTheme="minorHAnsi" w:hAnsiTheme="minorHAnsi" w:cstheme="minorHAnsi"/>
          <w:color w:val="000000"/>
        </w:rPr>
        <w:t>jennifer.l.beck@census.gov</w:t>
      </w:r>
    </w:p>
    <w:p w:rsidR="006705A0" w:rsidRPr="00ED5B4D" w:rsidRDefault="006705A0" w:rsidP="00ED5B4D">
      <w:pPr>
        <w:pStyle w:val="NoSpacing"/>
        <w:rPr>
          <w:rFonts w:asciiTheme="minorHAnsi" w:hAnsiTheme="minorHAnsi" w:cstheme="minorHAnsi"/>
          <w:color w:val="000000"/>
        </w:rPr>
      </w:pPr>
    </w:p>
    <w:sectPr w:rsidR="006705A0" w:rsidRPr="00ED5B4D" w:rsidSect="00CB7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ngLiU_HKSCS">
    <w:panose1 w:val="02020500000000000000"/>
    <w:charset w:val="88"/>
    <w:family w:val="roman"/>
    <w:pitch w:val="variable"/>
    <w:sig w:usb0="80000003" w:usb1="2A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72"/>
    <w:rsid w:val="00012B15"/>
    <w:rsid w:val="00052269"/>
    <w:rsid w:val="000532B1"/>
    <w:rsid w:val="000571B0"/>
    <w:rsid w:val="000807FC"/>
    <w:rsid w:val="00093181"/>
    <w:rsid w:val="000B72F7"/>
    <w:rsid w:val="0010326F"/>
    <w:rsid w:val="00114A6C"/>
    <w:rsid w:val="00152B7C"/>
    <w:rsid w:val="0018358A"/>
    <w:rsid w:val="00187771"/>
    <w:rsid w:val="001A7476"/>
    <w:rsid w:val="001E70E8"/>
    <w:rsid w:val="001F116D"/>
    <w:rsid w:val="001F1E36"/>
    <w:rsid w:val="001F319A"/>
    <w:rsid w:val="00205173"/>
    <w:rsid w:val="00226564"/>
    <w:rsid w:val="00227F1A"/>
    <w:rsid w:val="002437E5"/>
    <w:rsid w:val="00251127"/>
    <w:rsid w:val="00253440"/>
    <w:rsid w:val="00265C0B"/>
    <w:rsid w:val="003766C7"/>
    <w:rsid w:val="003872D6"/>
    <w:rsid w:val="003A294A"/>
    <w:rsid w:val="003A528B"/>
    <w:rsid w:val="003B07B1"/>
    <w:rsid w:val="003D30C6"/>
    <w:rsid w:val="003E7F72"/>
    <w:rsid w:val="003F2B0E"/>
    <w:rsid w:val="004206D3"/>
    <w:rsid w:val="004729E7"/>
    <w:rsid w:val="00477E38"/>
    <w:rsid w:val="004A13E8"/>
    <w:rsid w:val="004D04B6"/>
    <w:rsid w:val="004D57B6"/>
    <w:rsid w:val="004E3186"/>
    <w:rsid w:val="00507828"/>
    <w:rsid w:val="005245C3"/>
    <w:rsid w:val="005671E9"/>
    <w:rsid w:val="0057556C"/>
    <w:rsid w:val="005A600B"/>
    <w:rsid w:val="005C1337"/>
    <w:rsid w:val="005C2EFC"/>
    <w:rsid w:val="005F7DA4"/>
    <w:rsid w:val="00602393"/>
    <w:rsid w:val="0061366C"/>
    <w:rsid w:val="006620E6"/>
    <w:rsid w:val="006705A0"/>
    <w:rsid w:val="00671123"/>
    <w:rsid w:val="006A0178"/>
    <w:rsid w:val="006B6F94"/>
    <w:rsid w:val="006C4594"/>
    <w:rsid w:val="006E06EA"/>
    <w:rsid w:val="00722543"/>
    <w:rsid w:val="007A3D8F"/>
    <w:rsid w:val="007B01B6"/>
    <w:rsid w:val="007C66FF"/>
    <w:rsid w:val="007D7AF0"/>
    <w:rsid w:val="007E50D2"/>
    <w:rsid w:val="00800899"/>
    <w:rsid w:val="0080446B"/>
    <w:rsid w:val="00841886"/>
    <w:rsid w:val="00844E06"/>
    <w:rsid w:val="00857951"/>
    <w:rsid w:val="008C28D9"/>
    <w:rsid w:val="008E4C91"/>
    <w:rsid w:val="00911285"/>
    <w:rsid w:val="00966CB5"/>
    <w:rsid w:val="009A1280"/>
    <w:rsid w:val="009A3B2D"/>
    <w:rsid w:val="009B5958"/>
    <w:rsid w:val="00A124C6"/>
    <w:rsid w:val="00A40CB1"/>
    <w:rsid w:val="00A50F3C"/>
    <w:rsid w:val="00A85F96"/>
    <w:rsid w:val="00A9093D"/>
    <w:rsid w:val="00AC2EA0"/>
    <w:rsid w:val="00AF1EC7"/>
    <w:rsid w:val="00AF657F"/>
    <w:rsid w:val="00B155BF"/>
    <w:rsid w:val="00B200CD"/>
    <w:rsid w:val="00B40D90"/>
    <w:rsid w:val="00B52499"/>
    <w:rsid w:val="00B97B76"/>
    <w:rsid w:val="00BA32AC"/>
    <w:rsid w:val="00BA4C48"/>
    <w:rsid w:val="00BC105F"/>
    <w:rsid w:val="00BC3831"/>
    <w:rsid w:val="00BC5CC1"/>
    <w:rsid w:val="00BD6D15"/>
    <w:rsid w:val="00C027F0"/>
    <w:rsid w:val="00C0334F"/>
    <w:rsid w:val="00C03B3F"/>
    <w:rsid w:val="00C13383"/>
    <w:rsid w:val="00C162E6"/>
    <w:rsid w:val="00C26336"/>
    <w:rsid w:val="00C42848"/>
    <w:rsid w:val="00C553AB"/>
    <w:rsid w:val="00C55604"/>
    <w:rsid w:val="00CB73C0"/>
    <w:rsid w:val="00CD3AC2"/>
    <w:rsid w:val="00CF472B"/>
    <w:rsid w:val="00CF782E"/>
    <w:rsid w:val="00D000F4"/>
    <w:rsid w:val="00D1127A"/>
    <w:rsid w:val="00D32CFE"/>
    <w:rsid w:val="00D47DD0"/>
    <w:rsid w:val="00D5416F"/>
    <w:rsid w:val="00D638EB"/>
    <w:rsid w:val="00D66314"/>
    <w:rsid w:val="00D70BFD"/>
    <w:rsid w:val="00D834BC"/>
    <w:rsid w:val="00DA37FF"/>
    <w:rsid w:val="00DA4BDA"/>
    <w:rsid w:val="00DE5101"/>
    <w:rsid w:val="00E141FC"/>
    <w:rsid w:val="00E222AD"/>
    <w:rsid w:val="00E23040"/>
    <w:rsid w:val="00E377C4"/>
    <w:rsid w:val="00EA4CD3"/>
    <w:rsid w:val="00ED5B4D"/>
    <w:rsid w:val="00EE4882"/>
    <w:rsid w:val="00EF65FE"/>
    <w:rsid w:val="00F35763"/>
    <w:rsid w:val="00F61E77"/>
    <w:rsid w:val="00FE4790"/>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7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D15"/>
    <w:rPr>
      <w:rFonts w:ascii="Tahoma" w:hAnsi="Tahoma" w:cs="Tahoma"/>
      <w:sz w:val="16"/>
      <w:szCs w:val="16"/>
    </w:rPr>
  </w:style>
  <w:style w:type="character" w:customStyle="1" w:styleId="BalloonTextChar">
    <w:name w:val="Balloon Text Char"/>
    <w:basedOn w:val="DefaultParagraphFont"/>
    <w:link w:val="BalloonText"/>
    <w:uiPriority w:val="99"/>
    <w:semiHidden/>
    <w:rsid w:val="00BD6D15"/>
    <w:rPr>
      <w:rFonts w:ascii="Tahoma" w:eastAsiaTheme="minorEastAsia" w:hAnsi="Tahoma" w:cs="Tahoma"/>
      <w:sz w:val="16"/>
      <w:szCs w:val="16"/>
    </w:rPr>
  </w:style>
  <w:style w:type="character" w:styleId="Hyperlink">
    <w:name w:val="Hyperlink"/>
    <w:basedOn w:val="DefaultParagraphFont"/>
    <w:uiPriority w:val="99"/>
    <w:unhideWhenUsed/>
    <w:rsid w:val="006705A0"/>
    <w:rPr>
      <w:color w:val="0000FF" w:themeColor="hyperlink"/>
      <w:u w:val="single"/>
    </w:rPr>
  </w:style>
  <w:style w:type="paragraph" w:styleId="NoSpacing">
    <w:name w:val="No Spacing"/>
    <w:uiPriority w:val="1"/>
    <w:qFormat/>
    <w:rsid w:val="00ED5B4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C03B3F"/>
    <w:rPr>
      <w:sz w:val="16"/>
      <w:szCs w:val="16"/>
    </w:rPr>
  </w:style>
  <w:style w:type="paragraph" w:styleId="CommentText">
    <w:name w:val="annotation text"/>
    <w:basedOn w:val="Normal"/>
    <w:link w:val="CommentTextChar"/>
    <w:uiPriority w:val="99"/>
    <w:semiHidden/>
    <w:unhideWhenUsed/>
    <w:rsid w:val="00C03B3F"/>
    <w:rPr>
      <w:sz w:val="20"/>
      <w:szCs w:val="20"/>
    </w:rPr>
  </w:style>
  <w:style w:type="character" w:customStyle="1" w:styleId="CommentTextChar">
    <w:name w:val="Comment Text Char"/>
    <w:basedOn w:val="DefaultParagraphFont"/>
    <w:link w:val="CommentText"/>
    <w:uiPriority w:val="99"/>
    <w:semiHidden/>
    <w:rsid w:val="00C03B3F"/>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B3F"/>
    <w:rPr>
      <w:b/>
      <w:bCs/>
    </w:rPr>
  </w:style>
  <w:style w:type="character" w:customStyle="1" w:styleId="CommentSubjectChar">
    <w:name w:val="Comment Subject Char"/>
    <w:basedOn w:val="CommentTextChar"/>
    <w:link w:val="CommentSubject"/>
    <w:uiPriority w:val="99"/>
    <w:semiHidden/>
    <w:rsid w:val="00C03B3F"/>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7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D15"/>
    <w:rPr>
      <w:rFonts w:ascii="Tahoma" w:hAnsi="Tahoma" w:cs="Tahoma"/>
      <w:sz w:val="16"/>
      <w:szCs w:val="16"/>
    </w:rPr>
  </w:style>
  <w:style w:type="character" w:customStyle="1" w:styleId="BalloonTextChar">
    <w:name w:val="Balloon Text Char"/>
    <w:basedOn w:val="DefaultParagraphFont"/>
    <w:link w:val="BalloonText"/>
    <w:uiPriority w:val="99"/>
    <w:semiHidden/>
    <w:rsid w:val="00BD6D15"/>
    <w:rPr>
      <w:rFonts w:ascii="Tahoma" w:eastAsiaTheme="minorEastAsia" w:hAnsi="Tahoma" w:cs="Tahoma"/>
      <w:sz w:val="16"/>
      <w:szCs w:val="16"/>
    </w:rPr>
  </w:style>
  <w:style w:type="character" w:styleId="Hyperlink">
    <w:name w:val="Hyperlink"/>
    <w:basedOn w:val="DefaultParagraphFont"/>
    <w:uiPriority w:val="99"/>
    <w:unhideWhenUsed/>
    <w:rsid w:val="006705A0"/>
    <w:rPr>
      <w:color w:val="0000FF" w:themeColor="hyperlink"/>
      <w:u w:val="single"/>
    </w:rPr>
  </w:style>
  <w:style w:type="paragraph" w:styleId="NoSpacing">
    <w:name w:val="No Spacing"/>
    <w:uiPriority w:val="1"/>
    <w:qFormat/>
    <w:rsid w:val="00ED5B4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C03B3F"/>
    <w:rPr>
      <w:sz w:val="16"/>
      <w:szCs w:val="16"/>
    </w:rPr>
  </w:style>
  <w:style w:type="paragraph" w:styleId="CommentText">
    <w:name w:val="annotation text"/>
    <w:basedOn w:val="Normal"/>
    <w:link w:val="CommentTextChar"/>
    <w:uiPriority w:val="99"/>
    <w:semiHidden/>
    <w:unhideWhenUsed/>
    <w:rsid w:val="00C03B3F"/>
    <w:rPr>
      <w:sz w:val="20"/>
      <w:szCs w:val="20"/>
    </w:rPr>
  </w:style>
  <w:style w:type="character" w:customStyle="1" w:styleId="CommentTextChar">
    <w:name w:val="Comment Text Char"/>
    <w:basedOn w:val="DefaultParagraphFont"/>
    <w:link w:val="CommentText"/>
    <w:uiPriority w:val="99"/>
    <w:semiHidden/>
    <w:rsid w:val="00C03B3F"/>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B3F"/>
    <w:rPr>
      <w:b/>
      <w:bCs/>
    </w:rPr>
  </w:style>
  <w:style w:type="character" w:customStyle="1" w:styleId="CommentSubjectChar">
    <w:name w:val="Comment Subject Char"/>
    <w:basedOn w:val="CommentTextChar"/>
    <w:link w:val="CommentSubject"/>
    <w:uiPriority w:val="99"/>
    <w:semiHidden/>
    <w:rsid w:val="00C03B3F"/>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4098-990A-41C3-B225-C136E5EA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beck0313</dc:creator>
  <cp:keywords/>
  <dc:description/>
  <cp:lastModifiedBy>demai001</cp:lastModifiedBy>
  <cp:revision>2</cp:revision>
  <cp:lastPrinted>2012-08-01T21:20:00Z</cp:lastPrinted>
  <dcterms:created xsi:type="dcterms:W3CDTF">2012-08-15T18:30:00Z</dcterms:created>
  <dcterms:modified xsi:type="dcterms:W3CDTF">2012-08-15T18:30:00Z</dcterms:modified>
</cp:coreProperties>
</file>