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2" w:rsidRPr="005B194D" w:rsidRDefault="00182799"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D2D14">
        <w:rPr>
          <w:sz w:val="24"/>
          <w:szCs w:val="24"/>
          <w:lang w:val="en-CA"/>
        </w:rPr>
        <w:fldChar w:fldCharType="begin"/>
      </w:r>
      <w:r w:rsidR="00C8769E" w:rsidRPr="009D2D14">
        <w:rPr>
          <w:sz w:val="24"/>
          <w:szCs w:val="24"/>
          <w:lang w:val="en-CA"/>
        </w:rPr>
        <w:instrText xml:space="preserve"> SEQ CHAPTER \h \r 1</w:instrText>
      </w:r>
      <w:r w:rsidRPr="009D2D14">
        <w:rPr>
          <w:sz w:val="24"/>
          <w:szCs w:val="24"/>
          <w:lang w:val="en-CA"/>
        </w:rPr>
        <w:fldChar w:fldCharType="end"/>
      </w:r>
      <w:r w:rsidR="00C8769E" w:rsidRPr="009D2D14">
        <w:rPr>
          <w:sz w:val="24"/>
          <w:szCs w:val="24"/>
        </w:rPr>
        <w:t xml:space="preserve">The Census Bureau plans to conduct additional research under the generic clearance for questionnaire pretesting research (OMB number 0607-0725).  We will conduct usability testing of the Internet reporting application for the </w:t>
      </w:r>
      <w:r w:rsidR="005C72CA">
        <w:rPr>
          <w:sz w:val="24"/>
          <w:szCs w:val="24"/>
        </w:rPr>
        <w:t>Construction Project Report (CPR)</w:t>
      </w:r>
      <w:r w:rsidR="00DF3182" w:rsidRPr="009D2D14">
        <w:rPr>
          <w:sz w:val="24"/>
          <w:szCs w:val="24"/>
        </w:rPr>
        <w:t>.</w:t>
      </w:r>
      <w:r w:rsidR="00C8769E" w:rsidRPr="009D2D14">
        <w:rPr>
          <w:sz w:val="24"/>
          <w:szCs w:val="24"/>
        </w:rPr>
        <w:t xml:space="preserve"> </w:t>
      </w:r>
      <w:r w:rsidR="007D2D35" w:rsidRPr="009D2D14">
        <w:rPr>
          <w:sz w:val="24"/>
          <w:szCs w:val="24"/>
        </w:rPr>
        <w:t xml:space="preserve">The purpose of the </w:t>
      </w:r>
      <w:r w:rsidR="005C72CA">
        <w:rPr>
          <w:sz w:val="24"/>
          <w:szCs w:val="24"/>
        </w:rPr>
        <w:t>CPR</w:t>
      </w:r>
      <w:r w:rsidR="007D2D35" w:rsidRPr="009D2D14">
        <w:rPr>
          <w:sz w:val="24"/>
          <w:szCs w:val="24"/>
        </w:rPr>
        <w:t xml:space="preserve"> </w:t>
      </w:r>
      <w:r w:rsidR="007D2D35" w:rsidRPr="00F822A7">
        <w:rPr>
          <w:sz w:val="24"/>
          <w:szCs w:val="24"/>
        </w:rPr>
        <w:t xml:space="preserve">is to provide </w:t>
      </w:r>
      <w:r w:rsidR="001A28E3">
        <w:rPr>
          <w:sz w:val="24"/>
          <w:szCs w:val="24"/>
        </w:rPr>
        <w:t>monthly estimates on</w:t>
      </w:r>
      <w:r w:rsidR="002D4C4C" w:rsidRPr="00F822A7">
        <w:rPr>
          <w:sz w:val="24"/>
          <w:szCs w:val="24"/>
        </w:rPr>
        <w:t xml:space="preserve"> the total dollar value of construction work done in the United States</w:t>
      </w:r>
      <w:r w:rsidR="007D2D35" w:rsidRPr="00F822A7">
        <w:rPr>
          <w:sz w:val="24"/>
          <w:szCs w:val="24"/>
        </w:rPr>
        <w:t xml:space="preserve">. </w:t>
      </w:r>
      <w:r w:rsidR="007246C7" w:rsidRPr="00F822A7">
        <w:rPr>
          <w:sz w:val="24"/>
          <w:szCs w:val="24"/>
        </w:rPr>
        <w:t>The CPR</w:t>
      </w:r>
      <w:r w:rsidR="00A846B2" w:rsidRPr="00F822A7">
        <w:rPr>
          <w:sz w:val="24"/>
          <w:szCs w:val="24"/>
        </w:rPr>
        <w:t xml:space="preserve"> collects information </w:t>
      </w:r>
      <w:r w:rsidR="007246C7" w:rsidRPr="00F822A7">
        <w:rPr>
          <w:sz w:val="24"/>
          <w:szCs w:val="24"/>
        </w:rPr>
        <w:t>on the dollar value of construction put in place on building projects under co</w:t>
      </w:r>
      <w:r w:rsidR="00EF0A16" w:rsidRPr="00F822A7">
        <w:rPr>
          <w:sz w:val="24"/>
          <w:szCs w:val="24"/>
        </w:rPr>
        <w:t xml:space="preserve">nstruction by private companies </w:t>
      </w:r>
      <w:r w:rsidR="007246C7" w:rsidRPr="00F822A7">
        <w:rPr>
          <w:sz w:val="24"/>
          <w:szCs w:val="24"/>
        </w:rPr>
        <w:t xml:space="preserve">or individuals, </w:t>
      </w:r>
      <w:r w:rsidR="00EF0A16" w:rsidRPr="00F822A7">
        <w:rPr>
          <w:sz w:val="24"/>
          <w:szCs w:val="24"/>
        </w:rPr>
        <w:t>and on building projects under construction by federal</w:t>
      </w:r>
      <w:r w:rsidR="00DE43D9">
        <w:rPr>
          <w:sz w:val="24"/>
          <w:szCs w:val="24"/>
        </w:rPr>
        <w:t>,</w:t>
      </w:r>
      <w:r w:rsidR="00EF0A16" w:rsidRPr="00F822A7">
        <w:rPr>
          <w:sz w:val="24"/>
          <w:szCs w:val="24"/>
        </w:rPr>
        <w:t xml:space="preserve"> state and</w:t>
      </w:r>
      <w:r w:rsidR="00180FCE" w:rsidRPr="00F822A7">
        <w:rPr>
          <w:sz w:val="24"/>
          <w:szCs w:val="24"/>
        </w:rPr>
        <w:t xml:space="preserve"> local governments</w:t>
      </w:r>
      <w:r w:rsidR="00A846B2" w:rsidRPr="00F822A7">
        <w:rPr>
          <w:sz w:val="24"/>
          <w:szCs w:val="24"/>
        </w:rPr>
        <w:t xml:space="preserve">. </w:t>
      </w:r>
      <w:r w:rsidR="007D2D35" w:rsidRPr="00F822A7">
        <w:rPr>
          <w:sz w:val="24"/>
          <w:szCs w:val="24"/>
        </w:rPr>
        <w:t>The</w:t>
      </w:r>
      <w:r w:rsidR="00CB24FB" w:rsidRPr="00F822A7">
        <w:rPr>
          <w:sz w:val="24"/>
          <w:szCs w:val="24"/>
        </w:rPr>
        <w:t>se</w:t>
      </w:r>
      <w:r w:rsidR="00180FCE" w:rsidRPr="00F822A7">
        <w:rPr>
          <w:sz w:val="24"/>
          <w:szCs w:val="24"/>
        </w:rPr>
        <w:t xml:space="preserve"> data </w:t>
      </w:r>
      <w:r w:rsidR="00CB24FB" w:rsidRPr="00F822A7">
        <w:rPr>
          <w:sz w:val="24"/>
          <w:szCs w:val="24"/>
        </w:rPr>
        <w:t>are</w:t>
      </w:r>
      <w:r w:rsidR="00180FCE" w:rsidRPr="00F822A7">
        <w:rPr>
          <w:sz w:val="24"/>
          <w:szCs w:val="24"/>
        </w:rPr>
        <w:t xml:space="preserve"> collected via multiple modes, including mail</w:t>
      </w:r>
      <w:r w:rsidR="007246C7" w:rsidRPr="00F822A7">
        <w:rPr>
          <w:sz w:val="24"/>
          <w:szCs w:val="24"/>
        </w:rPr>
        <w:t>, telephone,</w:t>
      </w:r>
      <w:r w:rsidR="00F94AFA" w:rsidRPr="005B194D">
        <w:rPr>
          <w:sz w:val="24"/>
          <w:szCs w:val="24"/>
        </w:rPr>
        <w:t xml:space="preserve"> and fax</w:t>
      </w:r>
      <w:r w:rsidR="009D2D14" w:rsidRPr="005B194D">
        <w:rPr>
          <w:sz w:val="24"/>
          <w:szCs w:val="24"/>
        </w:rPr>
        <w:t xml:space="preserve">, and the electronic Centurion form </w:t>
      </w:r>
      <w:r w:rsidR="009F7A81">
        <w:rPr>
          <w:sz w:val="24"/>
          <w:szCs w:val="24"/>
        </w:rPr>
        <w:t xml:space="preserve">which </w:t>
      </w:r>
      <w:r w:rsidR="009D2D14" w:rsidRPr="005B194D">
        <w:rPr>
          <w:sz w:val="24"/>
          <w:szCs w:val="24"/>
        </w:rPr>
        <w:t xml:space="preserve">is </w:t>
      </w:r>
      <w:r w:rsidR="00AA45EB" w:rsidRPr="005B194D">
        <w:rPr>
          <w:sz w:val="24"/>
          <w:szCs w:val="24"/>
        </w:rPr>
        <w:t>planned</w:t>
      </w:r>
      <w:r w:rsidR="009D2D14" w:rsidRPr="005B194D">
        <w:rPr>
          <w:sz w:val="24"/>
          <w:szCs w:val="24"/>
        </w:rPr>
        <w:t xml:space="preserve"> to be released in </w:t>
      </w:r>
      <w:r w:rsidR="005C72CA">
        <w:rPr>
          <w:sz w:val="24"/>
          <w:szCs w:val="24"/>
        </w:rPr>
        <w:t xml:space="preserve">late </w:t>
      </w:r>
      <w:r w:rsidR="00AA45EB" w:rsidRPr="005B194D">
        <w:rPr>
          <w:sz w:val="24"/>
          <w:szCs w:val="24"/>
        </w:rPr>
        <w:t>2011</w:t>
      </w:r>
      <w:r w:rsidR="00F94AFA" w:rsidRPr="005B194D">
        <w:rPr>
          <w:sz w:val="24"/>
          <w:szCs w:val="24"/>
        </w:rPr>
        <w:t xml:space="preserve">. </w:t>
      </w:r>
    </w:p>
    <w:p w:rsidR="00A846B2" w:rsidRPr="005B194D" w:rsidRDefault="00A846B2" w:rsidP="009B5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Usability testing of the Internet application </w:t>
      </w:r>
      <w:r w:rsidR="00ED0D18" w:rsidRPr="005B194D">
        <w:rPr>
          <w:sz w:val="24"/>
          <w:szCs w:val="24"/>
        </w:rPr>
        <w:t xml:space="preserve">in Centurion </w:t>
      </w:r>
      <w:r w:rsidRPr="005B194D">
        <w:rPr>
          <w:sz w:val="24"/>
          <w:szCs w:val="24"/>
        </w:rPr>
        <w:t xml:space="preserve">will focus on issues such as the layout of questions and screens, the navigation within and between screens, and edits.  Copies of the </w:t>
      </w:r>
      <w:r w:rsidR="00ED0D18" w:rsidRPr="005B194D">
        <w:rPr>
          <w:sz w:val="24"/>
          <w:szCs w:val="24"/>
        </w:rPr>
        <w:t>draft</w:t>
      </w:r>
      <w:r w:rsidRPr="005B194D">
        <w:rPr>
          <w:sz w:val="24"/>
          <w:szCs w:val="24"/>
        </w:rPr>
        <w:t xml:space="preserve"> screens, as well as the first draft of the testing protocol, are enclosed</w:t>
      </w:r>
      <w:r w:rsidR="009B5550" w:rsidRPr="005B194D">
        <w:rPr>
          <w:sz w:val="24"/>
          <w:szCs w:val="24"/>
        </w:rPr>
        <w:t>.</w:t>
      </w:r>
    </w:p>
    <w:p w:rsidR="00B70662" w:rsidRPr="005B194D" w:rsidRDefault="00B70662"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8D11F6"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From early</w:t>
      </w:r>
      <w:r w:rsidR="005C72CA">
        <w:rPr>
          <w:sz w:val="24"/>
          <w:szCs w:val="24"/>
        </w:rPr>
        <w:t>-April</w:t>
      </w:r>
      <w:r w:rsidR="00ED0D18" w:rsidRPr="005B194D">
        <w:rPr>
          <w:sz w:val="24"/>
          <w:szCs w:val="24"/>
        </w:rPr>
        <w:t xml:space="preserve"> through </w:t>
      </w:r>
      <w:r w:rsidR="005C72CA">
        <w:rPr>
          <w:sz w:val="24"/>
          <w:szCs w:val="24"/>
        </w:rPr>
        <w:t>July</w:t>
      </w:r>
      <w:r w:rsidR="002914A5" w:rsidRPr="005B194D">
        <w:rPr>
          <w:sz w:val="24"/>
          <w:szCs w:val="24"/>
        </w:rPr>
        <w:t>, 201</w:t>
      </w:r>
      <w:r w:rsidR="005C72CA">
        <w:rPr>
          <w:sz w:val="24"/>
          <w:szCs w:val="24"/>
        </w:rPr>
        <w:t>1</w:t>
      </w:r>
      <w:r w:rsidR="002914A5" w:rsidRPr="005B194D">
        <w:rPr>
          <w:sz w:val="24"/>
          <w:szCs w:val="24"/>
        </w:rPr>
        <w:t>, we will conduct two</w:t>
      </w:r>
      <w:r w:rsidR="00C8769E" w:rsidRPr="005B194D">
        <w:rPr>
          <w:sz w:val="24"/>
          <w:szCs w:val="24"/>
        </w:rPr>
        <w:t xml:space="preserve"> round</w:t>
      </w:r>
      <w:r w:rsidR="002914A5" w:rsidRPr="005B194D">
        <w:rPr>
          <w:sz w:val="24"/>
          <w:szCs w:val="24"/>
        </w:rPr>
        <w:t>s</w:t>
      </w:r>
      <w:r w:rsidR="00C8769E" w:rsidRPr="005B194D">
        <w:rPr>
          <w:sz w:val="24"/>
          <w:szCs w:val="24"/>
        </w:rPr>
        <w:t xml:space="preserve"> of usability interviews with respondents from up to </w:t>
      </w:r>
      <w:r w:rsidR="005B194D">
        <w:rPr>
          <w:sz w:val="24"/>
          <w:szCs w:val="24"/>
        </w:rPr>
        <w:t>24</w:t>
      </w:r>
      <w:r w:rsidR="00C8769E" w:rsidRPr="005B194D">
        <w:rPr>
          <w:sz w:val="24"/>
          <w:szCs w:val="24"/>
        </w:rPr>
        <w:t xml:space="preserve"> </w:t>
      </w:r>
      <w:r w:rsidR="005C72CA">
        <w:rPr>
          <w:sz w:val="24"/>
          <w:szCs w:val="24"/>
        </w:rPr>
        <w:t xml:space="preserve">construction companies </w:t>
      </w:r>
      <w:r w:rsidR="00C8769E" w:rsidRPr="005B194D">
        <w:rPr>
          <w:sz w:val="24"/>
          <w:szCs w:val="24"/>
        </w:rPr>
        <w:t xml:space="preserve">in </w:t>
      </w:r>
      <w:r w:rsidR="005C72CA">
        <w:rPr>
          <w:sz w:val="24"/>
          <w:szCs w:val="24"/>
        </w:rPr>
        <w:t>the Washington D.C. metropolitan area</w:t>
      </w:r>
      <w:r w:rsidR="00C8769E" w:rsidRPr="005B194D">
        <w:rPr>
          <w:sz w:val="24"/>
          <w:szCs w:val="24"/>
        </w:rPr>
        <w:t>.  Findings wil</w:t>
      </w:r>
      <w:r w:rsidR="00DB6FB9" w:rsidRPr="005B194D">
        <w:rPr>
          <w:sz w:val="24"/>
          <w:szCs w:val="24"/>
        </w:rPr>
        <w:t xml:space="preserve">l be used to revise the </w:t>
      </w:r>
      <w:r w:rsidR="005C72CA">
        <w:rPr>
          <w:sz w:val="24"/>
          <w:szCs w:val="24"/>
        </w:rPr>
        <w:t>CPR</w:t>
      </w:r>
      <w:r w:rsidR="00C8769E" w:rsidRPr="005B194D">
        <w:rPr>
          <w:sz w:val="24"/>
          <w:szCs w:val="24"/>
        </w:rPr>
        <w:t xml:space="preserve"> Internet application.</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Interv</w:t>
      </w:r>
      <w:r w:rsidR="00CB24FB" w:rsidRPr="005B194D">
        <w:rPr>
          <w:sz w:val="24"/>
          <w:szCs w:val="24"/>
        </w:rPr>
        <w:t xml:space="preserve">iews will be conducted at </w:t>
      </w:r>
      <w:r w:rsidR="005C72CA">
        <w:rPr>
          <w:sz w:val="24"/>
          <w:szCs w:val="24"/>
        </w:rPr>
        <w:t>the business location</w:t>
      </w:r>
      <w:r w:rsidR="00CB24FB" w:rsidRPr="005B194D">
        <w:rPr>
          <w:sz w:val="24"/>
          <w:szCs w:val="24"/>
        </w:rPr>
        <w:t xml:space="preserve"> </w:t>
      </w:r>
      <w:r w:rsidRPr="005B194D">
        <w:rPr>
          <w:sz w:val="24"/>
          <w:szCs w:val="24"/>
        </w:rPr>
        <w:t>by staff from the Response Improvement Research Staff within the Economic Directorate of the Census Bureau.  Subject ar</w:t>
      </w:r>
      <w:r w:rsidR="00DB6FB9" w:rsidRPr="005B194D">
        <w:rPr>
          <w:sz w:val="24"/>
          <w:szCs w:val="24"/>
        </w:rPr>
        <w:t xml:space="preserve">ea specialists from the </w:t>
      </w:r>
      <w:r w:rsidR="005C72CA">
        <w:rPr>
          <w:sz w:val="24"/>
          <w:szCs w:val="24"/>
        </w:rPr>
        <w:t>CPR</w:t>
      </w:r>
      <w:r w:rsidR="002914A5" w:rsidRPr="005B194D">
        <w:rPr>
          <w:sz w:val="24"/>
          <w:szCs w:val="24"/>
        </w:rPr>
        <w:t xml:space="preserve"> </w:t>
      </w:r>
      <w:r w:rsidRPr="005B194D">
        <w:rPr>
          <w:sz w:val="24"/>
          <w:szCs w:val="24"/>
        </w:rPr>
        <w:t>staff will accompany the usability tester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ab/>
      </w:r>
      <w:r w:rsidRPr="005B194D">
        <w:rPr>
          <w:sz w:val="24"/>
          <w:szCs w:val="24"/>
        </w:rPr>
        <w:tab/>
      </w:r>
      <w:r w:rsidRPr="005B194D">
        <w:rPr>
          <w:sz w:val="24"/>
          <w:szCs w:val="24"/>
        </w:rPr>
        <w:tab/>
      </w:r>
      <w:r w:rsidRPr="005B194D">
        <w:rPr>
          <w:sz w:val="24"/>
          <w:szCs w:val="24"/>
        </w:rPr>
        <w:tab/>
      </w:r>
      <w:r w:rsidRPr="005B194D">
        <w:rPr>
          <w:sz w:val="24"/>
          <w:szCs w:val="24"/>
        </w:rPr>
        <w:tab/>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After </w:t>
      </w:r>
      <w:r w:rsidR="00AA45EB" w:rsidRPr="005B194D">
        <w:rPr>
          <w:sz w:val="24"/>
          <w:szCs w:val="24"/>
        </w:rPr>
        <w:t>respondents</w:t>
      </w:r>
      <w:r w:rsidR="00D313A4" w:rsidRPr="005B194D">
        <w:rPr>
          <w:sz w:val="24"/>
          <w:szCs w:val="24"/>
        </w:rPr>
        <w:t xml:space="preserve"> </w:t>
      </w:r>
      <w:r w:rsidRPr="005B194D">
        <w:rPr>
          <w:sz w:val="24"/>
          <w:szCs w:val="24"/>
        </w:rPr>
        <w:t>are recruited, participants will receive follow-up reminders about their</w:t>
      </w:r>
      <w:r w:rsidR="00025563">
        <w:rPr>
          <w:sz w:val="24"/>
          <w:szCs w:val="24"/>
        </w:rPr>
        <w:t xml:space="preserve"> appointments by fax</w:t>
      </w:r>
      <w:r w:rsidR="005C72CA">
        <w:rPr>
          <w:sz w:val="24"/>
          <w:szCs w:val="24"/>
        </w:rPr>
        <w:t xml:space="preserve"> or telephone</w:t>
      </w:r>
      <w:r w:rsidRPr="005B194D">
        <w:rPr>
          <w:sz w:val="24"/>
          <w:szCs w:val="24"/>
        </w:rPr>
        <w:t xml:space="preserve">.  Participants will be informed that their response is </w:t>
      </w:r>
      <w:proofErr w:type="gramStart"/>
      <w:r w:rsidRPr="005B194D">
        <w:rPr>
          <w:sz w:val="24"/>
          <w:szCs w:val="24"/>
        </w:rPr>
        <w:t>voluntary</w:t>
      </w:r>
      <w:proofErr w:type="gramEnd"/>
      <w:r w:rsidRPr="005B194D">
        <w:rPr>
          <w:sz w:val="24"/>
          <w:szCs w:val="24"/>
        </w:rPr>
        <w:t xml:space="preserve"> and that the information they provide is confidential and will be seen only by Census Bureau </w:t>
      </w:r>
      <w:r w:rsidR="00463593">
        <w:rPr>
          <w:sz w:val="24"/>
          <w:szCs w:val="24"/>
        </w:rPr>
        <w:t xml:space="preserve">staff </w:t>
      </w:r>
      <w:r w:rsidRPr="005B194D">
        <w:rPr>
          <w:sz w:val="24"/>
          <w:szCs w:val="24"/>
        </w:rPr>
        <w:t>involved in the research project.   We will not be providing monetary incentives to participants in this study.</w:t>
      </w:r>
    </w:p>
    <w:p w:rsidR="00C8769E" w:rsidRPr="005B194D"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194D">
        <w:rPr>
          <w:sz w:val="24"/>
          <w:szCs w:val="24"/>
        </w:rPr>
        <w:t xml:space="preserve">We estimate that it will be necessary to interview only one respondent at each </w:t>
      </w:r>
      <w:r w:rsidR="005C72CA">
        <w:rPr>
          <w:sz w:val="24"/>
          <w:szCs w:val="24"/>
        </w:rPr>
        <w:t>construction company</w:t>
      </w:r>
      <w:r w:rsidR="00D313A4" w:rsidRPr="005B194D">
        <w:rPr>
          <w:sz w:val="24"/>
          <w:szCs w:val="24"/>
        </w:rPr>
        <w:t>.</w:t>
      </w:r>
      <w:r w:rsidRPr="005B194D">
        <w:rPr>
          <w:sz w:val="24"/>
          <w:szCs w:val="24"/>
        </w:rPr>
        <w:t xml:space="preserve">  We estimate the length of the interviews will average 1 hour. Thus, the maximum estimat</w:t>
      </w:r>
      <w:r w:rsidR="002914A5" w:rsidRPr="005B194D">
        <w:rPr>
          <w:sz w:val="24"/>
          <w:szCs w:val="24"/>
        </w:rPr>
        <w:t xml:space="preserve">ed burden for this research is </w:t>
      </w:r>
      <w:r w:rsidR="005B194D">
        <w:rPr>
          <w:sz w:val="24"/>
          <w:szCs w:val="24"/>
        </w:rPr>
        <w:t>24</w:t>
      </w:r>
      <w:r w:rsidRPr="005B194D">
        <w:rPr>
          <w:sz w:val="24"/>
          <w:szCs w:val="24"/>
        </w:rPr>
        <w:t xml:space="preserve"> hours.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contact person for questions regarding data collection and statistical aspects of the design of this research is:</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8F2D03">
        <w:rPr>
          <w:sz w:val="24"/>
          <w:szCs w:val="24"/>
        </w:rPr>
        <w:t>Amy Anderson</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C8769E"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r>
        <w:rPr>
          <w:sz w:val="24"/>
          <w:szCs w:val="24"/>
        </w:rPr>
        <w:tab/>
      </w:r>
      <w:r>
        <w:rPr>
          <w:sz w:val="24"/>
          <w:szCs w:val="24"/>
        </w:rPr>
        <w:tab/>
      </w:r>
      <w:r>
        <w:rPr>
          <w:sz w:val="24"/>
          <w:szCs w:val="24"/>
        </w:rPr>
        <w:tab/>
      </w:r>
      <w:r>
        <w:rPr>
          <w:sz w:val="24"/>
          <w:szCs w:val="24"/>
        </w:rPr>
        <w:tab/>
      </w:r>
      <w:r>
        <w:rPr>
          <w:sz w:val="24"/>
          <w:szCs w:val="24"/>
        </w:rPr>
        <w:tab/>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Pr="00B70662">
        <w:rPr>
          <w:sz w:val="24"/>
          <w:szCs w:val="24"/>
        </w:rPr>
        <w:t>(301) 763-1836</w:t>
      </w:r>
    </w:p>
    <w:p w:rsidR="00C8769E" w:rsidRPr="00B70662" w:rsidRDefault="00C8769E" w:rsidP="00C8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70662">
        <w:rPr>
          <w:sz w:val="24"/>
          <w:szCs w:val="24"/>
        </w:rPr>
        <w:tab/>
      </w:r>
      <w:r w:rsidR="008F2D03">
        <w:rPr>
          <w:sz w:val="24"/>
          <w:szCs w:val="24"/>
        </w:rPr>
        <w:t>Amy.E.Anderson</w:t>
      </w:r>
      <w:r w:rsidRPr="00B70662">
        <w:rPr>
          <w:sz w:val="24"/>
          <w:szCs w:val="24"/>
        </w:rPr>
        <w:t>@census.gov</w:t>
      </w:r>
      <w:r w:rsidRPr="00B70662">
        <w:rPr>
          <w:sz w:val="24"/>
          <w:szCs w:val="24"/>
        </w:rPr>
        <w:tab/>
      </w:r>
      <w:r w:rsidRPr="00B70662">
        <w:rPr>
          <w:sz w:val="24"/>
          <w:szCs w:val="24"/>
        </w:rPr>
        <w:tab/>
        <w:t xml:space="preserve"> </w:t>
      </w:r>
    </w:p>
    <w:p w:rsidR="00C8769E" w:rsidRPr="00B70662" w:rsidRDefault="00C8769E" w:rsidP="00C876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769E" w:rsidRPr="00B70662" w:rsidRDefault="00C8769E" w:rsidP="00C876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C8769E" w:rsidRPr="00B70662" w:rsidSect="006C3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C8769E"/>
    <w:rsid w:val="00025563"/>
    <w:rsid w:val="000363DB"/>
    <w:rsid w:val="000E0CF6"/>
    <w:rsid w:val="000F063E"/>
    <w:rsid w:val="00136B69"/>
    <w:rsid w:val="00154F00"/>
    <w:rsid w:val="00180FCE"/>
    <w:rsid w:val="00182799"/>
    <w:rsid w:val="001A28E3"/>
    <w:rsid w:val="001D7D6D"/>
    <w:rsid w:val="001F6825"/>
    <w:rsid w:val="0027338C"/>
    <w:rsid w:val="00280401"/>
    <w:rsid w:val="002914A5"/>
    <w:rsid w:val="0029587D"/>
    <w:rsid w:val="002A3B66"/>
    <w:rsid w:val="002D4C4C"/>
    <w:rsid w:val="00383E66"/>
    <w:rsid w:val="003E5195"/>
    <w:rsid w:val="0041406F"/>
    <w:rsid w:val="00463593"/>
    <w:rsid w:val="00520000"/>
    <w:rsid w:val="00533BC3"/>
    <w:rsid w:val="005B194D"/>
    <w:rsid w:val="005C72CA"/>
    <w:rsid w:val="0060532F"/>
    <w:rsid w:val="00661990"/>
    <w:rsid w:val="006808B0"/>
    <w:rsid w:val="006A0D14"/>
    <w:rsid w:val="006B2F25"/>
    <w:rsid w:val="006C3C61"/>
    <w:rsid w:val="006E2639"/>
    <w:rsid w:val="007246C7"/>
    <w:rsid w:val="007266F4"/>
    <w:rsid w:val="00753BBD"/>
    <w:rsid w:val="007B253C"/>
    <w:rsid w:val="007B750C"/>
    <w:rsid w:val="007D2D35"/>
    <w:rsid w:val="00802E3D"/>
    <w:rsid w:val="00822406"/>
    <w:rsid w:val="008D11F6"/>
    <w:rsid w:val="008F2D03"/>
    <w:rsid w:val="00916A64"/>
    <w:rsid w:val="00984D4E"/>
    <w:rsid w:val="009B5550"/>
    <w:rsid w:val="009D2D14"/>
    <w:rsid w:val="009F7A81"/>
    <w:rsid w:val="00A44495"/>
    <w:rsid w:val="00A64A8D"/>
    <w:rsid w:val="00A846B2"/>
    <w:rsid w:val="00AA45EB"/>
    <w:rsid w:val="00AC0B85"/>
    <w:rsid w:val="00AC7ACB"/>
    <w:rsid w:val="00B32A97"/>
    <w:rsid w:val="00B70662"/>
    <w:rsid w:val="00BE305F"/>
    <w:rsid w:val="00C152A5"/>
    <w:rsid w:val="00C507F9"/>
    <w:rsid w:val="00C56ED0"/>
    <w:rsid w:val="00C85633"/>
    <w:rsid w:val="00C8769E"/>
    <w:rsid w:val="00C87D3F"/>
    <w:rsid w:val="00CA2794"/>
    <w:rsid w:val="00CB24FB"/>
    <w:rsid w:val="00CE4EF7"/>
    <w:rsid w:val="00D313A4"/>
    <w:rsid w:val="00D719BA"/>
    <w:rsid w:val="00DA0E9C"/>
    <w:rsid w:val="00DB6FB9"/>
    <w:rsid w:val="00DE43D9"/>
    <w:rsid w:val="00DF3182"/>
    <w:rsid w:val="00EA2B3B"/>
    <w:rsid w:val="00ED0127"/>
    <w:rsid w:val="00ED0D18"/>
    <w:rsid w:val="00EE4495"/>
    <w:rsid w:val="00EF0A16"/>
    <w:rsid w:val="00F81504"/>
    <w:rsid w:val="00F822A7"/>
    <w:rsid w:val="00F85477"/>
    <w:rsid w:val="00F94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9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E9C"/>
    <w:rPr>
      <w:sz w:val="16"/>
      <w:szCs w:val="16"/>
    </w:rPr>
  </w:style>
  <w:style w:type="paragraph" w:styleId="CommentText">
    <w:name w:val="annotation text"/>
    <w:basedOn w:val="Normal"/>
    <w:link w:val="CommentTextChar"/>
    <w:uiPriority w:val="99"/>
    <w:semiHidden/>
    <w:unhideWhenUsed/>
    <w:rsid w:val="00DA0E9C"/>
  </w:style>
  <w:style w:type="character" w:customStyle="1" w:styleId="CommentTextChar">
    <w:name w:val="Comment Text Char"/>
    <w:basedOn w:val="DefaultParagraphFont"/>
    <w:link w:val="CommentText"/>
    <w:uiPriority w:val="99"/>
    <w:semiHidden/>
    <w:rsid w:val="00DA0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E9C"/>
    <w:rPr>
      <w:b/>
      <w:bCs/>
    </w:rPr>
  </w:style>
  <w:style w:type="character" w:customStyle="1" w:styleId="CommentSubjectChar">
    <w:name w:val="Comment Subject Char"/>
    <w:basedOn w:val="CommentTextChar"/>
    <w:link w:val="CommentSubject"/>
    <w:uiPriority w:val="99"/>
    <w:semiHidden/>
    <w:rsid w:val="00DA0E9C"/>
    <w:rPr>
      <w:b/>
      <w:bCs/>
    </w:rPr>
  </w:style>
  <w:style w:type="paragraph" w:styleId="BalloonText">
    <w:name w:val="Balloon Text"/>
    <w:basedOn w:val="Normal"/>
    <w:link w:val="BalloonTextChar"/>
    <w:uiPriority w:val="99"/>
    <w:semiHidden/>
    <w:unhideWhenUsed/>
    <w:rsid w:val="00DA0E9C"/>
    <w:rPr>
      <w:rFonts w:ascii="Tahoma" w:hAnsi="Tahoma" w:cs="Tahoma"/>
      <w:sz w:val="16"/>
      <w:szCs w:val="16"/>
    </w:rPr>
  </w:style>
  <w:style w:type="character" w:customStyle="1" w:styleId="BalloonTextChar">
    <w:name w:val="Balloon Text Char"/>
    <w:basedOn w:val="DefaultParagraphFont"/>
    <w:link w:val="BalloonText"/>
    <w:uiPriority w:val="99"/>
    <w:semiHidden/>
    <w:rsid w:val="00DA0E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6FC7-C8A2-4FC1-8B62-8B5B4675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 Gerver</dc:creator>
  <cp:keywords/>
  <dc:description/>
  <cp:lastModifiedBy>demai001</cp:lastModifiedBy>
  <cp:revision>3</cp:revision>
  <cp:lastPrinted>2011-03-09T20:46:00Z</cp:lastPrinted>
  <dcterms:created xsi:type="dcterms:W3CDTF">2011-03-14T21:04:00Z</dcterms:created>
  <dcterms:modified xsi:type="dcterms:W3CDTF">2011-03-14T21:05:00Z</dcterms:modified>
</cp:coreProperties>
</file>