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C4" w:rsidRDefault="00E920FC" w:rsidP="001D5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lang w:val="en-CA"/>
        </w:rPr>
        <w:fldChar w:fldCharType="begin"/>
      </w:r>
      <w:r w:rsidR="00F60D2A" w:rsidRPr="00F3716F">
        <w:rPr>
          <w:sz w:val="24"/>
          <w:szCs w:val="24"/>
          <w:lang w:val="en-CA"/>
        </w:rPr>
        <w:instrText xml:space="preserve"> SEQ CHAPTER \h \r 1</w:instrText>
      </w:r>
      <w:r w:rsidRPr="00F3716F">
        <w:rPr>
          <w:sz w:val="24"/>
          <w:szCs w:val="24"/>
          <w:lang w:val="en-CA"/>
        </w:rPr>
        <w:fldChar w:fldCharType="end"/>
      </w:r>
      <w:r w:rsidR="00F60D2A" w:rsidRPr="00F3716F">
        <w:rPr>
          <w:sz w:val="24"/>
          <w:szCs w:val="24"/>
        </w:rPr>
        <w:t xml:space="preserve">The Census Bureau plans to conduct additional research under the generic clearance for questionnaire pretesting research (OMB number 0607-0725).  We will conduct usability testing of the Internet reporting application for the </w:t>
      </w:r>
      <w:r w:rsidR="00F60D2A" w:rsidRPr="00E525E1">
        <w:rPr>
          <w:sz w:val="24"/>
          <w:szCs w:val="24"/>
        </w:rPr>
        <w:t xml:space="preserve">Management </w:t>
      </w:r>
      <w:r w:rsidR="00E525E1" w:rsidRPr="00E525E1">
        <w:rPr>
          <w:sz w:val="24"/>
          <w:szCs w:val="24"/>
        </w:rPr>
        <w:t xml:space="preserve">and </w:t>
      </w:r>
      <w:r w:rsidR="00F60D2A" w:rsidRPr="00E525E1">
        <w:rPr>
          <w:sz w:val="24"/>
          <w:szCs w:val="24"/>
        </w:rPr>
        <w:t>O</w:t>
      </w:r>
      <w:r w:rsidR="00E525E1" w:rsidRPr="00E525E1">
        <w:rPr>
          <w:sz w:val="24"/>
          <w:szCs w:val="24"/>
        </w:rPr>
        <w:t>rganizational</w:t>
      </w:r>
      <w:r w:rsidR="00F60D2A" w:rsidRPr="00E525E1">
        <w:rPr>
          <w:sz w:val="24"/>
          <w:szCs w:val="24"/>
        </w:rPr>
        <w:t xml:space="preserve"> P</w:t>
      </w:r>
      <w:r w:rsidR="00E525E1" w:rsidRPr="00E525E1">
        <w:rPr>
          <w:sz w:val="24"/>
          <w:szCs w:val="24"/>
        </w:rPr>
        <w:t>ractices</w:t>
      </w:r>
      <w:r w:rsidR="00F60D2A" w:rsidRPr="00E525E1">
        <w:rPr>
          <w:sz w:val="24"/>
          <w:szCs w:val="24"/>
        </w:rPr>
        <w:t xml:space="preserve"> S</w:t>
      </w:r>
      <w:r w:rsidR="00E525E1" w:rsidRPr="00E525E1">
        <w:rPr>
          <w:sz w:val="24"/>
          <w:szCs w:val="24"/>
        </w:rPr>
        <w:t>urvey</w:t>
      </w:r>
      <w:r w:rsidR="00D970D1">
        <w:rPr>
          <w:sz w:val="24"/>
          <w:szCs w:val="24"/>
          <w:u w:val="single"/>
        </w:rPr>
        <w:t xml:space="preserve"> </w:t>
      </w:r>
      <w:r w:rsidR="00D970D1" w:rsidRPr="00D970D1">
        <w:rPr>
          <w:sz w:val="24"/>
          <w:szCs w:val="24"/>
        </w:rPr>
        <w:t>(MOPS)</w:t>
      </w:r>
      <w:r w:rsidR="00D970D1">
        <w:rPr>
          <w:sz w:val="24"/>
          <w:szCs w:val="24"/>
        </w:rPr>
        <w:t>.</w:t>
      </w:r>
      <w:r w:rsidR="00F60D2A">
        <w:rPr>
          <w:sz w:val="24"/>
          <w:szCs w:val="24"/>
        </w:rPr>
        <w:t xml:space="preserve"> </w:t>
      </w:r>
      <w:r w:rsidR="001D59C4">
        <w:rPr>
          <w:sz w:val="24"/>
          <w:szCs w:val="24"/>
        </w:rPr>
        <w:t xml:space="preserve">The MOPS self-administered paper questionnaire was pre-tested via cognitive interviews in June through September 2010 (OMB clearance request submitted </w:t>
      </w:r>
      <w:r w:rsidR="004E0CF8">
        <w:rPr>
          <w:sz w:val="24"/>
          <w:szCs w:val="24"/>
        </w:rPr>
        <w:t>o</w:t>
      </w:r>
      <w:r w:rsidR="00A96D01">
        <w:rPr>
          <w:sz w:val="24"/>
          <w:szCs w:val="24"/>
        </w:rPr>
        <w:t xml:space="preserve">n </w:t>
      </w:r>
      <w:r w:rsidR="001D59C4">
        <w:rPr>
          <w:sz w:val="24"/>
          <w:szCs w:val="24"/>
        </w:rPr>
        <w:t>Apri</w:t>
      </w:r>
      <w:r w:rsidR="00A96D01">
        <w:rPr>
          <w:sz w:val="24"/>
          <w:szCs w:val="24"/>
        </w:rPr>
        <w:t>l</w:t>
      </w:r>
      <w:r w:rsidR="004E0CF8">
        <w:rPr>
          <w:sz w:val="24"/>
          <w:szCs w:val="24"/>
        </w:rPr>
        <w:t xml:space="preserve"> 14</w:t>
      </w:r>
      <w:r w:rsidR="00A96D01">
        <w:rPr>
          <w:sz w:val="24"/>
          <w:szCs w:val="24"/>
        </w:rPr>
        <w:t>,</w:t>
      </w:r>
      <w:r w:rsidR="001D59C4">
        <w:rPr>
          <w:sz w:val="24"/>
          <w:szCs w:val="24"/>
        </w:rPr>
        <w:t xml:space="preserve"> 2010).</w:t>
      </w:r>
      <w:r w:rsidR="001D59C4" w:rsidRPr="001D59C4">
        <w:rPr>
          <w:sz w:val="24"/>
          <w:szCs w:val="24"/>
        </w:rPr>
        <w:t xml:space="preserve"> </w:t>
      </w:r>
      <w:r w:rsidR="001D59C4">
        <w:rPr>
          <w:sz w:val="24"/>
          <w:szCs w:val="24"/>
        </w:rPr>
        <w:t>T</w:t>
      </w:r>
      <w:r w:rsidR="001D59C4" w:rsidRPr="00F3716F">
        <w:rPr>
          <w:sz w:val="24"/>
          <w:szCs w:val="24"/>
        </w:rPr>
        <w:t xml:space="preserve">he electronic Centurion form is planned to be released in </w:t>
      </w:r>
      <w:r w:rsidR="001D59C4">
        <w:rPr>
          <w:sz w:val="24"/>
          <w:szCs w:val="24"/>
        </w:rPr>
        <w:t xml:space="preserve">late April </w:t>
      </w:r>
      <w:r w:rsidR="001D59C4" w:rsidRPr="00F3716F">
        <w:rPr>
          <w:sz w:val="24"/>
          <w:szCs w:val="24"/>
        </w:rPr>
        <w:t xml:space="preserve">2011. </w:t>
      </w:r>
    </w:p>
    <w:p w:rsidR="001D59C4" w:rsidRDefault="001D59C4"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C4D37" w:rsidRPr="007C4D37" w:rsidRDefault="003D5E59"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3D5E59">
        <w:rPr>
          <w:sz w:val="24"/>
          <w:szCs w:val="24"/>
        </w:rPr>
        <w:t xml:space="preserve">The MOPS is a </w:t>
      </w:r>
      <w:r w:rsidR="007C4D37">
        <w:rPr>
          <w:sz w:val="24"/>
          <w:szCs w:val="24"/>
        </w:rPr>
        <w:t>one-time supplement to the Annual S</w:t>
      </w:r>
      <w:r w:rsidRPr="003D5E59">
        <w:rPr>
          <w:sz w:val="24"/>
          <w:szCs w:val="24"/>
        </w:rPr>
        <w:t xml:space="preserve">urvey </w:t>
      </w:r>
      <w:r w:rsidR="007C4D37">
        <w:rPr>
          <w:sz w:val="24"/>
          <w:szCs w:val="24"/>
        </w:rPr>
        <w:t xml:space="preserve">of Manufactures </w:t>
      </w:r>
      <w:r w:rsidRPr="003D5E59">
        <w:rPr>
          <w:sz w:val="24"/>
          <w:szCs w:val="24"/>
        </w:rPr>
        <w:t>that will be collected by the U.S. C</w:t>
      </w:r>
      <w:r w:rsidRPr="007C4D37">
        <w:rPr>
          <w:sz w:val="24"/>
          <w:szCs w:val="24"/>
        </w:rPr>
        <w:t xml:space="preserve">ensus Bureau </w:t>
      </w:r>
      <w:r w:rsidR="007C4D37" w:rsidRPr="007C4D37">
        <w:rPr>
          <w:color w:val="000000"/>
          <w:sz w:val="24"/>
          <w:szCs w:val="24"/>
        </w:rPr>
        <w:t xml:space="preserve">in a joint partnership with academic researchers who have support through </w:t>
      </w:r>
      <w:r w:rsidRPr="003D5E59">
        <w:rPr>
          <w:sz w:val="24"/>
          <w:szCs w:val="24"/>
        </w:rPr>
        <w:t xml:space="preserve">a National Science Foundation grant. The purpose of this self-administered survey is to create </w:t>
      </w:r>
      <w:r w:rsidR="00E22027">
        <w:rPr>
          <w:sz w:val="24"/>
          <w:szCs w:val="24"/>
        </w:rPr>
        <w:t xml:space="preserve">a </w:t>
      </w:r>
      <w:r w:rsidRPr="003D5E59">
        <w:rPr>
          <w:sz w:val="24"/>
          <w:szCs w:val="24"/>
        </w:rPr>
        <w:t>large-scale</w:t>
      </w:r>
      <w:r w:rsidR="00E22027">
        <w:rPr>
          <w:sz w:val="24"/>
          <w:szCs w:val="24"/>
        </w:rPr>
        <w:t>,</w:t>
      </w:r>
      <w:r w:rsidRPr="003D5E59">
        <w:rPr>
          <w:sz w:val="24"/>
          <w:szCs w:val="24"/>
        </w:rPr>
        <w:t xml:space="preserve"> cross-sector management and organizational practice panel dataset</w:t>
      </w:r>
      <w:r w:rsidR="00E22027">
        <w:rPr>
          <w:sz w:val="24"/>
          <w:szCs w:val="24"/>
        </w:rPr>
        <w:t xml:space="preserve">. The resulting data </w:t>
      </w:r>
      <w:r w:rsidRPr="003D5E59">
        <w:rPr>
          <w:sz w:val="24"/>
          <w:szCs w:val="24"/>
        </w:rPr>
        <w:t>can be matched to numerous existing Census datasets on productivity, employment, technology, energy use and indicators of worker well</w:t>
      </w:r>
      <w:r w:rsidR="00594DBA">
        <w:rPr>
          <w:sz w:val="24"/>
          <w:szCs w:val="24"/>
        </w:rPr>
        <w:t>-</w:t>
      </w:r>
      <w:r w:rsidRPr="003D5E59">
        <w:rPr>
          <w:sz w:val="24"/>
          <w:szCs w:val="24"/>
        </w:rPr>
        <w:t xml:space="preserve">being.  </w:t>
      </w:r>
      <w:r w:rsidR="007C4D37">
        <w:rPr>
          <w:color w:val="000000"/>
          <w:sz w:val="24"/>
          <w:szCs w:val="24"/>
        </w:rPr>
        <w:t>T</w:t>
      </w:r>
      <w:r w:rsidR="007C4D37" w:rsidRPr="007C4D37">
        <w:rPr>
          <w:color w:val="000000"/>
          <w:sz w:val="24"/>
          <w:szCs w:val="24"/>
        </w:rPr>
        <w:t>he data will be available to researchers with special sworn status on approved projects through the Census Research Data Centers</w:t>
      </w:r>
      <w:r w:rsidR="007C4D37">
        <w:rPr>
          <w:color w:val="000000"/>
          <w:sz w:val="24"/>
          <w:szCs w:val="24"/>
        </w:rPr>
        <w:t>. T</w:t>
      </w:r>
      <w:r w:rsidRPr="003D5E59">
        <w:rPr>
          <w:sz w:val="24"/>
          <w:szCs w:val="24"/>
        </w:rPr>
        <w:t xml:space="preserve">he data will </w:t>
      </w:r>
      <w:r w:rsidR="007C4D37">
        <w:rPr>
          <w:sz w:val="24"/>
          <w:szCs w:val="24"/>
        </w:rPr>
        <w:t xml:space="preserve">also </w:t>
      </w:r>
      <w:r w:rsidRPr="003D5E59">
        <w:rPr>
          <w:sz w:val="24"/>
          <w:szCs w:val="24"/>
        </w:rPr>
        <w:t xml:space="preserve">be available </w:t>
      </w:r>
      <w:r w:rsidR="007C4D37">
        <w:rPr>
          <w:color w:val="000000"/>
          <w:sz w:val="24"/>
          <w:szCs w:val="24"/>
        </w:rPr>
        <w:t xml:space="preserve">as </w:t>
      </w:r>
      <w:r w:rsidR="007C4D37" w:rsidRPr="007C4D37">
        <w:rPr>
          <w:color w:val="000000"/>
          <w:sz w:val="24"/>
          <w:szCs w:val="24"/>
        </w:rPr>
        <w:t>aggregated statistics on a public website</w:t>
      </w:r>
      <w:r w:rsidRPr="003D5E59">
        <w:rPr>
          <w:sz w:val="24"/>
          <w:szCs w:val="24"/>
        </w:rPr>
        <w:t xml:space="preserve">, </w:t>
      </w:r>
      <w:r w:rsidR="007C4D37">
        <w:rPr>
          <w:sz w:val="24"/>
          <w:szCs w:val="24"/>
        </w:rPr>
        <w:t xml:space="preserve">and </w:t>
      </w:r>
      <w:r w:rsidRPr="003D5E59">
        <w:rPr>
          <w:sz w:val="24"/>
          <w:szCs w:val="24"/>
        </w:rPr>
        <w:t>will benefit a wide group of researchers, including U</w:t>
      </w:r>
      <w:r w:rsidR="00E22027">
        <w:rPr>
          <w:sz w:val="24"/>
          <w:szCs w:val="24"/>
        </w:rPr>
        <w:t>.</w:t>
      </w:r>
      <w:r w:rsidRPr="003D5E59">
        <w:rPr>
          <w:sz w:val="24"/>
          <w:szCs w:val="24"/>
        </w:rPr>
        <w:t>S</w:t>
      </w:r>
      <w:r w:rsidR="00E22027">
        <w:rPr>
          <w:sz w:val="24"/>
          <w:szCs w:val="24"/>
        </w:rPr>
        <w:t>.</w:t>
      </w:r>
      <w:r w:rsidRPr="003D5E59">
        <w:rPr>
          <w:sz w:val="24"/>
          <w:szCs w:val="24"/>
        </w:rPr>
        <w:t xml:space="preserve"> policy-makers trying to s</w:t>
      </w:r>
      <w:r w:rsidR="00E22027">
        <w:rPr>
          <w:sz w:val="24"/>
          <w:szCs w:val="24"/>
        </w:rPr>
        <w:t>t</w:t>
      </w:r>
      <w:r w:rsidRPr="003D5E59">
        <w:rPr>
          <w:sz w:val="24"/>
          <w:szCs w:val="24"/>
        </w:rPr>
        <w:t>imulate U</w:t>
      </w:r>
      <w:r w:rsidR="00A96D01">
        <w:rPr>
          <w:sz w:val="24"/>
          <w:szCs w:val="24"/>
        </w:rPr>
        <w:t>.</w:t>
      </w:r>
      <w:r w:rsidRPr="003D5E59">
        <w:rPr>
          <w:sz w:val="24"/>
          <w:szCs w:val="24"/>
        </w:rPr>
        <w:t>S</w:t>
      </w:r>
      <w:r w:rsidR="00A96D01">
        <w:rPr>
          <w:sz w:val="24"/>
          <w:szCs w:val="24"/>
        </w:rPr>
        <w:t>.</w:t>
      </w:r>
      <w:r w:rsidRPr="003D5E59">
        <w:rPr>
          <w:sz w:val="24"/>
          <w:szCs w:val="24"/>
        </w:rPr>
        <w:t xml:space="preserve"> economic growth.</w:t>
      </w:r>
      <w:r>
        <w:rPr>
          <w:sz w:val="24"/>
          <w:szCs w:val="24"/>
        </w:rPr>
        <w:t xml:space="preserve"> </w:t>
      </w:r>
    </w:p>
    <w:p w:rsidR="003E6A9E" w:rsidRPr="00F3716F" w:rsidRDefault="003E6A9E"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Usability testing of the Internet application in Centurion will focus on issues such as the layout of questions and screens, the navigation within and between screens, and edits.  Copies of the draft screens, as well as the first draft of the testing protocol, are enclosed.</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In March 2011</w:t>
      </w:r>
      <w:r w:rsidRPr="00F3716F">
        <w:rPr>
          <w:sz w:val="24"/>
          <w:szCs w:val="24"/>
        </w:rPr>
        <w:t xml:space="preserve">, we will conduct </w:t>
      </w:r>
      <w:r>
        <w:rPr>
          <w:sz w:val="24"/>
          <w:szCs w:val="24"/>
        </w:rPr>
        <w:t>one round</w:t>
      </w:r>
      <w:r w:rsidRPr="00F3716F">
        <w:rPr>
          <w:sz w:val="24"/>
          <w:szCs w:val="24"/>
        </w:rPr>
        <w:t xml:space="preserve"> of usability interviews with respondents from up to </w:t>
      </w:r>
      <w:r>
        <w:rPr>
          <w:sz w:val="24"/>
          <w:szCs w:val="24"/>
        </w:rPr>
        <w:t>10</w:t>
      </w:r>
      <w:r w:rsidRPr="00F3716F">
        <w:rPr>
          <w:sz w:val="24"/>
          <w:szCs w:val="24"/>
        </w:rPr>
        <w:t xml:space="preserve"> </w:t>
      </w:r>
      <w:r>
        <w:rPr>
          <w:sz w:val="24"/>
          <w:szCs w:val="24"/>
        </w:rPr>
        <w:t>manufacturing establishm</w:t>
      </w:r>
      <w:r w:rsidR="003D5E59">
        <w:rPr>
          <w:sz w:val="24"/>
          <w:szCs w:val="24"/>
        </w:rPr>
        <w:t xml:space="preserve">ents in a </w:t>
      </w:r>
      <w:r>
        <w:rPr>
          <w:sz w:val="24"/>
          <w:szCs w:val="24"/>
        </w:rPr>
        <w:t>location</w:t>
      </w:r>
      <w:r w:rsidRPr="00F3716F">
        <w:rPr>
          <w:sz w:val="24"/>
          <w:szCs w:val="24"/>
        </w:rPr>
        <w:t xml:space="preserve"> to be determined.  Findings will be used to revise </w:t>
      </w:r>
      <w:proofErr w:type="gramStart"/>
      <w:r w:rsidRPr="00F3716F">
        <w:rPr>
          <w:sz w:val="24"/>
          <w:szCs w:val="24"/>
        </w:rPr>
        <w:t>the</w:t>
      </w:r>
      <w:proofErr w:type="gramEnd"/>
      <w:r w:rsidRPr="00F3716F">
        <w:rPr>
          <w:sz w:val="24"/>
          <w:szCs w:val="24"/>
        </w:rPr>
        <w:t xml:space="preserve"> </w:t>
      </w:r>
      <w:r>
        <w:rPr>
          <w:sz w:val="24"/>
          <w:szCs w:val="24"/>
        </w:rPr>
        <w:t>MO</w:t>
      </w:r>
      <w:r w:rsidRPr="00F3716F">
        <w:rPr>
          <w:sz w:val="24"/>
          <w:szCs w:val="24"/>
        </w:rPr>
        <w:t>PS Internet application.</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94DBA"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 xml:space="preserve">Interviews will be conducted at the </w:t>
      </w:r>
      <w:r>
        <w:rPr>
          <w:sz w:val="24"/>
          <w:szCs w:val="24"/>
        </w:rPr>
        <w:t xml:space="preserve">manufacturing establishments </w:t>
      </w:r>
      <w:r w:rsidRPr="00F3716F">
        <w:rPr>
          <w:sz w:val="24"/>
          <w:szCs w:val="24"/>
        </w:rPr>
        <w:t xml:space="preserve">by staff from the Response Improvement Research Staff within the Economic Directorate of the Census Bureau.  Subject area specialists from the </w:t>
      </w:r>
      <w:r>
        <w:rPr>
          <w:sz w:val="24"/>
          <w:szCs w:val="24"/>
        </w:rPr>
        <w:t xml:space="preserve">Census Bureau’s Manufacturing and Construction Division (MCD) </w:t>
      </w:r>
      <w:r w:rsidRPr="00F3716F">
        <w:rPr>
          <w:sz w:val="24"/>
          <w:szCs w:val="24"/>
        </w:rPr>
        <w:t xml:space="preserve">staff </w:t>
      </w:r>
      <w:r w:rsidR="003D5E59">
        <w:rPr>
          <w:sz w:val="24"/>
          <w:szCs w:val="24"/>
        </w:rPr>
        <w:t xml:space="preserve">or the Center for Economic Studies (CES) </w:t>
      </w:r>
      <w:r w:rsidRPr="00F3716F">
        <w:rPr>
          <w:sz w:val="24"/>
          <w:szCs w:val="24"/>
        </w:rPr>
        <w:t>will accompany the usability tester on most, if not all, of the interviews.  They will assist with respondent debriefing</w:t>
      </w:r>
      <w:r w:rsidR="00C656D7">
        <w:rPr>
          <w:sz w:val="24"/>
          <w:szCs w:val="24"/>
        </w:rPr>
        <w:t>s</w:t>
      </w:r>
      <w:r w:rsidRPr="00F3716F">
        <w:rPr>
          <w:sz w:val="24"/>
          <w:szCs w:val="24"/>
        </w:rPr>
        <w:t xml:space="preserve">, especially in cases where additional clarification of the subject matter is required.  </w:t>
      </w:r>
    </w:p>
    <w:p w:rsidR="00594DBA" w:rsidRDefault="00594DB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Interviews will be audio recorded, with the participants’ permission, to aid researchers in accurately reporting findings and recommendations.</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b/>
      </w:r>
      <w:r w:rsidRPr="00F3716F">
        <w:rPr>
          <w:sz w:val="24"/>
          <w:szCs w:val="24"/>
        </w:rPr>
        <w:tab/>
      </w:r>
      <w:r w:rsidRPr="00F3716F">
        <w:rPr>
          <w:sz w:val="24"/>
          <w:szCs w:val="24"/>
        </w:rPr>
        <w:tab/>
      </w:r>
      <w:r w:rsidRPr="00F3716F">
        <w:rPr>
          <w:sz w:val="24"/>
          <w:szCs w:val="24"/>
        </w:rPr>
        <w:tab/>
      </w:r>
      <w:r w:rsidRPr="00F3716F">
        <w:rPr>
          <w:sz w:val="24"/>
          <w:szCs w:val="24"/>
        </w:rPr>
        <w:tab/>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After respondents are recruited, participants will receive follow-up reminders about their appointments by fax</w:t>
      </w:r>
      <w:r>
        <w:rPr>
          <w:sz w:val="24"/>
          <w:szCs w:val="24"/>
        </w:rPr>
        <w:t>,</w:t>
      </w:r>
      <w:r w:rsidRPr="00F3716F">
        <w:rPr>
          <w:sz w:val="24"/>
          <w:szCs w:val="24"/>
        </w:rPr>
        <w:t xml:space="preserve"> telephone</w:t>
      </w:r>
      <w:r>
        <w:rPr>
          <w:sz w:val="24"/>
          <w:szCs w:val="24"/>
        </w:rPr>
        <w:t xml:space="preserve">, or </w:t>
      </w:r>
      <w:r w:rsidRPr="00F3716F">
        <w:rPr>
          <w:sz w:val="24"/>
          <w:szCs w:val="24"/>
        </w:rPr>
        <w:t>e-mail via the Census Bureau’s Secure Messaging Center.  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 xml:space="preserve">We estimate that it will be necessary to interview only one respondent at each </w:t>
      </w:r>
      <w:r>
        <w:rPr>
          <w:sz w:val="24"/>
          <w:szCs w:val="24"/>
        </w:rPr>
        <w:t>establishment</w:t>
      </w:r>
      <w:r w:rsidRPr="00F3716F">
        <w:rPr>
          <w:sz w:val="24"/>
          <w:szCs w:val="24"/>
        </w:rPr>
        <w:t xml:space="preserve">.  We estimate the length of the interviews will average </w:t>
      </w:r>
      <w:r w:rsidRPr="00E525E1">
        <w:rPr>
          <w:sz w:val="24"/>
          <w:szCs w:val="24"/>
        </w:rPr>
        <w:t>1 hour.</w:t>
      </w:r>
      <w:r w:rsidRPr="00F3716F">
        <w:rPr>
          <w:sz w:val="24"/>
          <w:szCs w:val="24"/>
        </w:rPr>
        <w:t xml:space="preserve"> Thus, the maximum estimated burden for this research is </w:t>
      </w:r>
      <w:r w:rsidRPr="00E525E1">
        <w:rPr>
          <w:sz w:val="24"/>
          <w:szCs w:val="24"/>
        </w:rPr>
        <w:t>10 hours.</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The contact person for questions regarding data collection and statistical aspects of the design of this research is:</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b/>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b/>
      </w:r>
      <w:r>
        <w:rPr>
          <w:sz w:val="24"/>
          <w:szCs w:val="24"/>
        </w:rPr>
        <w:t>Alfred D. Tuttle</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b/>
        <w:t>Response Improvement Research Staff</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b/>
        <w:t xml:space="preserve">U.S. Census Bureau </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b/>
        <w:t>Washington, D.C. 20233</w:t>
      </w:r>
      <w:r w:rsidRPr="00F3716F">
        <w:rPr>
          <w:sz w:val="24"/>
          <w:szCs w:val="24"/>
        </w:rPr>
        <w:tab/>
      </w:r>
      <w:r w:rsidRPr="00F3716F">
        <w:rPr>
          <w:sz w:val="24"/>
          <w:szCs w:val="24"/>
        </w:rPr>
        <w:tab/>
      </w:r>
      <w:r w:rsidRPr="00F3716F">
        <w:rPr>
          <w:sz w:val="24"/>
          <w:szCs w:val="24"/>
        </w:rPr>
        <w:tab/>
      </w:r>
      <w:r w:rsidRPr="00F3716F">
        <w:rPr>
          <w:sz w:val="24"/>
          <w:szCs w:val="24"/>
        </w:rPr>
        <w:tab/>
      </w:r>
      <w:r w:rsidRPr="00F3716F">
        <w:rPr>
          <w:sz w:val="24"/>
          <w:szCs w:val="24"/>
        </w:rPr>
        <w:tab/>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b/>
      </w:r>
      <w:r>
        <w:rPr>
          <w:sz w:val="24"/>
          <w:szCs w:val="24"/>
        </w:rPr>
        <w:t>(301) 763-7809</w:t>
      </w:r>
    </w:p>
    <w:p w:rsidR="00F60D2A" w:rsidRPr="00F3716F" w:rsidRDefault="00F60D2A" w:rsidP="00504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F3716F">
        <w:rPr>
          <w:sz w:val="24"/>
          <w:szCs w:val="24"/>
        </w:rPr>
        <w:tab/>
      </w:r>
      <w:r>
        <w:rPr>
          <w:sz w:val="24"/>
          <w:szCs w:val="24"/>
        </w:rPr>
        <w:t>alfred.d.tuttle</w:t>
      </w:r>
      <w:r w:rsidRPr="00F3716F">
        <w:rPr>
          <w:sz w:val="24"/>
          <w:szCs w:val="24"/>
        </w:rPr>
        <w:t>@census.gov</w:t>
      </w:r>
      <w:r w:rsidRPr="00F3716F">
        <w:rPr>
          <w:sz w:val="24"/>
          <w:szCs w:val="24"/>
        </w:rPr>
        <w:tab/>
      </w:r>
      <w:r w:rsidRPr="00F3716F">
        <w:rPr>
          <w:sz w:val="24"/>
          <w:szCs w:val="24"/>
        </w:rPr>
        <w:tab/>
        <w:t xml:space="preserve"> </w:t>
      </w:r>
    </w:p>
    <w:p w:rsidR="00F60D2A" w:rsidRPr="00F3716F" w:rsidRDefault="00F60D2A" w:rsidP="0050479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60D2A" w:rsidRPr="00F3716F" w:rsidRDefault="00F60D2A" w:rsidP="00504793">
      <w:pPr>
        <w:rPr>
          <w:sz w:val="24"/>
          <w:szCs w:val="24"/>
        </w:rPr>
      </w:pPr>
    </w:p>
    <w:sectPr w:rsidR="00F60D2A" w:rsidRPr="00F3716F" w:rsidSect="004A4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oNotHyphenateCaps/>
  <w:characterSpacingControl w:val="doNotCompress"/>
  <w:doNotValidateAgainstSchema/>
  <w:doNotDemarcateInvalidXml/>
  <w:compat/>
  <w:rsids>
    <w:rsidRoot w:val="00504793"/>
    <w:rsid w:val="00012373"/>
    <w:rsid w:val="00026E0E"/>
    <w:rsid w:val="000507BF"/>
    <w:rsid w:val="00061991"/>
    <w:rsid w:val="00067B4F"/>
    <w:rsid w:val="00090458"/>
    <w:rsid w:val="000C0110"/>
    <w:rsid w:val="000C6886"/>
    <w:rsid w:val="000C74A6"/>
    <w:rsid w:val="000D354E"/>
    <w:rsid w:val="000F754C"/>
    <w:rsid w:val="00104684"/>
    <w:rsid w:val="00114436"/>
    <w:rsid w:val="00136589"/>
    <w:rsid w:val="00147E41"/>
    <w:rsid w:val="00156D13"/>
    <w:rsid w:val="00167C33"/>
    <w:rsid w:val="001B1CCD"/>
    <w:rsid w:val="001C6529"/>
    <w:rsid w:val="001D59C4"/>
    <w:rsid w:val="002022A4"/>
    <w:rsid w:val="00205557"/>
    <w:rsid w:val="00232B35"/>
    <w:rsid w:val="00245C02"/>
    <w:rsid w:val="002465F0"/>
    <w:rsid w:val="00263463"/>
    <w:rsid w:val="00271289"/>
    <w:rsid w:val="0028108A"/>
    <w:rsid w:val="00297386"/>
    <w:rsid w:val="00297C72"/>
    <w:rsid w:val="002A33AB"/>
    <w:rsid w:val="002C4A17"/>
    <w:rsid w:val="002E0356"/>
    <w:rsid w:val="00301715"/>
    <w:rsid w:val="00334FD2"/>
    <w:rsid w:val="003850BF"/>
    <w:rsid w:val="0038782F"/>
    <w:rsid w:val="003A04F6"/>
    <w:rsid w:val="003A0E89"/>
    <w:rsid w:val="003C030F"/>
    <w:rsid w:val="003D5E59"/>
    <w:rsid w:val="003E6A9E"/>
    <w:rsid w:val="003F152A"/>
    <w:rsid w:val="003F173F"/>
    <w:rsid w:val="003F335D"/>
    <w:rsid w:val="00402FFB"/>
    <w:rsid w:val="00442973"/>
    <w:rsid w:val="00453141"/>
    <w:rsid w:val="00493B3D"/>
    <w:rsid w:val="00494C2A"/>
    <w:rsid w:val="00497B52"/>
    <w:rsid w:val="004A4737"/>
    <w:rsid w:val="004C6B51"/>
    <w:rsid w:val="004E0CF8"/>
    <w:rsid w:val="005010EE"/>
    <w:rsid w:val="00504793"/>
    <w:rsid w:val="005069A7"/>
    <w:rsid w:val="0051380F"/>
    <w:rsid w:val="00516A8D"/>
    <w:rsid w:val="00521299"/>
    <w:rsid w:val="005656E4"/>
    <w:rsid w:val="00571D9E"/>
    <w:rsid w:val="0057263C"/>
    <w:rsid w:val="00580354"/>
    <w:rsid w:val="00592CED"/>
    <w:rsid w:val="00594DBA"/>
    <w:rsid w:val="00594E2B"/>
    <w:rsid w:val="005B194D"/>
    <w:rsid w:val="005B4780"/>
    <w:rsid w:val="005C12D0"/>
    <w:rsid w:val="005C4F97"/>
    <w:rsid w:val="00603E2B"/>
    <w:rsid w:val="00671221"/>
    <w:rsid w:val="00686F5F"/>
    <w:rsid w:val="006A0DCE"/>
    <w:rsid w:val="006B0FA1"/>
    <w:rsid w:val="006B2F54"/>
    <w:rsid w:val="006B50B8"/>
    <w:rsid w:val="006F3016"/>
    <w:rsid w:val="0070260E"/>
    <w:rsid w:val="00715DDE"/>
    <w:rsid w:val="0071650D"/>
    <w:rsid w:val="0071670C"/>
    <w:rsid w:val="007303E6"/>
    <w:rsid w:val="00740C60"/>
    <w:rsid w:val="00743C7C"/>
    <w:rsid w:val="00745FC8"/>
    <w:rsid w:val="007520D4"/>
    <w:rsid w:val="00755701"/>
    <w:rsid w:val="00765FF3"/>
    <w:rsid w:val="007754EB"/>
    <w:rsid w:val="00780B56"/>
    <w:rsid w:val="0078418E"/>
    <w:rsid w:val="007C4D37"/>
    <w:rsid w:val="007D1B17"/>
    <w:rsid w:val="007F37B4"/>
    <w:rsid w:val="007F75E0"/>
    <w:rsid w:val="008101CE"/>
    <w:rsid w:val="00810289"/>
    <w:rsid w:val="0081710B"/>
    <w:rsid w:val="008B308A"/>
    <w:rsid w:val="008E44F0"/>
    <w:rsid w:val="008E5ABD"/>
    <w:rsid w:val="00915924"/>
    <w:rsid w:val="009336B5"/>
    <w:rsid w:val="00944250"/>
    <w:rsid w:val="009550BD"/>
    <w:rsid w:val="00956AA0"/>
    <w:rsid w:val="0095747C"/>
    <w:rsid w:val="009650BA"/>
    <w:rsid w:val="00984E1A"/>
    <w:rsid w:val="009A57E2"/>
    <w:rsid w:val="009B211C"/>
    <w:rsid w:val="009B6DBF"/>
    <w:rsid w:val="009D2D14"/>
    <w:rsid w:val="009F77CD"/>
    <w:rsid w:val="00A03180"/>
    <w:rsid w:val="00A06855"/>
    <w:rsid w:val="00A55E9B"/>
    <w:rsid w:val="00A66062"/>
    <w:rsid w:val="00A70D3A"/>
    <w:rsid w:val="00A720B7"/>
    <w:rsid w:val="00A812FB"/>
    <w:rsid w:val="00A83806"/>
    <w:rsid w:val="00A95F39"/>
    <w:rsid w:val="00A96D01"/>
    <w:rsid w:val="00AE2AA0"/>
    <w:rsid w:val="00AE73BC"/>
    <w:rsid w:val="00B05D71"/>
    <w:rsid w:val="00B10E52"/>
    <w:rsid w:val="00B11B27"/>
    <w:rsid w:val="00B220A0"/>
    <w:rsid w:val="00B55EE8"/>
    <w:rsid w:val="00B70662"/>
    <w:rsid w:val="00B71CF0"/>
    <w:rsid w:val="00B77595"/>
    <w:rsid w:val="00B834E0"/>
    <w:rsid w:val="00BB5F09"/>
    <w:rsid w:val="00BC2193"/>
    <w:rsid w:val="00BE0F8C"/>
    <w:rsid w:val="00BF76CC"/>
    <w:rsid w:val="00C03ADB"/>
    <w:rsid w:val="00C10BDC"/>
    <w:rsid w:val="00C6237C"/>
    <w:rsid w:val="00C656D7"/>
    <w:rsid w:val="00C759F5"/>
    <w:rsid w:val="00C85633"/>
    <w:rsid w:val="00C86B82"/>
    <w:rsid w:val="00C90277"/>
    <w:rsid w:val="00CA1320"/>
    <w:rsid w:val="00CA1423"/>
    <w:rsid w:val="00CA3BD9"/>
    <w:rsid w:val="00CB6252"/>
    <w:rsid w:val="00CC4363"/>
    <w:rsid w:val="00CD53C7"/>
    <w:rsid w:val="00CF2652"/>
    <w:rsid w:val="00D54570"/>
    <w:rsid w:val="00D62897"/>
    <w:rsid w:val="00D762C3"/>
    <w:rsid w:val="00D970D1"/>
    <w:rsid w:val="00DB1C95"/>
    <w:rsid w:val="00DB7D7A"/>
    <w:rsid w:val="00DC2677"/>
    <w:rsid w:val="00DD12C1"/>
    <w:rsid w:val="00DE03A7"/>
    <w:rsid w:val="00E02218"/>
    <w:rsid w:val="00E11443"/>
    <w:rsid w:val="00E11767"/>
    <w:rsid w:val="00E22027"/>
    <w:rsid w:val="00E253FD"/>
    <w:rsid w:val="00E33701"/>
    <w:rsid w:val="00E407AF"/>
    <w:rsid w:val="00E525E1"/>
    <w:rsid w:val="00E5627F"/>
    <w:rsid w:val="00E653D5"/>
    <w:rsid w:val="00E90F06"/>
    <w:rsid w:val="00E91D9C"/>
    <w:rsid w:val="00E920FC"/>
    <w:rsid w:val="00EE2CF5"/>
    <w:rsid w:val="00EE7647"/>
    <w:rsid w:val="00EF766A"/>
    <w:rsid w:val="00F02015"/>
    <w:rsid w:val="00F24C0C"/>
    <w:rsid w:val="00F27637"/>
    <w:rsid w:val="00F30017"/>
    <w:rsid w:val="00F32816"/>
    <w:rsid w:val="00F3652F"/>
    <w:rsid w:val="00F3716F"/>
    <w:rsid w:val="00F51526"/>
    <w:rsid w:val="00F60D2A"/>
    <w:rsid w:val="00F826BA"/>
    <w:rsid w:val="00F84759"/>
    <w:rsid w:val="00F9516B"/>
    <w:rsid w:val="00FB2456"/>
    <w:rsid w:val="00FD4D38"/>
    <w:rsid w:val="00FF4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93"/>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371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Census Bureau plans to conduct additional research under the generic clearance for questionnaire pretesting research (OMB number 0607-0725)</vt:lpstr>
    </vt:vector>
  </TitlesOfParts>
  <Company>U.S. Department of Commerce</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additional research under the generic clearance for questionnaire pretesting research (OMB number 0607-0725)</dc:title>
  <dc:subject/>
  <dc:creator>tuttl004</dc:creator>
  <cp:keywords/>
  <dc:description/>
  <cp:lastModifiedBy>demai001</cp:lastModifiedBy>
  <cp:revision>3</cp:revision>
  <dcterms:created xsi:type="dcterms:W3CDTF">2011-02-15T23:37:00Z</dcterms:created>
  <dcterms:modified xsi:type="dcterms:W3CDTF">2011-02-15T23:38:00Z</dcterms:modified>
</cp:coreProperties>
</file>