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4B" w:rsidRDefault="00F5204B" w:rsidP="00AC1080"/>
    <w:p w:rsidR="00BC12A0" w:rsidRDefault="00BC12A0" w:rsidP="00AC1080"/>
    <w:p w:rsidR="00BC12A0" w:rsidRDefault="00BC12A0" w:rsidP="00AC1080">
      <w:r>
        <w:t>Contact Name</w:t>
      </w:r>
    </w:p>
    <w:p w:rsidR="00BC12A0" w:rsidRDefault="00BC12A0" w:rsidP="00AC1080">
      <w:r>
        <w:t>Museum Address</w:t>
      </w:r>
    </w:p>
    <w:p w:rsidR="00BC12A0" w:rsidRDefault="00BC12A0" w:rsidP="00AC1080"/>
    <w:p w:rsidR="00BC12A0" w:rsidRDefault="00BC12A0" w:rsidP="00AC1080"/>
    <w:p w:rsidR="00BC12A0" w:rsidRDefault="00BC12A0" w:rsidP="00AC1080">
      <w:r>
        <w:t>[Salutation],</w:t>
      </w:r>
    </w:p>
    <w:p w:rsidR="00BC12A0" w:rsidRDefault="00BC12A0" w:rsidP="00AC1080"/>
    <w:p w:rsidR="00BC12A0" w:rsidRDefault="00BC12A0" w:rsidP="00AC1080"/>
    <w:p w:rsidR="003D588E" w:rsidRDefault="00BC12A0" w:rsidP="00AC1080">
      <w:r>
        <w:t>As director of [Institution Name],</w:t>
      </w:r>
      <w:r w:rsidR="00180075">
        <w:t xml:space="preserve"> a former applicant to the Museums for America Grant Program,</w:t>
      </w:r>
      <w:r>
        <w:t xml:space="preserve"> the Institute of Museum and Library Services (IMLS) invites your participation in the Museums for America Grant Program Evaluation Online Survey. </w:t>
      </w:r>
      <w:r w:rsidR="00180075">
        <w:t>Museums for America is the Institute’s largest grant program for museums and is designed to support projects and ongoing activities that build museums’ capacities to serve their communities.</w:t>
      </w:r>
    </w:p>
    <w:p w:rsidR="003D588E" w:rsidRDefault="003D588E" w:rsidP="00AC1080"/>
    <w:p w:rsidR="00BC12A0" w:rsidRPr="00E40F87" w:rsidRDefault="00BC12A0" w:rsidP="00AC1080">
      <w:r>
        <w:t xml:space="preserve">In response to its legislative authority to conduct analysis on the impact and effectiveness of </w:t>
      </w:r>
      <w:r w:rsidRPr="00E40F87">
        <w:t xml:space="preserve">museum and library services (20 U.S.C. Chapter 72, Section 9108), IMLS proposes </w:t>
      </w:r>
      <w:r w:rsidR="003D588E" w:rsidRPr="00E40F87">
        <w:t xml:space="preserve">to assess the effectiveness of its Museums for America grant-making program. </w:t>
      </w:r>
    </w:p>
    <w:p w:rsidR="003D588E" w:rsidRDefault="007A4440" w:rsidP="00AC1080">
      <w:r w:rsidRPr="00E40F87">
        <w:t>The agency</w:t>
      </w:r>
      <w:r w:rsidR="003D588E" w:rsidRPr="00E40F87">
        <w:t xml:space="preserve"> will be using this information gathered from this study to inform, refine, and improve </w:t>
      </w:r>
      <w:r w:rsidR="00832772" w:rsidRPr="00E40F87">
        <w:t>the application process</w:t>
      </w:r>
      <w:r w:rsidR="003D588E" w:rsidRPr="00E40F87">
        <w:t xml:space="preserve"> and agency grant-making.</w:t>
      </w:r>
      <w:r w:rsidR="003D588E">
        <w:t xml:space="preserve"> </w:t>
      </w:r>
    </w:p>
    <w:p w:rsidR="007A406A" w:rsidRDefault="007A406A" w:rsidP="00AC1080"/>
    <w:p w:rsidR="007A406A" w:rsidRDefault="007A406A" w:rsidP="00AC1080">
      <w:proofErr w:type="gramStart"/>
      <w:r>
        <w:t>As a former Museum</w:t>
      </w:r>
      <w:r w:rsidR="00832772">
        <w:t>s</w:t>
      </w:r>
      <w:proofErr w:type="gramEnd"/>
      <w:r>
        <w:t xml:space="preserve"> for America grant applicant, the [Institution Name] is a highly valued contributor to this assessment.  Participation is voluntary. </w:t>
      </w:r>
      <w:r w:rsidR="00180075">
        <w:t>Your participation in this survey will contribute to enhancing the Museums for America application process and the grant-making itself. In addition, the study results will highlight the overall accomplishments the grant program has on the museum field.</w:t>
      </w:r>
    </w:p>
    <w:p w:rsidR="00180075" w:rsidRDefault="00180075" w:rsidP="00AC1080"/>
    <w:p w:rsidR="00180075" w:rsidRDefault="00180075" w:rsidP="00AC1080">
      <w:r>
        <w:t>Please access the survey at [</w:t>
      </w:r>
      <w:proofErr w:type="spellStart"/>
      <w:proofErr w:type="gramStart"/>
      <w:r>
        <w:t>url</w:t>
      </w:r>
      <w:proofErr w:type="spellEnd"/>
      <w:proofErr w:type="gramEnd"/>
      <w:r>
        <w:t xml:space="preserve"> here], and enter your protected password [password here]. Survey participation should not exceed 45 minutes, and </w:t>
      </w:r>
      <w:r w:rsidR="00832772">
        <w:t xml:space="preserve">will </w:t>
      </w:r>
      <w:r>
        <w:t xml:space="preserve">be significantly less time for non-funded grant applicants. </w:t>
      </w:r>
      <w:r w:rsidR="007A4440">
        <w:t xml:space="preserve">If you have any questions regarding this study, please contact Carlos Manjarrez at </w:t>
      </w:r>
      <w:hyperlink r:id="rId7" w:history="1">
        <w:r w:rsidR="007A4440" w:rsidRPr="00FC515E">
          <w:rPr>
            <w:rStyle w:val="Hyperlink"/>
          </w:rPr>
          <w:t>cmanjarrez@imls.gov</w:t>
        </w:r>
      </w:hyperlink>
      <w:r w:rsidR="007A4440">
        <w:t xml:space="preserve">. </w:t>
      </w:r>
    </w:p>
    <w:p w:rsidR="007A4440" w:rsidRDefault="007A4440" w:rsidP="00AC1080"/>
    <w:p w:rsidR="007A4440" w:rsidRDefault="007A4440" w:rsidP="00AC1080">
      <w:r>
        <w:t xml:space="preserve">In gratitude for your participation in this survey, you will receive an executive summary of the published survey findings as well as additional findings from six case studies of grantees. </w:t>
      </w:r>
    </w:p>
    <w:p w:rsidR="007A4440" w:rsidRDefault="007A4440" w:rsidP="00AC1080"/>
    <w:p w:rsidR="007A4440" w:rsidRDefault="00FA7AA0" w:rsidP="00AC1080">
      <w:r>
        <w:t>Thank you in advance</w:t>
      </w:r>
      <w:r w:rsidR="007A4440">
        <w:t xml:space="preserve"> for your participation in this effort, </w:t>
      </w:r>
    </w:p>
    <w:p w:rsidR="007A4440" w:rsidRDefault="007A4440" w:rsidP="00AC1080"/>
    <w:p w:rsidR="007A4440" w:rsidRPr="00AC1080" w:rsidRDefault="007A4440" w:rsidP="00AC1080">
      <w:r>
        <w:t>[Signature]</w:t>
      </w:r>
    </w:p>
    <w:sectPr w:rsidR="007A4440" w:rsidRPr="00AC1080" w:rsidSect="00BC12A0">
      <w:headerReference w:type="first" r:id="rId8"/>
      <w:pgSz w:w="12240" w:h="15840" w:code="1"/>
      <w:pgMar w:top="216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A0" w:rsidRDefault="00BC12A0">
      <w:r>
        <w:separator/>
      </w:r>
    </w:p>
  </w:endnote>
  <w:endnote w:type="continuationSeparator" w:id="0">
    <w:p w:rsidR="00BC12A0" w:rsidRDefault="00BC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A0" w:rsidRDefault="00BC12A0">
      <w:r>
        <w:separator/>
      </w:r>
    </w:p>
  </w:footnote>
  <w:footnote w:type="continuationSeparator" w:id="0">
    <w:p w:rsidR="00BC12A0" w:rsidRDefault="00BC1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80" w:rsidRDefault="002A5FA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392555"/>
          <wp:effectExtent l="19050" t="0" r="0" b="0"/>
          <wp:wrapNone/>
          <wp:docPr id="3" name="Picture 3" descr="stationery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ioneryhead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92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8566785</wp:posOffset>
          </wp:positionV>
          <wp:extent cx="8115300" cy="1072515"/>
          <wp:effectExtent l="19050" t="0" r="0" b="0"/>
          <wp:wrapNone/>
          <wp:docPr id="4" name="Picture 4" descr="stationery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ioneryfooter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1072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D588E"/>
    <w:rsid w:val="000038F0"/>
    <w:rsid w:val="00026631"/>
    <w:rsid w:val="0002778E"/>
    <w:rsid w:val="000342CC"/>
    <w:rsid w:val="000449E1"/>
    <w:rsid w:val="00067958"/>
    <w:rsid w:val="00075F28"/>
    <w:rsid w:val="000E77EE"/>
    <w:rsid w:val="000F0614"/>
    <w:rsid w:val="00104269"/>
    <w:rsid w:val="00130753"/>
    <w:rsid w:val="00135F9E"/>
    <w:rsid w:val="001513DE"/>
    <w:rsid w:val="00180075"/>
    <w:rsid w:val="001A4C55"/>
    <w:rsid w:val="001B7518"/>
    <w:rsid w:val="001F32D1"/>
    <w:rsid w:val="00207585"/>
    <w:rsid w:val="00227909"/>
    <w:rsid w:val="00241640"/>
    <w:rsid w:val="0024287E"/>
    <w:rsid w:val="002A5FAE"/>
    <w:rsid w:val="002E3231"/>
    <w:rsid w:val="002E4FFA"/>
    <w:rsid w:val="002F154D"/>
    <w:rsid w:val="002F4695"/>
    <w:rsid w:val="003617A9"/>
    <w:rsid w:val="003902E0"/>
    <w:rsid w:val="00392253"/>
    <w:rsid w:val="003B61B5"/>
    <w:rsid w:val="003C02F5"/>
    <w:rsid w:val="003C46AA"/>
    <w:rsid w:val="003D588E"/>
    <w:rsid w:val="003D71CC"/>
    <w:rsid w:val="00434BF7"/>
    <w:rsid w:val="004D7241"/>
    <w:rsid w:val="00577576"/>
    <w:rsid w:val="005D6B45"/>
    <w:rsid w:val="006253B8"/>
    <w:rsid w:val="00625701"/>
    <w:rsid w:val="00630C60"/>
    <w:rsid w:val="00633DD8"/>
    <w:rsid w:val="006407FB"/>
    <w:rsid w:val="00643A7D"/>
    <w:rsid w:val="00653E64"/>
    <w:rsid w:val="006669A8"/>
    <w:rsid w:val="006C2BE5"/>
    <w:rsid w:val="0072133B"/>
    <w:rsid w:val="00727550"/>
    <w:rsid w:val="00732518"/>
    <w:rsid w:val="00744CE6"/>
    <w:rsid w:val="00765BEA"/>
    <w:rsid w:val="007A406A"/>
    <w:rsid w:val="007A4440"/>
    <w:rsid w:val="007B5D75"/>
    <w:rsid w:val="007D0F35"/>
    <w:rsid w:val="0080702B"/>
    <w:rsid w:val="008139B4"/>
    <w:rsid w:val="00815FF2"/>
    <w:rsid w:val="00832772"/>
    <w:rsid w:val="00871556"/>
    <w:rsid w:val="008D1A3A"/>
    <w:rsid w:val="00953304"/>
    <w:rsid w:val="00954CFC"/>
    <w:rsid w:val="009857F4"/>
    <w:rsid w:val="009A1F90"/>
    <w:rsid w:val="009B314A"/>
    <w:rsid w:val="009D23D9"/>
    <w:rsid w:val="009D730D"/>
    <w:rsid w:val="009F33A2"/>
    <w:rsid w:val="009F4DCB"/>
    <w:rsid w:val="00A11385"/>
    <w:rsid w:val="00A14B10"/>
    <w:rsid w:val="00A3342D"/>
    <w:rsid w:val="00AC1080"/>
    <w:rsid w:val="00AD3F71"/>
    <w:rsid w:val="00B119B3"/>
    <w:rsid w:val="00B267B5"/>
    <w:rsid w:val="00B5585C"/>
    <w:rsid w:val="00B61835"/>
    <w:rsid w:val="00B778B9"/>
    <w:rsid w:val="00BC12A0"/>
    <w:rsid w:val="00BF56F7"/>
    <w:rsid w:val="00C02466"/>
    <w:rsid w:val="00C02993"/>
    <w:rsid w:val="00C74997"/>
    <w:rsid w:val="00CB544D"/>
    <w:rsid w:val="00CC5113"/>
    <w:rsid w:val="00CD224B"/>
    <w:rsid w:val="00CF7C56"/>
    <w:rsid w:val="00D0779A"/>
    <w:rsid w:val="00D07F75"/>
    <w:rsid w:val="00D35E42"/>
    <w:rsid w:val="00D56B50"/>
    <w:rsid w:val="00DA69E4"/>
    <w:rsid w:val="00DB0A62"/>
    <w:rsid w:val="00E31E56"/>
    <w:rsid w:val="00E40F87"/>
    <w:rsid w:val="00E50DF0"/>
    <w:rsid w:val="00E61562"/>
    <w:rsid w:val="00E73117"/>
    <w:rsid w:val="00E94BBE"/>
    <w:rsid w:val="00ED17FF"/>
    <w:rsid w:val="00ED2653"/>
    <w:rsid w:val="00F229FE"/>
    <w:rsid w:val="00F44398"/>
    <w:rsid w:val="00F44A7A"/>
    <w:rsid w:val="00F5204B"/>
    <w:rsid w:val="00F5252F"/>
    <w:rsid w:val="00F55AFD"/>
    <w:rsid w:val="00F55CED"/>
    <w:rsid w:val="00F71AF1"/>
    <w:rsid w:val="00F80DFE"/>
    <w:rsid w:val="00FA7AA0"/>
    <w:rsid w:val="00FC3B0F"/>
    <w:rsid w:val="00FC7F2C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4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2466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2466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2466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3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39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02466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02466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2466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C02466"/>
    <w:rPr>
      <w:b/>
      <w:bCs/>
    </w:rPr>
  </w:style>
  <w:style w:type="paragraph" w:customStyle="1" w:styleId="Bullets">
    <w:name w:val="Bullets"/>
    <w:basedOn w:val="Normal"/>
    <w:link w:val="BulletsChar"/>
    <w:qFormat/>
    <w:rsid w:val="00C02466"/>
    <w:pPr>
      <w:numPr>
        <w:numId w:val="5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C02466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C02466"/>
    <w:pPr>
      <w:numPr>
        <w:numId w:val="6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C02466"/>
    <w:rPr>
      <w:sz w:val="24"/>
      <w:szCs w:val="24"/>
    </w:rPr>
  </w:style>
  <w:style w:type="character" w:styleId="Hyperlink">
    <w:name w:val="Hyperlink"/>
    <w:basedOn w:val="DefaultParagraphFont"/>
    <w:rsid w:val="007A44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anjarrez@im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PASTO~1.IML\LOCALS~1\Temp\IMLS_Station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IMLS_Stationery</Template>
  <TotalTime>4</TotalTime>
  <Pages>1</Pages>
  <Words>274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IMLS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epastore</dc:creator>
  <cp:keywords/>
  <dc:description/>
  <cp:lastModifiedBy>epastore</cp:lastModifiedBy>
  <cp:revision>6</cp:revision>
  <dcterms:created xsi:type="dcterms:W3CDTF">2010-07-27T14:52:00Z</dcterms:created>
  <dcterms:modified xsi:type="dcterms:W3CDTF">2010-07-27T15:35:00Z</dcterms:modified>
</cp:coreProperties>
</file>