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D2" w:rsidRPr="00025459" w:rsidRDefault="007029D2" w:rsidP="008906C9">
      <w:pPr>
        <w:pStyle w:val="Heading2"/>
        <w:jc w:val="center"/>
        <w:rPr>
          <w:rFonts w:ascii="Times New Roman" w:hAnsi="Times New Roman" w:cs="Times New Roman"/>
          <w:i w:val="0"/>
          <w:iCs w:val="0"/>
          <w:sz w:val="24"/>
          <w:szCs w:val="24"/>
        </w:rPr>
      </w:pPr>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OF CUSTOMER SATISFACTION SURVEYS</w:t>
      </w:r>
    </w:p>
    <w:p w:rsidR="007029D2" w:rsidRPr="00025459" w:rsidRDefault="007029D2" w:rsidP="008906C9">
      <w:pPr>
        <w:rPr>
          <w:b/>
          <w:bCs/>
        </w:rPr>
      </w:pPr>
    </w:p>
    <w:p w:rsidR="007029D2" w:rsidRPr="00025459" w:rsidRDefault="003216B4" w:rsidP="005F6753">
      <w:pPr>
        <w:pStyle w:val="Heading1"/>
        <w:ind w:left="5184" w:hanging="5184"/>
        <w:rPr>
          <w:rFonts w:ascii="Times New Roman" w:hAnsi="Times New Roman" w:cs="Times New Roman"/>
          <w:b w:val="0"/>
          <w:bCs w:val="0"/>
          <w:sz w:val="24"/>
          <w:szCs w:val="24"/>
        </w:rPr>
      </w:pPr>
      <w:r w:rsidRPr="003216B4">
        <w:rPr>
          <w:b w:val="0"/>
          <w:bCs w:val="0"/>
          <w:noProof/>
        </w:rPr>
        <w:pict>
          <v:line id="_x0000_s1026" style="position:absolute;left:0;text-align:left;z-index:251657728" from="0,1.8pt" to="468pt,1.8pt" strokeweight="1.5pt"/>
        </w:pict>
      </w:r>
      <w:r w:rsidR="007029D2" w:rsidRPr="00025459">
        <w:rPr>
          <w:rFonts w:ascii="Times New Roman" w:hAnsi="Times New Roman" w:cs="Times New Roman"/>
          <w:sz w:val="24"/>
          <w:szCs w:val="24"/>
        </w:rPr>
        <w:t>TITLE OF INFORMATION COLLECTION:</w:t>
      </w:r>
      <w:r w:rsidR="005F6753">
        <w:rPr>
          <w:rFonts w:ascii="Times New Roman" w:hAnsi="Times New Roman" w:cs="Times New Roman"/>
          <w:sz w:val="24"/>
          <w:szCs w:val="24"/>
        </w:rPr>
        <w:tab/>
      </w:r>
      <w:r w:rsidR="005F6753">
        <w:rPr>
          <w:rFonts w:ascii="Times New Roman" w:hAnsi="Times New Roman" w:cs="Times New Roman"/>
          <w:sz w:val="24"/>
          <w:szCs w:val="24"/>
        </w:rPr>
        <w:tab/>
      </w:r>
      <w:r w:rsidR="007029D2" w:rsidRPr="00025459">
        <w:rPr>
          <w:rFonts w:ascii="Times New Roman" w:hAnsi="Times New Roman" w:cs="Times New Roman"/>
          <w:b w:val="0"/>
          <w:bCs w:val="0"/>
          <w:sz w:val="24"/>
          <w:szCs w:val="24"/>
        </w:rPr>
        <w:t>Fiscal Year (FY)</w:t>
      </w:r>
      <w:r w:rsidR="002D7719">
        <w:rPr>
          <w:rFonts w:ascii="Times New Roman" w:hAnsi="Times New Roman" w:cs="Times New Roman"/>
          <w:b w:val="0"/>
          <w:bCs w:val="0"/>
          <w:sz w:val="24"/>
          <w:szCs w:val="24"/>
        </w:rPr>
        <w:t> </w:t>
      </w:r>
      <w:r w:rsidR="009471B8" w:rsidRPr="00025459">
        <w:rPr>
          <w:rFonts w:ascii="Times New Roman" w:hAnsi="Times New Roman" w:cs="Times New Roman"/>
          <w:b w:val="0"/>
          <w:bCs w:val="0"/>
          <w:sz w:val="24"/>
          <w:szCs w:val="24"/>
        </w:rPr>
        <w:t>201</w:t>
      </w:r>
      <w:r w:rsidR="000D5FBD">
        <w:rPr>
          <w:rFonts w:ascii="Times New Roman" w:hAnsi="Times New Roman" w:cs="Times New Roman"/>
          <w:b w:val="0"/>
          <w:bCs w:val="0"/>
          <w:sz w:val="24"/>
          <w:szCs w:val="24"/>
        </w:rPr>
        <w:t>2</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7029D2" w:rsidRPr="00025459" w:rsidRDefault="007029D2" w:rsidP="008906C9"/>
    <w:p w:rsidR="007029D2" w:rsidRPr="00025459" w:rsidRDefault="007029D2" w:rsidP="008906C9">
      <w:pPr>
        <w:rPr>
          <w:i/>
        </w:rPr>
      </w:pPr>
      <w:r w:rsidRPr="00025459">
        <w:rPr>
          <w:b/>
        </w:rPr>
        <w:t>DESCRIPTION OF ACTIVITY</w:t>
      </w:r>
      <w:r w:rsidRPr="00025459">
        <w:rPr>
          <w:b/>
          <w:bCs/>
          <w:iCs/>
        </w:rPr>
        <w:t>:</w:t>
      </w:r>
    </w:p>
    <w:p w:rsidR="007029D2" w:rsidRPr="00025459" w:rsidRDefault="007029D2" w:rsidP="008906C9">
      <w:pPr>
        <w:pStyle w:val="Header"/>
        <w:tabs>
          <w:tab w:val="clear" w:pos="4320"/>
          <w:tab w:val="clear" w:pos="8640"/>
        </w:tabs>
      </w:pPr>
    </w:p>
    <w:p w:rsidR="007029D2" w:rsidRPr="00025459" w:rsidRDefault="007029D2" w:rsidP="00680226">
      <w:pPr>
        <w:pStyle w:val="Heading5"/>
      </w:pPr>
      <w:r w:rsidRPr="00025459">
        <w:t>BACKGROUND</w:t>
      </w:r>
      <w:r w:rsidR="00D22C79" w:rsidRPr="00025459">
        <w:t>:</w:t>
      </w:r>
    </w:p>
    <w:p w:rsidR="004F4AC4"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we</w:t>
      </w:r>
      <w:r w:rsidR="004F4AC4">
        <w:rPr>
          <w:rFonts w:ascii="Times New (W1)" w:hAnsi="Times New (W1)"/>
          <w:color w:val="auto"/>
        </w:rPr>
        <w:t xml:space="preserve"> will</w:t>
      </w:r>
      <w:r w:rsidR="002E6833" w:rsidRPr="00025459">
        <w:rPr>
          <w:rFonts w:ascii="Times New (W1)" w:hAnsi="Times New (W1)"/>
          <w:color w:val="auto"/>
        </w:rPr>
        <w:t xml:space="preserve"> conduct</w:t>
      </w:r>
      <w:r w:rsidR="00814292" w:rsidRPr="00025459">
        <w:rPr>
          <w:rFonts w:ascii="Times New (W1)" w:hAnsi="Times New (W1)"/>
          <w:color w:val="auto"/>
        </w:rPr>
        <w:t xml:space="preserve"> </w:t>
      </w:r>
      <w:r w:rsidR="00913320" w:rsidRPr="00025459">
        <w:rPr>
          <w:rFonts w:ascii="Times New (W1)" w:hAnsi="Times New (W1)"/>
          <w:color w:val="auto"/>
        </w:rPr>
        <w:t xml:space="preserve">the </w:t>
      </w:r>
      <w:r w:rsidR="004F4AC4">
        <w:rPr>
          <w:rFonts w:ascii="Times New (W1)" w:hAnsi="Times New (W1)"/>
          <w:color w:val="auto"/>
        </w:rPr>
        <w:t xml:space="preserve">FY 2012 </w:t>
      </w:r>
      <w:r w:rsidRPr="00025459">
        <w:rPr>
          <w:rFonts w:ascii="Times New (W1)" w:hAnsi="Times New (W1)"/>
          <w:color w:val="auto"/>
        </w:rPr>
        <w:t>Office Visitor Survey</w:t>
      </w:r>
      <w:r w:rsidR="00FD658F">
        <w:rPr>
          <w:rFonts w:ascii="Times New (W1)" w:hAnsi="Times New (W1)"/>
          <w:color w:val="auto"/>
        </w:rPr>
        <w:t xml:space="preserve"> (</w:t>
      </w:r>
      <w:proofErr w:type="spellStart"/>
      <w:r w:rsidR="00FD658F">
        <w:rPr>
          <w:rFonts w:ascii="Times New (W1)" w:hAnsi="Times New (W1)"/>
          <w:color w:val="auto"/>
        </w:rPr>
        <w:t>OVS</w:t>
      </w:r>
      <w:proofErr w:type="spellEnd"/>
      <w:r w:rsidR="00FD658F">
        <w:rPr>
          <w:rFonts w:ascii="Times New (W1)" w:hAnsi="Times New (W1)"/>
          <w:color w:val="auto"/>
        </w:rPr>
        <w:t>)</w:t>
      </w:r>
      <w:r w:rsidRPr="00025459">
        <w:rPr>
          <w:rFonts w:ascii="Times New (W1)" w:hAnsi="Times New (W1)"/>
          <w:color w:val="auto"/>
        </w:rPr>
        <w:t xml:space="preserve">, in which we survey members of the public </w:t>
      </w:r>
      <w:r w:rsidR="004F4AC4">
        <w:rPr>
          <w:rFonts w:ascii="Times New (W1)" w:hAnsi="Times New (W1)"/>
          <w:color w:val="auto"/>
        </w:rPr>
        <w:t xml:space="preserve">who </w:t>
      </w:r>
      <w:r w:rsidRPr="00025459">
        <w:rPr>
          <w:rFonts w:ascii="Times New (W1)" w:hAnsi="Times New (W1)"/>
          <w:color w:val="auto"/>
        </w:rPr>
        <w:t>visit</w:t>
      </w:r>
      <w:r w:rsidR="004F4AC4">
        <w:rPr>
          <w:rFonts w:ascii="Times New (W1)" w:hAnsi="Times New (W1)"/>
          <w:color w:val="auto"/>
        </w:rPr>
        <w:t>ed</w:t>
      </w:r>
      <w:r w:rsidRPr="00025459">
        <w:rPr>
          <w:rFonts w:ascii="Times New (W1)" w:hAnsi="Times New (W1)"/>
          <w:color w:val="auto"/>
        </w:rPr>
        <w:t xml:space="preserve"> one of </w:t>
      </w:r>
      <w:proofErr w:type="spellStart"/>
      <w:r w:rsidRPr="00025459">
        <w:rPr>
          <w:rFonts w:ascii="Times New (W1)" w:hAnsi="Times New (W1)"/>
          <w:color w:val="auto"/>
        </w:rPr>
        <w:t>SSA’s</w:t>
      </w:r>
      <w:proofErr w:type="spellEnd"/>
      <w:r w:rsidRPr="00025459">
        <w:rPr>
          <w:rFonts w:ascii="Times New (W1)" w:hAnsi="Times New (W1)"/>
          <w:color w:val="auto"/>
        </w:rPr>
        <w:t xml:space="preserve"> field offices (FO)</w:t>
      </w:r>
      <w:r w:rsidR="004F4AC4">
        <w:rPr>
          <w:rFonts w:ascii="Times New (W1)" w:hAnsi="Times New (W1)"/>
          <w:color w:val="auto"/>
        </w:rPr>
        <w:t xml:space="preserve"> or </w:t>
      </w:r>
      <w:r w:rsidRPr="00025459">
        <w:rPr>
          <w:rFonts w:ascii="Times New (W1)" w:hAnsi="Times New (W1)"/>
          <w:color w:val="auto"/>
        </w:rPr>
        <w:t xml:space="preserve">hearing offices (HO)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r w:rsidR="00B02510" w:rsidRPr="00025459">
        <w:rPr>
          <w:color w:val="auto"/>
        </w:rPr>
        <w:t xml:space="preserve"> </w:t>
      </w:r>
    </w:p>
    <w:p w:rsidR="00814292" w:rsidRPr="00025459" w:rsidRDefault="00FD658F" w:rsidP="00814292">
      <w:pPr>
        <w:pStyle w:val="NormalWeb"/>
        <w:rPr>
          <w:i/>
          <w:color w:val="auto"/>
        </w:rPr>
      </w:pPr>
      <w:proofErr w:type="spellStart"/>
      <w:r>
        <w:rPr>
          <w:color w:val="auto"/>
        </w:rPr>
        <w:t>SSA</w:t>
      </w:r>
      <w:proofErr w:type="spellEnd"/>
      <w:r>
        <w:rPr>
          <w:color w:val="auto"/>
        </w:rPr>
        <w:t xml:space="preserve"> has </w:t>
      </w:r>
      <w:r w:rsidR="00F644BC">
        <w:rPr>
          <w:color w:val="auto"/>
        </w:rPr>
        <w:t>survey</w:t>
      </w:r>
      <w:r>
        <w:rPr>
          <w:color w:val="auto"/>
        </w:rPr>
        <w:t xml:space="preserve">ed FO and HO </w:t>
      </w:r>
      <w:r w:rsidR="00F644BC">
        <w:rPr>
          <w:color w:val="auto"/>
        </w:rPr>
        <w:t xml:space="preserve">visitors </w:t>
      </w:r>
      <w:r>
        <w:rPr>
          <w:color w:val="auto"/>
        </w:rPr>
        <w:t xml:space="preserve">for over ten years.  </w:t>
      </w:r>
      <w:r w:rsidR="00CF0522">
        <w:rPr>
          <w:color w:val="auto"/>
        </w:rPr>
        <w:t xml:space="preserve">SSA </w:t>
      </w:r>
      <w:r w:rsidR="005C1230">
        <w:rPr>
          <w:color w:val="auto"/>
        </w:rPr>
        <w:t xml:space="preserve">initiated a </w:t>
      </w:r>
      <w:r w:rsidR="00F644BC">
        <w:rPr>
          <w:color w:val="auto"/>
        </w:rPr>
        <w:t>survey</w:t>
      </w:r>
      <w:r w:rsidR="005C1230">
        <w:rPr>
          <w:color w:val="auto"/>
        </w:rPr>
        <w:t xml:space="preserve"> of</w:t>
      </w:r>
      <w:r w:rsidR="00CF0522">
        <w:rPr>
          <w:color w:val="auto"/>
        </w:rPr>
        <w:t xml:space="preserve"> </w:t>
      </w:r>
      <w:r w:rsidR="004F4AC4">
        <w:rPr>
          <w:color w:val="auto"/>
        </w:rPr>
        <w:t>Social Security Card Center (</w:t>
      </w:r>
      <w:proofErr w:type="spellStart"/>
      <w:proofErr w:type="gramStart"/>
      <w:r w:rsidR="00CF0522">
        <w:rPr>
          <w:color w:val="auto"/>
        </w:rPr>
        <w:t>SSCC</w:t>
      </w:r>
      <w:proofErr w:type="spellEnd"/>
      <w:r w:rsidR="00CF0522">
        <w:rPr>
          <w:color w:val="auto"/>
        </w:rPr>
        <w:t xml:space="preserve"> </w:t>
      </w:r>
      <w:r w:rsidR="004F4AC4">
        <w:rPr>
          <w:color w:val="auto"/>
        </w:rPr>
        <w:t>)</w:t>
      </w:r>
      <w:proofErr w:type="gramEnd"/>
      <w:r w:rsidR="004F4AC4">
        <w:rPr>
          <w:color w:val="auto"/>
        </w:rPr>
        <w:t xml:space="preserve"> </w:t>
      </w:r>
      <w:r w:rsidR="00F644BC">
        <w:rPr>
          <w:color w:val="auto"/>
        </w:rPr>
        <w:t xml:space="preserve">visitors </w:t>
      </w:r>
      <w:r w:rsidR="00CF0522">
        <w:rPr>
          <w:color w:val="auto"/>
        </w:rPr>
        <w:t xml:space="preserve">in FY 2011 because the SSCCs have grown to be another important part of </w:t>
      </w:r>
      <w:proofErr w:type="spellStart"/>
      <w:r w:rsidR="00CF0522">
        <w:rPr>
          <w:color w:val="auto"/>
        </w:rPr>
        <w:t>SSA’s</w:t>
      </w:r>
      <w:proofErr w:type="spellEnd"/>
      <w:r w:rsidR="00CF0522">
        <w:rPr>
          <w:color w:val="auto"/>
        </w:rPr>
        <w:t xml:space="preserve"> </w:t>
      </w:r>
      <w:proofErr w:type="spellStart"/>
      <w:r w:rsidR="00CF0522">
        <w:rPr>
          <w:color w:val="auto"/>
        </w:rPr>
        <w:t>in</w:t>
      </w:r>
      <w:r w:rsidR="00CF0522">
        <w:rPr>
          <w:color w:val="auto"/>
        </w:rPr>
        <w:noBreakHyphen/>
        <w:t>person</w:t>
      </w:r>
      <w:proofErr w:type="spellEnd"/>
      <w:r w:rsidR="00CF0522">
        <w:rPr>
          <w:color w:val="auto"/>
        </w:rPr>
        <w:t xml:space="preserve"> service.   </w:t>
      </w:r>
      <w:proofErr w:type="spellStart"/>
      <w:r>
        <w:rPr>
          <w:color w:val="auto"/>
        </w:rPr>
        <w:t>SSA</w:t>
      </w:r>
      <w:proofErr w:type="spellEnd"/>
      <w:r>
        <w:rPr>
          <w:color w:val="auto"/>
        </w:rPr>
        <w:t xml:space="preserve"> </w:t>
      </w:r>
      <w:r w:rsidR="00CF0522">
        <w:rPr>
          <w:color w:val="auto"/>
        </w:rPr>
        <w:t xml:space="preserve">will </w:t>
      </w:r>
      <w:r w:rsidR="004F4AC4">
        <w:rPr>
          <w:color w:val="auto"/>
        </w:rPr>
        <w:t xml:space="preserve">again include the </w:t>
      </w:r>
      <w:proofErr w:type="spellStart"/>
      <w:r w:rsidR="004F4AC4">
        <w:rPr>
          <w:color w:val="auto"/>
        </w:rPr>
        <w:t>SSCC</w:t>
      </w:r>
      <w:proofErr w:type="spellEnd"/>
      <w:r w:rsidR="004F4AC4">
        <w:rPr>
          <w:color w:val="auto"/>
        </w:rPr>
        <w:t xml:space="preserve"> visitors in the    FY 2012 </w:t>
      </w:r>
      <w:proofErr w:type="spellStart"/>
      <w:r w:rsidR="004F4AC4">
        <w:rPr>
          <w:color w:val="auto"/>
        </w:rPr>
        <w:t>O</w:t>
      </w:r>
      <w:r w:rsidR="006B3918">
        <w:rPr>
          <w:color w:val="auto"/>
        </w:rPr>
        <w:t>VS</w:t>
      </w:r>
      <w:proofErr w:type="spellEnd"/>
      <w:r w:rsidR="006B3918">
        <w:rPr>
          <w:color w:val="auto"/>
        </w:rPr>
        <w:t>.</w:t>
      </w:r>
    </w:p>
    <w:p w:rsidR="004F4AC4" w:rsidRPr="00025459" w:rsidRDefault="00B02510" w:rsidP="004F4AC4">
      <w:pPr>
        <w:pStyle w:val="NormalWeb"/>
        <w:spacing w:before="0" w:beforeAutospacing="0" w:after="0" w:afterAutospacing="0"/>
        <w:rPr>
          <w:rFonts w:ascii="Times New (W1)" w:hAnsi="Times New (W1)"/>
          <w:color w:val="auto"/>
        </w:rPr>
      </w:pPr>
      <w:r w:rsidRPr="00025459">
        <w:rPr>
          <w:rFonts w:ascii="Times New (W1)" w:hAnsi="Times New (W1)"/>
          <w:color w:val="auto"/>
        </w:rPr>
        <w:t>We designed t</w:t>
      </w:r>
      <w:r w:rsidR="00BC4E38" w:rsidRPr="00025459">
        <w:rPr>
          <w:rFonts w:ascii="Times New (W1)" w:hAnsi="Times New (W1)"/>
          <w:color w:val="auto"/>
        </w:rPr>
        <w:t xml:space="preserve">he </w:t>
      </w:r>
      <w:r w:rsidR="004F4AC4">
        <w:rPr>
          <w:color w:val="auto"/>
        </w:rPr>
        <w:t>survey</w:t>
      </w:r>
      <w:r w:rsidR="00BC4E38" w:rsidRPr="00025459">
        <w:rPr>
          <w:rFonts w:ascii="Times New (W1)" w:hAnsi="Times New (W1)"/>
          <w:color w:val="auto"/>
        </w:rPr>
        <w:t xml:space="preserve">, which </w:t>
      </w:r>
      <w:r w:rsidR="002E6833" w:rsidRPr="00025459">
        <w:rPr>
          <w:rFonts w:ascii="Times New (W1)" w:hAnsi="Times New (W1)"/>
          <w:color w:val="auto"/>
        </w:rPr>
        <w:t>we 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A434C4" w:rsidRPr="00025459">
        <w:rPr>
          <w:color w:val="auto"/>
        </w:rPr>
        <w:t xml:space="preserve"> visit</w:t>
      </w:r>
      <w:r w:rsidR="000315AC" w:rsidRPr="00025459">
        <w:rPr>
          <w:color w:val="auto"/>
        </w:rPr>
        <w:t>s</w:t>
      </w:r>
      <w:r w:rsidR="00A434C4" w:rsidRPr="00025459">
        <w:rPr>
          <w:color w:val="auto"/>
        </w:rPr>
        <w:t xml:space="preserve"> the FO/HO</w:t>
      </w:r>
      <w:r w:rsidR="00814292" w:rsidRPr="00025459">
        <w:rPr>
          <w:color w:val="auto"/>
        </w:rPr>
        <w:t>/SSCC</w:t>
      </w:r>
      <w:r w:rsidR="00BC4E38" w:rsidRPr="00025459">
        <w:rPr>
          <w:color w:val="auto"/>
        </w:rPr>
        <w:t xml:space="preserve">, </w:t>
      </w:r>
      <w:r w:rsidR="00BC4E38" w:rsidRPr="00025459">
        <w:rPr>
          <w:rFonts w:ascii="Times New (W1)" w:hAnsi="Times New (W1)"/>
          <w:color w:val="auto"/>
        </w:rPr>
        <w:t>to</w:t>
      </w:r>
      <w:r w:rsidR="00BC4E38" w:rsidRPr="00025459">
        <w:rPr>
          <w:color w:val="auto"/>
        </w:rPr>
        <w:t xml:space="preserve"> </w:t>
      </w:r>
      <w:r w:rsidR="00A95554" w:rsidRPr="00025459">
        <w:rPr>
          <w:color w:val="auto"/>
        </w:rPr>
        <w:t>1) </w:t>
      </w:r>
      <w:r w:rsidR="002E6833" w:rsidRPr="00025459">
        <w:rPr>
          <w:color w:val="auto"/>
        </w:rPr>
        <w:t>assess</w:t>
      </w:r>
      <w:r w:rsidR="00BC4E38" w:rsidRPr="00025459">
        <w:rPr>
          <w:color w:val="auto"/>
        </w:rPr>
        <w:t xml:space="preserve"> public perception of the </w:t>
      </w:r>
      <w:r w:rsidR="003F23AC" w:rsidRPr="00025459">
        <w:rPr>
          <w:color w:val="auto"/>
        </w:rPr>
        <w:t xml:space="preserve">in-person </w:t>
      </w:r>
      <w:r w:rsidR="00184676" w:rsidRPr="00025459">
        <w:rPr>
          <w:color w:val="auto"/>
        </w:rPr>
        <w:t>service</w:t>
      </w:r>
      <w:r w:rsidR="00BC4E38" w:rsidRPr="00025459">
        <w:rPr>
          <w:color w:val="auto"/>
        </w:rPr>
        <w:t xml:space="preserve"> </w:t>
      </w:r>
      <w:r w:rsidR="00CB359A" w:rsidRPr="00025459">
        <w:rPr>
          <w:color w:val="auto"/>
        </w:rPr>
        <w:t xml:space="preserve">provided by </w:t>
      </w:r>
      <w:proofErr w:type="spellStart"/>
      <w:proofErr w:type="gramStart"/>
      <w:r w:rsidR="00CB359A" w:rsidRPr="00025459">
        <w:rPr>
          <w:color w:val="auto"/>
        </w:rPr>
        <w:t>SSA</w:t>
      </w:r>
      <w:proofErr w:type="spellEnd"/>
      <w:r w:rsidR="00CB359A" w:rsidRPr="00025459">
        <w:rPr>
          <w:color w:val="auto"/>
        </w:rPr>
        <w:t xml:space="preserve"> </w:t>
      </w:r>
      <w:r w:rsidR="004F4AC4">
        <w:rPr>
          <w:color w:val="auto"/>
        </w:rPr>
        <w:t xml:space="preserve"> </w:t>
      </w:r>
      <w:proofErr w:type="spellStart"/>
      <w:r w:rsidR="004F4AC4">
        <w:rPr>
          <w:color w:val="auto"/>
        </w:rPr>
        <w:t>FOs</w:t>
      </w:r>
      <w:proofErr w:type="spellEnd"/>
      <w:proofErr w:type="gramEnd"/>
      <w:r w:rsidR="004F4AC4">
        <w:rPr>
          <w:color w:val="auto"/>
        </w:rPr>
        <w:t>/</w:t>
      </w:r>
      <w:proofErr w:type="spellStart"/>
      <w:r w:rsidR="004F4AC4">
        <w:rPr>
          <w:color w:val="auto"/>
        </w:rPr>
        <w:t>HOs</w:t>
      </w:r>
      <w:proofErr w:type="spellEnd"/>
      <w:r w:rsidR="004F4AC4">
        <w:rPr>
          <w:color w:val="auto"/>
        </w:rPr>
        <w:t>/</w:t>
      </w:r>
      <w:proofErr w:type="spellStart"/>
      <w:r w:rsidR="004F4AC4">
        <w:rPr>
          <w:color w:val="auto"/>
        </w:rPr>
        <w:t>SSCs</w:t>
      </w:r>
      <w:proofErr w:type="spellEnd"/>
      <w:r w:rsidR="004F4AC4">
        <w:rPr>
          <w:color w:val="auto"/>
        </w:rPr>
        <w:t xml:space="preserve">; </w:t>
      </w:r>
      <w:r w:rsidR="00BC4E38" w:rsidRPr="00025459">
        <w:rPr>
          <w:color w:val="auto"/>
        </w:rPr>
        <w:t xml:space="preserve">and </w:t>
      </w:r>
      <w:r w:rsidR="00A95554" w:rsidRPr="00025459">
        <w:rPr>
          <w:color w:val="auto"/>
        </w:rPr>
        <w:t>2) </w:t>
      </w:r>
      <w:r w:rsidR="00BC4E38" w:rsidRPr="00025459">
        <w:rPr>
          <w:color w:val="auto"/>
        </w:rPr>
        <w:t xml:space="preserve">collect information that </w:t>
      </w:r>
      <w:r w:rsidR="00CB359A" w:rsidRPr="00025459">
        <w:rPr>
          <w:color w:val="auto"/>
        </w:rPr>
        <w:t>help</w:t>
      </w:r>
      <w:r w:rsidR="00A95554" w:rsidRPr="00025459">
        <w:rPr>
          <w:color w:val="auto"/>
        </w:rPr>
        <w:t>s</w:t>
      </w:r>
      <w:r w:rsidR="00CB359A" w:rsidRPr="00025459">
        <w:rPr>
          <w:color w:val="auto"/>
        </w:rPr>
        <w:t xml:space="preserve"> SSA understand</w:t>
      </w:r>
      <w:r w:rsidR="00BC4E38" w:rsidRPr="00025459">
        <w:rPr>
          <w:color w:val="auto"/>
        </w:rPr>
        <w:t xml:space="preserve"> the customer experience behind satisfaction ratings</w:t>
      </w:r>
      <w:r w:rsidR="004F4AC4">
        <w:rPr>
          <w:color w:val="auto"/>
        </w:rPr>
        <w:t xml:space="preserve">.  </w:t>
      </w:r>
      <w:r w:rsidR="004F4AC4" w:rsidRPr="00742526">
        <w:rPr>
          <w:color w:val="auto"/>
        </w:rPr>
        <w:t xml:space="preserve">The Office Visitor Survey is one of three annual surveys (along with the 800 Number Caller and Field Office Caller surveys) that </w:t>
      </w:r>
      <w:proofErr w:type="spellStart"/>
      <w:r w:rsidR="004F4AC4" w:rsidRPr="00742526">
        <w:rPr>
          <w:color w:val="auto"/>
        </w:rPr>
        <w:t>SSA</w:t>
      </w:r>
      <w:proofErr w:type="spellEnd"/>
      <w:r w:rsidR="004F4AC4" w:rsidRPr="00742526">
        <w:rPr>
          <w:color w:val="auto"/>
        </w:rPr>
        <w:t xml:space="preserve"> uses to produce its performance indicator, “percent of individuals doing business with </w:t>
      </w:r>
      <w:proofErr w:type="spellStart"/>
      <w:r w:rsidR="004F4AC4" w:rsidRPr="00742526">
        <w:rPr>
          <w:color w:val="auto"/>
        </w:rPr>
        <w:t>SSA</w:t>
      </w:r>
      <w:proofErr w:type="spellEnd"/>
      <w:r w:rsidR="004F4AC4" w:rsidRPr="00742526">
        <w:rPr>
          <w:color w:val="auto"/>
        </w:rPr>
        <w:t xml:space="preserve"> who rate overall service excellent, very good or good.”  </w:t>
      </w:r>
    </w:p>
    <w:p w:rsidR="00A434C4" w:rsidRPr="00025459" w:rsidRDefault="00A434C4" w:rsidP="00A95554">
      <w:pPr>
        <w:pStyle w:val="NormalWeb"/>
        <w:spacing w:before="0" w:beforeAutospacing="0" w:after="0" w:afterAutospacing="0"/>
        <w:rPr>
          <w:rFonts w:ascii="Times New (W1)" w:hAnsi="Times New (W1)"/>
          <w:color w:val="auto"/>
        </w:rPr>
      </w:pPr>
    </w:p>
    <w:p w:rsidR="00A434C4" w:rsidRPr="00025459" w:rsidRDefault="00A434C4" w:rsidP="008906C9"/>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025459">
        <w:rPr>
          <w:b/>
          <w:bCs/>
        </w:rPr>
        <w:t>SURVEY</w:t>
      </w:r>
      <w:r w:rsidR="00387EC0" w:rsidRPr="00025459">
        <w:rPr>
          <w:b/>
          <w:bCs/>
        </w:rPr>
        <w:t>:</w:t>
      </w:r>
      <w:r w:rsidR="00D673DC" w:rsidRPr="00025459">
        <w:rPr>
          <w:b/>
          <w:bCs/>
        </w:rPr>
        <w:t xml:space="preserve"> </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Office Visitor Survey </w:t>
      </w:r>
      <w:r w:rsidR="00A95554" w:rsidRPr="00025459">
        <w:t xml:space="preserve">uses </w:t>
      </w:r>
      <w:r w:rsidR="003E3537" w:rsidRPr="00025459">
        <w:t xml:space="preserve">two </w:t>
      </w:r>
      <w:r w:rsidR="004F4AC4">
        <w:t xml:space="preserve">brief, </w:t>
      </w:r>
      <w:proofErr w:type="spellStart"/>
      <w:r w:rsidR="004F4AC4">
        <w:t>scannable</w:t>
      </w:r>
      <w:proofErr w:type="spellEnd"/>
      <w:r w:rsidR="004F4AC4">
        <w:t xml:space="preserve"> questionnaires (</w:t>
      </w:r>
      <w:r w:rsidR="003E3537" w:rsidRPr="00025459">
        <w:t xml:space="preserve">one for FO/HO visitors and one for </w:t>
      </w:r>
      <w:proofErr w:type="spellStart"/>
      <w:r w:rsidR="003E3537" w:rsidRPr="00025459">
        <w:t>SSCC</w:t>
      </w:r>
      <w:proofErr w:type="spellEnd"/>
      <w:r w:rsidR="003E3537" w:rsidRPr="00025459">
        <w:t xml:space="preserve"> visitors</w:t>
      </w:r>
      <w:r w:rsidR="004F4AC4">
        <w:t xml:space="preserve">) that </w:t>
      </w:r>
      <w:proofErr w:type="spellStart"/>
      <w:r w:rsidR="004F4AC4">
        <w:t>SSA</w:t>
      </w:r>
      <w:proofErr w:type="spellEnd"/>
      <w:r w:rsidR="004F4AC4">
        <w:t xml:space="preserve"> mails to selected respondents.  When </w:t>
      </w:r>
      <w:proofErr w:type="spellStart"/>
      <w:r w:rsidR="004F4AC4">
        <w:t>SSA</w:t>
      </w:r>
      <w:proofErr w:type="spellEnd"/>
      <w:r w:rsidR="004F4AC4">
        <w:t xml:space="preserve"> receives the completed surveys, we forward them to our contractors, who scan them and prepare a data file of survey results.  To ensure, all</w:t>
      </w:r>
      <w:r w:rsidR="00A40528">
        <w:t xml:space="preserve"> </w:t>
      </w:r>
      <w:r w:rsidR="00E70104">
        <w:t>questionnaires contain</w:t>
      </w:r>
      <w:r w:rsidR="00614DB4" w:rsidRPr="00025459">
        <w:t xml:space="preserve"> the </w:t>
      </w:r>
      <w:r w:rsidR="00E70104">
        <w:t xml:space="preserve">same </w:t>
      </w:r>
      <w:r w:rsidR="00614DB4" w:rsidRPr="00025459">
        <w:t>core satisfaction questions</w:t>
      </w:r>
      <w:r w:rsidR="009412FF">
        <w:t xml:space="preserve">.  The </w:t>
      </w:r>
      <w:proofErr w:type="spellStart"/>
      <w:r w:rsidR="009412FF">
        <w:t>SSCC</w:t>
      </w:r>
      <w:proofErr w:type="spellEnd"/>
      <w:r w:rsidR="009412FF">
        <w:t xml:space="preserve"> s</w:t>
      </w:r>
      <w:r w:rsidR="00E70104">
        <w:t>urvey questionnaire includes</w:t>
      </w:r>
      <w:r w:rsidR="00614DB4" w:rsidRPr="00025459">
        <w:t xml:space="preserve"> few </w:t>
      </w:r>
      <w:r w:rsidR="00E70104">
        <w:t xml:space="preserve">additional </w:t>
      </w:r>
      <w:r w:rsidR="00614DB4" w:rsidRPr="00025459">
        <w:t xml:space="preserve">questions tailored to address issues unique to the SSCC experience.  </w:t>
      </w:r>
    </w:p>
    <w:p w:rsidR="006B3918" w:rsidRDefault="006B391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614DB4"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9412FF" w:rsidRDefault="009412FF" w:rsidP="009412FF">
      <w:pPr>
        <w:pStyle w:val="BodyTextIndent"/>
        <w:tabs>
          <w:tab w:val="clear" w:pos="864"/>
          <w:tab w:val="left" w:pos="90"/>
        </w:tabs>
      </w:pPr>
      <w:r>
        <w:t xml:space="preserve">To ensure a higher response rate, </w:t>
      </w:r>
      <w:proofErr w:type="spellStart"/>
      <w:r>
        <w:t>SSA</w:t>
      </w:r>
      <w:proofErr w:type="spellEnd"/>
      <w:r>
        <w:t xml:space="preserve"> will send a pre-notification postcard letting participants</w:t>
      </w:r>
    </w:p>
    <w:p w:rsidR="009412FF" w:rsidRDefault="009412FF" w:rsidP="009412FF">
      <w:pPr>
        <w:pStyle w:val="BodyTextIndent"/>
        <w:tabs>
          <w:tab w:val="clear" w:pos="864"/>
          <w:tab w:val="left" w:pos="90"/>
        </w:tabs>
      </w:pPr>
      <w:proofErr w:type="gramStart"/>
      <w:r>
        <w:lastRenderedPageBreak/>
        <w:t>know</w:t>
      </w:r>
      <w:proofErr w:type="gramEnd"/>
      <w:r>
        <w:t xml:space="preserve"> they will soon be receiving a survey.  </w:t>
      </w:r>
      <w:proofErr w:type="spellStart"/>
      <w:r>
        <w:t>Some time</w:t>
      </w:r>
      <w:proofErr w:type="spellEnd"/>
      <w:r>
        <w:t xml:space="preserve"> after we send the survey, we will mail out </w:t>
      </w:r>
    </w:p>
    <w:p w:rsidR="009412FF" w:rsidRDefault="009412FF" w:rsidP="009412FF">
      <w:pPr>
        <w:pStyle w:val="BodyTextIndent"/>
        <w:tabs>
          <w:tab w:val="clear" w:pos="864"/>
          <w:tab w:val="left" w:pos="90"/>
        </w:tabs>
      </w:pPr>
      <w:proofErr w:type="gramStart"/>
      <w:r>
        <w:t>a</w:t>
      </w:r>
      <w:proofErr w:type="gramEnd"/>
      <w:r>
        <w:t xml:space="preserve"> follow-up postcard to remind participants about the survey and encourage them to complete it.</w:t>
      </w:r>
    </w:p>
    <w:p w:rsidR="009412FF" w:rsidRDefault="009412FF" w:rsidP="009412FF">
      <w:pPr>
        <w:pStyle w:val="BodyTextIndent"/>
      </w:pPr>
    </w:p>
    <w:p w:rsidR="009412FF" w:rsidRDefault="009412FF" w:rsidP="009412F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 survey will cover multiple FO/HO/</w:t>
      </w:r>
      <w:proofErr w:type="spellStart"/>
      <w:r>
        <w:t>SSCC</w:t>
      </w:r>
      <w:proofErr w:type="spellEnd"/>
      <w:r>
        <w:t xml:space="preserve"> </w:t>
      </w:r>
      <w:proofErr w:type="gramStart"/>
      <w:r>
        <w:t>visit customer satisfaction questions</w:t>
      </w:r>
      <w:proofErr w:type="gramEnd"/>
      <w:r>
        <w:t>, including the following:</w:t>
      </w:r>
    </w:p>
    <w:p w:rsidR="00AB027C" w:rsidRPr="00025459" w:rsidRDefault="00AB027C"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FA031B">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933589" w:rsidP="00DA6C0E">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Satisfaction with the performance of SSA employees, including their </w:t>
      </w:r>
      <w:r w:rsidR="008B2D46" w:rsidRPr="00025459">
        <w:t xml:space="preserve">helpfulness, </w:t>
      </w:r>
      <w:r w:rsidR="00853FEA" w:rsidRPr="00025459">
        <w:t xml:space="preserve">courtesy, </w:t>
      </w:r>
      <w:r w:rsidR="008B2D46" w:rsidRPr="00025459">
        <w:t xml:space="preserve">job knowledge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Whether </w:t>
      </w:r>
      <w:r w:rsidR="006B3918">
        <w:t>the person was</w:t>
      </w:r>
      <w:r w:rsidRPr="00025459">
        <w:t xml:space="preserve"> able to </w:t>
      </w:r>
      <w:r w:rsidR="006B3918">
        <w:t xml:space="preserve">complete </w:t>
      </w:r>
      <w:r w:rsidRPr="00025459">
        <w:t xml:space="preserve">business </w:t>
      </w:r>
      <w:r w:rsidR="0011306B" w:rsidRPr="00025459">
        <w:t>in one</w:t>
      </w:r>
      <w:r w:rsidRPr="00025459">
        <w:t xml:space="preserve"> visit;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09745B"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Default="009412FF" w:rsidP="00BD53E0">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t>The person’s</w:t>
      </w:r>
      <w:r w:rsidR="008130B9" w:rsidRPr="00025459">
        <w:t xml:space="preserve"> service preferences for future business, including questions about use of t</w:t>
      </w:r>
      <w:r w:rsidR="00E813BC" w:rsidRPr="00025459">
        <w:t xml:space="preserve">he </w:t>
      </w:r>
      <w:r w:rsidR="008130B9" w:rsidRPr="00025459">
        <w:t>I</w:t>
      </w:r>
      <w:r w:rsidR="00E813BC" w:rsidRPr="00025459">
        <w:t xml:space="preserve">nternet </w:t>
      </w:r>
      <w:r w:rsidR="008130B9" w:rsidRPr="00025459">
        <w:t>for SSA</w:t>
      </w:r>
      <w:r w:rsidR="00E813BC" w:rsidRPr="00025459">
        <w:t xml:space="preserve"> business</w:t>
      </w:r>
      <w:r w:rsidR="00514B5B" w:rsidRPr="00025459">
        <w:t>;</w:t>
      </w:r>
    </w:p>
    <w:p w:rsidR="00CF0522" w:rsidRDefault="00CF0522" w:rsidP="001A74BF">
      <w:pPr>
        <w:pStyle w:val="ListParagraph"/>
        <w:ind w:left="432" w:hanging="432"/>
      </w:pPr>
    </w:p>
    <w:p w:rsidR="00CF0522" w:rsidRPr="00D45E16" w:rsidRDefault="009412FF" w:rsidP="00BD53E0">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pPr>
      <w:r>
        <w:t>Whether a person</w:t>
      </w:r>
      <w:r w:rsidR="00CF0522">
        <w:t xml:space="preserve"> need</w:t>
      </w:r>
      <w:r>
        <w:t>ed</w:t>
      </w:r>
      <w:r w:rsidR="00CF0522" w:rsidRPr="00D45E16">
        <w:t xml:space="preserve"> special accommodations</w:t>
      </w:r>
      <w:r w:rsidR="009C6619" w:rsidRPr="009C6619">
        <w:t xml:space="preserve"> </w:t>
      </w:r>
      <w:r w:rsidR="009C6619" w:rsidRPr="00D45E16">
        <w:t>because of a medical condition</w:t>
      </w:r>
      <w:r w:rsidR="00CF0522" w:rsidRPr="00D45E16">
        <w:t xml:space="preserve"> </w:t>
      </w:r>
      <w:r>
        <w:t xml:space="preserve">when </w:t>
      </w:r>
      <w:r w:rsidR="00CF0522" w:rsidRPr="00D45E16">
        <w:t>do</w:t>
      </w:r>
      <w:r>
        <w:t>ing</w:t>
      </w:r>
      <w:r w:rsidR="00CF0522" w:rsidRPr="00D45E16">
        <w:t xml:space="preserve"> business with </w:t>
      </w:r>
      <w:proofErr w:type="spellStart"/>
      <w:r w:rsidR="00CF0522" w:rsidRPr="00D45E16">
        <w:t>SSA</w:t>
      </w:r>
      <w:proofErr w:type="spellEnd"/>
      <w:r w:rsidR="00CF0522">
        <w:t>, what t</w:t>
      </w:r>
      <w:r w:rsidR="00DE5660">
        <w:t>hose special accommodations are;</w:t>
      </w:r>
      <w:r w:rsidR="00CF0522" w:rsidRPr="00D45E16">
        <w:t xml:space="preserve"> </w:t>
      </w:r>
      <w:r w:rsidR="00DE5660">
        <w:t xml:space="preserve">and  levels of </w:t>
      </w:r>
      <w:r w:rsidR="00CF0522">
        <w:t>sati</w:t>
      </w:r>
      <w:r w:rsidR="006B3918">
        <w:t xml:space="preserve">sfaction with how well </w:t>
      </w:r>
      <w:proofErr w:type="spellStart"/>
      <w:r w:rsidR="006B3918">
        <w:t>SSA</w:t>
      </w:r>
      <w:proofErr w:type="spellEnd"/>
      <w:r w:rsidR="006B3918">
        <w:t xml:space="preserve"> met the </w:t>
      </w:r>
      <w:r w:rsidR="00DE5660">
        <w:t xml:space="preserve">person’s </w:t>
      </w:r>
      <w:r w:rsidR="00CF0522">
        <w:t>needs;</w:t>
      </w:r>
    </w:p>
    <w:p w:rsidR="0011306B" w:rsidRPr="00025459" w:rsidRDefault="0011306B" w:rsidP="001A74BF">
      <w:pPr>
        <w:pStyle w:val="ListParagraph"/>
        <w:ind w:left="432" w:hanging="432"/>
      </w:pPr>
    </w:p>
    <w:p w:rsidR="00941D42" w:rsidRPr="00025459" w:rsidRDefault="0011306B" w:rsidP="00BD53E0">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How </w:t>
      </w:r>
      <w:r w:rsidR="009412FF">
        <w:t>the person</w:t>
      </w:r>
      <w:r w:rsidRPr="00025459">
        <w:t xml:space="preserve"> found out how to apply for a new or replacement</w:t>
      </w:r>
      <w:r w:rsidR="00DE5660">
        <w:t xml:space="preserve"> Social Security card and the level of </w:t>
      </w:r>
      <w:r w:rsidRPr="00025459">
        <w:t>satisfaction with the clarity of information (SSCC only)</w:t>
      </w:r>
      <w:r w:rsidR="00514B5B" w:rsidRPr="00025459">
        <w:t>;</w:t>
      </w:r>
      <w:r w:rsidR="00CF0522">
        <w:t xml:space="preserve"> and</w:t>
      </w:r>
      <w:r w:rsidR="00DE5660">
        <w:t>,</w:t>
      </w:r>
    </w:p>
    <w:p w:rsidR="0011306B" w:rsidRPr="00025459" w:rsidRDefault="0011306B" w:rsidP="001A74BF">
      <w:pPr>
        <w:pStyle w:val="ListParagraph"/>
        <w:ind w:left="432" w:hanging="432"/>
      </w:pPr>
    </w:p>
    <w:p w:rsidR="0011306B" w:rsidRPr="00025459" w:rsidRDefault="009412FF" w:rsidP="00BD53E0">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proofErr w:type="gramStart"/>
      <w:r>
        <w:t>The person’s</w:t>
      </w:r>
      <w:r w:rsidR="0011306B" w:rsidRPr="00025459">
        <w:t xml:space="preserve"> language preference (</w:t>
      </w:r>
      <w:proofErr w:type="spellStart"/>
      <w:r w:rsidR="0011306B" w:rsidRPr="00025459">
        <w:t>SSCC</w:t>
      </w:r>
      <w:proofErr w:type="spellEnd"/>
      <w:r w:rsidR="0011306B" w:rsidRPr="00025459">
        <w:t xml:space="preserve"> only)</w:t>
      </w:r>
      <w:r w:rsidR="00514B5B" w:rsidRPr="00025459">
        <w:t>.</w:t>
      </w:r>
      <w:proofErr w:type="gramEnd"/>
    </w:p>
    <w:p w:rsidR="00CA417D" w:rsidRPr="00025459" w:rsidRDefault="00CA417D" w:rsidP="002879E1">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11306B" w:rsidP="00680226">
      <w:pPr>
        <w:rPr>
          <w:b/>
          <w:bCs/>
          <w:i/>
          <w:iCs/>
        </w:rPr>
      </w:pPr>
      <w:r w:rsidRPr="00025459">
        <w:rPr>
          <w:b/>
          <w:bCs/>
          <w:i/>
          <w:iCs/>
        </w:rPr>
        <w:t xml:space="preserve">FO/HO </w:t>
      </w:r>
      <w:r w:rsidR="007029D2" w:rsidRPr="00025459">
        <w:rPr>
          <w:b/>
          <w:bCs/>
          <w:i/>
          <w:iCs/>
        </w:rPr>
        <w:t>Sample Selection</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1,300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select </w:t>
      </w:r>
      <w:r w:rsidR="00141237">
        <w:t>52</w:t>
      </w:r>
      <w:r w:rsidR="008A67D4" w:rsidRPr="00025459">
        <w:t xml:space="preserve"> FOs and 13 HOs to </w:t>
      </w:r>
      <w:r w:rsidRPr="00025459">
        <w:t xml:space="preserve">participate in the </w:t>
      </w:r>
      <w:r w:rsidR="00CB1175" w:rsidRPr="00025459">
        <w:rPr>
          <w:rFonts w:ascii="Times New (W1)" w:hAnsi="Times New (W1)"/>
        </w:rPr>
        <w:t>FO/HO survey</w:t>
      </w:r>
      <w:r w:rsidRPr="00025459">
        <w:t xml:space="preserve"> each year.  </w:t>
      </w:r>
      <w:r w:rsidR="00203A55" w:rsidRPr="00025459">
        <w:t xml:space="preserve">We </w:t>
      </w:r>
      <w:r w:rsidR="009412FF">
        <w:t xml:space="preserve">use random, stratified selection to select </w:t>
      </w:r>
      <w:proofErr w:type="spellStart"/>
      <w:r w:rsidR="009412FF">
        <w:t>FOs</w:t>
      </w:r>
      <w:proofErr w:type="spellEnd"/>
      <w:r w:rsidR="009412FF">
        <w:t xml:space="preserve"> </w:t>
      </w:r>
      <w:r w:rsidRPr="00025459">
        <w:t xml:space="preserve">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D65CDC" w:rsidRDefault="00D65CDC"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203A55"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We 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514B5B" w:rsidRPr="00025459">
        <w:t xml:space="preserve">in October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9412FF">
        <w:t xml:space="preserve">The receptionist </w:t>
      </w:r>
      <w:r w:rsidR="00D65CDC">
        <w:t>record</w:t>
      </w:r>
      <w:r w:rsidR="009412FF">
        <w:t>s</w:t>
      </w:r>
      <w:r w:rsidR="00D65CDC" w:rsidRPr="00D65CDC">
        <w:t xml:space="preserve"> each visitor’s name, address, telephone number, language preference, and customer segment (which identify the type of business the visitor conducted) into a database.</w:t>
      </w:r>
      <w:r w:rsidR="00D65CDC">
        <w:t xml:space="preserve">  </w:t>
      </w:r>
    </w:p>
    <w:p w:rsidR="00D65CDC"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9412FF" w:rsidRPr="00025459" w:rsidRDefault="00D65CDC" w:rsidP="009412F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A</w:t>
      </w:r>
      <w:r w:rsidR="00B347B0" w:rsidRPr="00866D9B">
        <w:t xml:space="preserve">t the end of each </w:t>
      </w:r>
      <w:r w:rsidR="00FD25D3" w:rsidRPr="00866D9B">
        <w:t>workday</w:t>
      </w:r>
      <w:r w:rsidR="00B347B0" w:rsidRPr="00866D9B">
        <w:t xml:space="preserve">, the office </w:t>
      </w:r>
      <w:r w:rsidR="009412FF">
        <w:t xml:space="preserve">sends a file containing the visitor information collected that day to the </w:t>
      </w:r>
      <w:r w:rsidR="009412FF" w:rsidRPr="00866D9B">
        <w:t>Office</w:t>
      </w:r>
      <w:r w:rsidR="00291A95" w:rsidRPr="00866D9B">
        <w:t xml:space="preserve"> of Quality Performance (</w:t>
      </w:r>
      <w:proofErr w:type="spellStart"/>
      <w:r w:rsidR="00291A95" w:rsidRPr="00866D9B">
        <w:t>OQP</w:t>
      </w:r>
      <w:proofErr w:type="spellEnd"/>
      <w:r w:rsidR="00291A95" w:rsidRPr="00866D9B">
        <w:t>)</w:t>
      </w:r>
      <w:r w:rsidR="009412FF">
        <w:t xml:space="preserve"> statistical staff in </w:t>
      </w:r>
      <w:proofErr w:type="spellStart"/>
      <w:r w:rsidR="009412FF">
        <w:t>SSA’s</w:t>
      </w:r>
      <w:proofErr w:type="spellEnd"/>
      <w:r w:rsidR="009412FF">
        <w:t xml:space="preserve"> Central Office.  OQP selects</w:t>
      </w:r>
      <w:r w:rsidR="00B347B0" w:rsidRPr="00866D9B">
        <w:t xml:space="preserve"> a random sample of </w:t>
      </w:r>
      <w:r w:rsidR="008A67D4" w:rsidRPr="00866D9B">
        <w:t>275</w:t>
      </w:r>
      <w:r w:rsidR="00B347B0" w:rsidRPr="00866D9B">
        <w:t> FO customers</w:t>
      </w:r>
      <w:r w:rsidR="009412FF">
        <w:t xml:space="preserve"> from each day’s visitors, </w:t>
      </w:r>
      <w:r w:rsidR="00B347B0" w:rsidRPr="00866D9B">
        <w:t xml:space="preserve">proportional to the number of visitors </w:t>
      </w:r>
      <w:r w:rsidR="00305550">
        <w:t>in</w:t>
      </w:r>
      <w:r w:rsidR="009412FF">
        <w:t xml:space="preserve"> each office</w:t>
      </w:r>
      <w:r w:rsidR="00B347B0" w:rsidRPr="00866D9B">
        <w:t xml:space="preserve"> that day, plus </w:t>
      </w:r>
      <w:r w:rsidR="008A67D4" w:rsidRPr="00866D9B">
        <w:t>35</w:t>
      </w:r>
      <w:r w:rsidR="00B347B0" w:rsidRPr="00866D9B">
        <w:t> HO visitors.</w:t>
      </w:r>
      <w:r w:rsidR="00AF6089">
        <w:t xml:space="preserve">  </w:t>
      </w:r>
      <w:r w:rsidR="009412FF">
        <w:t xml:space="preserve">This results in approximately </w:t>
      </w:r>
      <w:r w:rsidR="009412FF">
        <w:lastRenderedPageBreak/>
        <w:t xml:space="preserve">5,890 sampled customers who receive a questionnaire during the course of the survey.  </w:t>
      </w:r>
      <w:proofErr w:type="spellStart"/>
      <w:r w:rsidR="009412FF" w:rsidRPr="00BA0D77">
        <w:t>OQP</w:t>
      </w:r>
      <w:proofErr w:type="spellEnd"/>
      <w:r w:rsidR="009412FF" w:rsidRPr="00BA0D77">
        <w:t xml:space="preserve"> combines the files, selects the sample cases, and transmits the names and addresses of survey participants to the contractor, who prints and mails the survey questionnaire.  We repeat the sampling process on each business day of the 4-week period. </w:t>
      </w:r>
    </w:p>
    <w:p w:rsidR="0011306B" w:rsidRPr="00B436B1" w:rsidRDefault="0011306B" w:rsidP="0011306B">
      <w:pPr>
        <w:rPr>
          <w:bCs/>
          <w:iCs/>
        </w:rPr>
      </w:pPr>
    </w:p>
    <w:p w:rsidR="0011306B" w:rsidRPr="00025459" w:rsidRDefault="0011306B" w:rsidP="006A3F33">
      <w:pPr>
        <w:rPr>
          <w:b/>
          <w:bCs/>
          <w:i/>
          <w:iCs/>
        </w:rPr>
      </w:pPr>
      <w:r w:rsidRPr="00025459">
        <w:rPr>
          <w:b/>
          <w:bCs/>
          <w:i/>
          <w:iCs/>
        </w:rPr>
        <w:t>SSCC Sample Selection</w:t>
      </w:r>
    </w:p>
    <w:p w:rsidR="0011306B" w:rsidRPr="00025459" w:rsidRDefault="0011306B" w:rsidP="006A3F3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11306B" w:rsidRDefault="0011306B" w:rsidP="0015473D">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SSA </w:t>
      </w:r>
      <w:r w:rsidR="0051511F">
        <w:t>currently has</w:t>
      </w:r>
      <w:r w:rsidRPr="00025459">
        <w:t xml:space="preserve"> </w:t>
      </w:r>
      <w:r w:rsidR="006A7A80">
        <w:t xml:space="preserve">eight </w:t>
      </w:r>
      <w:r w:rsidRPr="00025459">
        <w:t>SSCCs that serve</w:t>
      </w:r>
      <w:r w:rsidR="0051511F">
        <w:t>d</w:t>
      </w:r>
      <w:r w:rsidRPr="00025459">
        <w:t xml:space="preserve"> </w:t>
      </w:r>
      <w:r w:rsidR="00702B72">
        <w:t xml:space="preserve">almost </w:t>
      </w:r>
      <w:r w:rsidR="00702B72" w:rsidRPr="00702B72">
        <w:t>700</w:t>
      </w:r>
      <w:r w:rsidRPr="00702B72">
        <w:t xml:space="preserve">,000 visitors </w:t>
      </w:r>
      <w:r w:rsidR="0051511F" w:rsidRPr="00702B72">
        <w:t>in FY 20</w:t>
      </w:r>
      <w:r w:rsidR="00702B72" w:rsidRPr="00702B72">
        <w:t>1</w:t>
      </w:r>
      <w:r w:rsidR="0051511F" w:rsidRPr="00702B72">
        <w:t>0</w:t>
      </w:r>
      <w:r w:rsidRPr="00025459">
        <w:t xml:space="preserve">.  </w:t>
      </w:r>
      <w:r w:rsidR="0015473D" w:rsidRPr="00025459">
        <w:t xml:space="preserve">OQP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w:t>
      </w:r>
      <w:r w:rsidR="00983A89">
        <w:t> </w:t>
      </w:r>
      <w:r w:rsidR="0015473D">
        <w:t>Security cards</w:t>
      </w:r>
      <w:r w:rsidR="0015473D" w:rsidRPr="00025459">
        <w:t>.</w:t>
      </w:r>
      <w:r w:rsidR="0015473D">
        <w:t xml:space="preserve">  </w:t>
      </w:r>
      <w:r w:rsidR="00C110D3" w:rsidRPr="00025459">
        <w:t>From the daily universe of SSCC visitors, w</w:t>
      </w:r>
      <w:r w:rsidRPr="00025459">
        <w:t xml:space="preserve">e </w:t>
      </w:r>
      <w:r w:rsidR="0009745B" w:rsidRPr="00025459">
        <w:t xml:space="preserve">select a </w:t>
      </w:r>
      <w:r w:rsidR="00C110D3" w:rsidRPr="00025459">
        <w:t xml:space="preserve">random </w:t>
      </w:r>
      <w:r w:rsidR="005707EA" w:rsidRPr="00025459">
        <w:t>sample of 150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January </w:t>
      </w:r>
      <w:r w:rsidR="00CB1175" w:rsidRPr="00025459">
        <w:t>-</w:t>
      </w:r>
      <w:r w:rsidR="00514B5B" w:rsidRPr="00025459">
        <w:t xml:space="preserve"> February</w:t>
      </w:r>
      <w:r w:rsidR="000821C1" w:rsidRPr="00025459">
        <w:t>.</w:t>
      </w:r>
      <w:r w:rsidR="00C110D3" w:rsidRPr="00025459">
        <w:t xml:space="preserve"> </w:t>
      </w:r>
      <w:r w:rsidR="000821C1" w:rsidRPr="00025459">
        <w:t xml:space="preserve"> </w:t>
      </w:r>
      <w:r w:rsidRPr="00025459">
        <w:t xml:space="preserve">We repeat the sampling process on each </w:t>
      </w:r>
      <w:r w:rsidR="0051511F">
        <w:t xml:space="preserve">of the 20 business days in </w:t>
      </w:r>
      <w:r w:rsidRPr="00025459">
        <w:t>the 4</w:t>
      </w:r>
      <w:r w:rsidRPr="00025459">
        <w:noBreakHyphen/>
        <w:t xml:space="preserve">week period </w:t>
      </w:r>
      <w:r w:rsidR="000821C1" w:rsidRPr="00025459">
        <w:t xml:space="preserve">for an overall sample size of 3,000 </w:t>
      </w:r>
      <w:proofErr w:type="spellStart"/>
      <w:r w:rsidR="00CB1175" w:rsidRPr="00025459">
        <w:t>SSCC</w:t>
      </w:r>
      <w:proofErr w:type="spellEnd"/>
      <w:r w:rsidR="00CB1175" w:rsidRPr="00025459">
        <w:t xml:space="preserve"> </w:t>
      </w:r>
      <w:r w:rsidR="0051511F">
        <w:t>visitors</w:t>
      </w:r>
      <w:r w:rsidR="000821C1" w:rsidRPr="00025459">
        <w:t>.</w:t>
      </w:r>
    </w:p>
    <w:p w:rsidR="00ED3676" w:rsidRDefault="00ED3676" w:rsidP="0015473D">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D3676" w:rsidRPr="00025459" w:rsidRDefault="00ED3676" w:rsidP="00ED3676">
      <w:proofErr w:type="spellStart"/>
      <w:r w:rsidRPr="00025459">
        <w:t>SSA</w:t>
      </w:r>
      <w:proofErr w:type="spellEnd"/>
      <w:r w:rsidRPr="00025459">
        <w:t xml:space="preserve"> sends the randomly selected samples to a contractor.  In turn, the contractor mails a pre-notification postcard to all sampled individuals encouraging their participation.  Three to five days later, we mail a brief (one page front and back) </w:t>
      </w:r>
      <w:proofErr w:type="spellStart"/>
      <w:r w:rsidRPr="00025459">
        <w:t>scannable</w:t>
      </w:r>
      <w:proofErr w:type="spellEnd"/>
      <w:r w:rsidRPr="00025459">
        <w:t xml:space="preserve"> questionnaire to all sampled individuals accompanied by a letter explaining the purpose of the survey.  We include the Paperwork Reduction Act and the Privacy Act statements in the cover letter.  One week after we mail the initial package, we send a follow-up package to all sampled individuals.</w:t>
      </w:r>
    </w:p>
    <w:p w:rsidR="00ED3676" w:rsidRDefault="00ED3676" w:rsidP="008906C9">
      <w:pPr>
        <w:pStyle w:val="Header"/>
        <w:keepNext/>
        <w:keepLines/>
        <w:tabs>
          <w:tab w:val="clear" w:pos="4320"/>
          <w:tab w:val="clear" w:pos="8640"/>
        </w:tabs>
        <w:rPr>
          <w:b/>
          <w:bCs/>
          <w:i/>
          <w:iCs/>
        </w:rPr>
      </w:pPr>
    </w:p>
    <w:p w:rsidR="007029D2" w:rsidRPr="00025459" w:rsidRDefault="007029D2" w:rsidP="008906C9">
      <w:pPr>
        <w:pStyle w:val="Header"/>
        <w:keepNext/>
        <w:keepLines/>
        <w:tabs>
          <w:tab w:val="clear" w:pos="4320"/>
          <w:tab w:val="clear" w:pos="8640"/>
        </w:tabs>
        <w:rPr>
          <w:b/>
          <w:bCs/>
          <w:i/>
          <w:iCs/>
        </w:rPr>
      </w:pPr>
      <w:r w:rsidRPr="00025459">
        <w:rPr>
          <w:b/>
          <w:bCs/>
          <w:i/>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447643">
      <w:pPr>
        <w:pStyle w:val="Header"/>
        <w:numPr>
          <w:ilvl w:val="0"/>
          <w:numId w:val="18"/>
        </w:numPr>
        <w:tabs>
          <w:tab w:val="clear" w:pos="4320"/>
          <w:tab w:val="clear" w:pos="8640"/>
        </w:tabs>
      </w:pPr>
      <w:r w:rsidRPr="00025459">
        <w:t>T</w:t>
      </w:r>
      <w:r w:rsidR="000B533E">
        <w:t>o minimize the time between customers’</w:t>
      </w:r>
      <w:r w:rsidRPr="00025459">
        <w:t xml:space="preserve"> service experience and the survey, thereby ensuring salience, </w:t>
      </w:r>
      <w:r w:rsidR="003B2EEA" w:rsidRPr="00025459">
        <w:t xml:space="preserve">we </w:t>
      </w:r>
      <w:r w:rsidR="000B533E">
        <w:t xml:space="preserve">will </w:t>
      </w:r>
      <w:r w:rsidR="003B2EEA" w:rsidRPr="00025459">
        <w:t xml:space="preserve">select </w:t>
      </w:r>
      <w:r w:rsidRPr="00025459">
        <w:t>samples daily</w:t>
      </w:r>
      <w:r w:rsidR="00A72792" w:rsidRPr="00025459">
        <w:t xml:space="preserve"> and </w:t>
      </w:r>
      <w:r w:rsidRPr="00025459">
        <w:t>t</w:t>
      </w:r>
      <w:r w:rsidR="003B2EEA" w:rsidRPr="00025459">
        <w:t xml:space="preserve">ransmit them </w:t>
      </w:r>
      <w:r w:rsidRPr="00025459">
        <w:t>to the contractor within 2</w:t>
      </w:r>
      <w:r w:rsidRPr="00025459">
        <w:noBreakHyphen/>
        <w:t xml:space="preserve">3 business days of the </w:t>
      </w:r>
      <w:r w:rsidR="00ED3676">
        <w:t>FO/HO/</w:t>
      </w:r>
      <w:proofErr w:type="spellStart"/>
      <w:r w:rsidR="00ED3676">
        <w:t>SSCC</w:t>
      </w:r>
      <w:proofErr w:type="spellEnd"/>
      <w:r w:rsidR="00ED3676">
        <w:t xml:space="preserve"> </w:t>
      </w:r>
      <w:r w:rsidRPr="00025459">
        <w:t>visit</w:t>
      </w:r>
      <w:r w:rsidR="008A0828" w:rsidRPr="00025459">
        <w:t>.</w:t>
      </w:r>
    </w:p>
    <w:p w:rsidR="003B2EEA" w:rsidRPr="00025459" w:rsidRDefault="003B2EEA" w:rsidP="003B2EEA">
      <w:pPr>
        <w:pStyle w:val="Header"/>
        <w:tabs>
          <w:tab w:val="clear" w:pos="4320"/>
          <w:tab w:val="clear" w:pos="8640"/>
        </w:tabs>
      </w:pPr>
    </w:p>
    <w:p w:rsidR="002303B3" w:rsidRPr="00025459" w:rsidRDefault="005F3DD4" w:rsidP="00277D6F">
      <w:pPr>
        <w:pStyle w:val="Header"/>
        <w:numPr>
          <w:ilvl w:val="0"/>
          <w:numId w:val="18"/>
        </w:numPr>
        <w:tabs>
          <w:tab w:val="clear" w:pos="4320"/>
          <w:tab w:val="clear" w:pos="8640"/>
        </w:tabs>
      </w:pPr>
      <w:r w:rsidRPr="00025459">
        <w:t xml:space="preserve">We </w:t>
      </w:r>
      <w:r w:rsidR="000B533E">
        <w:t xml:space="preserve">will </w:t>
      </w:r>
      <w:r w:rsidRPr="00025459">
        <w:t xml:space="preserve">mail out a </w:t>
      </w:r>
      <w:r w:rsidR="008D7FAA" w:rsidRPr="00025459">
        <w:t>p</w:t>
      </w:r>
      <w:r w:rsidRPr="00025459">
        <w:t>re-</w:t>
      </w:r>
      <w:r w:rsidR="008D7FAA" w:rsidRPr="00025459">
        <w:t>n</w:t>
      </w:r>
      <w:r w:rsidRPr="00025459">
        <w:t>oti</w:t>
      </w:r>
      <w:r w:rsidR="008D7FAA" w:rsidRPr="00025459">
        <w:t>fication</w:t>
      </w:r>
      <w:r w:rsidRPr="00025459">
        <w:t xml:space="preserve"> po</w:t>
      </w:r>
      <w:r w:rsidR="0003593F" w:rsidRPr="00025459">
        <w:t xml:space="preserve">stcard </w:t>
      </w:r>
      <w:r w:rsidR="00ED2193" w:rsidRPr="00025459">
        <w:t xml:space="preserve">a few days after sample selection </w:t>
      </w:r>
      <w:r w:rsidR="0038024E" w:rsidRPr="00025459">
        <w:t>to inform</w:t>
      </w:r>
      <w:r w:rsidR="0003593F" w:rsidRPr="00025459">
        <w:t xml:space="preserve"> participants that</w:t>
      </w:r>
      <w:r w:rsidRPr="00025459">
        <w:t xml:space="preserve"> 1)</w:t>
      </w:r>
      <w:r w:rsidR="00447643" w:rsidRPr="00025459">
        <w:t> </w:t>
      </w:r>
      <w:r w:rsidR="0003593F" w:rsidRPr="00025459">
        <w:t xml:space="preserve">they </w:t>
      </w:r>
      <w:proofErr w:type="gramStart"/>
      <w:r w:rsidR="0038024E" w:rsidRPr="00025459">
        <w:t>have been selected</w:t>
      </w:r>
      <w:proofErr w:type="gramEnd"/>
      <w:r w:rsidR="0038024E" w:rsidRPr="00025459">
        <w:t xml:space="preserve"> for the survey</w:t>
      </w:r>
      <w:r w:rsidR="00ED3676">
        <w:t>;</w:t>
      </w:r>
      <w:r w:rsidR="0038024E" w:rsidRPr="00025459">
        <w:t xml:space="preserve"> and </w:t>
      </w:r>
      <w:r w:rsidRPr="00025459">
        <w:t>2)</w:t>
      </w:r>
      <w:r w:rsidR="00447643" w:rsidRPr="00025459">
        <w:t> </w:t>
      </w:r>
      <w:r w:rsidRPr="00025459">
        <w:t xml:space="preserve">they should </w:t>
      </w:r>
      <w:r w:rsidR="0038024E" w:rsidRPr="00025459">
        <w:t xml:space="preserve">be on the lookout for the </w:t>
      </w:r>
      <w:r w:rsidR="008508EC" w:rsidRPr="00025459">
        <w:t>envelope containing the questionnaire</w:t>
      </w:r>
      <w:r w:rsidR="0038024E" w:rsidRPr="00025459">
        <w:t xml:space="preserve">.  </w:t>
      </w:r>
      <w:r w:rsidR="00B525F0" w:rsidRPr="00025459">
        <w:t xml:space="preserve">Using a postcard format allows the recipient to see that SSA sanctions the survey.  </w:t>
      </w:r>
      <w:r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Pr="00025459">
        <w:t>,</w:t>
      </w:r>
      <w:r w:rsidR="007C0D5A" w:rsidRPr="00025459">
        <w:t xml:space="preserve"> </w:t>
      </w:r>
      <w:r w:rsidR="00277D6F" w:rsidRPr="00025459">
        <w:t>which should</w:t>
      </w:r>
      <w:r w:rsidR="00F74788" w:rsidRPr="00025459">
        <w:t xml:space="preserve"> </w:t>
      </w:r>
      <w:r w:rsidR="0038024E" w:rsidRPr="00025459">
        <w:t>increase the likelihood that participants will open the envelope when they receive the questionnaire.</w:t>
      </w:r>
    </w:p>
    <w:p w:rsidR="005F3DD4" w:rsidRPr="00025459" w:rsidRDefault="005F3DD4" w:rsidP="005F3DD4">
      <w:pPr>
        <w:pStyle w:val="Header"/>
        <w:tabs>
          <w:tab w:val="clear" w:pos="4320"/>
          <w:tab w:val="clear" w:pos="8640"/>
        </w:tabs>
      </w:pPr>
    </w:p>
    <w:p w:rsidR="00CD2A57" w:rsidRPr="00025459" w:rsidRDefault="005F3DD4" w:rsidP="00ED3676">
      <w:pPr>
        <w:pStyle w:val="Header"/>
        <w:numPr>
          <w:ilvl w:val="0"/>
          <w:numId w:val="18"/>
        </w:numPr>
        <w:tabs>
          <w:tab w:val="clear" w:pos="4320"/>
          <w:tab w:val="clear" w:pos="8640"/>
        </w:tabs>
      </w:pPr>
      <w:r w:rsidRPr="00025459">
        <w:t xml:space="preserve">We mail out the </w:t>
      </w:r>
      <w:r w:rsidR="00DE6D22" w:rsidRPr="00025459">
        <w:t xml:space="preserve">questionnaire </w:t>
      </w:r>
      <w:r w:rsidR="00D673DC" w:rsidRPr="00025459">
        <w:t xml:space="preserve">within </w:t>
      </w:r>
      <w:r w:rsidR="00F30765" w:rsidRPr="00025459">
        <w:t>3</w:t>
      </w:r>
      <w:r w:rsidR="00A474B0" w:rsidRPr="00025459">
        <w:noBreakHyphen/>
        <w:t>5 </w:t>
      </w:r>
      <w:r w:rsidR="00CD2A57" w:rsidRPr="00025459">
        <w:t xml:space="preserve">business days </w:t>
      </w:r>
      <w:r w:rsidR="006C6A01" w:rsidRPr="00025459">
        <w:t>of</w:t>
      </w:r>
      <w:r w:rsidR="00ED2193" w:rsidRPr="00025459">
        <w:t xml:space="preserve"> </w:t>
      </w:r>
      <w:r w:rsidRPr="00025459">
        <w:t xml:space="preserve">sending </w:t>
      </w:r>
      <w:r w:rsidR="00ED2193" w:rsidRPr="00025459">
        <w:t xml:space="preserve">the </w:t>
      </w:r>
      <w:r w:rsidR="008D7FAA" w:rsidRPr="00025459">
        <w:t>p</w:t>
      </w:r>
      <w:r w:rsidRPr="00025459">
        <w:t>re-</w:t>
      </w:r>
      <w:r w:rsidR="008D7FAA" w:rsidRPr="00025459">
        <w:t>notification</w:t>
      </w:r>
      <w:r w:rsidR="00ED2193" w:rsidRPr="00025459">
        <w:t xml:space="preserve"> postcard.  </w:t>
      </w:r>
      <w:r w:rsidRPr="00025459">
        <w:t>A</w:t>
      </w:r>
      <w:r w:rsidR="00ED3676">
        <w:t xml:space="preserve">n </w:t>
      </w:r>
      <w:proofErr w:type="spellStart"/>
      <w:r w:rsidR="00ED3676">
        <w:t>SSA</w:t>
      </w:r>
      <w:proofErr w:type="spellEnd"/>
      <w:r w:rsidR="00CD2A57" w:rsidRPr="00025459">
        <w:t xml:space="preserve"> official </w:t>
      </w:r>
      <w:r w:rsidRPr="00025459">
        <w:t>signs an enclosed cover letter, which</w:t>
      </w:r>
      <w:r w:rsidR="00CD2A57" w:rsidRPr="00025459">
        <w:t xml:space="preserve"> encourages the individual to respond by emphasizing the importance of the survey</w:t>
      </w:r>
      <w:r w:rsidR="00ED3676">
        <w:t xml:space="preserve"> and the confidentiality of the responses.</w:t>
      </w:r>
    </w:p>
    <w:p w:rsidR="00A626AD" w:rsidRPr="00025459" w:rsidRDefault="00A626AD" w:rsidP="00A626AD">
      <w:pPr>
        <w:pStyle w:val="ListParagraph"/>
      </w:pPr>
    </w:p>
    <w:p w:rsidR="005F3DD4" w:rsidRPr="000B533E" w:rsidRDefault="00A626AD" w:rsidP="000B533E">
      <w:pPr>
        <w:pStyle w:val="Header"/>
        <w:numPr>
          <w:ilvl w:val="0"/>
          <w:numId w:val="18"/>
        </w:numPr>
        <w:tabs>
          <w:tab w:val="clear" w:pos="4320"/>
          <w:tab w:val="clear" w:pos="8640"/>
        </w:tabs>
        <w:rPr>
          <w:i/>
        </w:rPr>
      </w:pPr>
      <w:r w:rsidRPr="00025459">
        <w:t>Five business days after the first mailing, we mail out a follow-up letter and a duplicate questionnaire to all individuals in the sample.  We do not send more than one follow-up because responses for service satisfaction surveys must be obtained shortly after the date of the contact (while respondents' perceptions are still fresh) to ens</w:t>
      </w:r>
      <w:r w:rsidR="000B533E">
        <w:t>ure their validity and utility.  (</w:t>
      </w:r>
      <w:r w:rsidR="000B533E" w:rsidRPr="008342E8">
        <w:rPr>
          <w:i/>
        </w:rPr>
        <w:t>Note:  In the FY 2010 Office Visitor Survey</w:t>
      </w:r>
      <w:r w:rsidR="000B533E">
        <w:rPr>
          <w:i/>
        </w:rPr>
        <w:t>,</w:t>
      </w:r>
      <w:r w:rsidR="000B533E" w:rsidRPr="008342E8">
        <w:rPr>
          <w:i/>
        </w:rPr>
        <w:t xml:space="preserve"> 1,580 people responded to the first mailing </w:t>
      </w:r>
      <w:r w:rsidR="000B533E">
        <w:rPr>
          <w:i/>
        </w:rPr>
        <w:t>{</w:t>
      </w:r>
      <w:r w:rsidR="000B533E" w:rsidRPr="008342E8">
        <w:rPr>
          <w:i/>
        </w:rPr>
        <w:t xml:space="preserve">63 percent of the total </w:t>
      </w:r>
      <w:r w:rsidR="000B533E">
        <w:rPr>
          <w:i/>
        </w:rPr>
        <w:t>responses}</w:t>
      </w:r>
      <w:r w:rsidR="000B533E" w:rsidRPr="008342E8">
        <w:rPr>
          <w:i/>
        </w:rPr>
        <w:t>; the second mailing y</w:t>
      </w:r>
      <w:r w:rsidR="000B533E">
        <w:rPr>
          <w:i/>
        </w:rPr>
        <w:t>ielded 931 additional responses {</w:t>
      </w:r>
      <w:r w:rsidR="000B533E" w:rsidRPr="008342E8">
        <w:rPr>
          <w:i/>
        </w:rPr>
        <w:t xml:space="preserve">37 percent of the total </w:t>
      </w:r>
      <w:r w:rsidR="000B533E">
        <w:rPr>
          <w:i/>
        </w:rPr>
        <w:t>responses}</w:t>
      </w:r>
      <w:r w:rsidR="000B533E" w:rsidRPr="008342E8">
        <w:rPr>
          <w:i/>
        </w:rPr>
        <w:t>.)</w:t>
      </w:r>
      <w:r w:rsidRPr="00025459">
        <w:t xml:space="preserve"> </w:t>
      </w:r>
    </w:p>
    <w:p w:rsidR="00682427" w:rsidRPr="00025459" w:rsidRDefault="00682427" w:rsidP="00682427">
      <w:pPr>
        <w:pStyle w:val="Header"/>
        <w:tabs>
          <w:tab w:val="clear" w:pos="4320"/>
          <w:tab w:val="clear" w:pos="8640"/>
        </w:tabs>
      </w:pPr>
    </w:p>
    <w:p w:rsidR="00A72792" w:rsidRDefault="00515C29" w:rsidP="002F3634">
      <w:pPr>
        <w:pStyle w:val="Header"/>
        <w:numPr>
          <w:ilvl w:val="0"/>
          <w:numId w:val="18"/>
        </w:numPr>
        <w:tabs>
          <w:tab w:val="clear" w:pos="4320"/>
          <w:tab w:val="clear" w:pos="8640"/>
        </w:tabs>
      </w:pPr>
      <w:r w:rsidRPr="00025459">
        <w:t>The questionnaire is short</w:t>
      </w:r>
      <w:r w:rsidR="00ED3676">
        <w:t xml:space="preserve"> and has </w:t>
      </w:r>
      <w:r w:rsidR="00A72792" w:rsidRPr="00025459">
        <w:t>an eye</w:t>
      </w:r>
      <w:r w:rsidR="00A92EAF">
        <w:t>-</w:t>
      </w:r>
      <w:r w:rsidR="00A72792" w:rsidRPr="00025459">
        <w:t>catching title</w:t>
      </w:r>
      <w:r w:rsidR="00ED3676">
        <w:t>.  We have designed the</w:t>
      </w:r>
      <w:r w:rsidRPr="00025459">
        <w:t xml:space="preserve"> </w:t>
      </w:r>
      <w:proofErr w:type="spellStart"/>
      <w:r w:rsidRPr="00025459">
        <w:t>scannable</w:t>
      </w:r>
      <w:proofErr w:type="spellEnd"/>
      <w:r w:rsidRPr="00025459">
        <w:t xml:space="preserve"> </w:t>
      </w:r>
      <w:r w:rsidR="000F4364" w:rsidRPr="00025459">
        <w:t>questionnaire</w:t>
      </w:r>
      <w:r w:rsidRPr="00025459">
        <w:t xml:space="preserve"> </w:t>
      </w:r>
      <w:r w:rsidR="00A47AC4" w:rsidRPr="00025459">
        <w:t>for ease of use</w:t>
      </w:r>
      <w:r w:rsidRPr="00025459">
        <w:t xml:space="preserve"> by an aged and disabled population, e.g., </w:t>
      </w:r>
      <w:proofErr w:type="gramStart"/>
      <w:r w:rsidRPr="00025459">
        <w:t>font</w:t>
      </w:r>
      <w:proofErr w:type="gramEnd"/>
      <w:r w:rsidRPr="00025459">
        <w:t xml:space="preserve">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D65CDC" w:rsidRPr="00025459" w:rsidRDefault="00D65CDC" w:rsidP="00D65CDC">
      <w:pPr>
        <w:pStyle w:val="Header"/>
        <w:tabs>
          <w:tab w:val="clear" w:pos="4320"/>
          <w:tab w:val="clear" w:pos="8640"/>
        </w:tabs>
      </w:pPr>
    </w:p>
    <w:p w:rsidR="00E51F3C" w:rsidRPr="00025459" w:rsidRDefault="00E51F3C" w:rsidP="008342E8">
      <w:pPr>
        <w:pStyle w:val="Header"/>
        <w:keepNext/>
        <w:numPr>
          <w:ilvl w:val="0"/>
          <w:numId w:val="18"/>
        </w:numPr>
        <w:tabs>
          <w:tab w:val="clear" w:pos="4320"/>
          <w:tab w:val="clear" w:pos="8640"/>
        </w:tabs>
      </w:pPr>
      <w:r w:rsidRPr="00025459">
        <w:t xml:space="preserve">We send a Spanish version of the </w:t>
      </w:r>
      <w:r w:rsidR="00A474B0" w:rsidRPr="00025459">
        <w:t xml:space="preserve">FO/HO </w:t>
      </w:r>
      <w:r w:rsidR="00CB1175" w:rsidRPr="00025459">
        <w:t>questionnaire</w:t>
      </w:r>
      <w:r w:rsidRPr="00025459">
        <w:t xml:space="preserve"> </w:t>
      </w:r>
      <w:r w:rsidR="00447521">
        <w:t>to</w:t>
      </w:r>
      <w:r w:rsidRPr="00025459">
        <w:t xml:space="preserve"> </w:t>
      </w:r>
      <w:r w:rsidR="00447521">
        <w:t>visitor</w:t>
      </w:r>
      <w:r w:rsidR="00ED3676">
        <w:t>s identified in the selection</w:t>
      </w:r>
      <w:r w:rsidRPr="00025459">
        <w:t xml:space="preserve"> process </w:t>
      </w:r>
      <w:r w:rsidR="00ED3676">
        <w:t>as preferring doing business in Spanish</w:t>
      </w:r>
      <w:r w:rsidRPr="00025459">
        <w:t xml:space="preserve">.  </w:t>
      </w:r>
      <w:r w:rsidR="00386421">
        <w:t xml:space="preserve">(Note:  We cannot pre-identify language preference for </w:t>
      </w:r>
      <w:proofErr w:type="spellStart"/>
      <w:r w:rsidR="00386421">
        <w:t>SSCC</w:t>
      </w:r>
      <w:proofErr w:type="spellEnd"/>
      <w:r w:rsidR="00386421">
        <w:t xml:space="preserve"> visitors</w:t>
      </w:r>
      <w:r w:rsidR="00ED3676">
        <w:t xml:space="preserve">; we mail the questionnaire in </w:t>
      </w:r>
      <w:r w:rsidR="00386421">
        <w:t xml:space="preserve">English only.  However, the </w:t>
      </w:r>
      <w:proofErr w:type="spellStart"/>
      <w:r w:rsidR="00ED3676">
        <w:t>SSCC</w:t>
      </w:r>
      <w:proofErr w:type="spellEnd"/>
      <w:r w:rsidR="00ED3676">
        <w:t xml:space="preserve"> visitor </w:t>
      </w:r>
      <w:r w:rsidR="00386421">
        <w:t>questionnaire solicits the responder</w:t>
      </w:r>
      <w:r w:rsidR="00ED3676">
        <w:t>’s preferred language so we can compare</w:t>
      </w:r>
      <w:r w:rsidR="00386421">
        <w:t xml:space="preserve"> </w:t>
      </w:r>
      <w:r w:rsidR="00ED3676">
        <w:t xml:space="preserve">survey results </w:t>
      </w:r>
      <w:r w:rsidR="00386421">
        <w:t>for English</w:t>
      </w:r>
      <w:r w:rsidR="00ED3676">
        <w:t xml:space="preserve"> and </w:t>
      </w:r>
      <w:r w:rsidR="00386421">
        <w:t>non-English speakers.)</w:t>
      </w:r>
    </w:p>
    <w:p w:rsidR="00E51F3C" w:rsidRPr="00025459" w:rsidRDefault="00E51F3C" w:rsidP="007570BE">
      <w:pPr>
        <w:pStyle w:val="ListParagraph"/>
        <w:keepNext/>
        <w:ind w:left="0"/>
      </w:pPr>
    </w:p>
    <w:p w:rsidR="00E51F3C" w:rsidRPr="00025459" w:rsidRDefault="00ED3676" w:rsidP="00E51F3C">
      <w:pPr>
        <w:pStyle w:val="Header"/>
        <w:numPr>
          <w:ilvl w:val="0"/>
          <w:numId w:val="2"/>
        </w:numPr>
        <w:tabs>
          <w:tab w:val="clear" w:pos="720"/>
          <w:tab w:val="clear" w:pos="4320"/>
          <w:tab w:val="clear" w:pos="8640"/>
        </w:tabs>
        <w:ind w:left="360"/>
      </w:pPr>
      <w:r>
        <w:t xml:space="preserve">We provide </w:t>
      </w:r>
      <w:proofErr w:type="spellStart"/>
      <w:r>
        <w:t>SSA’s</w:t>
      </w:r>
      <w:proofErr w:type="spellEnd"/>
      <w:r>
        <w:t xml:space="preserve"> toll-free N</w:t>
      </w:r>
      <w:r w:rsidR="00E51F3C" w:rsidRPr="00025459">
        <w:t>ational 800 number so participants can call if they have any questions.</w:t>
      </w:r>
    </w:p>
    <w:p w:rsidR="00CD2A57" w:rsidRPr="00025459" w:rsidRDefault="00CD2A57" w:rsidP="0038261A">
      <w:pPr>
        <w:pStyle w:val="Header"/>
        <w:tabs>
          <w:tab w:val="clear" w:pos="4320"/>
          <w:tab w:val="clear" w:pos="8640"/>
        </w:tabs>
      </w:pPr>
    </w:p>
    <w:p w:rsidR="00CA7CFF" w:rsidRDefault="00ED3676" w:rsidP="00950F08">
      <w:r>
        <w:t>Using methods similar</w:t>
      </w:r>
      <w:r w:rsidR="000B533E">
        <w:t xml:space="preserve"> to</w:t>
      </w:r>
      <w:r>
        <w:t xml:space="preserve"> these, </w:t>
      </w:r>
      <w:r w:rsidR="00453F94" w:rsidRPr="00F10AE0">
        <w:t xml:space="preserve">we achieved a response rate of </w:t>
      </w:r>
      <w:r w:rsidR="00965102" w:rsidRPr="00F10AE0">
        <w:t xml:space="preserve">49 percent </w:t>
      </w:r>
      <w:r>
        <w:t xml:space="preserve">with past Office Visitor Surveys.  </w:t>
      </w:r>
      <w:r w:rsidR="00CA7CFF">
        <w:t xml:space="preserve">(We received about two-thirds of </w:t>
      </w:r>
      <w:r w:rsidR="00B6196E">
        <w:t xml:space="preserve">the completed </w:t>
      </w:r>
      <w:r w:rsidR="00CA7CFF">
        <w:t>survey</w:t>
      </w:r>
      <w:r w:rsidR="00B6196E">
        <w:t>s</w:t>
      </w:r>
      <w:r w:rsidR="00CA7CFF">
        <w:t xml:space="preserve"> from the first mailing and the remaining one-third from the second mailing.)</w:t>
      </w:r>
    </w:p>
    <w:p w:rsidR="00CA7CFF" w:rsidRDefault="00CA7CFF" w:rsidP="00950F08"/>
    <w:p w:rsidR="00950F08" w:rsidRDefault="00C94234" w:rsidP="00950F08">
      <w:r w:rsidRPr="00F10AE0">
        <w:t xml:space="preserve">We believe that we achieved a higher response rate in the FO/HO survey because </w:t>
      </w:r>
      <w:r w:rsidR="00E90999">
        <w:t>most</w:t>
      </w:r>
      <w:r w:rsidR="0016270D">
        <w:t xml:space="preserve"> of </w:t>
      </w:r>
      <w:r w:rsidRPr="00F10AE0">
        <w:t>those visitors conducted business</w:t>
      </w:r>
      <w:r w:rsidR="00F10AE0" w:rsidRPr="00F10AE0">
        <w:t xml:space="preserve"> </w:t>
      </w:r>
      <w:r w:rsidR="00437DE0">
        <w:t>indicative of a</w:t>
      </w:r>
      <w:r w:rsidR="00F10AE0" w:rsidRPr="00F10AE0">
        <w:t xml:space="preserve"> significant relationship with SSA</w:t>
      </w:r>
      <w:r w:rsidRPr="00F10AE0">
        <w:t xml:space="preserve">, e.g., </w:t>
      </w:r>
      <w:r w:rsidR="003E0F35">
        <w:t>f</w:t>
      </w:r>
      <w:r w:rsidRPr="00F10AE0">
        <w:t>il</w:t>
      </w:r>
      <w:r w:rsidR="003E0F35">
        <w:t>ing</w:t>
      </w:r>
      <w:r w:rsidRPr="00F10AE0">
        <w:t xml:space="preserve"> an application, appeal</w:t>
      </w:r>
      <w:r w:rsidR="003E0F35">
        <w:t>ing</w:t>
      </w:r>
      <w:r w:rsidRPr="00F10AE0">
        <w:t xml:space="preserve"> an unfavorable decision, resolv</w:t>
      </w:r>
      <w:r w:rsidR="003E0F35">
        <w:t>ing</w:t>
      </w:r>
      <w:r w:rsidRPr="00F10AE0">
        <w:t xml:space="preserve"> an overpayment.  In contrast, </w:t>
      </w:r>
      <w:r w:rsidR="00437DE0">
        <w:t xml:space="preserve">the </w:t>
      </w:r>
      <w:r w:rsidR="00965102" w:rsidRPr="00F10AE0">
        <w:t xml:space="preserve">SSCC visitors </w:t>
      </w:r>
      <w:r w:rsidR="00F10AE0" w:rsidRPr="00F10AE0">
        <w:t>we</w:t>
      </w:r>
      <w:r w:rsidR="00965102" w:rsidRPr="00F10AE0">
        <w:t xml:space="preserve">re </w:t>
      </w:r>
      <w:r w:rsidR="00F10AE0" w:rsidRPr="00F10AE0">
        <w:t xml:space="preserve">simply obtaining a </w:t>
      </w:r>
      <w:r w:rsidR="00413108">
        <w:t xml:space="preserve">new (14 percent of the sample) or </w:t>
      </w:r>
      <w:r w:rsidR="00F10AE0" w:rsidRPr="00F10AE0">
        <w:t>replacement</w:t>
      </w:r>
      <w:r w:rsidR="00965102" w:rsidRPr="00F10AE0">
        <w:t xml:space="preserve"> </w:t>
      </w:r>
      <w:r w:rsidR="00413108">
        <w:t xml:space="preserve">(86 percent) </w:t>
      </w:r>
      <w:r w:rsidR="00DE5660">
        <w:t>Social Security c</w:t>
      </w:r>
      <w:r w:rsidR="00965102" w:rsidRPr="00F10AE0">
        <w:t>ard</w:t>
      </w:r>
      <w:r w:rsidR="00E61831" w:rsidRPr="00F10AE0">
        <w:t>.</w:t>
      </w:r>
      <w:r w:rsidR="00965102" w:rsidRPr="00F10AE0">
        <w:t xml:space="preserve">  </w:t>
      </w:r>
    </w:p>
    <w:p w:rsidR="00950F08" w:rsidRDefault="00950F08" w:rsidP="00950F08"/>
    <w:p w:rsidR="00690959" w:rsidRDefault="00126052" w:rsidP="00950F08">
      <w:r>
        <w:t>T</w:t>
      </w:r>
      <w:r w:rsidR="0047556E" w:rsidRPr="00950F08">
        <w:t xml:space="preserve">hese response rates are the highest possible considering that time permits only a limited number of contacts.  We expect to achieve </w:t>
      </w:r>
      <w:r w:rsidR="00E61831" w:rsidRPr="00950F08">
        <w:t>similar</w:t>
      </w:r>
      <w:r w:rsidR="00EA19E7">
        <w:t xml:space="preserve">ly good </w:t>
      </w:r>
      <w:r w:rsidR="0047556E" w:rsidRPr="00950F08">
        <w:t>response rate</w:t>
      </w:r>
      <w:r w:rsidR="00E61831" w:rsidRPr="00950F08">
        <w:t>s</w:t>
      </w:r>
      <w:r w:rsidR="0047556E" w:rsidRPr="00950F08">
        <w:t xml:space="preserve"> in the upcoming surveys.</w:t>
      </w:r>
      <w:r w:rsidR="00E61831" w:rsidRPr="00950F08">
        <w:t xml:space="preserve">  </w:t>
      </w:r>
      <w:r w:rsidR="00116DB1" w:rsidRPr="00950F08">
        <w:t>Note that SSA routinely conducts a non</w:t>
      </w:r>
      <w:r w:rsidR="005226C0" w:rsidRPr="00950F08">
        <w:noBreakHyphen/>
      </w:r>
      <w:r w:rsidR="00116DB1" w:rsidRPr="00950F08">
        <w:t xml:space="preserve">responder analysis to identify any significant differences in responder/non-responder populations and </w:t>
      </w:r>
      <w:r w:rsidR="00261A12" w:rsidRPr="00950F08">
        <w:t>their</w:t>
      </w:r>
      <w:r w:rsidR="00116DB1" w:rsidRPr="00950F08">
        <w:t xml:space="preserve"> potential impact on the survey results.</w:t>
      </w:r>
      <w:r w:rsidR="00E02E90">
        <w:t xml:space="preserve">  </w:t>
      </w:r>
    </w:p>
    <w:p w:rsidR="0049041C" w:rsidRPr="00025459" w:rsidRDefault="0049041C" w:rsidP="00690959">
      <w:pPr>
        <w:ind w:firstLine="18"/>
      </w:pPr>
    </w:p>
    <w:p w:rsidR="007029D2" w:rsidRPr="00025459" w:rsidRDefault="007029D2" w:rsidP="0049041C">
      <w:pPr>
        <w:keepLines/>
        <w:rPr>
          <w:b/>
          <w:bCs/>
          <w:i/>
          <w:iCs/>
        </w:rPr>
      </w:pPr>
      <w:r w:rsidRPr="00025459">
        <w:rPr>
          <w:b/>
          <w:bCs/>
          <w:i/>
          <w:iCs/>
        </w:rPr>
        <w:t>Sampling Variability</w:t>
      </w:r>
    </w:p>
    <w:p w:rsidR="00CD2A57" w:rsidRDefault="00CD2A57" w:rsidP="0049041C">
      <w:pPr>
        <w:keepLines/>
      </w:pPr>
    </w:p>
    <w:p w:rsidR="002D0373" w:rsidRDefault="00261A12" w:rsidP="0049041C">
      <w:pPr>
        <w:keepLines/>
      </w:pPr>
      <w:r>
        <w:t>The key variable for the Office Visitor Surveys is overall satisfaction with the servic</w:t>
      </w:r>
      <w:r w:rsidR="00D41D75">
        <w:t xml:space="preserve">e received </w:t>
      </w:r>
      <w:r w:rsidR="005264C3">
        <w:t>during</w:t>
      </w:r>
      <w:r w:rsidR="00D41D75">
        <w:t xml:space="preserve"> the visit</w:t>
      </w:r>
      <w:r w:rsidR="00792CE0">
        <w:t xml:space="preserve">.  We define satisfaction </w:t>
      </w:r>
      <w:r w:rsidR="007462C8">
        <w:t xml:space="preserve">as a combined rating of excellent, very good or good </w:t>
      </w:r>
      <w:r w:rsidR="00311E61">
        <w:t>(E/VG/G)</w:t>
      </w:r>
      <w:r w:rsidR="00D41D75">
        <w:t xml:space="preserve">.  </w:t>
      </w:r>
      <w:r w:rsidR="00D41D75" w:rsidRPr="00EC13CD">
        <w:t xml:space="preserve">In the </w:t>
      </w:r>
      <w:r w:rsidR="00CF6066" w:rsidRPr="00EC13CD">
        <w:t>most recent</w:t>
      </w:r>
      <w:r w:rsidR="00D41D75" w:rsidRPr="00EC13CD">
        <w:t xml:space="preserve"> Office Visitor Survey</w:t>
      </w:r>
      <w:r w:rsidR="002A746B" w:rsidRPr="00EC13CD">
        <w:t>s</w:t>
      </w:r>
      <w:r w:rsidR="00D41D75" w:rsidRPr="00EC13CD">
        <w:t xml:space="preserve">, the overall satisfaction </w:t>
      </w:r>
      <w:r w:rsidR="00EC13CD" w:rsidRPr="00EC13CD">
        <w:t>rating from both FO/HO visitors and SSCC visitors was</w:t>
      </w:r>
      <w:r w:rsidR="00D41D75" w:rsidRPr="00EC13CD">
        <w:t xml:space="preserve"> </w:t>
      </w:r>
      <w:r w:rsidR="002A746B" w:rsidRPr="00EC13CD">
        <w:t>92</w:t>
      </w:r>
      <w:r w:rsidR="002D0373" w:rsidRPr="00EC13CD">
        <w:t> percent</w:t>
      </w:r>
      <w:r w:rsidR="00CF6066" w:rsidRPr="00EC13CD">
        <w:t xml:space="preserve"> E/VG/G</w:t>
      </w:r>
      <w:r w:rsidR="002D0373" w:rsidRPr="00EC13CD">
        <w:t>.</w:t>
      </w:r>
      <w:r w:rsidR="002D0373">
        <w:t xml:space="preserve">  </w:t>
      </w:r>
      <w:r w:rsidR="00CF6066">
        <w:t xml:space="preserve">Assuming </w:t>
      </w:r>
      <w:r w:rsidR="00E90999">
        <w:t xml:space="preserve">a </w:t>
      </w:r>
      <w:r w:rsidR="006B3918">
        <w:t xml:space="preserve">50 percent </w:t>
      </w:r>
      <w:r w:rsidR="00E90999">
        <w:t>response rate</w:t>
      </w:r>
      <w:r w:rsidR="00764FE8">
        <w:t xml:space="preserve"> </w:t>
      </w:r>
      <w:r w:rsidR="006B3918">
        <w:t>and a similar satisfaction rating, the sampling</w:t>
      </w:r>
      <w:r w:rsidR="00764FE8">
        <w:t xml:space="preserve"> </w:t>
      </w:r>
      <w:r w:rsidR="002D0373" w:rsidRPr="002D0373">
        <w:t xml:space="preserve">variability </w:t>
      </w:r>
      <w:r w:rsidR="006B3918">
        <w:t>around the results for the FY 2012 survey is acceptable for the intended purpose of the survey.</w:t>
      </w:r>
    </w:p>
    <w:p w:rsidR="00EC13CD" w:rsidRDefault="00EC13CD" w:rsidP="0049041C">
      <w:pPr>
        <w:keepLines/>
      </w:pPr>
    </w:p>
    <w:tbl>
      <w:tblPr>
        <w:tblStyle w:val="TableGrid"/>
        <w:tblW w:w="0" w:type="auto"/>
        <w:jc w:val="center"/>
        <w:tblInd w:w="-1386" w:type="dxa"/>
        <w:tblLook w:val="04A0"/>
      </w:tblPr>
      <w:tblGrid>
        <w:gridCol w:w="2174"/>
        <w:gridCol w:w="2249"/>
        <w:gridCol w:w="2212"/>
        <w:gridCol w:w="2212"/>
      </w:tblGrid>
      <w:tr w:rsidR="00764FE8" w:rsidRPr="002D7719" w:rsidTr="002503D4">
        <w:trPr>
          <w:trHeight w:val="288"/>
          <w:jc w:val="center"/>
        </w:trPr>
        <w:tc>
          <w:tcPr>
            <w:tcW w:w="2174" w:type="dxa"/>
            <w:vAlign w:val="center"/>
          </w:tcPr>
          <w:p w:rsidR="00764FE8" w:rsidRPr="002D7719" w:rsidRDefault="00764FE8" w:rsidP="002D7719">
            <w:pPr>
              <w:jc w:val="center"/>
              <w:rPr>
                <w:b/>
                <w:sz w:val="20"/>
                <w:szCs w:val="20"/>
              </w:rPr>
            </w:pPr>
            <w:r w:rsidRPr="002D7719">
              <w:rPr>
                <w:b/>
                <w:sz w:val="20"/>
                <w:szCs w:val="20"/>
              </w:rPr>
              <w:t>Stratum</w:t>
            </w:r>
          </w:p>
        </w:tc>
        <w:tc>
          <w:tcPr>
            <w:tcW w:w="2249" w:type="dxa"/>
            <w:vAlign w:val="center"/>
          </w:tcPr>
          <w:p w:rsidR="00764FE8" w:rsidRPr="002D7719" w:rsidRDefault="00764FE8" w:rsidP="002503D4">
            <w:pPr>
              <w:jc w:val="center"/>
              <w:rPr>
                <w:b/>
                <w:sz w:val="20"/>
                <w:szCs w:val="20"/>
              </w:rPr>
            </w:pPr>
            <w:r w:rsidRPr="002D7719">
              <w:rPr>
                <w:b/>
                <w:sz w:val="20"/>
                <w:szCs w:val="20"/>
              </w:rPr>
              <w:t>Sample</w:t>
            </w:r>
            <w:r w:rsidR="002503D4">
              <w:rPr>
                <w:b/>
                <w:sz w:val="20"/>
                <w:szCs w:val="20"/>
              </w:rPr>
              <w:t xml:space="preserve"> </w:t>
            </w:r>
            <w:r w:rsidRPr="002D7719">
              <w:rPr>
                <w:b/>
                <w:sz w:val="20"/>
                <w:szCs w:val="20"/>
              </w:rPr>
              <w:t>Size</w:t>
            </w:r>
          </w:p>
        </w:tc>
        <w:tc>
          <w:tcPr>
            <w:tcW w:w="2212" w:type="dxa"/>
            <w:vAlign w:val="center"/>
          </w:tcPr>
          <w:p w:rsidR="00764FE8" w:rsidRPr="002D7719" w:rsidRDefault="00764FE8" w:rsidP="002D7719">
            <w:pPr>
              <w:jc w:val="center"/>
              <w:rPr>
                <w:b/>
                <w:sz w:val="20"/>
                <w:szCs w:val="20"/>
              </w:rPr>
            </w:pPr>
            <w:r w:rsidRPr="002D7719">
              <w:rPr>
                <w:b/>
                <w:sz w:val="20"/>
                <w:szCs w:val="20"/>
              </w:rPr>
              <w:t>Key Variable</w:t>
            </w:r>
          </w:p>
          <w:p w:rsidR="00764FE8" w:rsidRPr="002D7719" w:rsidRDefault="00764FE8" w:rsidP="002D7719">
            <w:pPr>
              <w:jc w:val="center"/>
              <w:rPr>
                <w:b/>
                <w:sz w:val="20"/>
                <w:szCs w:val="20"/>
              </w:rPr>
            </w:pPr>
            <w:r w:rsidRPr="002D7719">
              <w:rPr>
                <w:b/>
                <w:sz w:val="20"/>
                <w:szCs w:val="20"/>
              </w:rPr>
              <w:t>(E/VG/G Rating)</w:t>
            </w:r>
          </w:p>
        </w:tc>
        <w:tc>
          <w:tcPr>
            <w:tcW w:w="2212" w:type="dxa"/>
            <w:vAlign w:val="center"/>
          </w:tcPr>
          <w:p w:rsidR="00764FE8" w:rsidRPr="002D7719" w:rsidRDefault="00764FE8" w:rsidP="002D7719">
            <w:pPr>
              <w:jc w:val="center"/>
              <w:rPr>
                <w:b/>
                <w:sz w:val="20"/>
                <w:szCs w:val="20"/>
              </w:rPr>
            </w:pPr>
            <w:r w:rsidRPr="002D7719">
              <w:rPr>
                <w:b/>
                <w:sz w:val="20"/>
                <w:szCs w:val="20"/>
              </w:rPr>
              <w:t>Sampling Variability</w:t>
            </w:r>
          </w:p>
        </w:tc>
      </w:tr>
      <w:tr w:rsidR="00764FE8" w:rsidRPr="002D7719" w:rsidTr="002503D4">
        <w:trPr>
          <w:trHeight w:val="288"/>
          <w:jc w:val="center"/>
        </w:trPr>
        <w:tc>
          <w:tcPr>
            <w:tcW w:w="2174" w:type="dxa"/>
            <w:vAlign w:val="center"/>
          </w:tcPr>
          <w:p w:rsidR="00764FE8" w:rsidRPr="002D7719" w:rsidRDefault="00764FE8" w:rsidP="002D7719">
            <w:pPr>
              <w:rPr>
                <w:sz w:val="20"/>
                <w:szCs w:val="20"/>
              </w:rPr>
            </w:pPr>
            <w:r w:rsidRPr="002D7719">
              <w:rPr>
                <w:sz w:val="20"/>
                <w:szCs w:val="20"/>
              </w:rPr>
              <w:t>FO/HO visitors</w:t>
            </w:r>
          </w:p>
        </w:tc>
        <w:tc>
          <w:tcPr>
            <w:tcW w:w="2249" w:type="dxa"/>
            <w:vAlign w:val="center"/>
          </w:tcPr>
          <w:p w:rsidR="00764FE8" w:rsidRPr="002D7719" w:rsidRDefault="00764FE8" w:rsidP="002D7719">
            <w:pPr>
              <w:tabs>
                <w:tab w:val="decimal" w:pos="1055"/>
              </w:tabs>
              <w:rPr>
                <w:sz w:val="20"/>
                <w:szCs w:val="20"/>
              </w:rPr>
            </w:pPr>
            <w:r w:rsidRPr="002D7719">
              <w:rPr>
                <w:sz w:val="20"/>
                <w:szCs w:val="20"/>
              </w:rPr>
              <w:t>5,890</w:t>
            </w:r>
          </w:p>
        </w:tc>
        <w:tc>
          <w:tcPr>
            <w:tcW w:w="2212" w:type="dxa"/>
            <w:vAlign w:val="center"/>
          </w:tcPr>
          <w:p w:rsidR="00764FE8" w:rsidRPr="002D7719" w:rsidRDefault="00033AB8" w:rsidP="002D7719">
            <w:pPr>
              <w:tabs>
                <w:tab w:val="decimal" w:pos="1055"/>
              </w:tabs>
              <w:rPr>
                <w:sz w:val="20"/>
                <w:szCs w:val="20"/>
              </w:rPr>
            </w:pPr>
            <w:r w:rsidRPr="002D7719">
              <w:rPr>
                <w:sz w:val="20"/>
                <w:szCs w:val="20"/>
              </w:rPr>
              <w:t>92%</w:t>
            </w:r>
          </w:p>
        </w:tc>
        <w:tc>
          <w:tcPr>
            <w:tcW w:w="2212" w:type="dxa"/>
            <w:vAlign w:val="center"/>
          </w:tcPr>
          <w:p w:rsidR="00764FE8" w:rsidRPr="002D7719" w:rsidRDefault="00764FE8" w:rsidP="002D7719">
            <w:pPr>
              <w:tabs>
                <w:tab w:val="decimal" w:pos="1055"/>
              </w:tabs>
              <w:rPr>
                <w:sz w:val="20"/>
                <w:szCs w:val="20"/>
              </w:rPr>
            </w:pPr>
            <w:r w:rsidRPr="002D7719">
              <w:rPr>
                <w:sz w:val="20"/>
                <w:szCs w:val="20"/>
              </w:rPr>
              <w:t>± 1.0</w:t>
            </w:r>
          </w:p>
        </w:tc>
      </w:tr>
      <w:tr w:rsidR="00764FE8" w:rsidRPr="002D7719" w:rsidTr="002503D4">
        <w:trPr>
          <w:trHeight w:val="288"/>
          <w:jc w:val="center"/>
        </w:trPr>
        <w:tc>
          <w:tcPr>
            <w:tcW w:w="2174" w:type="dxa"/>
            <w:vAlign w:val="center"/>
          </w:tcPr>
          <w:p w:rsidR="00764FE8" w:rsidRPr="002D7719" w:rsidRDefault="00764FE8" w:rsidP="002D7719">
            <w:pPr>
              <w:rPr>
                <w:sz w:val="20"/>
                <w:szCs w:val="20"/>
              </w:rPr>
            </w:pPr>
            <w:r w:rsidRPr="002D7719">
              <w:rPr>
                <w:sz w:val="20"/>
                <w:szCs w:val="20"/>
              </w:rPr>
              <w:t>SSCC visitors</w:t>
            </w:r>
          </w:p>
        </w:tc>
        <w:tc>
          <w:tcPr>
            <w:tcW w:w="2249" w:type="dxa"/>
            <w:vAlign w:val="center"/>
          </w:tcPr>
          <w:p w:rsidR="00764FE8" w:rsidRPr="002D7719" w:rsidRDefault="00764FE8" w:rsidP="002D7719">
            <w:pPr>
              <w:tabs>
                <w:tab w:val="decimal" w:pos="1055"/>
              </w:tabs>
              <w:rPr>
                <w:sz w:val="20"/>
                <w:szCs w:val="20"/>
              </w:rPr>
            </w:pPr>
            <w:r w:rsidRPr="002D7719">
              <w:rPr>
                <w:sz w:val="20"/>
                <w:szCs w:val="20"/>
              </w:rPr>
              <w:t>3,000</w:t>
            </w:r>
          </w:p>
        </w:tc>
        <w:tc>
          <w:tcPr>
            <w:tcW w:w="2212" w:type="dxa"/>
            <w:vAlign w:val="center"/>
          </w:tcPr>
          <w:p w:rsidR="00764FE8" w:rsidRPr="002D7719" w:rsidRDefault="00033AB8" w:rsidP="002D7719">
            <w:pPr>
              <w:tabs>
                <w:tab w:val="decimal" w:pos="1055"/>
              </w:tabs>
              <w:rPr>
                <w:sz w:val="20"/>
                <w:szCs w:val="20"/>
              </w:rPr>
            </w:pPr>
            <w:r w:rsidRPr="002D7719">
              <w:rPr>
                <w:sz w:val="20"/>
                <w:szCs w:val="20"/>
              </w:rPr>
              <w:t>92%</w:t>
            </w:r>
          </w:p>
        </w:tc>
        <w:tc>
          <w:tcPr>
            <w:tcW w:w="2212" w:type="dxa"/>
            <w:vAlign w:val="center"/>
          </w:tcPr>
          <w:p w:rsidR="00764FE8" w:rsidRPr="002D7719" w:rsidRDefault="00764FE8" w:rsidP="002D7719">
            <w:pPr>
              <w:tabs>
                <w:tab w:val="decimal" w:pos="1055"/>
              </w:tabs>
              <w:rPr>
                <w:sz w:val="20"/>
                <w:szCs w:val="20"/>
              </w:rPr>
            </w:pPr>
            <w:r w:rsidRPr="002D7719">
              <w:rPr>
                <w:sz w:val="20"/>
                <w:szCs w:val="20"/>
              </w:rPr>
              <w:t>± 1.</w:t>
            </w:r>
            <w:r w:rsidR="00130F9D">
              <w:rPr>
                <w:sz w:val="20"/>
                <w:szCs w:val="20"/>
              </w:rPr>
              <w:t>5</w:t>
            </w:r>
          </w:p>
        </w:tc>
      </w:tr>
    </w:tbl>
    <w:p w:rsidR="00261A12" w:rsidRPr="00025459" w:rsidRDefault="00261A12" w:rsidP="00C30745"/>
    <w:p w:rsidR="00CD2A57" w:rsidRPr="00025459" w:rsidRDefault="00CD2A57" w:rsidP="002F3634">
      <w:proofErr w:type="spellStart"/>
      <w:r w:rsidRPr="00025459">
        <w:t>OQ</w:t>
      </w:r>
      <w:r w:rsidR="004731DA" w:rsidRPr="00025459">
        <w:t>P</w:t>
      </w:r>
      <w:proofErr w:type="spellEnd"/>
      <w:r w:rsidR="006B3918">
        <w:t xml:space="preserve"> </w:t>
      </w:r>
      <w:r w:rsidR="00A01DD2" w:rsidRPr="00025459">
        <w:t>will perform all sampling and data analysis</w:t>
      </w:r>
      <w:r w:rsidRPr="00025459">
        <w:t xml:space="preserve">.  </w:t>
      </w:r>
      <w:r w:rsidR="002F3634" w:rsidRPr="00025459">
        <w:t>Dan Zabronsky</w:t>
      </w:r>
      <w:r w:rsidRPr="00025459">
        <w:t>, Director</w:t>
      </w:r>
      <w:r w:rsidR="002F3634" w:rsidRPr="00025459">
        <w:t xml:space="preserve"> of SSA’s</w:t>
      </w:r>
      <w:r w:rsidRPr="00025459">
        <w:t xml:space="preserve"> Division of </w:t>
      </w:r>
      <w:r w:rsidR="002F3634" w:rsidRPr="00025459">
        <w:t>Modeling in OQP</w:t>
      </w:r>
      <w:r w:rsidRPr="00025459">
        <w:t xml:space="preserve">, </w:t>
      </w:r>
      <w:r w:rsidR="00A01DD2" w:rsidRPr="00025459">
        <w:t>provides statistical support</w:t>
      </w:r>
      <w:r w:rsidR="002F3634" w:rsidRPr="00025459">
        <w:t xml:space="preserve">.  He </w:t>
      </w:r>
      <w:proofErr w:type="gramStart"/>
      <w:r w:rsidR="002F3634" w:rsidRPr="00025459">
        <w:t>can be reached</w:t>
      </w:r>
      <w:proofErr w:type="gramEnd"/>
      <w:r w:rsidR="002F3634" w:rsidRPr="00025459">
        <w:t xml:space="preserve"> at (410) 965-5953</w:t>
      </w:r>
      <w:r w:rsidR="00A01DD2" w:rsidRPr="00025459">
        <w:t>.</w:t>
      </w:r>
      <w:r w:rsidR="001E0556">
        <w:t xml:space="preserve"> </w:t>
      </w:r>
    </w:p>
    <w:p w:rsidR="007029D2" w:rsidRPr="00025459" w:rsidRDefault="007029D2" w:rsidP="00387EC0">
      <w:pPr>
        <w:rPr>
          <w:bCs/>
        </w:rPr>
      </w:pPr>
    </w:p>
    <w:p w:rsidR="007029D2" w:rsidRPr="00025459" w:rsidRDefault="007029D2" w:rsidP="008906C9">
      <w:r w:rsidRPr="00025459">
        <w:rPr>
          <w:b/>
        </w:rPr>
        <w:t>IF FOCUS GROUP MEMBERS WILL RECEIVE A PAYMENT, INDICATE AMOUNT</w:t>
      </w:r>
      <w:r w:rsidRPr="00025459">
        <w:t xml:space="preserve"> </w:t>
      </w:r>
      <w:r w:rsidRPr="00025459">
        <w:rPr>
          <w:i/>
        </w:rPr>
        <w:t xml:space="preserve">(No more than $25 </w:t>
      </w:r>
      <w:proofErr w:type="gramStart"/>
      <w:r w:rsidRPr="00025459">
        <w:rPr>
          <w:i/>
        </w:rPr>
        <w:t>can be authorized</w:t>
      </w:r>
      <w:proofErr w:type="gramEnd"/>
      <w:r w:rsidRPr="00025459">
        <w:rPr>
          <w:i/>
        </w:rPr>
        <w:t xml:space="preserve"> under OMB rules):</w:t>
      </w:r>
      <w:r w:rsidRPr="00025459">
        <w:t xml:space="preserve">  </w:t>
      </w:r>
    </w:p>
    <w:p w:rsidR="007029D2" w:rsidRPr="00025459" w:rsidRDefault="007029D2" w:rsidP="00387EC0"/>
    <w:p w:rsidR="00A01DD2" w:rsidRDefault="00A01DD2" w:rsidP="00387EC0">
      <w:r w:rsidRPr="00025459">
        <w:t>We will not compensate participants for this survey.</w:t>
      </w:r>
    </w:p>
    <w:p w:rsidR="006B3918" w:rsidRDefault="006B3918" w:rsidP="008906C9">
      <w:pPr>
        <w:keepNext/>
        <w:keepLines/>
        <w:rPr>
          <w:b/>
        </w:rPr>
      </w:pPr>
    </w:p>
    <w:p w:rsidR="007029D2" w:rsidRPr="00025459" w:rsidRDefault="007029D2" w:rsidP="008906C9">
      <w:pPr>
        <w:keepNext/>
        <w:keepLines/>
        <w:rPr>
          <w:b/>
        </w:rPr>
      </w:pPr>
      <w:r w:rsidRPr="00025459">
        <w:rPr>
          <w:b/>
        </w:rPr>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proofErr w:type="spellStart"/>
      <w:r w:rsidRPr="00025459">
        <w:t>SSA</w:t>
      </w:r>
      <w:proofErr w:type="spellEnd"/>
      <w:r w:rsidR="006B3918">
        <w:t xml:space="preserve"> will use</w:t>
      </w:r>
      <w:r w:rsidR="00A01DD2" w:rsidRPr="00025459">
        <w:t xml:space="preserve"> the results of this survey </w:t>
      </w:r>
      <w:r w:rsidRPr="00025459">
        <w:t xml:space="preserve">to evaluate and improve various aspects of its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Pr="00025459">
        <w:t xml:space="preserve">service.  In addition, </w:t>
      </w:r>
      <w:r w:rsidR="006B3918">
        <w:t>we will use</w:t>
      </w:r>
      <w:r w:rsidR="00A01DD2" w:rsidRPr="00025459">
        <w:t xml:space="preserve"> the study results</w:t>
      </w:r>
      <w:r w:rsidRPr="00025459">
        <w:t xml:space="preserve"> in combination with results from the Field Office </w:t>
      </w:r>
      <w:r w:rsidR="00CD3E47" w:rsidRPr="00025459">
        <w:t>Caller</w:t>
      </w:r>
      <w:r w:rsidR="00FD25D3" w:rsidRPr="00025459">
        <w:t>,</w:t>
      </w:r>
      <w:r w:rsidRPr="00025459">
        <w:t xml:space="preserve"> </w:t>
      </w:r>
      <w:r w:rsidR="00D475CD" w:rsidRPr="00025459">
        <w:t>800 Number</w:t>
      </w:r>
      <w:r w:rsidRPr="00025459">
        <w:t xml:space="preserve"> </w:t>
      </w:r>
      <w:r w:rsidR="00CD3E47" w:rsidRPr="00025459">
        <w:t>Caller</w:t>
      </w:r>
      <w:r w:rsidR="00FD25D3" w:rsidRPr="00025459">
        <w:t>, and Internet Report Card</w:t>
      </w:r>
      <w:r w:rsidR="00CD3E47" w:rsidRPr="00025459">
        <w:t xml:space="preserve"> s</w:t>
      </w:r>
      <w:r w:rsidRPr="00025459">
        <w:t xml:space="preserve">urveys to </w:t>
      </w:r>
      <w:r w:rsidR="00691337" w:rsidRPr="00025459">
        <w:t xml:space="preserve">report a combined </w:t>
      </w:r>
      <w:r w:rsidR="00772073">
        <w:t xml:space="preserve">key </w:t>
      </w:r>
      <w:r w:rsidR="00691337" w:rsidRPr="00025459">
        <w:t xml:space="preserve">performance </w:t>
      </w:r>
      <w:r w:rsidR="00697179" w:rsidRPr="00025459">
        <w:t>indicator</w:t>
      </w:r>
      <w:r w:rsidR="005B60B0" w:rsidRPr="00025459">
        <w:t xml:space="preserve"> of customer satisfaction</w:t>
      </w:r>
      <w:r w:rsidR="00691337" w:rsidRPr="00025459">
        <w:t xml:space="preserve"> </w:t>
      </w:r>
      <w:r w:rsidR="006B3918">
        <w:t>for the agency each year.</w:t>
      </w:r>
    </w:p>
    <w:p w:rsidR="007029D2" w:rsidRPr="00025459" w:rsidRDefault="007029D2" w:rsidP="00387EC0">
      <w:pPr>
        <w:rPr>
          <w:bCs/>
        </w:rPr>
      </w:pPr>
    </w:p>
    <w:p w:rsidR="007029D2" w:rsidRPr="00025459" w:rsidRDefault="007029D2" w:rsidP="008410E1">
      <w:pPr>
        <w:rPr>
          <w:i/>
        </w:rPr>
      </w:pPr>
      <w:r w:rsidRPr="00025459">
        <w:rPr>
          <w:b/>
        </w:rPr>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8410E1"/>
    <w:p w:rsidR="007029D2" w:rsidRPr="00025459" w:rsidRDefault="007029D2" w:rsidP="008410E1">
      <w:pPr>
        <w:rPr>
          <w:b/>
          <w:bCs/>
        </w:rPr>
      </w:pPr>
      <w:r w:rsidRPr="00025459">
        <w:rPr>
          <w:b/>
          <w:bCs/>
        </w:rPr>
        <w:t>Number of Responses:</w:t>
      </w:r>
      <w:r w:rsidR="006B3918">
        <w:rPr>
          <w:b/>
          <w:bCs/>
        </w:rPr>
        <w:t xml:space="preserve">  </w:t>
      </w:r>
      <w:r w:rsidR="00A626AD" w:rsidRPr="00025459">
        <w:rPr>
          <w:bCs/>
        </w:rPr>
        <w:t>8</w:t>
      </w:r>
      <w:r w:rsidR="00D475CD" w:rsidRPr="00025459">
        <w:t>,</w:t>
      </w:r>
      <w:r w:rsidR="00D673DC" w:rsidRPr="00025459">
        <w:t>8</w:t>
      </w:r>
      <w:r w:rsidR="0068288F" w:rsidRPr="00025459">
        <w:t>9</w:t>
      </w:r>
      <w:r w:rsidR="00D673DC" w:rsidRPr="00025459">
        <w:t>0</w:t>
      </w:r>
      <w:r w:rsidR="006B3918">
        <w:t>.</w:t>
      </w:r>
    </w:p>
    <w:p w:rsidR="007029D2" w:rsidRPr="00025459" w:rsidRDefault="007029D2" w:rsidP="008410E1">
      <w:pPr>
        <w:rPr>
          <w:b/>
          <w:bCs/>
        </w:rPr>
      </w:pPr>
      <w:proofErr w:type="gramStart"/>
      <w:r w:rsidRPr="00025459">
        <w:rPr>
          <w:b/>
          <w:bCs/>
        </w:rPr>
        <w:t>Estimated Response Time</w:t>
      </w:r>
      <w:r w:rsidR="006B3918">
        <w:rPr>
          <w:b/>
          <w:bCs/>
        </w:rPr>
        <w:t xml:space="preserve">:  </w:t>
      </w:r>
      <w:r w:rsidR="00D475CD" w:rsidRPr="00025459">
        <w:t>5</w:t>
      </w:r>
      <w:r w:rsidRPr="00025459">
        <w:t xml:space="preserve"> minutes</w:t>
      </w:r>
      <w:r w:rsidR="006B3918">
        <w:rPr>
          <w:b/>
          <w:bCs/>
        </w:rPr>
        <w:t>.</w:t>
      </w:r>
      <w:proofErr w:type="gramEnd"/>
    </w:p>
    <w:p w:rsidR="007029D2" w:rsidRPr="00025459" w:rsidRDefault="007029D2" w:rsidP="008410E1">
      <w:pPr>
        <w:rPr>
          <w:b/>
          <w:bCs/>
        </w:rPr>
      </w:pPr>
      <w:proofErr w:type="gramStart"/>
      <w:r w:rsidRPr="00025459">
        <w:rPr>
          <w:b/>
          <w:bCs/>
        </w:rPr>
        <w:t>Annual Burden Hours</w:t>
      </w:r>
      <w:r w:rsidR="006B3918">
        <w:rPr>
          <w:b/>
          <w:bCs/>
        </w:rPr>
        <w:t xml:space="preserve">:  </w:t>
      </w:r>
      <w:r w:rsidR="00A626AD" w:rsidRPr="00025459">
        <w:rPr>
          <w:bCs/>
        </w:rPr>
        <w:t>74</w:t>
      </w:r>
      <w:r w:rsidR="0068288F" w:rsidRPr="00025459">
        <w:t>1</w:t>
      </w:r>
      <w:r w:rsidRPr="00025459">
        <w:t xml:space="preserve"> hours</w:t>
      </w:r>
      <w:r w:rsidR="006B3918">
        <w:rPr>
          <w:b/>
          <w:bCs/>
        </w:rPr>
        <w:t>.</w:t>
      </w:r>
      <w:proofErr w:type="gramEnd"/>
    </w:p>
    <w:p w:rsidR="007029D2" w:rsidRDefault="007029D2" w:rsidP="008410E1">
      <w:pPr>
        <w:rPr>
          <w:bCs/>
        </w:rPr>
      </w:pPr>
    </w:p>
    <w:p w:rsidR="006B3918" w:rsidRDefault="006B3918" w:rsidP="006B3918">
      <w:pPr>
        <w:rPr>
          <w:bCs/>
        </w:rPr>
      </w:pPr>
      <w:r>
        <w:rPr>
          <w:b/>
          <w:bCs/>
        </w:rPr>
        <w:t xml:space="preserve">NAME OF CONTACT PERSON:  </w:t>
      </w:r>
      <w:r>
        <w:rPr>
          <w:bCs/>
        </w:rPr>
        <w:t xml:space="preserve"> Deborah A. Larwood</w:t>
      </w:r>
    </w:p>
    <w:p w:rsidR="006B3918" w:rsidRDefault="006B3918" w:rsidP="006B3918">
      <w:pPr>
        <w:rPr>
          <w:bCs/>
        </w:rPr>
      </w:pPr>
    </w:p>
    <w:p w:rsidR="006B3918" w:rsidRPr="000B7407" w:rsidRDefault="006B3918" w:rsidP="006B3918">
      <w:pPr>
        <w:rPr>
          <w:bCs/>
        </w:rPr>
      </w:pPr>
      <w:r>
        <w:rPr>
          <w:b/>
          <w:bCs/>
        </w:rPr>
        <w:t xml:space="preserve">TELEPHONE NUMBER:  </w:t>
      </w:r>
      <w:r>
        <w:rPr>
          <w:bCs/>
        </w:rPr>
        <w:t>410-966-6135</w:t>
      </w:r>
    </w:p>
    <w:p w:rsidR="006B3918" w:rsidRPr="00025459" w:rsidRDefault="006B3918" w:rsidP="008410E1">
      <w:pPr>
        <w:rPr>
          <w:bCs/>
        </w:rPr>
      </w:pPr>
    </w:p>
    <w:sectPr w:rsidR="006B3918" w:rsidRPr="00025459" w:rsidSect="002D7719">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918" w:rsidRDefault="006B3918">
      <w:r>
        <w:separator/>
      </w:r>
    </w:p>
  </w:endnote>
  <w:endnote w:type="continuationSeparator" w:id="0">
    <w:p w:rsidR="006B3918" w:rsidRDefault="006B3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18" w:rsidRPr="00842B24" w:rsidRDefault="006B3918" w:rsidP="00AD77E6">
    <w:pPr>
      <w:pStyle w:val="Footer"/>
      <w:tabs>
        <w:tab w:val="clear" w:pos="8640"/>
        <w:tab w:val="right" w:pos="9000"/>
      </w:tabs>
      <w:jc w:val="right"/>
      <w:rPr>
        <w:rStyle w:val="PageNumber"/>
        <w:snapToGrid w:val="0"/>
        <w:sz w:val="20"/>
        <w:szCs w:val="20"/>
      </w:rPr>
    </w:pPr>
    <w:r w:rsidRPr="00842B24">
      <w:rPr>
        <w:rStyle w:val="PageNumber"/>
        <w:snapToGrid w:val="0"/>
        <w:sz w:val="20"/>
        <w:szCs w:val="20"/>
      </w:rPr>
      <w:t>Generic Clearance Office Visitor Survey</w:t>
    </w:r>
  </w:p>
  <w:p w:rsidR="006B3918" w:rsidRPr="00842B24" w:rsidRDefault="006B3918" w:rsidP="00457E04">
    <w:pPr>
      <w:pStyle w:val="Footer"/>
      <w:tabs>
        <w:tab w:val="clear" w:pos="8640"/>
        <w:tab w:val="right" w:pos="9000"/>
      </w:tabs>
      <w:jc w:val="right"/>
      <w:rPr>
        <w:rStyle w:val="PageNumber"/>
        <w:snapToGrid w:val="0"/>
        <w:sz w:val="20"/>
        <w:szCs w:val="20"/>
      </w:rPr>
    </w:pPr>
    <w:r w:rsidRPr="00842B24">
      <w:rPr>
        <w:rStyle w:val="PageNumber"/>
        <w:snapToGrid w:val="0"/>
        <w:sz w:val="20"/>
        <w:szCs w:val="20"/>
      </w:rPr>
      <w:t>July 2011</w:t>
    </w:r>
  </w:p>
  <w:p w:rsidR="006B3918" w:rsidRDefault="006B391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5660">
      <w:rPr>
        <w:rStyle w:val="PageNumber"/>
        <w:noProof/>
        <w:sz w:val="20"/>
        <w:szCs w:val="20"/>
      </w:rPr>
      <w:t>5</w:t>
    </w:r>
    <w:r>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18" w:rsidRPr="00842B24" w:rsidRDefault="006B3918" w:rsidP="00EA0C2B">
    <w:pPr>
      <w:pStyle w:val="Footer"/>
      <w:tabs>
        <w:tab w:val="clear" w:pos="8640"/>
        <w:tab w:val="right" w:pos="9000"/>
      </w:tabs>
      <w:jc w:val="right"/>
      <w:rPr>
        <w:rStyle w:val="PageNumber"/>
        <w:snapToGrid w:val="0"/>
        <w:sz w:val="20"/>
        <w:szCs w:val="20"/>
      </w:rPr>
    </w:pPr>
    <w:r w:rsidRPr="00842B24">
      <w:rPr>
        <w:rStyle w:val="PageNumber"/>
        <w:snapToGrid w:val="0"/>
        <w:sz w:val="20"/>
        <w:szCs w:val="20"/>
      </w:rPr>
      <w:t>Generic Clearance Office Visitor Survey</w:t>
    </w:r>
  </w:p>
  <w:p w:rsidR="006B3918" w:rsidRPr="00842B24" w:rsidRDefault="006B3918" w:rsidP="00EA0C2B">
    <w:pPr>
      <w:pStyle w:val="Footer"/>
      <w:tabs>
        <w:tab w:val="clear" w:pos="8640"/>
        <w:tab w:val="right" w:pos="9000"/>
      </w:tabs>
      <w:jc w:val="right"/>
      <w:rPr>
        <w:rStyle w:val="PageNumber"/>
        <w:snapToGrid w:val="0"/>
        <w:sz w:val="20"/>
        <w:szCs w:val="20"/>
      </w:rPr>
    </w:pPr>
    <w:r w:rsidRPr="00842B24">
      <w:rPr>
        <w:rStyle w:val="PageNumber"/>
        <w:snapToGrid w:val="0"/>
        <w:sz w:val="20"/>
        <w:szCs w:val="20"/>
      </w:rPr>
      <w:t>July 2011</w:t>
    </w:r>
  </w:p>
  <w:p w:rsidR="006B3918" w:rsidRDefault="006B3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918" w:rsidRDefault="006B3918">
      <w:r>
        <w:separator/>
      </w:r>
    </w:p>
  </w:footnote>
  <w:footnote w:type="continuationSeparator" w:id="0">
    <w:p w:rsidR="006B3918" w:rsidRDefault="006B3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drawingGridHorizontalSpacing w:val="120"/>
  <w:displayHorizontalDrawingGridEvery w:val="2"/>
  <w:characterSpacingControl w:val="doNotCompress"/>
  <w:footnotePr>
    <w:footnote w:id="-1"/>
    <w:footnote w:id="0"/>
  </w:footnotePr>
  <w:endnotePr>
    <w:endnote w:id="-1"/>
    <w:endnote w:id="0"/>
  </w:endnotePr>
  <w:compat/>
  <w:rsids>
    <w:rsidRoot w:val="005D4125"/>
    <w:rsid w:val="00002675"/>
    <w:rsid w:val="000041C1"/>
    <w:rsid w:val="000150C4"/>
    <w:rsid w:val="00021DA3"/>
    <w:rsid w:val="00025459"/>
    <w:rsid w:val="000269BF"/>
    <w:rsid w:val="000315AC"/>
    <w:rsid w:val="00033AB8"/>
    <w:rsid w:val="000355EC"/>
    <w:rsid w:val="0003593F"/>
    <w:rsid w:val="00042238"/>
    <w:rsid w:val="00047B88"/>
    <w:rsid w:val="00050795"/>
    <w:rsid w:val="00056B4C"/>
    <w:rsid w:val="00061288"/>
    <w:rsid w:val="0006457D"/>
    <w:rsid w:val="0006737C"/>
    <w:rsid w:val="000821C1"/>
    <w:rsid w:val="00093110"/>
    <w:rsid w:val="00093A5C"/>
    <w:rsid w:val="0009745B"/>
    <w:rsid w:val="00097490"/>
    <w:rsid w:val="000A2885"/>
    <w:rsid w:val="000B35A4"/>
    <w:rsid w:val="000B533E"/>
    <w:rsid w:val="000B68A4"/>
    <w:rsid w:val="000C0A7F"/>
    <w:rsid w:val="000C6259"/>
    <w:rsid w:val="000C794B"/>
    <w:rsid w:val="000D5FBD"/>
    <w:rsid w:val="000E67CF"/>
    <w:rsid w:val="000F4364"/>
    <w:rsid w:val="001117D2"/>
    <w:rsid w:val="0011306B"/>
    <w:rsid w:val="00116DB1"/>
    <w:rsid w:val="00123027"/>
    <w:rsid w:val="00125B81"/>
    <w:rsid w:val="00126052"/>
    <w:rsid w:val="0013033E"/>
    <w:rsid w:val="00130939"/>
    <w:rsid w:val="00130F9D"/>
    <w:rsid w:val="001328D9"/>
    <w:rsid w:val="00141237"/>
    <w:rsid w:val="0015473D"/>
    <w:rsid w:val="0016270D"/>
    <w:rsid w:val="00171EFA"/>
    <w:rsid w:val="0017516E"/>
    <w:rsid w:val="00184676"/>
    <w:rsid w:val="00185903"/>
    <w:rsid w:val="00197DD9"/>
    <w:rsid w:val="001A1AE9"/>
    <w:rsid w:val="001A7498"/>
    <w:rsid w:val="001A74BF"/>
    <w:rsid w:val="001A776D"/>
    <w:rsid w:val="001B38E0"/>
    <w:rsid w:val="001B75E4"/>
    <w:rsid w:val="001C5738"/>
    <w:rsid w:val="001C668B"/>
    <w:rsid w:val="001D2161"/>
    <w:rsid w:val="001E0556"/>
    <w:rsid w:val="001E6EDD"/>
    <w:rsid w:val="001E77FF"/>
    <w:rsid w:val="001F1913"/>
    <w:rsid w:val="002023CA"/>
    <w:rsid w:val="00203A55"/>
    <w:rsid w:val="0021412C"/>
    <w:rsid w:val="00214B40"/>
    <w:rsid w:val="00221FEF"/>
    <w:rsid w:val="0022546A"/>
    <w:rsid w:val="00230117"/>
    <w:rsid w:val="002303B3"/>
    <w:rsid w:val="002343CD"/>
    <w:rsid w:val="00235447"/>
    <w:rsid w:val="002442D9"/>
    <w:rsid w:val="002446DC"/>
    <w:rsid w:val="0024517E"/>
    <w:rsid w:val="00246463"/>
    <w:rsid w:val="00246DFB"/>
    <w:rsid w:val="002503D4"/>
    <w:rsid w:val="00261A12"/>
    <w:rsid w:val="00266D85"/>
    <w:rsid w:val="00271F51"/>
    <w:rsid w:val="002728A3"/>
    <w:rsid w:val="00273E06"/>
    <w:rsid w:val="00277D6F"/>
    <w:rsid w:val="0028664C"/>
    <w:rsid w:val="002879E1"/>
    <w:rsid w:val="002905C6"/>
    <w:rsid w:val="00291A95"/>
    <w:rsid w:val="002A5F61"/>
    <w:rsid w:val="002A746B"/>
    <w:rsid w:val="002A7CCD"/>
    <w:rsid w:val="002B0D0E"/>
    <w:rsid w:val="002B4C54"/>
    <w:rsid w:val="002B51E9"/>
    <w:rsid w:val="002B79DD"/>
    <w:rsid w:val="002C3222"/>
    <w:rsid w:val="002C58D5"/>
    <w:rsid w:val="002D0373"/>
    <w:rsid w:val="002D2D03"/>
    <w:rsid w:val="002D40EC"/>
    <w:rsid w:val="002D702E"/>
    <w:rsid w:val="002D7719"/>
    <w:rsid w:val="002E14B7"/>
    <w:rsid w:val="002E56BB"/>
    <w:rsid w:val="002E6833"/>
    <w:rsid w:val="002F103A"/>
    <w:rsid w:val="002F1799"/>
    <w:rsid w:val="002F3634"/>
    <w:rsid w:val="002F3BB1"/>
    <w:rsid w:val="00305550"/>
    <w:rsid w:val="00307724"/>
    <w:rsid w:val="00311E61"/>
    <w:rsid w:val="00314ACD"/>
    <w:rsid w:val="00321489"/>
    <w:rsid w:val="003216B4"/>
    <w:rsid w:val="0032522E"/>
    <w:rsid w:val="0032717C"/>
    <w:rsid w:val="00337A3F"/>
    <w:rsid w:val="003416B2"/>
    <w:rsid w:val="003467F9"/>
    <w:rsid w:val="003534A6"/>
    <w:rsid w:val="0035549F"/>
    <w:rsid w:val="00356CD0"/>
    <w:rsid w:val="00360D4A"/>
    <w:rsid w:val="003638AA"/>
    <w:rsid w:val="00364E32"/>
    <w:rsid w:val="00365320"/>
    <w:rsid w:val="00370231"/>
    <w:rsid w:val="0037173D"/>
    <w:rsid w:val="0037261D"/>
    <w:rsid w:val="0038024E"/>
    <w:rsid w:val="0038261A"/>
    <w:rsid w:val="00386421"/>
    <w:rsid w:val="00387D44"/>
    <w:rsid w:val="00387EC0"/>
    <w:rsid w:val="00395367"/>
    <w:rsid w:val="00397517"/>
    <w:rsid w:val="003A1314"/>
    <w:rsid w:val="003A6FF3"/>
    <w:rsid w:val="003B084F"/>
    <w:rsid w:val="003B2EEA"/>
    <w:rsid w:val="003B58B5"/>
    <w:rsid w:val="003C04D5"/>
    <w:rsid w:val="003D5C2A"/>
    <w:rsid w:val="003D6050"/>
    <w:rsid w:val="003E0F35"/>
    <w:rsid w:val="003E3537"/>
    <w:rsid w:val="003F0359"/>
    <w:rsid w:val="003F1436"/>
    <w:rsid w:val="003F23AC"/>
    <w:rsid w:val="003F6530"/>
    <w:rsid w:val="003F6BB5"/>
    <w:rsid w:val="004020DE"/>
    <w:rsid w:val="004100BB"/>
    <w:rsid w:val="00410BE8"/>
    <w:rsid w:val="00413108"/>
    <w:rsid w:val="0041507B"/>
    <w:rsid w:val="00416317"/>
    <w:rsid w:val="00426864"/>
    <w:rsid w:val="00427611"/>
    <w:rsid w:val="0043344A"/>
    <w:rsid w:val="00437DE0"/>
    <w:rsid w:val="00445D9C"/>
    <w:rsid w:val="00447521"/>
    <w:rsid w:val="00447643"/>
    <w:rsid w:val="004476B1"/>
    <w:rsid w:val="00452F3B"/>
    <w:rsid w:val="00453F94"/>
    <w:rsid w:val="00457E04"/>
    <w:rsid w:val="00460A97"/>
    <w:rsid w:val="00464F80"/>
    <w:rsid w:val="004723A4"/>
    <w:rsid w:val="004731DA"/>
    <w:rsid w:val="00474D9A"/>
    <w:rsid w:val="0047540B"/>
    <w:rsid w:val="0047556E"/>
    <w:rsid w:val="004768AF"/>
    <w:rsid w:val="0049041C"/>
    <w:rsid w:val="00494705"/>
    <w:rsid w:val="00494D08"/>
    <w:rsid w:val="00495280"/>
    <w:rsid w:val="004A0C56"/>
    <w:rsid w:val="004A4787"/>
    <w:rsid w:val="004A698A"/>
    <w:rsid w:val="004B2EF9"/>
    <w:rsid w:val="004B4CD8"/>
    <w:rsid w:val="004B6FA8"/>
    <w:rsid w:val="004C51A9"/>
    <w:rsid w:val="004D477B"/>
    <w:rsid w:val="004E2224"/>
    <w:rsid w:val="004E5CC9"/>
    <w:rsid w:val="004F3E59"/>
    <w:rsid w:val="004F4227"/>
    <w:rsid w:val="004F4AC4"/>
    <w:rsid w:val="004F5B18"/>
    <w:rsid w:val="00503ACB"/>
    <w:rsid w:val="005074E6"/>
    <w:rsid w:val="00511281"/>
    <w:rsid w:val="00512079"/>
    <w:rsid w:val="00513050"/>
    <w:rsid w:val="005132DA"/>
    <w:rsid w:val="005138CB"/>
    <w:rsid w:val="00514B5B"/>
    <w:rsid w:val="0051511F"/>
    <w:rsid w:val="00515C29"/>
    <w:rsid w:val="0051607F"/>
    <w:rsid w:val="00521EB8"/>
    <w:rsid w:val="005226C0"/>
    <w:rsid w:val="005264C3"/>
    <w:rsid w:val="00531D4C"/>
    <w:rsid w:val="00533A33"/>
    <w:rsid w:val="005348F6"/>
    <w:rsid w:val="00541027"/>
    <w:rsid w:val="00552461"/>
    <w:rsid w:val="00556486"/>
    <w:rsid w:val="00564FDF"/>
    <w:rsid w:val="00567038"/>
    <w:rsid w:val="005707EA"/>
    <w:rsid w:val="00572878"/>
    <w:rsid w:val="0057790C"/>
    <w:rsid w:val="00581E7C"/>
    <w:rsid w:val="00595FE5"/>
    <w:rsid w:val="005A0D44"/>
    <w:rsid w:val="005A6986"/>
    <w:rsid w:val="005B3C4A"/>
    <w:rsid w:val="005B60B0"/>
    <w:rsid w:val="005C1230"/>
    <w:rsid w:val="005C7C41"/>
    <w:rsid w:val="005D4125"/>
    <w:rsid w:val="005D74FE"/>
    <w:rsid w:val="005D7D0B"/>
    <w:rsid w:val="005E44E0"/>
    <w:rsid w:val="005E4532"/>
    <w:rsid w:val="005E458B"/>
    <w:rsid w:val="005E58AB"/>
    <w:rsid w:val="005F3DD4"/>
    <w:rsid w:val="005F6753"/>
    <w:rsid w:val="005F6CC3"/>
    <w:rsid w:val="00610D8F"/>
    <w:rsid w:val="00611169"/>
    <w:rsid w:val="006124C1"/>
    <w:rsid w:val="00614DB4"/>
    <w:rsid w:val="006278EA"/>
    <w:rsid w:val="00631960"/>
    <w:rsid w:val="00631B1A"/>
    <w:rsid w:val="00636EE5"/>
    <w:rsid w:val="00640B3B"/>
    <w:rsid w:val="0064528A"/>
    <w:rsid w:val="0065234E"/>
    <w:rsid w:val="00652A85"/>
    <w:rsid w:val="00656034"/>
    <w:rsid w:val="00662416"/>
    <w:rsid w:val="00677115"/>
    <w:rsid w:val="00680226"/>
    <w:rsid w:val="00680DB5"/>
    <w:rsid w:val="00682427"/>
    <w:rsid w:val="0068288F"/>
    <w:rsid w:val="006847B7"/>
    <w:rsid w:val="00690959"/>
    <w:rsid w:val="00691337"/>
    <w:rsid w:val="00692315"/>
    <w:rsid w:val="00697179"/>
    <w:rsid w:val="006A1EB7"/>
    <w:rsid w:val="006A3F33"/>
    <w:rsid w:val="006A48EA"/>
    <w:rsid w:val="006A4C63"/>
    <w:rsid w:val="006A508D"/>
    <w:rsid w:val="006A7A80"/>
    <w:rsid w:val="006A7FBD"/>
    <w:rsid w:val="006B01AF"/>
    <w:rsid w:val="006B0E87"/>
    <w:rsid w:val="006B32B1"/>
    <w:rsid w:val="006B3918"/>
    <w:rsid w:val="006B66EA"/>
    <w:rsid w:val="006C6A01"/>
    <w:rsid w:val="006D2461"/>
    <w:rsid w:val="006D4DCB"/>
    <w:rsid w:val="006E0D8D"/>
    <w:rsid w:val="006E2B0B"/>
    <w:rsid w:val="006F314D"/>
    <w:rsid w:val="006F52F4"/>
    <w:rsid w:val="007029D2"/>
    <w:rsid w:val="00702B72"/>
    <w:rsid w:val="00714A49"/>
    <w:rsid w:val="00727D4C"/>
    <w:rsid w:val="007301DC"/>
    <w:rsid w:val="00740ED0"/>
    <w:rsid w:val="007415F0"/>
    <w:rsid w:val="00742A40"/>
    <w:rsid w:val="00743929"/>
    <w:rsid w:val="007462C8"/>
    <w:rsid w:val="007466D3"/>
    <w:rsid w:val="00750C4F"/>
    <w:rsid w:val="007570BE"/>
    <w:rsid w:val="00757FD2"/>
    <w:rsid w:val="0076197F"/>
    <w:rsid w:val="00764FE8"/>
    <w:rsid w:val="007650E1"/>
    <w:rsid w:val="00766AB4"/>
    <w:rsid w:val="0077164E"/>
    <w:rsid w:val="00772073"/>
    <w:rsid w:val="00772FAF"/>
    <w:rsid w:val="00774B7A"/>
    <w:rsid w:val="00782A00"/>
    <w:rsid w:val="00785BE0"/>
    <w:rsid w:val="00786F61"/>
    <w:rsid w:val="00792CE0"/>
    <w:rsid w:val="00793D54"/>
    <w:rsid w:val="00796772"/>
    <w:rsid w:val="00796AD1"/>
    <w:rsid w:val="007A69A6"/>
    <w:rsid w:val="007B2B38"/>
    <w:rsid w:val="007B710F"/>
    <w:rsid w:val="007C0D5A"/>
    <w:rsid w:val="007C15D3"/>
    <w:rsid w:val="007C2496"/>
    <w:rsid w:val="007C7812"/>
    <w:rsid w:val="007D4DF8"/>
    <w:rsid w:val="007E1F3D"/>
    <w:rsid w:val="007E6DB7"/>
    <w:rsid w:val="007E777D"/>
    <w:rsid w:val="007F29A9"/>
    <w:rsid w:val="00800BB0"/>
    <w:rsid w:val="0080701B"/>
    <w:rsid w:val="0081045F"/>
    <w:rsid w:val="008130B9"/>
    <w:rsid w:val="00813B1A"/>
    <w:rsid w:val="00814292"/>
    <w:rsid w:val="0081465B"/>
    <w:rsid w:val="008255B2"/>
    <w:rsid w:val="008342E8"/>
    <w:rsid w:val="00836C75"/>
    <w:rsid w:val="008410E1"/>
    <w:rsid w:val="00842B24"/>
    <w:rsid w:val="008508EC"/>
    <w:rsid w:val="008523B7"/>
    <w:rsid w:val="00853FEA"/>
    <w:rsid w:val="008542B3"/>
    <w:rsid w:val="00857A78"/>
    <w:rsid w:val="00866D9B"/>
    <w:rsid w:val="0087012D"/>
    <w:rsid w:val="00872D82"/>
    <w:rsid w:val="00876AA3"/>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C2947"/>
    <w:rsid w:val="008C7C25"/>
    <w:rsid w:val="008D2100"/>
    <w:rsid w:val="008D2EA8"/>
    <w:rsid w:val="008D7FAA"/>
    <w:rsid w:val="008E03EC"/>
    <w:rsid w:val="008E0807"/>
    <w:rsid w:val="008F1FE6"/>
    <w:rsid w:val="008F264F"/>
    <w:rsid w:val="008F4A52"/>
    <w:rsid w:val="009014C5"/>
    <w:rsid w:val="009018CC"/>
    <w:rsid w:val="00902684"/>
    <w:rsid w:val="00902DE0"/>
    <w:rsid w:val="00903C62"/>
    <w:rsid w:val="00906F60"/>
    <w:rsid w:val="00907EBF"/>
    <w:rsid w:val="00907F02"/>
    <w:rsid w:val="00913320"/>
    <w:rsid w:val="00914327"/>
    <w:rsid w:val="00914C83"/>
    <w:rsid w:val="009252BA"/>
    <w:rsid w:val="009325CC"/>
    <w:rsid w:val="00933589"/>
    <w:rsid w:val="00933E94"/>
    <w:rsid w:val="009412FF"/>
    <w:rsid w:val="00941D42"/>
    <w:rsid w:val="00942B2C"/>
    <w:rsid w:val="009471B8"/>
    <w:rsid w:val="00950F08"/>
    <w:rsid w:val="00950F58"/>
    <w:rsid w:val="0095445B"/>
    <w:rsid w:val="00962CE7"/>
    <w:rsid w:val="0096408B"/>
    <w:rsid w:val="00964C41"/>
    <w:rsid w:val="00965102"/>
    <w:rsid w:val="0097059A"/>
    <w:rsid w:val="00983A89"/>
    <w:rsid w:val="009B673F"/>
    <w:rsid w:val="009C6619"/>
    <w:rsid w:val="009D4CFB"/>
    <w:rsid w:val="009D6932"/>
    <w:rsid w:val="009D6B8C"/>
    <w:rsid w:val="009E0730"/>
    <w:rsid w:val="009E2D93"/>
    <w:rsid w:val="009E4E2A"/>
    <w:rsid w:val="009F5182"/>
    <w:rsid w:val="00A01DD2"/>
    <w:rsid w:val="00A221AC"/>
    <w:rsid w:val="00A40528"/>
    <w:rsid w:val="00A434C4"/>
    <w:rsid w:val="00A4565B"/>
    <w:rsid w:val="00A46617"/>
    <w:rsid w:val="00A474B0"/>
    <w:rsid w:val="00A47AC4"/>
    <w:rsid w:val="00A626AD"/>
    <w:rsid w:val="00A67BFF"/>
    <w:rsid w:val="00A72792"/>
    <w:rsid w:val="00A812A0"/>
    <w:rsid w:val="00A84F77"/>
    <w:rsid w:val="00A92EAF"/>
    <w:rsid w:val="00A9369E"/>
    <w:rsid w:val="00A95554"/>
    <w:rsid w:val="00A979AA"/>
    <w:rsid w:val="00AA0032"/>
    <w:rsid w:val="00AA15C3"/>
    <w:rsid w:val="00AA1FE1"/>
    <w:rsid w:val="00AA4835"/>
    <w:rsid w:val="00AA64BC"/>
    <w:rsid w:val="00AB027C"/>
    <w:rsid w:val="00AB11E8"/>
    <w:rsid w:val="00AB735C"/>
    <w:rsid w:val="00AD0C44"/>
    <w:rsid w:val="00AD2431"/>
    <w:rsid w:val="00AD77E6"/>
    <w:rsid w:val="00AD7B14"/>
    <w:rsid w:val="00AE0E7F"/>
    <w:rsid w:val="00AE37A0"/>
    <w:rsid w:val="00AF05C6"/>
    <w:rsid w:val="00AF2712"/>
    <w:rsid w:val="00AF6089"/>
    <w:rsid w:val="00AF7680"/>
    <w:rsid w:val="00AF7A0D"/>
    <w:rsid w:val="00B02510"/>
    <w:rsid w:val="00B16D6D"/>
    <w:rsid w:val="00B21711"/>
    <w:rsid w:val="00B24BBA"/>
    <w:rsid w:val="00B276FC"/>
    <w:rsid w:val="00B347B0"/>
    <w:rsid w:val="00B436B1"/>
    <w:rsid w:val="00B515F9"/>
    <w:rsid w:val="00B525F0"/>
    <w:rsid w:val="00B54B4D"/>
    <w:rsid w:val="00B55D2C"/>
    <w:rsid w:val="00B6196E"/>
    <w:rsid w:val="00B712C3"/>
    <w:rsid w:val="00B81792"/>
    <w:rsid w:val="00B94369"/>
    <w:rsid w:val="00BA05FF"/>
    <w:rsid w:val="00BA162C"/>
    <w:rsid w:val="00BA7307"/>
    <w:rsid w:val="00BC4A41"/>
    <w:rsid w:val="00BC4E38"/>
    <w:rsid w:val="00BC535B"/>
    <w:rsid w:val="00BC7FDB"/>
    <w:rsid w:val="00BD1033"/>
    <w:rsid w:val="00BD53E0"/>
    <w:rsid w:val="00BE63CA"/>
    <w:rsid w:val="00BF156F"/>
    <w:rsid w:val="00BF1771"/>
    <w:rsid w:val="00BF4B6C"/>
    <w:rsid w:val="00BF6129"/>
    <w:rsid w:val="00C110D3"/>
    <w:rsid w:val="00C1311C"/>
    <w:rsid w:val="00C131A1"/>
    <w:rsid w:val="00C204F3"/>
    <w:rsid w:val="00C2054F"/>
    <w:rsid w:val="00C24025"/>
    <w:rsid w:val="00C26D62"/>
    <w:rsid w:val="00C30745"/>
    <w:rsid w:val="00C30802"/>
    <w:rsid w:val="00C3172E"/>
    <w:rsid w:val="00C332E0"/>
    <w:rsid w:val="00C509A9"/>
    <w:rsid w:val="00C50E09"/>
    <w:rsid w:val="00C5128F"/>
    <w:rsid w:val="00C64B00"/>
    <w:rsid w:val="00C703AF"/>
    <w:rsid w:val="00C705A4"/>
    <w:rsid w:val="00C72E64"/>
    <w:rsid w:val="00C76888"/>
    <w:rsid w:val="00C77305"/>
    <w:rsid w:val="00C83ED1"/>
    <w:rsid w:val="00C842BE"/>
    <w:rsid w:val="00C94234"/>
    <w:rsid w:val="00CA2FEE"/>
    <w:rsid w:val="00CA3810"/>
    <w:rsid w:val="00CA417D"/>
    <w:rsid w:val="00CA4AAB"/>
    <w:rsid w:val="00CA670F"/>
    <w:rsid w:val="00CA7595"/>
    <w:rsid w:val="00CA7CFF"/>
    <w:rsid w:val="00CB1175"/>
    <w:rsid w:val="00CB20E9"/>
    <w:rsid w:val="00CB359A"/>
    <w:rsid w:val="00CB6949"/>
    <w:rsid w:val="00CD1628"/>
    <w:rsid w:val="00CD1B52"/>
    <w:rsid w:val="00CD2A57"/>
    <w:rsid w:val="00CD3E47"/>
    <w:rsid w:val="00CE6389"/>
    <w:rsid w:val="00CF0522"/>
    <w:rsid w:val="00CF2179"/>
    <w:rsid w:val="00CF6066"/>
    <w:rsid w:val="00D1797D"/>
    <w:rsid w:val="00D22C79"/>
    <w:rsid w:val="00D41D75"/>
    <w:rsid w:val="00D473F5"/>
    <w:rsid w:val="00D475CD"/>
    <w:rsid w:val="00D56DD0"/>
    <w:rsid w:val="00D644F3"/>
    <w:rsid w:val="00D65CDC"/>
    <w:rsid w:val="00D673DC"/>
    <w:rsid w:val="00D70871"/>
    <w:rsid w:val="00D77C8C"/>
    <w:rsid w:val="00D81F73"/>
    <w:rsid w:val="00D823B0"/>
    <w:rsid w:val="00D82596"/>
    <w:rsid w:val="00D82CB6"/>
    <w:rsid w:val="00D93F57"/>
    <w:rsid w:val="00D959C4"/>
    <w:rsid w:val="00DA1005"/>
    <w:rsid w:val="00DA6C0E"/>
    <w:rsid w:val="00DB154E"/>
    <w:rsid w:val="00DB4153"/>
    <w:rsid w:val="00DC0150"/>
    <w:rsid w:val="00DC119C"/>
    <w:rsid w:val="00DC23BD"/>
    <w:rsid w:val="00DC527A"/>
    <w:rsid w:val="00DD0060"/>
    <w:rsid w:val="00DD03DD"/>
    <w:rsid w:val="00DD2272"/>
    <w:rsid w:val="00DD2938"/>
    <w:rsid w:val="00DE1919"/>
    <w:rsid w:val="00DE5660"/>
    <w:rsid w:val="00DE6D22"/>
    <w:rsid w:val="00DF4588"/>
    <w:rsid w:val="00E01F31"/>
    <w:rsid w:val="00E02E90"/>
    <w:rsid w:val="00E22CE8"/>
    <w:rsid w:val="00E3001F"/>
    <w:rsid w:val="00E40455"/>
    <w:rsid w:val="00E41776"/>
    <w:rsid w:val="00E44C6C"/>
    <w:rsid w:val="00E45D1B"/>
    <w:rsid w:val="00E4757D"/>
    <w:rsid w:val="00E51F3C"/>
    <w:rsid w:val="00E545F8"/>
    <w:rsid w:val="00E61831"/>
    <w:rsid w:val="00E638F4"/>
    <w:rsid w:val="00E65AD9"/>
    <w:rsid w:val="00E70104"/>
    <w:rsid w:val="00E7447A"/>
    <w:rsid w:val="00E751BA"/>
    <w:rsid w:val="00E76271"/>
    <w:rsid w:val="00E769A5"/>
    <w:rsid w:val="00E813BC"/>
    <w:rsid w:val="00E8249D"/>
    <w:rsid w:val="00E90999"/>
    <w:rsid w:val="00E9112B"/>
    <w:rsid w:val="00E9670C"/>
    <w:rsid w:val="00E96AA0"/>
    <w:rsid w:val="00EA0C2B"/>
    <w:rsid w:val="00EA19E7"/>
    <w:rsid w:val="00EA20D3"/>
    <w:rsid w:val="00EA3BA4"/>
    <w:rsid w:val="00EA4373"/>
    <w:rsid w:val="00EA7316"/>
    <w:rsid w:val="00EB60A4"/>
    <w:rsid w:val="00EC13CD"/>
    <w:rsid w:val="00EC1DEC"/>
    <w:rsid w:val="00EC2196"/>
    <w:rsid w:val="00EC28EA"/>
    <w:rsid w:val="00EC3D29"/>
    <w:rsid w:val="00ED2193"/>
    <w:rsid w:val="00ED3676"/>
    <w:rsid w:val="00EE2DDB"/>
    <w:rsid w:val="00EE44A9"/>
    <w:rsid w:val="00EE7C99"/>
    <w:rsid w:val="00EF0E79"/>
    <w:rsid w:val="00F10AE0"/>
    <w:rsid w:val="00F14569"/>
    <w:rsid w:val="00F25723"/>
    <w:rsid w:val="00F25EEB"/>
    <w:rsid w:val="00F30765"/>
    <w:rsid w:val="00F30F61"/>
    <w:rsid w:val="00F32577"/>
    <w:rsid w:val="00F32C2D"/>
    <w:rsid w:val="00F32DF0"/>
    <w:rsid w:val="00F369B3"/>
    <w:rsid w:val="00F41DAD"/>
    <w:rsid w:val="00F51FC7"/>
    <w:rsid w:val="00F57454"/>
    <w:rsid w:val="00F635FA"/>
    <w:rsid w:val="00F644BC"/>
    <w:rsid w:val="00F67338"/>
    <w:rsid w:val="00F71A9E"/>
    <w:rsid w:val="00F744B6"/>
    <w:rsid w:val="00F74788"/>
    <w:rsid w:val="00F751AE"/>
    <w:rsid w:val="00F81388"/>
    <w:rsid w:val="00F83074"/>
    <w:rsid w:val="00F90143"/>
    <w:rsid w:val="00F90BD3"/>
    <w:rsid w:val="00F959C0"/>
    <w:rsid w:val="00FA031B"/>
    <w:rsid w:val="00FA12D0"/>
    <w:rsid w:val="00FB02F3"/>
    <w:rsid w:val="00FB2496"/>
    <w:rsid w:val="00FB306A"/>
    <w:rsid w:val="00FD1258"/>
    <w:rsid w:val="00FD25D3"/>
    <w:rsid w:val="00FD658F"/>
    <w:rsid w:val="00FD6968"/>
    <w:rsid w:val="00FD714A"/>
    <w:rsid w:val="00FE455C"/>
    <w:rsid w:val="00FE5F6B"/>
    <w:rsid w:val="00FE64BB"/>
    <w:rsid w:val="00FF3DB9"/>
    <w:rsid w:val="00FF4A04"/>
    <w:rsid w:val="00FF5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s>
</file>

<file path=word/webSettings.xml><?xml version="1.0" encoding="utf-8"?>
<w:webSettings xmlns:r="http://schemas.openxmlformats.org/officeDocument/2006/relationships" xmlns:w="http://schemas.openxmlformats.org/wordprocessingml/2006/main">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1729</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889123</cp:lastModifiedBy>
  <cp:revision>3</cp:revision>
  <cp:lastPrinted>2011-07-01T17:13:00Z</cp:lastPrinted>
  <dcterms:created xsi:type="dcterms:W3CDTF">2011-07-12T13:26:00Z</dcterms:created>
  <dcterms:modified xsi:type="dcterms:W3CDTF">2011-07-12T15:25:00Z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000000002AE07C5609BFD511A70F400050F1A044A4FA2500</vt:lpwstr>
  </property>
  <property fmtid="{D5CDD505-2E9C-101B-9397-08002B2CF9AE}" pid="6" name="_EmailStoreID">
    <vt:lpwstr>0000000038A1BB1005E5101AA1BB08002B2A56C200006D737073742E646C6C00000000004E495441F9BFB80100AA0037D96E000000503A5C6D61696C646174615C6A662E70737400</vt:lpwstr>
  </property>
  <property fmtid="{D5CDD505-2E9C-101B-9397-08002B2CF9AE}" pid="7" name="_ReviewingToolsShownOnce">
    <vt:lpwstr/>
  </property>
</Properties>
</file>