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AD4" w:rsidRPr="00DB154E" w:rsidRDefault="00BD3AD4" w:rsidP="00BD3AD4">
      <w:pPr>
        <w:pStyle w:val="Heading2"/>
        <w:jc w:val="center"/>
        <w:rPr>
          <w:rFonts w:ascii="Times New Roman" w:hAnsi="Times New Roman" w:cs="Times New Roman"/>
          <w:i w:val="0"/>
          <w:iCs w:val="0"/>
          <w:sz w:val="24"/>
          <w:szCs w:val="24"/>
        </w:rPr>
      </w:pPr>
      <w:r w:rsidRPr="00DB154E">
        <w:rPr>
          <w:rFonts w:ascii="Times New Roman" w:hAnsi="Times New Roman" w:cs="Times New Roman"/>
          <w:i w:val="0"/>
          <w:iCs w:val="0"/>
          <w:sz w:val="24"/>
          <w:szCs w:val="24"/>
        </w:rPr>
        <w:t>DOCUMENTATION FOR THE GENERIC CLEARANCE</w:t>
      </w:r>
    </w:p>
    <w:p w:rsidR="00BD3AD4" w:rsidRPr="00DB154E" w:rsidRDefault="00BD3AD4" w:rsidP="00BD3AD4">
      <w:pPr>
        <w:ind w:left="-360"/>
        <w:jc w:val="center"/>
        <w:rPr>
          <w:b/>
          <w:bCs/>
        </w:rPr>
      </w:pPr>
      <w:r w:rsidRPr="00DB154E">
        <w:rPr>
          <w:b/>
          <w:bCs/>
        </w:rPr>
        <w:t>OF CUSTOMER SATISFACTION SURVEYS</w:t>
      </w:r>
    </w:p>
    <w:p w:rsidR="00BD3AD4" w:rsidRPr="006F52F4" w:rsidRDefault="00BD3AD4" w:rsidP="00BD3AD4">
      <w:pPr>
        <w:rPr>
          <w:b/>
          <w:bCs/>
        </w:rPr>
      </w:pPr>
    </w:p>
    <w:p w:rsidR="00BD3AD4" w:rsidRPr="006F52F4" w:rsidRDefault="00317A53" w:rsidP="00B86122">
      <w:pPr>
        <w:pStyle w:val="Heading1"/>
        <w:ind w:left="4860" w:hanging="4860"/>
        <w:rPr>
          <w:rFonts w:ascii="Times New Roman" w:hAnsi="Times New Roman" w:cs="Times New Roman"/>
          <w:b w:val="0"/>
          <w:bCs w:val="0"/>
          <w:sz w:val="24"/>
          <w:szCs w:val="24"/>
        </w:rPr>
      </w:pPr>
      <w:r w:rsidRPr="00317A53">
        <w:rPr>
          <w:b w:val="0"/>
          <w:bCs w:val="0"/>
          <w:noProof/>
        </w:rPr>
        <w:pict>
          <v:line id="_x0000_s1026" style="position:absolute;left:0;text-align:left;z-index:251660288" from="0,1.8pt" to="468pt,1.8pt" strokeweight="1.5pt"/>
        </w:pict>
      </w:r>
      <w:r w:rsidR="00BD3AD4" w:rsidRPr="006F52F4">
        <w:rPr>
          <w:rFonts w:ascii="Times New Roman" w:hAnsi="Times New Roman" w:cs="Times New Roman"/>
          <w:sz w:val="24"/>
          <w:szCs w:val="24"/>
        </w:rPr>
        <w:t>TITLE OF INFORMATION COLLECTION:</w:t>
      </w:r>
      <w:r w:rsidR="00BD3AD4">
        <w:rPr>
          <w:rFonts w:ascii="Times New Roman" w:hAnsi="Times New Roman" w:cs="Times New Roman"/>
          <w:sz w:val="24"/>
          <w:szCs w:val="24"/>
        </w:rPr>
        <w:tab/>
      </w:r>
      <w:r w:rsidR="00B86122">
        <w:rPr>
          <w:rFonts w:ascii="Times New Roman" w:hAnsi="Times New Roman" w:cs="Times New Roman"/>
          <w:b w:val="0"/>
          <w:bCs w:val="0"/>
          <w:sz w:val="24"/>
          <w:szCs w:val="24"/>
        </w:rPr>
        <w:t>Fiscal Year (FY) 2011</w:t>
      </w:r>
      <w:r w:rsidR="00BD3AD4">
        <w:rPr>
          <w:rFonts w:ascii="Times New Roman" w:hAnsi="Times New Roman" w:cs="Times New Roman"/>
          <w:b w:val="0"/>
          <w:bCs w:val="0"/>
          <w:sz w:val="24"/>
          <w:szCs w:val="24"/>
        </w:rPr>
        <w:t xml:space="preserve"> </w:t>
      </w:r>
      <w:r w:rsidR="00B86122">
        <w:rPr>
          <w:rFonts w:ascii="Times New Roman" w:hAnsi="Times New Roman" w:cs="Times New Roman"/>
          <w:b w:val="0"/>
          <w:bCs w:val="0"/>
          <w:sz w:val="24"/>
          <w:szCs w:val="24"/>
        </w:rPr>
        <w:t xml:space="preserve">Disability Report </w:t>
      </w:r>
      <w:r w:rsidR="00F42414">
        <w:rPr>
          <w:rFonts w:ascii="Times New Roman" w:hAnsi="Times New Roman" w:cs="Times New Roman"/>
          <w:b w:val="0"/>
          <w:bCs w:val="0"/>
          <w:sz w:val="24"/>
          <w:szCs w:val="24"/>
        </w:rPr>
        <w:t>(3368)</w:t>
      </w:r>
      <w:r w:rsidR="00B86122">
        <w:rPr>
          <w:rFonts w:ascii="Times New Roman" w:hAnsi="Times New Roman" w:cs="Times New Roman"/>
          <w:b w:val="0"/>
          <w:bCs w:val="0"/>
          <w:sz w:val="24"/>
          <w:szCs w:val="24"/>
        </w:rPr>
        <w:t xml:space="preserve"> Survey</w:t>
      </w:r>
    </w:p>
    <w:p w:rsidR="00BD3AD4" w:rsidRDefault="00BD3AD4" w:rsidP="00BD3AD4"/>
    <w:p w:rsidR="00BD3AD4" w:rsidRDefault="00BD3AD4" w:rsidP="00BD3AD4">
      <w:r>
        <w:rPr>
          <w:b/>
        </w:rPr>
        <w:t xml:space="preserve">SSA SUB-NUMBER: </w:t>
      </w:r>
      <w:r w:rsidR="00043B5F" w:rsidRPr="00043B5F">
        <w:t xml:space="preserve"> F</w:t>
      </w:r>
      <w:r w:rsidRPr="00043B5F">
        <w:t>-04</w:t>
      </w:r>
    </w:p>
    <w:p w:rsidR="00BD3AD4" w:rsidRDefault="00BD3AD4" w:rsidP="00BD3AD4"/>
    <w:p w:rsidR="00BD3AD4" w:rsidRDefault="00BD3AD4" w:rsidP="00BD3AD4">
      <w:pPr>
        <w:rPr>
          <w:i/>
        </w:rPr>
      </w:pPr>
      <w:r>
        <w:rPr>
          <w:b/>
        </w:rPr>
        <w:t>DESCRIPTION OF ACTIVITY</w:t>
      </w:r>
      <w:r>
        <w:t xml:space="preserve"> </w:t>
      </w:r>
      <w:r>
        <w:rPr>
          <w:i/>
        </w:rPr>
        <w:t>(give purpose of activity, provide specific information; i.e., date(s) of survey, number of focus groups, locations, etc.):</w:t>
      </w:r>
    </w:p>
    <w:p w:rsidR="00BD3AD4" w:rsidRDefault="00BD3AD4" w:rsidP="00BD3AD4">
      <w:pPr>
        <w:pStyle w:val="Header"/>
        <w:tabs>
          <w:tab w:val="clear" w:pos="4320"/>
          <w:tab w:val="clear" w:pos="8640"/>
        </w:tabs>
      </w:pPr>
    </w:p>
    <w:p w:rsidR="00BD3AD4" w:rsidRDefault="00BD3AD4" w:rsidP="00A34C25">
      <w:pPr>
        <w:pStyle w:val="Heading5"/>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BACKGROUND</w:t>
      </w:r>
    </w:p>
    <w:p w:rsidR="00BD3AD4" w:rsidRDefault="00BD3AD4" w:rsidP="00A34C25">
      <w:pPr>
        <w:pStyle w:val="NormalWeb"/>
        <w:keepNext/>
        <w:keepLines/>
        <w:spacing w:before="0" w:beforeAutospacing="0" w:after="0" w:afterAutospacing="0"/>
        <w:rPr>
          <w:rFonts w:ascii="Times New (W1)" w:hAnsi="Times New (W1)"/>
          <w:color w:val="auto"/>
        </w:rPr>
      </w:pPr>
    </w:p>
    <w:p w:rsidR="00144C69" w:rsidRDefault="00144C69" w:rsidP="00A34C25">
      <w:pPr>
        <w:keepNext/>
        <w:keepLines/>
      </w:pPr>
      <w:r>
        <w:t xml:space="preserve">As part of the application process for Social Security disability benefits, applicants must complete a Disability Report </w:t>
      </w:r>
      <w:r w:rsidR="00B46221">
        <w:t>(</w:t>
      </w:r>
      <w:r w:rsidR="00321C5D">
        <w:t>3368</w:t>
      </w:r>
      <w:r w:rsidR="00B46221">
        <w:t>)</w:t>
      </w:r>
      <w:r>
        <w:t>, which asks for information about their medical, work, and education</w:t>
      </w:r>
      <w:r w:rsidR="007E5CF9" w:rsidRPr="007E5CF9">
        <w:t xml:space="preserve"> </w:t>
      </w:r>
      <w:r w:rsidR="007E5CF9">
        <w:t>history</w:t>
      </w:r>
      <w:r>
        <w:t xml:space="preserve">.  Applicants can either </w:t>
      </w:r>
      <w:r w:rsidR="007E5CF9">
        <w:t>provide</w:t>
      </w:r>
      <w:r>
        <w:t xml:space="preserve"> this </w:t>
      </w:r>
      <w:r w:rsidR="00D86F6A">
        <w:t>information in an i</w:t>
      </w:r>
      <w:r w:rsidR="00450D59">
        <w:t xml:space="preserve">nterview with an SSA employee </w:t>
      </w:r>
      <w:r w:rsidR="00684B1D">
        <w:t>(</w:t>
      </w:r>
      <w:r w:rsidR="00321C5D">
        <w:t>referred to as</w:t>
      </w:r>
      <w:r w:rsidR="003A3422">
        <w:t xml:space="preserve"> </w:t>
      </w:r>
      <w:r w:rsidR="00321C5D">
        <w:t xml:space="preserve">a </w:t>
      </w:r>
      <w:r w:rsidR="003A3422">
        <w:t>“T</w:t>
      </w:r>
      <w:r w:rsidR="00684B1D">
        <w:t xml:space="preserve">raditional” </w:t>
      </w:r>
      <w:r w:rsidR="00321C5D">
        <w:t>applicant</w:t>
      </w:r>
      <w:r w:rsidR="00684B1D">
        <w:t xml:space="preserve">) </w:t>
      </w:r>
      <w:r w:rsidR="00450D59">
        <w:t>or</w:t>
      </w:r>
      <w:r w:rsidR="00D86F6A">
        <w:t xml:space="preserve"> fill out the </w:t>
      </w:r>
      <w:r w:rsidR="007241DF">
        <w:t>Internet</w:t>
      </w:r>
      <w:r w:rsidR="00D86F6A">
        <w:t xml:space="preserve"> version of the </w:t>
      </w:r>
      <w:r w:rsidR="00482415">
        <w:t>Disability Report</w:t>
      </w:r>
      <w:r w:rsidR="00321C5D">
        <w:t xml:space="preserve"> </w:t>
      </w:r>
      <w:r w:rsidR="00450D59">
        <w:t>on SSA’s website</w:t>
      </w:r>
      <w:r w:rsidR="00684B1D">
        <w:t xml:space="preserve"> (</w:t>
      </w:r>
      <w:r w:rsidR="00321C5D">
        <w:t>referred to as a</w:t>
      </w:r>
      <w:r w:rsidR="00482415">
        <w:t>n</w:t>
      </w:r>
      <w:r w:rsidR="00321C5D">
        <w:t xml:space="preserve"> “Internet” applicant</w:t>
      </w:r>
      <w:r w:rsidR="00684B1D">
        <w:t>)</w:t>
      </w:r>
      <w:r w:rsidR="00671F62">
        <w:t>.</w:t>
      </w:r>
    </w:p>
    <w:p w:rsidR="00144C69" w:rsidRPr="002164D2" w:rsidRDefault="00144C69" w:rsidP="00BD3AD4"/>
    <w:p w:rsidR="00144C69" w:rsidRDefault="00BD3AD4" w:rsidP="00BD3AD4">
      <w:r>
        <w:t xml:space="preserve">In </w:t>
      </w:r>
      <w:r w:rsidR="00482415">
        <w:t>December</w:t>
      </w:r>
      <w:r w:rsidR="007E5CF9">
        <w:t> </w:t>
      </w:r>
      <w:r w:rsidR="00482415">
        <w:t>2009</w:t>
      </w:r>
      <w:r w:rsidR="00D67DC6">
        <w:t xml:space="preserve">, </w:t>
      </w:r>
      <w:r>
        <w:t xml:space="preserve">SSA </w:t>
      </w:r>
      <w:r w:rsidR="00E90F00">
        <w:t>introduced a new</w:t>
      </w:r>
      <w:r w:rsidR="00A63A85">
        <w:t xml:space="preserve"> simplified version of its </w:t>
      </w:r>
      <w:r w:rsidR="007241DF">
        <w:t xml:space="preserve">Internet </w:t>
      </w:r>
      <w:r w:rsidR="00482415">
        <w:t>Disability Report</w:t>
      </w:r>
      <w:r w:rsidR="00ED76A1">
        <w:t xml:space="preserve">, which </w:t>
      </w:r>
      <w:r w:rsidR="007E5CF9">
        <w:t>is intended to make</w:t>
      </w:r>
      <w:r w:rsidR="00ED76A1">
        <w:t xml:space="preserve"> the process faster and easier for applicants.  </w:t>
      </w:r>
      <w:r w:rsidR="00482415">
        <w:t>We are undertaking this survey</w:t>
      </w:r>
      <w:r w:rsidR="00144C69">
        <w:t xml:space="preserve"> </w:t>
      </w:r>
      <w:r w:rsidR="00482415">
        <w:t xml:space="preserve">to </w:t>
      </w:r>
      <w:r w:rsidR="008E02A9">
        <w:t>measure</w:t>
      </w:r>
      <w:r w:rsidR="009954FD">
        <w:t xml:space="preserve"> customer satisfaction with this </w:t>
      </w:r>
      <w:r w:rsidR="00144C69">
        <w:t xml:space="preserve">new </w:t>
      </w:r>
      <w:r w:rsidR="007241DF">
        <w:t xml:space="preserve">Internet </w:t>
      </w:r>
      <w:r w:rsidR="00482415">
        <w:t>Disability Report.  The survey also</w:t>
      </w:r>
      <w:r w:rsidR="00144C69">
        <w:t xml:space="preserve"> </w:t>
      </w:r>
      <w:r w:rsidR="007E5CF9">
        <w:t xml:space="preserve">includes a sample of </w:t>
      </w:r>
      <w:r w:rsidR="00482415">
        <w:t xml:space="preserve">Traditional applicants so that we can compare the satisfaction </w:t>
      </w:r>
      <w:r w:rsidR="000C205F">
        <w:t xml:space="preserve">of </w:t>
      </w:r>
      <w:r w:rsidR="00482415">
        <w:t>the two groups</w:t>
      </w:r>
      <w:r w:rsidR="007E5CF9">
        <w:t xml:space="preserve">.  The survey will </w:t>
      </w:r>
      <w:r w:rsidR="008E02A9">
        <w:t>assess</w:t>
      </w:r>
      <w:r w:rsidR="00C13A9E" w:rsidRPr="00C13A9E">
        <w:t xml:space="preserve"> whether the issues that cause dissatisfaction are similar regardless of the method </w:t>
      </w:r>
      <w:r w:rsidR="007E5CF9">
        <w:t>applicants</w:t>
      </w:r>
      <w:r w:rsidR="00C13A9E" w:rsidRPr="00C13A9E">
        <w:t xml:space="preserve"> cho</w:t>
      </w:r>
      <w:r w:rsidR="007E5CF9">
        <w:t>o</w:t>
      </w:r>
      <w:r w:rsidR="00C13A9E" w:rsidRPr="00C13A9E">
        <w:t>se to provide their medical information</w:t>
      </w:r>
      <w:r w:rsidR="00C13A9E">
        <w:t>.</w:t>
      </w:r>
    </w:p>
    <w:p w:rsidR="00BD3AD4" w:rsidRDefault="00BD3AD4" w:rsidP="00BD3AD4"/>
    <w:p w:rsidR="00BD3AD4" w:rsidRDefault="00BD3AD4" w:rsidP="00A34C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SURVEY</w:t>
      </w:r>
    </w:p>
    <w:p w:rsidR="00BD3AD4" w:rsidRDefault="00BD3AD4" w:rsidP="00A34C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D3AD4" w:rsidRDefault="00BD3AD4" w:rsidP="00A34C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Description of Survey</w:t>
      </w:r>
    </w:p>
    <w:p w:rsidR="00BD3AD4" w:rsidRDefault="00BD3AD4" w:rsidP="00A34C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3916C7" w:rsidRDefault="00BD3AD4" w:rsidP="00A34C25">
      <w:pPr>
        <w:keepNext/>
        <w:keepLines/>
      </w:pPr>
      <w:r>
        <w:t xml:space="preserve">The </w:t>
      </w:r>
      <w:r w:rsidR="00704A9C">
        <w:t xml:space="preserve">Disability Report (3368) </w:t>
      </w:r>
      <w:r>
        <w:t xml:space="preserve">Survey </w:t>
      </w:r>
      <w:r w:rsidR="002E46E9">
        <w:t>include</w:t>
      </w:r>
      <w:r w:rsidR="007E5CF9">
        <w:t>s</w:t>
      </w:r>
      <w:r w:rsidR="002E46E9">
        <w:t xml:space="preserve"> two separate questionnaires</w:t>
      </w:r>
      <w:r w:rsidR="001F78FF">
        <w:t xml:space="preserve"> </w:t>
      </w:r>
      <w:r w:rsidR="003916C7">
        <w:t>modeled on the survey instruments approved by OMB for SSA’s</w:t>
      </w:r>
      <w:r w:rsidR="003916C7" w:rsidRPr="00F81C64">
        <w:t xml:space="preserve"> </w:t>
      </w:r>
      <w:r w:rsidR="00704A9C">
        <w:t>FY 2004</w:t>
      </w:r>
      <w:r w:rsidR="003916C7">
        <w:t xml:space="preserve"> </w:t>
      </w:r>
      <w:r w:rsidR="00704A9C">
        <w:t xml:space="preserve">Disability Report Form </w:t>
      </w:r>
      <w:r w:rsidR="003916C7">
        <w:t xml:space="preserve">Survey.  While </w:t>
      </w:r>
      <w:r w:rsidR="00704A9C">
        <w:t xml:space="preserve">the questionnaires are </w:t>
      </w:r>
      <w:r w:rsidR="003916C7">
        <w:t>similar in scope, one version will contain questions related to the experience</w:t>
      </w:r>
      <w:r w:rsidR="00A327AF">
        <w:t>s</w:t>
      </w:r>
      <w:r w:rsidR="003916C7">
        <w:t xml:space="preserve"> of </w:t>
      </w:r>
      <w:r w:rsidR="00704A9C">
        <w:t xml:space="preserve">Internet </w:t>
      </w:r>
      <w:r w:rsidR="00A327AF">
        <w:t>applicant</w:t>
      </w:r>
      <w:r w:rsidR="00704A9C">
        <w:t xml:space="preserve">s, </w:t>
      </w:r>
      <w:r w:rsidR="00A327AF">
        <w:t>whereas</w:t>
      </w:r>
      <w:r w:rsidR="003916C7">
        <w:t xml:space="preserve"> the other version will contain questions </w:t>
      </w:r>
      <w:r w:rsidR="00210BB6">
        <w:t>targeted</w:t>
      </w:r>
      <w:r w:rsidR="003916C7">
        <w:t xml:space="preserve"> to the experience</w:t>
      </w:r>
      <w:r w:rsidR="007F4238">
        <w:t>s</w:t>
      </w:r>
      <w:r w:rsidR="003916C7">
        <w:t xml:space="preserve"> </w:t>
      </w:r>
      <w:r w:rsidR="00840EC7">
        <w:t xml:space="preserve">of </w:t>
      </w:r>
      <w:r w:rsidR="00704A9C">
        <w:t>Traditional</w:t>
      </w:r>
      <w:r w:rsidR="003916C7">
        <w:t xml:space="preserve"> </w:t>
      </w:r>
      <w:r w:rsidR="00840EC7">
        <w:t>applicant</w:t>
      </w:r>
      <w:r w:rsidR="00210BB6">
        <w:t>s</w:t>
      </w:r>
      <w:r w:rsidR="00840EC7">
        <w:t xml:space="preserve">.  </w:t>
      </w:r>
    </w:p>
    <w:p w:rsidR="00DF495E" w:rsidRDefault="00DF495E" w:rsidP="00BD3AD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D3AD4" w:rsidRDefault="00BD3AD4" w:rsidP="00BD3AD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The questionnaire</w:t>
      </w:r>
      <w:r w:rsidR="001F78FF">
        <w:t xml:space="preserve">s cover </w:t>
      </w:r>
      <w:r>
        <w:t xml:space="preserve">a variety of topics that prior surveys have indicated may affect perceptions of the </w:t>
      </w:r>
      <w:r w:rsidR="00210BB6">
        <w:t xml:space="preserve">Disability Report </w:t>
      </w:r>
      <w:r w:rsidR="00065144">
        <w:t>a</w:t>
      </w:r>
      <w:r>
        <w:t xml:space="preserve">nd the entire </w:t>
      </w:r>
      <w:r w:rsidR="000D7927">
        <w:t xml:space="preserve">disability </w:t>
      </w:r>
      <w:r w:rsidR="00065144">
        <w:t>application pr</w:t>
      </w:r>
      <w:r w:rsidR="00E95C14">
        <w:t>ocess.  The</w:t>
      </w:r>
      <w:r>
        <w:t xml:space="preserve"> questions </w:t>
      </w:r>
      <w:r w:rsidR="00545749">
        <w:t xml:space="preserve">included in both </w:t>
      </w:r>
      <w:r w:rsidR="00210BB6">
        <w:t xml:space="preserve">the </w:t>
      </w:r>
      <w:r w:rsidR="00545749">
        <w:t xml:space="preserve">Internet and Traditional versions of the questionnaire </w:t>
      </w:r>
      <w:r w:rsidR="00F91D6B">
        <w:t>are</w:t>
      </w:r>
      <w:r>
        <w:t>:</w:t>
      </w:r>
    </w:p>
    <w:p w:rsidR="00BD3AD4" w:rsidRDefault="00BD3AD4" w:rsidP="00BD3AD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D3AD4" w:rsidRDefault="002819AC" w:rsidP="002819AC">
      <w:pPr>
        <w:pStyle w:val="BodyTextIndent"/>
        <w:numPr>
          <w:ilvl w:val="0"/>
          <w:numId w:val="4"/>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 xml:space="preserve">Whether </w:t>
      </w:r>
      <w:r w:rsidR="0031193C">
        <w:t>applicants</w:t>
      </w:r>
      <w:r>
        <w:t xml:space="preserve"> completed the </w:t>
      </w:r>
      <w:r w:rsidR="00F94FC1">
        <w:t xml:space="preserve">Disability Report </w:t>
      </w:r>
      <w:r>
        <w:t xml:space="preserve">by themselves </w:t>
      </w:r>
      <w:r w:rsidR="00F94FC1">
        <w:t>and</w:t>
      </w:r>
      <w:r>
        <w:t xml:space="preserve"> </w:t>
      </w:r>
      <w:r w:rsidR="00616D0D">
        <w:t>if</w:t>
      </w:r>
      <w:r>
        <w:t xml:space="preserve"> they had help; </w:t>
      </w:r>
    </w:p>
    <w:p w:rsidR="002819AC" w:rsidRDefault="002819AC" w:rsidP="002819AC">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p>
    <w:p w:rsidR="002819AC" w:rsidRDefault="002819AC" w:rsidP="002819AC">
      <w:pPr>
        <w:pStyle w:val="BodyTextIndent"/>
        <w:numPr>
          <w:ilvl w:val="0"/>
          <w:numId w:val="4"/>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 xml:space="preserve">How easy or hard it was for </w:t>
      </w:r>
      <w:r w:rsidR="0031193C">
        <w:t>applicants</w:t>
      </w:r>
      <w:r>
        <w:t xml:space="preserve"> to give their medical information</w:t>
      </w:r>
      <w:r w:rsidR="007E5CF9">
        <w:t>, job history and educational background</w:t>
      </w:r>
      <w:r w:rsidR="00337BEA">
        <w:t>,</w:t>
      </w:r>
      <w:r>
        <w:t xml:space="preserve"> and what in particular was hard to give; </w:t>
      </w:r>
    </w:p>
    <w:p w:rsidR="002819AC" w:rsidRDefault="002819AC" w:rsidP="002819AC">
      <w:pPr>
        <w:pStyle w:val="ListParagraph"/>
      </w:pPr>
    </w:p>
    <w:p w:rsidR="002819AC" w:rsidRDefault="002819AC" w:rsidP="002819AC">
      <w:pPr>
        <w:pStyle w:val="BodyTextIndent"/>
        <w:numPr>
          <w:ilvl w:val="0"/>
          <w:numId w:val="4"/>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 xml:space="preserve">After completing the </w:t>
      </w:r>
      <w:r w:rsidR="00F94FC1">
        <w:t>Disability Report</w:t>
      </w:r>
      <w:r>
        <w:t xml:space="preserve">, whether or not </w:t>
      </w:r>
      <w:r w:rsidR="0031193C">
        <w:t>applicants</w:t>
      </w:r>
      <w:r>
        <w:t xml:space="preserve"> received additional forms in the mail to fill out</w:t>
      </w:r>
      <w:r w:rsidR="00337BEA">
        <w:t>,</w:t>
      </w:r>
      <w:r>
        <w:t xml:space="preserve"> and how easy or hard it was to complete them; </w:t>
      </w:r>
    </w:p>
    <w:p w:rsidR="00784E3B" w:rsidRDefault="00784E3B" w:rsidP="00784E3B">
      <w:pPr>
        <w:pStyle w:val="ListParagraph"/>
      </w:pPr>
    </w:p>
    <w:p w:rsidR="00784E3B" w:rsidRDefault="00784E3B" w:rsidP="002819AC">
      <w:pPr>
        <w:pStyle w:val="BodyTextIndent"/>
        <w:numPr>
          <w:ilvl w:val="0"/>
          <w:numId w:val="4"/>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Satisfaction with the service provided by SSA employees (four separate questions for Traditional applicants; one combined question for Internet applicants because of their more limited interaction with employees)</w:t>
      </w:r>
      <w:r w:rsidR="00616D0D">
        <w:t>;</w:t>
      </w:r>
    </w:p>
    <w:p w:rsidR="002819AC" w:rsidRDefault="002819AC" w:rsidP="002819AC">
      <w:pPr>
        <w:pStyle w:val="ListParagraph"/>
      </w:pPr>
    </w:p>
    <w:p w:rsidR="002819AC" w:rsidRDefault="002819AC" w:rsidP="002819AC">
      <w:pPr>
        <w:pStyle w:val="BodyTextIndent"/>
        <w:numPr>
          <w:ilvl w:val="0"/>
          <w:numId w:val="4"/>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 xml:space="preserve">How </w:t>
      </w:r>
      <w:r w:rsidR="0031193C">
        <w:t>applicants</w:t>
      </w:r>
      <w:r>
        <w:t xml:space="preserve"> rate their overall experience filing for disability benefits so far; </w:t>
      </w:r>
    </w:p>
    <w:p w:rsidR="002819AC" w:rsidRDefault="002819AC" w:rsidP="002819AC">
      <w:pPr>
        <w:pStyle w:val="ListParagraph"/>
      </w:pPr>
    </w:p>
    <w:p w:rsidR="002819AC" w:rsidRDefault="00210BB6" w:rsidP="00210BB6">
      <w:pPr>
        <w:pStyle w:val="ListParagraph"/>
        <w:numPr>
          <w:ilvl w:val="0"/>
          <w:numId w:val="4"/>
        </w:numPr>
      </w:pPr>
      <w:r w:rsidRPr="00210BB6">
        <w:t>How much experience claimants have doing business on the Internet and the kinds of activities they do online</w:t>
      </w:r>
      <w:r w:rsidR="009F010C">
        <w:t>; and</w:t>
      </w:r>
    </w:p>
    <w:p w:rsidR="00210BB6" w:rsidRDefault="00210BB6" w:rsidP="00210BB6"/>
    <w:p w:rsidR="009A6815" w:rsidRDefault="00BF4DB3" w:rsidP="00210BB6">
      <w:pPr>
        <w:pStyle w:val="BodyTextIndent"/>
        <w:numPr>
          <w:ilvl w:val="0"/>
          <w:numId w:val="4"/>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Applicants’</w:t>
      </w:r>
      <w:r w:rsidR="009A6815">
        <w:t xml:space="preserve"> a</w:t>
      </w:r>
      <w:r w:rsidR="00210BB6">
        <w:t>g</w:t>
      </w:r>
      <w:r w:rsidR="009A6815">
        <w:t>e</w:t>
      </w:r>
      <w:r w:rsidR="00210BB6">
        <w:t xml:space="preserve"> </w:t>
      </w:r>
      <w:r w:rsidR="009A6815">
        <w:t>and level of education</w:t>
      </w:r>
      <w:r w:rsidR="00616D0D">
        <w:t>.</w:t>
      </w:r>
      <w:r w:rsidR="00FA67A1">
        <w:t xml:space="preserve"> </w:t>
      </w:r>
    </w:p>
    <w:p w:rsidR="002D59B2" w:rsidRDefault="002D59B2" w:rsidP="0031193C">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9A6815" w:rsidRDefault="0031193C" w:rsidP="00A34C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 xml:space="preserve">The questions that will be </w:t>
      </w:r>
      <w:r w:rsidR="00F94FC1">
        <w:t>presented</w:t>
      </w:r>
      <w:r>
        <w:t xml:space="preserve"> exclusively to </w:t>
      </w:r>
      <w:r w:rsidR="00504DA8">
        <w:t>Internet applicants</w:t>
      </w:r>
      <w:r>
        <w:t xml:space="preserve"> include the following:</w:t>
      </w:r>
    </w:p>
    <w:p w:rsidR="0031193C" w:rsidRDefault="0031193C" w:rsidP="00A34C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31193C" w:rsidRDefault="0031193C" w:rsidP="00A34C25">
      <w:pPr>
        <w:pStyle w:val="BodyTextIndent"/>
        <w:keepNext/>
        <w:keepLines/>
        <w:numPr>
          <w:ilvl w:val="0"/>
          <w:numId w:val="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 xml:space="preserve">How applicants heard about the </w:t>
      </w:r>
      <w:r w:rsidR="007241DF">
        <w:t xml:space="preserve">Internet </w:t>
      </w:r>
      <w:r w:rsidR="00F94FC1">
        <w:t>Disability Report</w:t>
      </w:r>
      <w:r>
        <w:t xml:space="preserve">; </w:t>
      </w:r>
      <w:r w:rsidR="007241DF">
        <w:t>and h</w:t>
      </w:r>
      <w:r>
        <w:t xml:space="preserve">ow easy or hard it was to find </w:t>
      </w:r>
      <w:r w:rsidR="007241DF">
        <w:t xml:space="preserve">it </w:t>
      </w:r>
      <w:r>
        <w:t xml:space="preserve">on SSA’s website; </w:t>
      </w:r>
    </w:p>
    <w:p w:rsidR="0031193C" w:rsidRDefault="0031193C" w:rsidP="0031193C">
      <w:pPr>
        <w:pStyle w:val="ListParagraph"/>
      </w:pPr>
    </w:p>
    <w:p w:rsidR="0031193C" w:rsidRDefault="0031193C" w:rsidP="0031193C">
      <w:pPr>
        <w:pStyle w:val="BodyTextIndent"/>
        <w:numPr>
          <w:ilvl w:val="0"/>
          <w:numId w:val="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 xml:space="preserve">How clearly SSA’s website explained how the </w:t>
      </w:r>
      <w:r w:rsidR="007241DF">
        <w:t xml:space="preserve">Internet </w:t>
      </w:r>
      <w:r w:rsidR="00F94FC1">
        <w:t>Disability Report works</w:t>
      </w:r>
      <w:r w:rsidR="007241DF">
        <w:t>, and h</w:t>
      </w:r>
      <w:r>
        <w:t>ow helpfu</w:t>
      </w:r>
      <w:r w:rsidR="002D59B2">
        <w:t xml:space="preserve">l the instructions and examples </w:t>
      </w:r>
      <w:r w:rsidR="007B33D0">
        <w:t>were</w:t>
      </w:r>
      <w:r>
        <w:t xml:space="preserve">; </w:t>
      </w:r>
    </w:p>
    <w:p w:rsidR="0031193C" w:rsidRDefault="0031193C" w:rsidP="0031193C">
      <w:pPr>
        <w:pStyle w:val="ListParagraph"/>
      </w:pPr>
    </w:p>
    <w:p w:rsidR="0031193C" w:rsidRDefault="00F94FC1" w:rsidP="0031193C">
      <w:pPr>
        <w:pStyle w:val="BodyTextIndent"/>
        <w:numPr>
          <w:ilvl w:val="0"/>
          <w:numId w:val="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Whether</w:t>
      </w:r>
      <w:r w:rsidR="0031193C">
        <w:t xml:space="preserve"> applicants needed to make any changes </w:t>
      </w:r>
      <w:r w:rsidR="00616D0D">
        <w:t>while working on</w:t>
      </w:r>
      <w:r w:rsidR="0031193C">
        <w:t xml:space="preserve"> the </w:t>
      </w:r>
      <w:r w:rsidR="007241DF">
        <w:t xml:space="preserve">Internet </w:t>
      </w:r>
      <w:r>
        <w:t>Disability Report</w:t>
      </w:r>
      <w:r w:rsidR="008C66A8">
        <w:t>,</w:t>
      </w:r>
      <w:r w:rsidR="0031193C">
        <w:t xml:space="preserve"> and how easy or hard it was to do so; </w:t>
      </w:r>
    </w:p>
    <w:p w:rsidR="0031193C" w:rsidRDefault="0031193C" w:rsidP="0031193C">
      <w:pPr>
        <w:pStyle w:val="ListParagraph"/>
      </w:pPr>
    </w:p>
    <w:p w:rsidR="0031193C" w:rsidRDefault="00F94FC1" w:rsidP="0031193C">
      <w:pPr>
        <w:pStyle w:val="BodyTextIndent"/>
        <w:numPr>
          <w:ilvl w:val="0"/>
          <w:numId w:val="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Whether</w:t>
      </w:r>
      <w:r w:rsidR="0031193C">
        <w:t xml:space="preserve"> applicants contacted SSA for help with the </w:t>
      </w:r>
      <w:r w:rsidR="005C5F26">
        <w:t xml:space="preserve">Internet </w:t>
      </w:r>
      <w:r>
        <w:t>Disability Report</w:t>
      </w:r>
      <w:r w:rsidR="0031193C">
        <w:t xml:space="preserve">, how they contacted SSA, and whether they were able to get help; </w:t>
      </w:r>
    </w:p>
    <w:p w:rsidR="0031193C" w:rsidRDefault="0031193C" w:rsidP="0031193C">
      <w:pPr>
        <w:pStyle w:val="ListParagraph"/>
      </w:pPr>
    </w:p>
    <w:p w:rsidR="0031193C" w:rsidRDefault="00161043" w:rsidP="0031193C">
      <w:pPr>
        <w:pStyle w:val="BodyTextIndent"/>
        <w:numPr>
          <w:ilvl w:val="0"/>
          <w:numId w:val="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 xml:space="preserve">Whether </w:t>
      </w:r>
      <w:r w:rsidR="0031193C">
        <w:t xml:space="preserve">applicants worked on the </w:t>
      </w:r>
      <w:r w:rsidR="005C5F26">
        <w:t xml:space="preserve">Internet </w:t>
      </w:r>
      <w:r w:rsidR="00F94FC1">
        <w:t xml:space="preserve">Disability Report </w:t>
      </w:r>
      <w:r w:rsidR="0031193C">
        <w:t xml:space="preserve">in </w:t>
      </w:r>
      <w:r w:rsidR="00F94FC1">
        <w:t xml:space="preserve">more than </w:t>
      </w:r>
      <w:r w:rsidR="0031193C">
        <w:t>one sitting and why</w:t>
      </w:r>
      <w:r w:rsidR="00DF26AA">
        <w:t xml:space="preserve"> they decided to do so</w:t>
      </w:r>
      <w:r w:rsidR="0031193C">
        <w:t xml:space="preserve">; </w:t>
      </w:r>
    </w:p>
    <w:p w:rsidR="0031193C" w:rsidRDefault="0031193C" w:rsidP="0031193C">
      <w:pPr>
        <w:pStyle w:val="ListParagraph"/>
      </w:pPr>
    </w:p>
    <w:p w:rsidR="0031193C" w:rsidRDefault="00653236" w:rsidP="0031193C">
      <w:pPr>
        <w:pStyle w:val="BodyTextIndent"/>
        <w:numPr>
          <w:ilvl w:val="0"/>
          <w:numId w:val="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 xml:space="preserve">How much time it took to complete the </w:t>
      </w:r>
      <w:r w:rsidR="005C5F26">
        <w:t xml:space="preserve">Internet </w:t>
      </w:r>
      <w:r w:rsidR="00F94FC1">
        <w:t>Disability Report</w:t>
      </w:r>
      <w:r w:rsidR="00A72420">
        <w:t xml:space="preserve">, and </w:t>
      </w:r>
      <w:r w:rsidR="007241DF">
        <w:t xml:space="preserve">how </w:t>
      </w:r>
      <w:r w:rsidR="00F94FC1">
        <w:t>satisf</w:t>
      </w:r>
      <w:r w:rsidR="007241DF">
        <w:t>ied applicants were</w:t>
      </w:r>
      <w:r w:rsidR="00F94FC1">
        <w:t xml:space="preserve"> with the amount of time spent</w:t>
      </w:r>
      <w:r>
        <w:t xml:space="preserve">; </w:t>
      </w:r>
      <w:r w:rsidR="00784E3B">
        <w:t>and</w:t>
      </w:r>
    </w:p>
    <w:p w:rsidR="00653236" w:rsidRDefault="00653236" w:rsidP="00653236">
      <w:pPr>
        <w:pStyle w:val="ListParagraph"/>
      </w:pPr>
    </w:p>
    <w:p w:rsidR="00653236" w:rsidRDefault="005E5999" w:rsidP="0031193C">
      <w:pPr>
        <w:pStyle w:val="BodyTextIndent"/>
        <w:numPr>
          <w:ilvl w:val="0"/>
          <w:numId w:val="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 xml:space="preserve">How applicants rate the </w:t>
      </w:r>
      <w:r w:rsidR="005C5F26">
        <w:t xml:space="preserve">Internet </w:t>
      </w:r>
      <w:r w:rsidR="00BE43BB">
        <w:t xml:space="preserve">Disability Report </w:t>
      </w:r>
      <w:r w:rsidR="00161043">
        <w:t>overall</w:t>
      </w:r>
      <w:r>
        <w:t xml:space="preserve">; </w:t>
      </w:r>
      <w:r w:rsidR="007241DF">
        <w:t>and</w:t>
      </w:r>
    </w:p>
    <w:p w:rsidR="005E5999" w:rsidRDefault="005E5999" w:rsidP="005E5999">
      <w:pPr>
        <w:pStyle w:val="ListParagraph"/>
      </w:pPr>
    </w:p>
    <w:p w:rsidR="005E5999" w:rsidRDefault="005E5999" w:rsidP="0031193C">
      <w:pPr>
        <w:pStyle w:val="BodyTextIndent"/>
        <w:numPr>
          <w:ilvl w:val="0"/>
          <w:numId w:val="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 xml:space="preserve">How clearly SSA’s website explained what else applicants </w:t>
      </w:r>
      <w:r w:rsidR="00687994">
        <w:t>needed</w:t>
      </w:r>
      <w:r>
        <w:t xml:space="preserve"> to do to file for disability benefits</w:t>
      </w:r>
      <w:r w:rsidR="00687994">
        <w:t>,</w:t>
      </w:r>
      <w:r>
        <w:t xml:space="preserve"> and </w:t>
      </w:r>
      <w:r w:rsidR="00784E3B">
        <w:t>what in particular was unclear.</w:t>
      </w:r>
    </w:p>
    <w:p w:rsidR="005E5999" w:rsidRDefault="005E5999" w:rsidP="005E5999">
      <w:pPr>
        <w:pStyle w:val="ListParagraph"/>
      </w:pPr>
    </w:p>
    <w:p w:rsidR="0030250B" w:rsidRDefault="0030250B" w:rsidP="00A34C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 xml:space="preserve">The questions that will be </w:t>
      </w:r>
      <w:r w:rsidR="00BE43BB">
        <w:t>presented</w:t>
      </w:r>
      <w:r>
        <w:t xml:space="preserve"> exclusively to </w:t>
      </w:r>
      <w:r w:rsidR="00337BEA">
        <w:t xml:space="preserve">Traditional applicants </w:t>
      </w:r>
      <w:r>
        <w:t>in</w:t>
      </w:r>
      <w:r w:rsidR="00CC6BEE">
        <w:t>c</w:t>
      </w:r>
      <w:r>
        <w:t>lude the following:</w:t>
      </w:r>
    </w:p>
    <w:p w:rsidR="00B523C7" w:rsidRDefault="00B523C7" w:rsidP="00A34C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p>
    <w:p w:rsidR="00FD4A0C" w:rsidRDefault="00FD4A0C" w:rsidP="00A34C25">
      <w:pPr>
        <w:pStyle w:val="BodyTextIndent"/>
        <w:keepNext/>
        <w:keepLines/>
        <w:numPr>
          <w:ilvl w:val="0"/>
          <w:numId w:val="6"/>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How applicants first contacted SSA</w:t>
      </w:r>
      <w:r w:rsidR="008938D5">
        <w:t>, and h</w:t>
      </w:r>
      <w:r w:rsidR="00734351">
        <w:t xml:space="preserve">ow clearly SSA explained what applicants needed to do to file; </w:t>
      </w:r>
    </w:p>
    <w:p w:rsidR="00734351" w:rsidRDefault="00734351" w:rsidP="00734351">
      <w:pPr>
        <w:pStyle w:val="ListParagraph"/>
      </w:pPr>
    </w:p>
    <w:p w:rsidR="00734351" w:rsidRDefault="00BE43BB" w:rsidP="0013587D">
      <w:pPr>
        <w:pStyle w:val="BodyTextIndent"/>
        <w:numPr>
          <w:ilvl w:val="0"/>
          <w:numId w:val="6"/>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Whether</w:t>
      </w:r>
      <w:r w:rsidR="00B22E44">
        <w:t xml:space="preserve"> applicants used the Disability Starter Kit</w:t>
      </w:r>
      <w:r w:rsidR="008938D5">
        <w:t>,</w:t>
      </w:r>
      <w:r w:rsidR="00B22E44">
        <w:t xml:space="preserve"> and how helpful it was; </w:t>
      </w:r>
    </w:p>
    <w:p w:rsidR="00B22E44" w:rsidRDefault="00B22E44" w:rsidP="00B22E44">
      <w:pPr>
        <w:pStyle w:val="ListParagraph"/>
      </w:pPr>
    </w:p>
    <w:p w:rsidR="00B22E44" w:rsidRDefault="007241DF" w:rsidP="0013587D">
      <w:pPr>
        <w:pStyle w:val="BodyTextIndent"/>
        <w:numPr>
          <w:ilvl w:val="0"/>
          <w:numId w:val="6"/>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Whether</w:t>
      </w:r>
      <w:r w:rsidR="00BE43BB">
        <w:t xml:space="preserve"> </w:t>
      </w:r>
      <w:r w:rsidR="006603D1">
        <w:t xml:space="preserve">applicants </w:t>
      </w:r>
      <w:r w:rsidR="00BE43BB">
        <w:t>provided their medical information to SSA</w:t>
      </w:r>
      <w:r>
        <w:t xml:space="preserve"> in a face-to-face or telephone interview</w:t>
      </w:r>
      <w:r w:rsidR="006603D1">
        <w:t xml:space="preserve">; </w:t>
      </w:r>
    </w:p>
    <w:p w:rsidR="006603D1" w:rsidRDefault="006603D1" w:rsidP="006603D1">
      <w:pPr>
        <w:pStyle w:val="ListParagraph"/>
      </w:pPr>
    </w:p>
    <w:p w:rsidR="006603D1" w:rsidRDefault="00BE43BB" w:rsidP="0013587D">
      <w:pPr>
        <w:pStyle w:val="BodyTextIndent"/>
        <w:numPr>
          <w:ilvl w:val="0"/>
          <w:numId w:val="6"/>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Whether</w:t>
      </w:r>
      <w:r w:rsidR="006603D1">
        <w:t xml:space="preserve"> applicants had an appointmen</w:t>
      </w:r>
      <w:r w:rsidR="007241DF">
        <w:t>t for their interview</w:t>
      </w:r>
      <w:r w:rsidR="006603D1">
        <w:t xml:space="preserve">, </w:t>
      </w:r>
      <w:r w:rsidR="00616D0D">
        <w:t xml:space="preserve">how </w:t>
      </w:r>
      <w:r>
        <w:t>satisf</w:t>
      </w:r>
      <w:r w:rsidR="00616D0D">
        <w:t>ied they</w:t>
      </w:r>
      <w:r>
        <w:t xml:space="preserve"> </w:t>
      </w:r>
      <w:r w:rsidR="00072678">
        <w:t xml:space="preserve">were </w:t>
      </w:r>
      <w:r>
        <w:t>with</w:t>
      </w:r>
      <w:r w:rsidR="006603D1">
        <w:t xml:space="preserve"> how soo</w:t>
      </w:r>
      <w:r w:rsidR="00616D0D">
        <w:t>n they could get an appointment</w:t>
      </w:r>
      <w:r w:rsidR="006603D1">
        <w:t xml:space="preserve"> and </w:t>
      </w:r>
      <w:r>
        <w:t xml:space="preserve">with </w:t>
      </w:r>
      <w:r w:rsidR="00616D0D">
        <w:t xml:space="preserve">their </w:t>
      </w:r>
      <w:r>
        <w:t>in-office</w:t>
      </w:r>
      <w:r w:rsidR="006603D1">
        <w:t xml:space="preserve"> wait time; </w:t>
      </w:r>
      <w:r w:rsidR="00616D0D">
        <w:t>and</w:t>
      </w:r>
    </w:p>
    <w:p w:rsidR="006603D1" w:rsidRDefault="006603D1" w:rsidP="006603D1">
      <w:pPr>
        <w:pStyle w:val="ListParagraph"/>
      </w:pPr>
    </w:p>
    <w:p w:rsidR="00A64324" w:rsidRPr="001A59A9" w:rsidRDefault="00784E3B" w:rsidP="00A64324">
      <w:pPr>
        <w:pStyle w:val="BodyTextIndent"/>
        <w:numPr>
          <w:ilvl w:val="0"/>
          <w:numId w:val="6"/>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 xml:space="preserve">Whether </w:t>
      </w:r>
      <w:r w:rsidR="00570FD0">
        <w:t xml:space="preserve">applicants currently use the </w:t>
      </w:r>
      <w:r>
        <w:t>I</w:t>
      </w:r>
      <w:r w:rsidR="00570FD0">
        <w:t>nternet</w:t>
      </w:r>
      <w:r>
        <w:t xml:space="preserve">, </w:t>
      </w:r>
      <w:r w:rsidR="007241DF">
        <w:t xml:space="preserve">whether they </w:t>
      </w:r>
      <w:r w:rsidR="00153BD4">
        <w:t>kn</w:t>
      </w:r>
      <w:r>
        <w:t>e</w:t>
      </w:r>
      <w:r w:rsidR="00153BD4">
        <w:t>w abou</w:t>
      </w:r>
      <w:r w:rsidR="009F29FB">
        <w:t xml:space="preserve">t the </w:t>
      </w:r>
      <w:r w:rsidR="007241DF">
        <w:t xml:space="preserve">Internet </w:t>
      </w:r>
      <w:r w:rsidR="009F29FB">
        <w:t>Disability Report</w:t>
      </w:r>
      <w:r w:rsidR="00976A40">
        <w:t>,</w:t>
      </w:r>
      <w:r w:rsidR="009F29FB">
        <w:t xml:space="preserve"> and </w:t>
      </w:r>
      <w:r>
        <w:t>their attitudes about using it</w:t>
      </w:r>
      <w:r w:rsidR="00A64324">
        <w:t>.</w:t>
      </w:r>
    </w:p>
    <w:p w:rsidR="00684B1D" w:rsidRDefault="00684B1D" w:rsidP="00BD3AD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D3AD4" w:rsidRPr="007E354B" w:rsidRDefault="00D81892" w:rsidP="00BD3AD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 xml:space="preserve">Where </w:t>
      </w:r>
      <w:r w:rsidR="00A45FA9">
        <w:t xml:space="preserve">we used </w:t>
      </w:r>
      <w:r>
        <w:t>questions</w:t>
      </w:r>
      <w:r w:rsidR="00A45FA9">
        <w:t xml:space="preserve"> </w:t>
      </w:r>
      <w:r w:rsidR="0063517C">
        <w:t>from</w:t>
      </w:r>
      <w:r w:rsidR="00A45FA9">
        <w:t xml:space="preserve"> the FY 2004 survey mentioned above</w:t>
      </w:r>
      <w:r>
        <w:t xml:space="preserve">, </w:t>
      </w:r>
      <w:r w:rsidR="0063517C">
        <w:t xml:space="preserve">we kept </w:t>
      </w:r>
      <w:r>
        <w:t xml:space="preserve">the wording </w:t>
      </w:r>
      <w:r w:rsidR="00BD3AD4">
        <w:t xml:space="preserve">and response choices as similar as possible to preserve comparability. </w:t>
      </w:r>
    </w:p>
    <w:p w:rsidR="00BD3AD4" w:rsidRPr="008508CB" w:rsidRDefault="00BD3AD4" w:rsidP="00BD3AD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D3AD4" w:rsidRDefault="00BD3AD4" w:rsidP="00BD3AD4">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Statistical Information</w:t>
      </w:r>
      <w:r>
        <w:t xml:space="preserve"> </w:t>
      </w:r>
    </w:p>
    <w:p w:rsidR="00BD3AD4" w:rsidRPr="008508CB" w:rsidRDefault="00BD3AD4" w:rsidP="00BD3AD4">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D3AD4" w:rsidRDefault="00BD3AD4" w:rsidP="00BD3AD4">
      <w:pPr>
        <w:pStyle w:val="Heading5"/>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Sample Selection</w:t>
      </w:r>
    </w:p>
    <w:p w:rsidR="00BD3AD4" w:rsidRDefault="00BD3AD4" w:rsidP="00BD3AD4">
      <w:pPr>
        <w:keepNext/>
        <w:keepLines/>
      </w:pPr>
    </w:p>
    <w:p w:rsidR="00BD3AD4" w:rsidRDefault="00903D11" w:rsidP="00BD3AD4">
      <w:pPr>
        <w:keepNext/>
        <w:keepLines/>
      </w:pPr>
      <w:r>
        <w:t>For</w:t>
      </w:r>
      <w:r w:rsidR="004873BC">
        <w:t xml:space="preserve"> FY 2010</w:t>
      </w:r>
      <w:r w:rsidR="00BD3AD4">
        <w:t xml:space="preserve"> </w:t>
      </w:r>
      <w:r w:rsidR="004873BC">
        <w:t xml:space="preserve">the projected </w:t>
      </w:r>
      <w:r w:rsidR="008C5046">
        <w:t xml:space="preserve">annual </w:t>
      </w:r>
      <w:r>
        <w:t>volume</w:t>
      </w:r>
      <w:r w:rsidR="008C5046">
        <w:t xml:space="preserve"> of Disability Reports</w:t>
      </w:r>
      <w:r w:rsidR="00EF47AE">
        <w:t xml:space="preserve"> completed by Internet and Traditional applicants</w:t>
      </w:r>
      <w:r w:rsidR="004873BC">
        <w:t xml:space="preserve"> is</w:t>
      </w:r>
      <w:r w:rsidR="00BD3AD4">
        <w:t>:</w:t>
      </w:r>
    </w:p>
    <w:p w:rsidR="00BD3AD4" w:rsidRDefault="00BD3AD4" w:rsidP="00BD3AD4">
      <w:pPr>
        <w:keepNext/>
        <w:keepLines/>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472"/>
      </w:tblGrid>
      <w:tr w:rsidR="00BD3AD4" w:rsidRPr="00BD3AD4" w:rsidTr="00BD3AD4">
        <w:tc>
          <w:tcPr>
            <w:tcW w:w="3528" w:type="dxa"/>
          </w:tcPr>
          <w:p w:rsidR="00BD3AD4" w:rsidRPr="00BD3AD4" w:rsidRDefault="00BD3AD4" w:rsidP="00BD3AD4">
            <w:pPr>
              <w:keepNext/>
              <w:keepLines/>
              <w:rPr>
                <w:rFonts w:eastAsia="SimSun"/>
                <w:b/>
                <w:bCs/>
              </w:rPr>
            </w:pPr>
            <w:r w:rsidRPr="00BD3AD4">
              <w:rPr>
                <w:rFonts w:eastAsia="SimSun"/>
                <w:b/>
                <w:bCs/>
              </w:rPr>
              <w:t>Stratum</w:t>
            </w:r>
          </w:p>
        </w:tc>
        <w:tc>
          <w:tcPr>
            <w:tcW w:w="5472" w:type="dxa"/>
            <w:vAlign w:val="center"/>
          </w:tcPr>
          <w:p w:rsidR="00BD3AD4" w:rsidRPr="00BD3AD4" w:rsidRDefault="008C5046" w:rsidP="00BD3AD4">
            <w:pPr>
              <w:keepNext/>
              <w:keepLines/>
              <w:jc w:val="center"/>
              <w:rPr>
                <w:rFonts w:eastAsia="SimSun"/>
                <w:b/>
              </w:rPr>
            </w:pPr>
            <w:r>
              <w:rPr>
                <w:rFonts w:eastAsia="SimSun"/>
                <w:b/>
              </w:rPr>
              <w:t xml:space="preserve">FY </w:t>
            </w:r>
            <w:r w:rsidR="00BD3AD4" w:rsidRPr="00BD3AD4">
              <w:rPr>
                <w:rFonts w:eastAsia="SimSun"/>
                <w:b/>
              </w:rPr>
              <w:t>20</w:t>
            </w:r>
            <w:r w:rsidR="003B548D">
              <w:rPr>
                <w:rFonts w:eastAsia="SimSun"/>
                <w:b/>
              </w:rPr>
              <w:t>10</w:t>
            </w:r>
          </w:p>
        </w:tc>
      </w:tr>
      <w:tr w:rsidR="00BD3AD4" w:rsidTr="00BD3AD4">
        <w:tc>
          <w:tcPr>
            <w:tcW w:w="3528" w:type="dxa"/>
          </w:tcPr>
          <w:p w:rsidR="00BD3AD4" w:rsidRPr="00BD3AD4" w:rsidRDefault="00A84FE0" w:rsidP="00EF47AE">
            <w:pPr>
              <w:keepNext/>
              <w:keepLines/>
              <w:rPr>
                <w:rFonts w:eastAsia="SimSun"/>
              </w:rPr>
            </w:pPr>
            <w:r>
              <w:rPr>
                <w:rFonts w:eastAsia="SimSun"/>
              </w:rPr>
              <w:t>Internet</w:t>
            </w:r>
            <w:r w:rsidR="003B548D">
              <w:rPr>
                <w:rFonts w:eastAsia="SimSun"/>
              </w:rPr>
              <w:t xml:space="preserve"> </w:t>
            </w:r>
          </w:p>
        </w:tc>
        <w:tc>
          <w:tcPr>
            <w:tcW w:w="5472" w:type="dxa"/>
            <w:vAlign w:val="center"/>
          </w:tcPr>
          <w:p w:rsidR="00BD3AD4" w:rsidRPr="00BD3AD4" w:rsidRDefault="003B548D" w:rsidP="00BD3AD4">
            <w:pPr>
              <w:keepNext/>
              <w:keepLines/>
              <w:jc w:val="center"/>
              <w:rPr>
                <w:rFonts w:eastAsia="SimSun"/>
              </w:rPr>
            </w:pPr>
            <w:r>
              <w:rPr>
                <w:rFonts w:eastAsia="SimSun"/>
              </w:rPr>
              <w:t>450,000</w:t>
            </w:r>
          </w:p>
        </w:tc>
      </w:tr>
      <w:tr w:rsidR="00BD3AD4" w:rsidTr="00BD3AD4">
        <w:tc>
          <w:tcPr>
            <w:tcW w:w="3528" w:type="dxa"/>
          </w:tcPr>
          <w:p w:rsidR="00BD3AD4" w:rsidRPr="00BD3AD4" w:rsidRDefault="00A84FE0" w:rsidP="00EF47AE">
            <w:pPr>
              <w:keepNext/>
              <w:keepLines/>
              <w:rPr>
                <w:rFonts w:eastAsia="SimSun"/>
              </w:rPr>
            </w:pPr>
            <w:r>
              <w:rPr>
                <w:rFonts w:eastAsia="SimSun"/>
              </w:rPr>
              <w:t xml:space="preserve">Traditional </w:t>
            </w:r>
          </w:p>
        </w:tc>
        <w:tc>
          <w:tcPr>
            <w:tcW w:w="5472" w:type="dxa"/>
            <w:vAlign w:val="center"/>
          </w:tcPr>
          <w:p w:rsidR="00BD3AD4" w:rsidRPr="00BD3AD4" w:rsidRDefault="003B548D" w:rsidP="00BD3AD4">
            <w:pPr>
              <w:keepNext/>
              <w:keepLines/>
              <w:jc w:val="center"/>
              <w:rPr>
                <w:rFonts w:eastAsia="SimSun"/>
              </w:rPr>
            </w:pPr>
            <w:r>
              <w:rPr>
                <w:rFonts w:eastAsia="SimSun"/>
              </w:rPr>
              <w:t>2,000,000</w:t>
            </w:r>
          </w:p>
        </w:tc>
      </w:tr>
    </w:tbl>
    <w:p w:rsidR="00BD3AD4" w:rsidRPr="008B21BE" w:rsidRDefault="00BD3AD4" w:rsidP="00BD3AD4"/>
    <w:p w:rsidR="00BD3AD4" w:rsidRPr="008F591C" w:rsidRDefault="0070509E" w:rsidP="00EF47AE">
      <w:pPr>
        <w:rPr>
          <w:b/>
          <w:bCs/>
        </w:rPr>
      </w:pPr>
      <w:r>
        <w:t xml:space="preserve">From the universe of all Internet and Traditional applicants </w:t>
      </w:r>
      <w:r w:rsidR="00903D11">
        <w:t>who complete a Disability Report</w:t>
      </w:r>
      <w:r w:rsidR="00BD3AD4">
        <w:t xml:space="preserve"> during </w:t>
      </w:r>
      <w:r w:rsidR="00BD3AD4" w:rsidRPr="008F53AE">
        <w:t xml:space="preserve">a 4-week period in </w:t>
      </w:r>
      <w:r w:rsidR="00E73FFB">
        <w:t>September</w:t>
      </w:r>
      <w:r w:rsidR="00BD3AD4" w:rsidRPr="00E73FFB">
        <w:t> 2</w:t>
      </w:r>
      <w:r w:rsidR="00CF744C" w:rsidRPr="00E73FFB">
        <w:t>010</w:t>
      </w:r>
      <w:r>
        <w:t>, we will select a random sample of 4,000 cases</w:t>
      </w:r>
      <w:r w:rsidR="00E90D4F">
        <w:t>, with an equal number (</w:t>
      </w:r>
      <w:r>
        <w:t>2,000</w:t>
      </w:r>
      <w:r w:rsidR="00E90D4F">
        <w:t>)</w:t>
      </w:r>
      <w:r>
        <w:t> </w:t>
      </w:r>
      <w:r w:rsidR="00E90D4F">
        <w:t>from each group</w:t>
      </w:r>
      <w:r w:rsidR="00BD3AD4">
        <w:t xml:space="preserve">.  </w:t>
      </w:r>
    </w:p>
    <w:p w:rsidR="00553D33" w:rsidRDefault="00553D33" w:rsidP="00BD3AD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D3AD4" w:rsidRDefault="00BD3AD4" w:rsidP="00A34C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rPr>
      </w:pPr>
      <w:r>
        <w:rPr>
          <w:b/>
          <w:bCs/>
        </w:rPr>
        <w:t>Methodology</w:t>
      </w:r>
    </w:p>
    <w:p w:rsidR="00BD3AD4" w:rsidRDefault="00BD3AD4" w:rsidP="00A34C25">
      <w:pPr>
        <w:keepNext/>
        <w:keepLines/>
      </w:pPr>
    </w:p>
    <w:p w:rsidR="00BD3AD4" w:rsidRDefault="00BD3AD4" w:rsidP="00A34C25">
      <w:pPr>
        <w:keepNext/>
        <w:keepLines/>
      </w:pPr>
      <w:r>
        <w:t>Shortly after sample selection, SSA will send al</w:t>
      </w:r>
      <w:r w:rsidRPr="00625EA7">
        <w:t xml:space="preserve">l </w:t>
      </w:r>
      <w:r w:rsidR="00313B8A">
        <w:t>participants</w:t>
      </w:r>
      <w:r w:rsidRPr="00625EA7">
        <w:t xml:space="preserve"> a written pre</w:t>
      </w:r>
      <w:r>
        <w:t>-</w:t>
      </w:r>
      <w:r w:rsidRPr="00625EA7">
        <w:t xml:space="preserve">notice </w:t>
      </w:r>
      <w:r>
        <w:t xml:space="preserve">on SSA letterhead </w:t>
      </w:r>
      <w:r w:rsidRPr="00625EA7">
        <w:t xml:space="preserve">advising them </w:t>
      </w:r>
      <w:r w:rsidR="00BC79FB">
        <w:t xml:space="preserve">that </w:t>
      </w:r>
      <w:r w:rsidRPr="00625EA7">
        <w:t xml:space="preserve">they have been selected for the survey and encouraging them to participate.  </w:t>
      </w:r>
      <w:r>
        <w:t>We will include b</w:t>
      </w:r>
      <w:r w:rsidRPr="00625EA7">
        <w:t>oth the Paperwork Reduction Act and the Privacy Act explanations in the pre</w:t>
      </w:r>
      <w:r>
        <w:t>-</w:t>
      </w:r>
      <w:r w:rsidRPr="00625EA7">
        <w:t xml:space="preserve">notice letter.  </w:t>
      </w:r>
    </w:p>
    <w:p w:rsidR="00BD3AD4" w:rsidRDefault="00BD3AD4" w:rsidP="00BD3AD4"/>
    <w:p w:rsidR="00BD3AD4" w:rsidRDefault="00BD3AD4" w:rsidP="00BD3AD4">
      <w:r>
        <w:t>An SSA-approved contractor will conduct the survey by telephone.  Contractors will use computer-assisted interviewing (CATI) software to translate the survey questionnaire so that interviewing and data input of the individual’s responses will occur simultaneously.  The CATI software also ensures that only questions pertinent to the individual’s circumstances are asked, allowing for complicated question paths while minimizing response burden.</w:t>
      </w:r>
    </w:p>
    <w:p w:rsidR="00BD3AD4" w:rsidRDefault="00BD3AD4" w:rsidP="00BD3AD4"/>
    <w:p w:rsidR="00BD3AD4" w:rsidRDefault="00BD3AD4" w:rsidP="00BD3AD4">
      <w:pPr>
        <w:pStyle w:val="Header"/>
        <w:keepNext/>
        <w:keepLines/>
        <w:tabs>
          <w:tab w:val="clear" w:pos="4320"/>
          <w:tab w:val="clear" w:pos="8640"/>
        </w:tabs>
        <w:rPr>
          <w:b/>
          <w:bCs/>
        </w:rPr>
      </w:pPr>
      <w:r>
        <w:rPr>
          <w:b/>
          <w:bCs/>
        </w:rPr>
        <w:t>Response Rate</w:t>
      </w:r>
    </w:p>
    <w:p w:rsidR="00BD3AD4" w:rsidRDefault="00BD3AD4" w:rsidP="00BD3AD4">
      <w:pPr>
        <w:pStyle w:val="Header"/>
        <w:keepNext/>
        <w:keepLines/>
        <w:tabs>
          <w:tab w:val="clear" w:pos="4320"/>
          <w:tab w:val="clear" w:pos="8640"/>
        </w:tabs>
        <w:rPr>
          <w:u w:val="single"/>
        </w:rPr>
      </w:pPr>
    </w:p>
    <w:p w:rsidR="00BD3AD4" w:rsidRDefault="00BD3AD4" w:rsidP="00BD3AD4">
      <w:pPr>
        <w:pStyle w:val="Header"/>
        <w:keepNext/>
        <w:keepLines/>
        <w:tabs>
          <w:tab w:val="clear" w:pos="4320"/>
          <w:tab w:val="clear" w:pos="8640"/>
        </w:tabs>
      </w:pPr>
      <w:r>
        <w:t xml:space="preserve">To maximize </w:t>
      </w:r>
      <w:r w:rsidR="000375E2">
        <w:t>the</w:t>
      </w:r>
      <w:r>
        <w:t xml:space="preserve"> response</w:t>
      </w:r>
      <w:r w:rsidR="000375E2">
        <w:t xml:space="preserve"> rate for this survey</w:t>
      </w:r>
      <w:r>
        <w:t>, SSA will:</w:t>
      </w:r>
    </w:p>
    <w:p w:rsidR="00BD3AD4" w:rsidRDefault="00BD3AD4" w:rsidP="00BD3AD4">
      <w:pPr>
        <w:pStyle w:val="Header"/>
        <w:keepNext/>
        <w:keepLines/>
        <w:tabs>
          <w:tab w:val="clear" w:pos="4320"/>
          <w:tab w:val="clear" w:pos="8640"/>
        </w:tabs>
      </w:pPr>
    </w:p>
    <w:p w:rsidR="000C3F58" w:rsidRDefault="000C3F58" w:rsidP="00BD3AD4">
      <w:pPr>
        <w:numPr>
          <w:ilvl w:val="0"/>
          <w:numId w:val="2"/>
        </w:numPr>
        <w:tabs>
          <w:tab w:val="clear" w:pos="792"/>
        </w:tabs>
      </w:pPr>
      <w:r>
        <w:t xml:space="preserve">Select survey participants shortly after they submit a </w:t>
      </w:r>
      <w:r w:rsidR="001243BD">
        <w:t xml:space="preserve">Disability Report </w:t>
      </w:r>
      <w:r>
        <w:t xml:space="preserve">to enhance recall of their experiences;  </w:t>
      </w:r>
    </w:p>
    <w:p w:rsidR="000C3F58" w:rsidRDefault="000C3F58" w:rsidP="000C3F58">
      <w:pPr>
        <w:ind w:left="432"/>
      </w:pPr>
    </w:p>
    <w:p w:rsidR="00BD3AD4" w:rsidRDefault="00BD3AD4" w:rsidP="00BD3AD4">
      <w:pPr>
        <w:numPr>
          <w:ilvl w:val="0"/>
          <w:numId w:val="2"/>
        </w:numPr>
        <w:tabs>
          <w:tab w:val="clear" w:pos="792"/>
        </w:tabs>
      </w:pPr>
      <w:r>
        <w:t xml:space="preserve">Send a pre-notice of selection for the survey on SSA letterhead signed by the Deputy Commissioner for Quality Performance (A sample of the prenotice letter is included.); </w:t>
      </w:r>
    </w:p>
    <w:p w:rsidR="00BD3AD4" w:rsidRDefault="00BD3AD4" w:rsidP="00BD3AD4">
      <w:pPr>
        <w:ind w:left="432"/>
      </w:pPr>
    </w:p>
    <w:p w:rsidR="00BD3AD4" w:rsidRDefault="00BD3AD4" w:rsidP="00BD3AD4">
      <w:pPr>
        <w:numPr>
          <w:ilvl w:val="0"/>
          <w:numId w:val="2"/>
        </w:numPr>
        <w:tabs>
          <w:tab w:val="clear" w:pos="792"/>
        </w:tabs>
      </w:pPr>
      <w:r>
        <w:t>Conduct the survey by telephone (faster and easier for respondents than mail);</w:t>
      </w:r>
    </w:p>
    <w:p w:rsidR="00BD3AD4" w:rsidRDefault="00BD3AD4" w:rsidP="00BD3AD4">
      <w:pPr>
        <w:ind w:left="432"/>
      </w:pPr>
    </w:p>
    <w:p w:rsidR="00BD3AD4" w:rsidRDefault="00BD3AD4" w:rsidP="00BD3AD4">
      <w:pPr>
        <w:numPr>
          <w:ilvl w:val="0"/>
          <w:numId w:val="2"/>
        </w:numPr>
        <w:tabs>
          <w:tab w:val="clear" w:pos="792"/>
        </w:tabs>
      </w:pPr>
      <w:r>
        <w:t xml:space="preserve">Schedule appointments to complete the survey at the convenience of the </w:t>
      </w:r>
      <w:r w:rsidRPr="00B411DE">
        <w:t>sampled individual</w:t>
      </w:r>
      <w:r>
        <w:t>;</w:t>
      </w:r>
    </w:p>
    <w:p w:rsidR="00BD3AD4" w:rsidRDefault="00BD3AD4" w:rsidP="00BD3AD4">
      <w:pPr>
        <w:ind w:left="432"/>
      </w:pPr>
    </w:p>
    <w:p w:rsidR="00BD3AD4" w:rsidRDefault="00BD3AD4" w:rsidP="00BD3AD4">
      <w:pPr>
        <w:numPr>
          <w:ilvl w:val="0"/>
          <w:numId w:val="2"/>
        </w:numPr>
        <w:tabs>
          <w:tab w:val="clear" w:pos="792"/>
        </w:tabs>
      </w:pPr>
      <w:r>
        <w:t>Use</w:t>
      </w:r>
      <w:r w:rsidRPr="00B411DE">
        <w:t xml:space="preserve"> an experienced contractor who will make at least 15 con</w:t>
      </w:r>
      <w:r>
        <w:t xml:space="preserve">tacts at different times of the </w:t>
      </w:r>
      <w:r w:rsidRPr="00B411DE">
        <w:t>day to reach the sampled individuals</w:t>
      </w:r>
      <w:r>
        <w:t>;</w:t>
      </w:r>
    </w:p>
    <w:p w:rsidR="00BD3AD4" w:rsidRDefault="00BD3AD4" w:rsidP="00BD3AD4">
      <w:pPr>
        <w:ind w:left="432"/>
      </w:pPr>
    </w:p>
    <w:p w:rsidR="00BD3AD4" w:rsidRDefault="00BD3AD4" w:rsidP="00BD3AD4">
      <w:pPr>
        <w:numPr>
          <w:ilvl w:val="0"/>
          <w:numId w:val="2"/>
        </w:numPr>
        <w:tabs>
          <w:tab w:val="clear" w:pos="792"/>
        </w:tabs>
      </w:pPr>
      <w:r>
        <w:t>Use</w:t>
      </w:r>
      <w:r w:rsidRPr="00737208">
        <w:t xml:space="preserve"> SSA records to assist the contractor in locating individuals who have moved or </w:t>
      </w:r>
      <w:r>
        <w:t xml:space="preserve"> </w:t>
      </w:r>
      <w:r w:rsidRPr="00737208">
        <w:t>changed their telephone numbers</w:t>
      </w:r>
      <w:r>
        <w:t>; and</w:t>
      </w:r>
    </w:p>
    <w:p w:rsidR="00BD3AD4" w:rsidRDefault="00BD3AD4" w:rsidP="00BD3AD4">
      <w:pPr>
        <w:ind w:left="432"/>
      </w:pPr>
    </w:p>
    <w:p w:rsidR="00BD3AD4" w:rsidRDefault="00BD3AD4" w:rsidP="00BD3AD4">
      <w:pPr>
        <w:numPr>
          <w:ilvl w:val="0"/>
          <w:numId w:val="2"/>
        </w:numPr>
        <w:tabs>
          <w:tab w:val="clear" w:pos="792"/>
        </w:tabs>
      </w:pPr>
      <w:r>
        <w:t>Provide SSA’s toll-free 800 number for individuals with questions.</w:t>
      </w:r>
    </w:p>
    <w:p w:rsidR="00BD3AD4" w:rsidRDefault="00BD3AD4" w:rsidP="00BD3AD4"/>
    <w:p w:rsidR="00BD3AD4" w:rsidRDefault="00BD3AD4" w:rsidP="00BD3AD4">
      <w:pPr>
        <w:keepNext/>
        <w:keepLines/>
      </w:pPr>
      <w:r>
        <w:t xml:space="preserve">In the </w:t>
      </w:r>
      <w:r w:rsidR="001243BD">
        <w:t>FY 2004</w:t>
      </w:r>
      <w:r w:rsidR="00CF1769">
        <w:t xml:space="preserve"> </w:t>
      </w:r>
      <w:r w:rsidR="001243BD">
        <w:t xml:space="preserve">Disability Report Form </w:t>
      </w:r>
      <w:r w:rsidR="00553956">
        <w:t>S</w:t>
      </w:r>
      <w:r w:rsidR="000C3F58">
        <w:t xml:space="preserve">urvey </w:t>
      </w:r>
      <w:r>
        <w:t xml:space="preserve">mentioned earlier in this documentation, we used </w:t>
      </w:r>
      <w:r w:rsidR="000375E2">
        <w:t>a similar methodology</w:t>
      </w:r>
      <w:r>
        <w:t xml:space="preserve"> to achieve response rates of </w:t>
      </w:r>
      <w:r w:rsidR="000C3F58">
        <w:t xml:space="preserve">74 percent </w:t>
      </w:r>
      <w:r w:rsidR="0096512E">
        <w:t xml:space="preserve">for Internet applicants </w:t>
      </w:r>
      <w:r>
        <w:t xml:space="preserve">and 77 percent for </w:t>
      </w:r>
      <w:r w:rsidR="000C3F58">
        <w:t>traditional applicants</w:t>
      </w:r>
      <w:r>
        <w:t>.  We believe we will achieve similar</w:t>
      </w:r>
      <w:r w:rsidR="001243BD">
        <w:t>ly</w:t>
      </w:r>
      <w:r>
        <w:t xml:space="preserve"> high </w:t>
      </w:r>
      <w:r w:rsidR="001243BD">
        <w:t>response rates</w:t>
      </w:r>
      <w:r w:rsidR="00436710">
        <w:t xml:space="preserve"> in this survey. </w:t>
      </w:r>
    </w:p>
    <w:p w:rsidR="00BD3AD4" w:rsidRPr="008E18B2" w:rsidRDefault="00BD3AD4" w:rsidP="00BD3AD4">
      <w:pPr>
        <w:rPr>
          <w:bCs/>
        </w:rPr>
      </w:pPr>
    </w:p>
    <w:p w:rsidR="00BD3AD4" w:rsidRDefault="00BD3AD4" w:rsidP="00BD3AD4">
      <w:pPr>
        <w:keepNext/>
        <w:keepLines/>
        <w:rPr>
          <w:b/>
          <w:bCs/>
        </w:rPr>
      </w:pPr>
      <w:r>
        <w:rPr>
          <w:b/>
          <w:bCs/>
        </w:rPr>
        <w:t>Sampling Variability</w:t>
      </w:r>
    </w:p>
    <w:p w:rsidR="00BD3AD4" w:rsidRPr="00953573" w:rsidRDefault="00BD3AD4" w:rsidP="00BD3AD4">
      <w:pPr>
        <w:keepNext/>
        <w:keepLines/>
      </w:pPr>
    </w:p>
    <w:p w:rsidR="00BD3AD4" w:rsidRDefault="00436710" w:rsidP="00BD3AD4">
      <w:pPr>
        <w:keepNext/>
        <w:keepLines/>
      </w:pPr>
      <w:r>
        <w:t xml:space="preserve">The key variable for this survey is the overall ease of filing rating.  </w:t>
      </w:r>
      <w:r w:rsidR="00BD3AD4">
        <w:t xml:space="preserve">In SSA’s </w:t>
      </w:r>
      <w:r w:rsidR="00D71865">
        <w:t>FY 2004</w:t>
      </w:r>
      <w:r w:rsidR="00BD3AD4">
        <w:t xml:space="preserve"> </w:t>
      </w:r>
      <w:r w:rsidR="00D71865">
        <w:t>Disability Report Form Survey</w:t>
      </w:r>
      <w:r w:rsidR="008F71F5">
        <w:t xml:space="preserve">, </w:t>
      </w:r>
      <w:r w:rsidR="00BD3AD4">
        <w:t xml:space="preserve">Internet applicants gave an overall </w:t>
      </w:r>
      <w:r>
        <w:t>ease of filing</w:t>
      </w:r>
      <w:r w:rsidR="00BD3AD4">
        <w:t xml:space="preserve"> rating of </w:t>
      </w:r>
      <w:r w:rsidR="008F71F5">
        <w:t>59</w:t>
      </w:r>
      <w:r w:rsidR="00D71865">
        <w:t> </w:t>
      </w:r>
      <w:r w:rsidR="00BD3AD4">
        <w:t>percent very or somewhat easy (VE/SE)</w:t>
      </w:r>
      <w:r>
        <w:t>,</w:t>
      </w:r>
      <w:r w:rsidR="00AD06C8">
        <w:t xml:space="preserve"> while </w:t>
      </w:r>
      <w:r w:rsidR="008501EE">
        <w:t xml:space="preserve">Traditional applicants </w:t>
      </w:r>
      <w:r w:rsidR="00AD06C8">
        <w:t>gave a rating of 53 percent VE/SE</w:t>
      </w:r>
      <w:r w:rsidR="00BD3AD4">
        <w:t>.  Considering the similarity of the sample populations, we expect to see similar levels of satisfaction in th</w:t>
      </w:r>
      <w:r w:rsidR="00622F1B">
        <w:t>e upcoming</w:t>
      </w:r>
      <w:r w:rsidR="00BD3AD4">
        <w:t xml:space="preserve"> survey.</w:t>
      </w:r>
    </w:p>
    <w:p w:rsidR="00BD3AD4" w:rsidRPr="008508CB" w:rsidRDefault="00BD3AD4" w:rsidP="00BD3AD4"/>
    <w:p w:rsidR="00BD3AD4" w:rsidRDefault="00BD3AD4" w:rsidP="00BD3AD4">
      <w:r w:rsidRPr="003F3E14">
        <w:t xml:space="preserve">The sample size of </w:t>
      </w:r>
      <w:r w:rsidR="00AD06C8">
        <w:t>2,000</w:t>
      </w:r>
      <w:r w:rsidR="00510081">
        <w:t> </w:t>
      </w:r>
      <w:r>
        <w:t xml:space="preserve">for each stratum </w:t>
      </w:r>
      <w:r w:rsidRPr="003F3E14">
        <w:t>is large enough, assuming a</w:t>
      </w:r>
      <w:r w:rsidR="00FD0B4F">
        <w:t>t least a</w:t>
      </w:r>
      <w:r w:rsidRPr="003F3E14">
        <w:t xml:space="preserve"> </w:t>
      </w:r>
      <w:r w:rsidR="006274CC" w:rsidRPr="00D71865">
        <w:t>75</w:t>
      </w:r>
      <w:r>
        <w:t> </w:t>
      </w:r>
      <w:r w:rsidRPr="003F3E14">
        <w:t>percent response rate, to provide a sampling variability at the 95</w:t>
      </w:r>
      <w:r>
        <w:noBreakHyphen/>
      </w:r>
      <w:r w:rsidRPr="003F3E14">
        <w:t>percent confidence level of +/</w:t>
      </w:r>
      <w:r>
        <w:noBreakHyphen/>
      </w:r>
      <w:r w:rsidR="00AD06C8">
        <w:t>2</w:t>
      </w:r>
      <w:r w:rsidRPr="003F3E14">
        <w:t>.</w:t>
      </w:r>
      <w:r>
        <w:t>6 </w:t>
      </w:r>
      <w:r w:rsidRPr="003F3E14">
        <w:t xml:space="preserve">percent for the key </w:t>
      </w:r>
      <w:r w:rsidR="00AA0BA3">
        <w:t>variable</w:t>
      </w:r>
      <w:r w:rsidRPr="003F3E14">
        <w:t xml:space="preserve"> of overall </w:t>
      </w:r>
      <w:r w:rsidR="006274CC">
        <w:t xml:space="preserve">ease of filing for </w:t>
      </w:r>
      <w:r w:rsidR="00844DE6">
        <w:t xml:space="preserve">both </w:t>
      </w:r>
      <w:r w:rsidR="006274CC">
        <w:t xml:space="preserve">Internet </w:t>
      </w:r>
      <w:r w:rsidR="00D71865">
        <w:t xml:space="preserve">and Traditional </w:t>
      </w:r>
      <w:r w:rsidR="006274CC">
        <w:t>applicants</w:t>
      </w:r>
      <w:r>
        <w:t>.  This is an acceptable level of validity for the intended purpose of the survey.</w:t>
      </w:r>
    </w:p>
    <w:p w:rsidR="00BD3AD4" w:rsidRDefault="00BD3AD4" w:rsidP="00BD3AD4"/>
    <w:p w:rsidR="00BD3AD4" w:rsidRPr="00AA0BA3" w:rsidRDefault="00BD3AD4" w:rsidP="00BD3AD4">
      <w:r>
        <w:t xml:space="preserve">The Office of Quality Performance (OQP) will perform all sampling and data analysis.  </w:t>
      </w:r>
      <w:r w:rsidR="00633F9C" w:rsidRPr="00AA0BA3">
        <w:t xml:space="preserve">Daniel Zabronsky, Director of SSA’s Division of Modeling, </w:t>
      </w:r>
      <w:r w:rsidRPr="00AA0BA3">
        <w:t>will provide statistical support.  He can be reached at (410) 965-</w:t>
      </w:r>
      <w:r w:rsidR="00633F9C" w:rsidRPr="00AA0BA3">
        <w:t>5953</w:t>
      </w:r>
      <w:r w:rsidRPr="00AA0BA3">
        <w:t>.</w:t>
      </w:r>
    </w:p>
    <w:p w:rsidR="00BD3AD4" w:rsidRPr="003F3E14" w:rsidRDefault="00BD3AD4" w:rsidP="00BD3AD4"/>
    <w:p w:rsidR="00BD3AD4" w:rsidRDefault="00BD3AD4" w:rsidP="00FD0B4F">
      <w:pPr>
        <w:keepNext/>
        <w:keepLines/>
      </w:pPr>
      <w:r>
        <w:rPr>
          <w:b/>
        </w:rPr>
        <w:t>IF FOCUS GROUP MEMBERS WILL RECEIVE A PAYMENT, INDICATE AMOUNT</w:t>
      </w:r>
      <w:r>
        <w:t xml:space="preserve"> </w:t>
      </w:r>
      <w:r>
        <w:rPr>
          <w:i/>
        </w:rPr>
        <w:t>(No more than $25 can be authorized under OMB rules):</w:t>
      </w:r>
      <w:r>
        <w:t xml:space="preserve">  </w:t>
      </w:r>
    </w:p>
    <w:p w:rsidR="00BD3AD4" w:rsidRDefault="00BD3AD4" w:rsidP="00FD0B4F">
      <w:pPr>
        <w:keepNext/>
        <w:keepLines/>
      </w:pPr>
    </w:p>
    <w:p w:rsidR="00BD3AD4" w:rsidRDefault="00BD3AD4" w:rsidP="00FD0B4F">
      <w:pPr>
        <w:keepNext/>
        <w:keepLines/>
      </w:pPr>
      <w:r>
        <w:t>We will not compensate participants for this survey.</w:t>
      </w:r>
    </w:p>
    <w:p w:rsidR="00BD3AD4" w:rsidRDefault="00BD3AD4" w:rsidP="00BD3AD4"/>
    <w:p w:rsidR="00BD3AD4" w:rsidRDefault="00BD3AD4" w:rsidP="00BD3AD4">
      <w:pPr>
        <w:keepNext/>
        <w:keepLines/>
        <w:rPr>
          <w:b/>
        </w:rPr>
      </w:pPr>
      <w:r>
        <w:rPr>
          <w:b/>
        </w:rPr>
        <w:t>USE OF SURVEY RESULTS:</w:t>
      </w:r>
    </w:p>
    <w:p w:rsidR="00BD3AD4" w:rsidRPr="008508CB" w:rsidRDefault="00BD3AD4" w:rsidP="00BD3AD4">
      <w:pPr>
        <w:keepNext/>
        <w:keepLines/>
        <w:rPr>
          <w:bCs/>
        </w:rPr>
      </w:pPr>
    </w:p>
    <w:p w:rsidR="00BD3AD4" w:rsidRDefault="00BD3AD4" w:rsidP="00BD3AD4">
      <w:r>
        <w:t>SSA will use the results of this survey</w:t>
      </w:r>
      <w:r w:rsidR="00BD288C">
        <w:t xml:space="preserve"> to gauge the satisfaction </w:t>
      </w:r>
      <w:r w:rsidR="00780294">
        <w:t xml:space="preserve">of </w:t>
      </w:r>
      <w:r>
        <w:t xml:space="preserve">applicants </w:t>
      </w:r>
      <w:r w:rsidR="00BD288C">
        <w:t xml:space="preserve">who completed </w:t>
      </w:r>
      <w:r w:rsidR="00633F9C">
        <w:t xml:space="preserve">the </w:t>
      </w:r>
      <w:r w:rsidR="00AA0BA3">
        <w:t xml:space="preserve">Disability Report </w:t>
      </w:r>
      <w:r w:rsidR="00633F9C">
        <w:t>either online or through an interview with an SSA employee.</w:t>
      </w:r>
      <w:r>
        <w:t xml:space="preserve"> </w:t>
      </w:r>
      <w:r w:rsidR="00633F9C">
        <w:t xml:space="preserve"> </w:t>
      </w:r>
      <w:r>
        <w:t xml:space="preserve">We will compare the </w:t>
      </w:r>
      <w:r w:rsidR="003711CF">
        <w:t>current survey findings</w:t>
      </w:r>
      <w:r>
        <w:t xml:space="preserve"> </w:t>
      </w:r>
      <w:r w:rsidR="00AA0BA3">
        <w:t xml:space="preserve">with </w:t>
      </w:r>
      <w:r w:rsidR="005077C7">
        <w:t xml:space="preserve">the </w:t>
      </w:r>
      <w:r>
        <w:t xml:space="preserve">results </w:t>
      </w:r>
      <w:r w:rsidR="004D4B26">
        <w:t>of</w:t>
      </w:r>
      <w:r w:rsidR="00927D9D">
        <w:t xml:space="preserve"> SSA’s </w:t>
      </w:r>
      <w:r w:rsidR="003711CF">
        <w:t>FY 2004</w:t>
      </w:r>
      <w:r w:rsidR="00927D9D">
        <w:t xml:space="preserve"> </w:t>
      </w:r>
      <w:r w:rsidR="00AA0BA3">
        <w:t xml:space="preserve">Disability Report Form </w:t>
      </w:r>
      <w:r w:rsidR="00927D9D">
        <w:t>Survey</w:t>
      </w:r>
      <w:r>
        <w:t xml:space="preserve"> to see if </w:t>
      </w:r>
      <w:r w:rsidR="00436710">
        <w:t xml:space="preserve">the </w:t>
      </w:r>
      <w:r>
        <w:t>satisf</w:t>
      </w:r>
      <w:r w:rsidR="00553956">
        <w:t xml:space="preserve">action </w:t>
      </w:r>
      <w:r w:rsidR="00436710">
        <w:t xml:space="preserve">of Internet applicants </w:t>
      </w:r>
      <w:r w:rsidR="00AA0BA3">
        <w:t xml:space="preserve">has </w:t>
      </w:r>
      <w:r w:rsidR="00553956">
        <w:t xml:space="preserve">increased </w:t>
      </w:r>
      <w:r w:rsidR="003711CF">
        <w:t>with the introduction of</w:t>
      </w:r>
      <w:r w:rsidR="00AA0BA3">
        <w:t xml:space="preserve"> the</w:t>
      </w:r>
      <w:r w:rsidR="00553956">
        <w:t xml:space="preserve"> new simplified </w:t>
      </w:r>
      <w:r w:rsidR="00436710">
        <w:t>Internet</w:t>
      </w:r>
      <w:r w:rsidR="003711CF">
        <w:t xml:space="preserve"> Disability Report</w:t>
      </w:r>
      <w:r>
        <w:t xml:space="preserve">.  </w:t>
      </w:r>
    </w:p>
    <w:p w:rsidR="00BD3AD4" w:rsidRPr="008508CB" w:rsidRDefault="00BD3AD4" w:rsidP="00BD3AD4">
      <w:pPr>
        <w:rPr>
          <w:bCs/>
        </w:rPr>
      </w:pPr>
    </w:p>
    <w:p w:rsidR="00BD3AD4" w:rsidRDefault="00BD3AD4" w:rsidP="00BD3AD4">
      <w:pPr>
        <w:keepNext/>
        <w:keepLines/>
        <w:rPr>
          <w:i/>
        </w:rPr>
      </w:pPr>
      <w:r>
        <w:rPr>
          <w:b/>
        </w:rPr>
        <w:t>BURDEN HOUR COMPUTATION</w:t>
      </w:r>
      <w:r>
        <w:t xml:space="preserve"> </w:t>
      </w:r>
      <w:r>
        <w:rPr>
          <w:i/>
        </w:rPr>
        <w:t>(Number of responses (X) estimated response time (/60) = annual burden hours):</w:t>
      </w:r>
    </w:p>
    <w:p w:rsidR="00BD3AD4" w:rsidRDefault="00BD3AD4" w:rsidP="00BD3AD4">
      <w:pPr>
        <w:keepNext/>
        <w:keepLines/>
      </w:pPr>
    </w:p>
    <w:p w:rsidR="00BD3AD4" w:rsidRDefault="00327BAB" w:rsidP="00BD3AD4">
      <w:pPr>
        <w:keepNext/>
        <w:keepLines/>
      </w:pPr>
      <w:r>
        <w:t>Number of Responses:</w:t>
      </w:r>
      <w:r>
        <w:tab/>
        <w:t>4</w:t>
      </w:r>
      <w:r w:rsidR="00BD3AD4">
        <w:t>,000</w:t>
      </w:r>
    </w:p>
    <w:p w:rsidR="00BD3AD4" w:rsidRDefault="00327BAB" w:rsidP="00BD3AD4">
      <w:pPr>
        <w:keepNext/>
        <w:keepLines/>
      </w:pPr>
      <w:r>
        <w:t>Estimated Response Time:</w:t>
      </w:r>
      <w:r>
        <w:tab/>
        <w:t>20</w:t>
      </w:r>
      <w:r w:rsidR="00BD3AD4">
        <w:t xml:space="preserve"> minutes </w:t>
      </w:r>
    </w:p>
    <w:p w:rsidR="00FA7F2A" w:rsidRDefault="00327BAB" w:rsidP="00780294">
      <w:pPr>
        <w:keepNext/>
        <w:keepLines/>
      </w:pPr>
      <w:r>
        <w:t>Annual Burden Hours:</w:t>
      </w:r>
      <w:r>
        <w:tab/>
        <w:t>1,333</w:t>
      </w:r>
      <w:r w:rsidR="00BD3AD4">
        <w:t xml:space="preserve"> hours </w:t>
      </w:r>
    </w:p>
    <w:sectPr w:rsidR="00FA7F2A" w:rsidSect="00144C69">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D93" w:rsidRDefault="00B93D93" w:rsidP="00097DBE">
      <w:r>
        <w:separator/>
      </w:r>
    </w:p>
  </w:endnote>
  <w:endnote w:type="continuationSeparator" w:id="0">
    <w:p w:rsidR="00B93D93" w:rsidRDefault="00B93D93" w:rsidP="00097D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Times New (W1)">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D93" w:rsidRPr="003A7403" w:rsidRDefault="00B93D93" w:rsidP="00144C69">
    <w:pPr>
      <w:pStyle w:val="Footer"/>
      <w:tabs>
        <w:tab w:val="clear" w:pos="8640"/>
        <w:tab w:val="right" w:pos="9000"/>
      </w:tabs>
      <w:jc w:val="right"/>
      <w:rPr>
        <w:rStyle w:val="PageNumber"/>
        <w:i/>
        <w:iCs/>
        <w:snapToGrid w:val="0"/>
        <w:sz w:val="16"/>
        <w:szCs w:val="16"/>
      </w:rPr>
    </w:pPr>
    <w:r w:rsidRPr="003A7403">
      <w:rPr>
        <w:i/>
        <w:iCs/>
        <w:sz w:val="16"/>
        <w:szCs w:val="16"/>
      </w:rPr>
      <w:t xml:space="preserve"> </w:t>
    </w:r>
    <w:r>
      <w:rPr>
        <w:i/>
        <w:iCs/>
        <w:sz w:val="16"/>
        <w:szCs w:val="16"/>
      </w:rPr>
      <w:t>FY 2011 Disability Report Form</w:t>
    </w:r>
    <w:r w:rsidRPr="003A7403">
      <w:rPr>
        <w:i/>
        <w:iCs/>
        <w:sz w:val="16"/>
        <w:szCs w:val="16"/>
      </w:rPr>
      <w:t xml:space="preserve"> Survey</w:t>
    </w:r>
  </w:p>
  <w:p w:rsidR="00B93D93" w:rsidRPr="003A7403" w:rsidRDefault="00BF4DB3" w:rsidP="00144C69">
    <w:pPr>
      <w:pStyle w:val="Footer"/>
      <w:tabs>
        <w:tab w:val="clear" w:pos="8640"/>
        <w:tab w:val="right" w:pos="9000"/>
      </w:tabs>
      <w:jc w:val="right"/>
      <w:rPr>
        <w:rStyle w:val="PageNumber"/>
        <w:i/>
        <w:snapToGrid w:val="0"/>
        <w:sz w:val="16"/>
        <w:szCs w:val="16"/>
      </w:rPr>
    </w:pPr>
    <w:r>
      <w:rPr>
        <w:rStyle w:val="PageNumber"/>
        <w:i/>
        <w:snapToGrid w:val="0"/>
        <w:sz w:val="16"/>
        <w:szCs w:val="16"/>
      </w:rPr>
      <w:t>July</w:t>
    </w:r>
    <w:r w:rsidR="00B93D93">
      <w:rPr>
        <w:rStyle w:val="PageNumber"/>
        <w:i/>
        <w:snapToGrid w:val="0"/>
        <w:sz w:val="16"/>
        <w:szCs w:val="16"/>
      </w:rPr>
      <w:t xml:space="preserve"> 2010</w:t>
    </w:r>
  </w:p>
  <w:p w:rsidR="00B93D93" w:rsidRDefault="00317A53">
    <w:pPr>
      <w:pStyle w:val="Footer"/>
      <w:tabs>
        <w:tab w:val="clear" w:pos="8640"/>
        <w:tab w:val="right" w:pos="9000"/>
      </w:tabs>
      <w:jc w:val="center"/>
      <w:rPr>
        <w:iCs/>
        <w:sz w:val="20"/>
        <w:szCs w:val="20"/>
      </w:rPr>
    </w:pPr>
    <w:r>
      <w:rPr>
        <w:rStyle w:val="PageNumber"/>
        <w:sz w:val="20"/>
        <w:szCs w:val="20"/>
      </w:rPr>
      <w:fldChar w:fldCharType="begin"/>
    </w:r>
    <w:r w:rsidR="00B93D93">
      <w:rPr>
        <w:rStyle w:val="PageNumber"/>
        <w:sz w:val="20"/>
        <w:szCs w:val="20"/>
      </w:rPr>
      <w:instrText xml:space="preserve"> PAGE </w:instrText>
    </w:r>
    <w:r>
      <w:rPr>
        <w:rStyle w:val="PageNumber"/>
        <w:sz w:val="20"/>
        <w:szCs w:val="20"/>
      </w:rPr>
      <w:fldChar w:fldCharType="separate"/>
    </w:r>
    <w:r w:rsidR="00BF4DB3">
      <w:rPr>
        <w:rStyle w:val="PageNumber"/>
        <w:noProof/>
        <w:sz w:val="20"/>
        <w:szCs w:val="20"/>
      </w:rPr>
      <w:t>4</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D93" w:rsidRDefault="00B93D93" w:rsidP="00097DBE">
      <w:r>
        <w:separator/>
      </w:r>
    </w:p>
  </w:footnote>
  <w:footnote w:type="continuationSeparator" w:id="0">
    <w:p w:rsidR="00B93D93" w:rsidRDefault="00B93D93" w:rsidP="00097D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E63F8"/>
    <w:multiLevelType w:val="hybridMultilevel"/>
    <w:tmpl w:val="6224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A5EA5"/>
    <w:multiLevelType w:val="hybridMultilevel"/>
    <w:tmpl w:val="012C3C28"/>
    <w:lvl w:ilvl="0" w:tplc="1D1E77A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1C61C8E"/>
    <w:multiLevelType w:val="hybridMultilevel"/>
    <w:tmpl w:val="497C730C"/>
    <w:lvl w:ilvl="0" w:tplc="04090001">
      <w:start w:val="1"/>
      <w:numFmt w:val="bullet"/>
      <w:lvlText w:val=""/>
      <w:lvlJc w:val="left"/>
      <w:pPr>
        <w:tabs>
          <w:tab w:val="num" w:pos="3072"/>
        </w:tabs>
        <w:ind w:left="3072"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3">
    <w:nsid w:val="519E5542"/>
    <w:multiLevelType w:val="hybridMultilevel"/>
    <w:tmpl w:val="1F62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57448C"/>
    <w:multiLevelType w:val="hybridMultilevel"/>
    <w:tmpl w:val="02305924"/>
    <w:lvl w:ilvl="0" w:tplc="1D1E77A6">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5">
    <w:nsid w:val="6A7A0BA8"/>
    <w:multiLevelType w:val="hybridMultilevel"/>
    <w:tmpl w:val="D544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BD3AD4"/>
    <w:rsid w:val="000077EB"/>
    <w:rsid w:val="000375E2"/>
    <w:rsid w:val="00043B5F"/>
    <w:rsid w:val="000471C6"/>
    <w:rsid w:val="00047D14"/>
    <w:rsid w:val="00065144"/>
    <w:rsid w:val="00070347"/>
    <w:rsid w:val="00072678"/>
    <w:rsid w:val="00075A55"/>
    <w:rsid w:val="00097DBE"/>
    <w:rsid w:val="000C205F"/>
    <w:rsid w:val="000C3590"/>
    <w:rsid w:val="000C3F58"/>
    <w:rsid w:val="000C66C8"/>
    <w:rsid w:val="000C6F0D"/>
    <w:rsid w:val="000D7927"/>
    <w:rsid w:val="00103527"/>
    <w:rsid w:val="001243BD"/>
    <w:rsid w:val="00127C10"/>
    <w:rsid w:val="0013587D"/>
    <w:rsid w:val="00144C69"/>
    <w:rsid w:val="00153BD4"/>
    <w:rsid w:val="00161043"/>
    <w:rsid w:val="001737AC"/>
    <w:rsid w:val="001E5CB0"/>
    <w:rsid w:val="001F78FF"/>
    <w:rsid w:val="00205EE0"/>
    <w:rsid w:val="00210BB6"/>
    <w:rsid w:val="002164D2"/>
    <w:rsid w:val="0023118F"/>
    <w:rsid w:val="00231351"/>
    <w:rsid w:val="002819AC"/>
    <w:rsid w:val="00293E53"/>
    <w:rsid w:val="002B284C"/>
    <w:rsid w:val="002C0408"/>
    <w:rsid w:val="002D59B2"/>
    <w:rsid w:val="002E07AD"/>
    <w:rsid w:val="002E46E9"/>
    <w:rsid w:val="0030250B"/>
    <w:rsid w:val="00302617"/>
    <w:rsid w:val="0031193C"/>
    <w:rsid w:val="00313B8A"/>
    <w:rsid w:val="003165E4"/>
    <w:rsid w:val="00317A53"/>
    <w:rsid w:val="00321C5D"/>
    <w:rsid w:val="00327BAB"/>
    <w:rsid w:val="0033286B"/>
    <w:rsid w:val="00337BEA"/>
    <w:rsid w:val="003656AB"/>
    <w:rsid w:val="003711CF"/>
    <w:rsid w:val="0037458A"/>
    <w:rsid w:val="003916C7"/>
    <w:rsid w:val="003A3422"/>
    <w:rsid w:val="003B548D"/>
    <w:rsid w:val="003D1F59"/>
    <w:rsid w:val="003D4DE6"/>
    <w:rsid w:val="0040741A"/>
    <w:rsid w:val="0041198E"/>
    <w:rsid w:val="00426DCC"/>
    <w:rsid w:val="0043439C"/>
    <w:rsid w:val="00436710"/>
    <w:rsid w:val="00450D59"/>
    <w:rsid w:val="00482415"/>
    <w:rsid w:val="004873BC"/>
    <w:rsid w:val="004A5145"/>
    <w:rsid w:val="004B1328"/>
    <w:rsid w:val="004D4B26"/>
    <w:rsid w:val="004D5488"/>
    <w:rsid w:val="004F12CD"/>
    <w:rsid w:val="004F1D0D"/>
    <w:rsid w:val="00504DA8"/>
    <w:rsid w:val="005069AC"/>
    <w:rsid w:val="005077C7"/>
    <w:rsid w:val="00510081"/>
    <w:rsid w:val="00512940"/>
    <w:rsid w:val="00514381"/>
    <w:rsid w:val="00545749"/>
    <w:rsid w:val="0054789E"/>
    <w:rsid w:val="00553956"/>
    <w:rsid w:val="00553D33"/>
    <w:rsid w:val="00570FD0"/>
    <w:rsid w:val="005B3CE1"/>
    <w:rsid w:val="005C093C"/>
    <w:rsid w:val="005C5F26"/>
    <w:rsid w:val="005C6849"/>
    <w:rsid w:val="005E5999"/>
    <w:rsid w:val="005F26A4"/>
    <w:rsid w:val="005F32C4"/>
    <w:rsid w:val="005F5635"/>
    <w:rsid w:val="00616D0D"/>
    <w:rsid w:val="00622F1B"/>
    <w:rsid w:val="00626E07"/>
    <w:rsid w:val="006274CC"/>
    <w:rsid w:val="00633F9C"/>
    <w:rsid w:val="0063517C"/>
    <w:rsid w:val="00653236"/>
    <w:rsid w:val="006602C0"/>
    <w:rsid w:val="006603D1"/>
    <w:rsid w:val="00667B3A"/>
    <w:rsid w:val="00671F62"/>
    <w:rsid w:val="00684B1D"/>
    <w:rsid w:val="00686A79"/>
    <w:rsid w:val="00687994"/>
    <w:rsid w:val="006C3236"/>
    <w:rsid w:val="006F5EC6"/>
    <w:rsid w:val="00704A9C"/>
    <w:rsid w:val="0070509E"/>
    <w:rsid w:val="007207CE"/>
    <w:rsid w:val="007221E5"/>
    <w:rsid w:val="007224A2"/>
    <w:rsid w:val="00723401"/>
    <w:rsid w:val="007241DF"/>
    <w:rsid w:val="007318E1"/>
    <w:rsid w:val="00734351"/>
    <w:rsid w:val="00766E95"/>
    <w:rsid w:val="00780294"/>
    <w:rsid w:val="00784E3B"/>
    <w:rsid w:val="0079168B"/>
    <w:rsid w:val="007A0173"/>
    <w:rsid w:val="007A4EF4"/>
    <w:rsid w:val="007A54D1"/>
    <w:rsid w:val="007B0FA2"/>
    <w:rsid w:val="007B33D0"/>
    <w:rsid w:val="007C15E2"/>
    <w:rsid w:val="007E5CF9"/>
    <w:rsid w:val="007F4238"/>
    <w:rsid w:val="00811854"/>
    <w:rsid w:val="0081555E"/>
    <w:rsid w:val="00835748"/>
    <w:rsid w:val="00840EC7"/>
    <w:rsid w:val="00844DE6"/>
    <w:rsid w:val="008501EE"/>
    <w:rsid w:val="008648BC"/>
    <w:rsid w:val="00876BCE"/>
    <w:rsid w:val="008938D5"/>
    <w:rsid w:val="008A5285"/>
    <w:rsid w:val="008C5046"/>
    <w:rsid w:val="008C66A8"/>
    <w:rsid w:val="008D730E"/>
    <w:rsid w:val="008E02A9"/>
    <w:rsid w:val="008F53AE"/>
    <w:rsid w:val="008F71F5"/>
    <w:rsid w:val="00903D11"/>
    <w:rsid w:val="009108B1"/>
    <w:rsid w:val="00912D7C"/>
    <w:rsid w:val="00927D9D"/>
    <w:rsid w:val="00964934"/>
    <w:rsid w:val="0096512E"/>
    <w:rsid w:val="00966286"/>
    <w:rsid w:val="00976A40"/>
    <w:rsid w:val="009954FD"/>
    <w:rsid w:val="009A6815"/>
    <w:rsid w:val="009A7BC3"/>
    <w:rsid w:val="009D72F5"/>
    <w:rsid w:val="009F010C"/>
    <w:rsid w:val="009F29FB"/>
    <w:rsid w:val="00A12FF8"/>
    <w:rsid w:val="00A24EC1"/>
    <w:rsid w:val="00A327AF"/>
    <w:rsid w:val="00A34C25"/>
    <w:rsid w:val="00A36410"/>
    <w:rsid w:val="00A45FA9"/>
    <w:rsid w:val="00A46B3A"/>
    <w:rsid w:val="00A63A85"/>
    <w:rsid w:val="00A64324"/>
    <w:rsid w:val="00A70363"/>
    <w:rsid w:val="00A72420"/>
    <w:rsid w:val="00A84FE0"/>
    <w:rsid w:val="00AA0BA3"/>
    <w:rsid w:val="00AB4BB1"/>
    <w:rsid w:val="00AC03C3"/>
    <w:rsid w:val="00AC6BEA"/>
    <w:rsid w:val="00AD06C8"/>
    <w:rsid w:val="00B22E44"/>
    <w:rsid w:val="00B46221"/>
    <w:rsid w:val="00B520AC"/>
    <w:rsid w:val="00B523C7"/>
    <w:rsid w:val="00B86122"/>
    <w:rsid w:val="00B91BA4"/>
    <w:rsid w:val="00B93D93"/>
    <w:rsid w:val="00BA6E26"/>
    <w:rsid w:val="00BC1202"/>
    <w:rsid w:val="00BC4D80"/>
    <w:rsid w:val="00BC79FB"/>
    <w:rsid w:val="00BD0A24"/>
    <w:rsid w:val="00BD288C"/>
    <w:rsid w:val="00BD3AD4"/>
    <w:rsid w:val="00BD4D1D"/>
    <w:rsid w:val="00BE43BB"/>
    <w:rsid w:val="00BF4DB3"/>
    <w:rsid w:val="00C13A9E"/>
    <w:rsid w:val="00C2254C"/>
    <w:rsid w:val="00C323BF"/>
    <w:rsid w:val="00C46877"/>
    <w:rsid w:val="00C90DB2"/>
    <w:rsid w:val="00C913BD"/>
    <w:rsid w:val="00CC37C4"/>
    <w:rsid w:val="00CC6BEE"/>
    <w:rsid w:val="00CE5ECE"/>
    <w:rsid w:val="00CF1769"/>
    <w:rsid w:val="00CF1EA6"/>
    <w:rsid w:val="00CF744C"/>
    <w:rsid w:val="00D027F0"/>
    <w:rsid w:val="00D05E97"/>
    <w:rsid w:val="00D06603"/>
    <w:rsid w:val="00D67DC6"/>
    <w:rsid w:val="00D71865"/>
    <w:rsid w:val="00D81892"/>
    <w:rsid w:val="00D82D38"/>
    <w:rsid w:val="00D86F6A"/>
    <w:rsid w:val="00DA3B70"/>
    <w:rsid w:val="00DF26AA"/>
    <w:rsid w:val="00DF495E"/>
    <w:rsid w:val="00E11103"/>
    <w:rsid w:val="00E73FFB"/>
    <w:rsid w:val="00E90D4F"/>
    <w:rsid w:val="00E90F00"/>
    <w:rsid w:val="00E95C14"/>
    <w:rsid w:val="00ED76A1"/>
    <w:rsid w:val="00EF47AE"/>
    <w:rsid w:val="00F12A27"/>
    <w:rsid w:val="00F42414"/>
    <w:rsid w:val="00F44865"/>
    <w:rsid w:val="00F62E95"/>
    <w:rsid w:val="00F673F0"/>
    <w:rsid w:val="00F824BC"/>
    <w:rsid w:val="00F91D6B"/>
    <w:rsid w:val="00F94FC1"/>
    <w:rsid w:val="00FA53F6"/>
    <w:rsid w:val="00FA653E"/>
    <w:rsid w:val="00FA67A1"/>
    <w:rsid w:val="00FA7F2A"/>
    <w:rsid w:val="00FD0B4F"/>
    <w:rsid w:val="00FD4A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3AD4"/>
    <w:rPr>
      <w:sz w:val="24"/>
      <w:szCs w:val="24"/>
      <w:lang w:eastAsia="zh-CN"/>
    </w:rPr>
  </w:style>
  <w:style w:type="paragraph" w:styleId="Heading1">
    <w:name w:val="heading 1"/>
    <w:basedOn w:val="Normal"/>
    <w:next w:val="Normal"/>
    <w:link w:val="Heading1Char"/>
    <w:qFormat/>
    <w:rsid w:val="00BD3AD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D3AD4"/>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autoRedefine/>
    <w:qFormat/>
    <w:rsid w:val="00BD3AD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547" w:hanging="547"/>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3AD4"/>
    <w:rPr>
      <w:rFonts w:ascii="Arial" w:hAnsi="Arial" w:cs="Arial"/>
      <w:b/>
      <w:bCs/>
      <w:kern w:val="32"/>
      <w:sz w:val="32"/>
      <w:szCs w:val="32"/>
      <w:lang w:eastAsia="zh-CN"/>
    </w:rPr>
  </w:style>
  <w:style w:type="character" w:customStyle="1" w:styleId="Heading2Char">
    <w:name w:val="Heading 2 Char"/>
    <w:basedOn w:val="DefaultParagraphFont"/>
    <w:link w:val="Heading2"/>
    <w:rsid w:val="00BD3AD4"/>
    <w:rPr>
      <w:rFonts w:ascii="Arial" w:hAnsi="Arial" w:cs="Arial"/>
      <w:b/>
      <w:bCs/>
      <w:i/>
      <w:iCs/>
      <w:sz w:val="28"/>
      <w:szCs w:val="28"/>
      <w:lang w:eastAsia="zh-CN"/>
    </w:rPr>
  </w:style>
  <w:style w:type="character" w:customStyle="1" w:styleId="Heading5Char">
    <w:name w:val="Heading 5 Char"/>
    <w:basedOn w:val="DefaultParagraphFont"/>
    <w:link w:val="Heading5"/>
    <w:rsid w:val="00BD3AD4"/>
    <w:rPr>
      <w:b/>
      <w:bCs/>
      <w:sz w:val="24"/>
      <w:szCs w:val="24"/>
      <w:lang w:eastAsia="zh-CN"/>
    </w:rPr>
  </w:style>
  <w:style w:type="paragraph" w:styleId="BodyTextIndent">
    <w:name w:val="Body Text Indent"/>
    <w:basedOn w:val="Normal"/>
    <w:link w:val="BodyTextIndentChar"/>
    <w:rsid w:val="00BD3AD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character" w:customStyle="1" w:styleId="BodyTextIndentChar">
    <w:name w:val="Body Text Indent Char"/>
    <w:basedOn w:val="DefaultParagraphFont"/>
    <w:link w:val="BodyTextIndent"/>
    <w:rsid w:val="00BD3AD4"/>
    <w:rPr>
      <w:sz w:val="24"/>
      <w:szCs w:val="24"/>
      <w:lang w:eastAsia="zh-CN"/>
    </w:rPr>
  </w:style>
  <w:style w:type="table" w:styleId="TableGrid">
    <w:name w:val="Table Grid"/>
    <w:basedOn w:val="TableNormal"/>
    <w:rsid w:val="00BD3AD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D3AD4"/>
    <w:pPr>
      <w:spacing w:before="100" w:beforeAutospacing="1" w:after="100" w:afterAutospacing="1"/>
    </w:pPr>
    <w:rPr>
      <w:color w:val="000000"/>
      <w:lang w:eastAsia="en-US"/>
    </w:rPr>
  </w:style>
  <w:style w:type="paragraph" w:styleId="Header">
    <w:name w:val="header"/>
    <w:basedOn w:val="Normal"/>
    <w:link w:val="HeaderChar"/>
    <w:rsid w:val="00BD3AD4"/>
    <w:pPr>
      <w:tabs>
        <w:tab w:val="center" w:pos="4320"/>
        <w:tab w:val="right" w:pos="8640"/>
      </w:tabs>
    </w:pPr>
  </w:style>
  <w:style w:type="character" w:customStyle="1" w:styleId="HeaderChar">
    <w:name w:val="Header Char"/>
    <w:basedOn w:val="DefaultParagraphFont"/>
    <w:link w:val="Header"/>
    <w:rsid w:val="00BD3AD4"/>
    <w:rPr>
      <w:sz w:val="24"/>
      <w:szCs w:val="24"/>
      <w:lang w:eastAsia="zh-CN"/>
    </w:rPr>
  </w:style>
  <w:style w:type="paragraph" w:styleId="Footer">
    <w:name w:val="footer"/>
    <w:basedOn w:val="Normal"/>
    <w:link w:val="FooterChar"/>
    <w:rsid w:val="00BD3AD4"/>
    <w:pPr>
      <w:tabs>
        <w:tab w:val="center" w:pos="4320"/>
        <w:tab w:val="right" w:pos="8640"/>
      </w:tabs>
    </w:pPr>
  </w:style>
  <w:style w:type="character" w:customStyle="1" w:styleId="FooterChar">
    <w:name w:val="Footer Char"/>
    <w:basedOn w:val="DefaultParagraphFont"/>
    <w:link w:val="Footer"/>
    <w:rsid w:val="00BD3AD4"/>
    <w:rPr>
      <w:sz w:val="24"/>
      <w:szCs w:val="24"/>
      <w:lang w:eastAsia="zh-CN"/>
    </w:rPr>
  </w:style>
  <w:style w:type="character" w:styleId="PageNumber">
    <w:name w:val="page number"/>
    <w:basedOn w:val="DefaultParagraphFont"/>
    <w:rsid w:val="00BD3AD4"/>
  </w:style>
  <w:style w:type="paragraph" w:styleId="ListParagraph">
    <w:name w:val="List Paragraph"/>
    <w:basedOn w:val="Normal"/>
    <w:uiPriority w:val="34"/>
    <w:qFormat/>
    <w:rsid w:val="002819AC"/>
    <w:pPr>
      <w:ind w:left="720"/>
    </w:pPr>
  </w:style>
  <w:style w:type="character" w:styleId="CommentReference">
    <w:name w:val="annotation reference"/>
    <w:basedOn w:val="DefaultParagraphFont"/>
    <w:rsid w:val="00811854"/>
    <w:rPr>
      <w:sz w:val="16"/>
      <w:szCs w:val="16"/>
    </w:rPr>
  </w:style>
  <w:style w:type="paragraph" w:styleId="CommentText">
    <w:name w:val="annotation text"/>
    <w:basedOn w:val="Normal"/>
    <w:link w:val="CommentTextChar"/>
    <w:rsid w:val="00811854"/>
    <w:rPr>
      <w:sz w:val="20"/>
      <w:szCs w:val="20"/>
    </w:rPr>
  </w:style>
  <w:style w:type="character" w:customStyle="1" w:styleId="CommentTextChar">
    <w:name w:val="Comment Text Char"/>
    <w:basedOn w:val="DefaultParagraphFont"/>
    <w:link w:val="CommentText"/>
    <w:rsid w:val="00811854"/>
    <w:rPr>
      <w:lang w:eastAsia="zh-CN"/>
    </w:rPr>
  </w:style>
  <w:style w:type="paragraph" w:styleId="CommentSubject">
    <w:name w:val="annotation subject"/>
    <w:basedOn w:val="CommentText"/>
    <w:next w:val="CommentText"/>
    <w:link w:val="CommentSubjectChar"/>
    <w:rsid w:val="00811854"/>
    <w:rPr>
      <w:b/>
      <w:bCs/>
    </w:rPr>
  </w:style>
  <w:style w:type="character" w:customStyle="1" w:styleId="CommentSubjectChar">
    <w:name w:val="Comment Subject Char"/>
    <w:basedOn w:val="CommentTextChar"/>
    <w:link w:val="CommentSubject"/>
    <w:rsid w:val="00811854"/>
    <w:rPr>
      <w:b/>
      <w:bCs/>
    </w:rPr>
  </w:style>
  <w:style w:type="paragraph" w:styleId="BalloonText">
    <w:name w:val="Balloon Text"/>
    <w:basedOn w:val="Normal"/>
    <w:link w:val="BalloonTextChar"/>
    <w:rsid w:val="00811854"/>
    <w:rPr>
      <w:rFonts w:ascii="Tahoma" w:hAnsi="Tahoma" w:cs="Tahoma"/>
      <w:sz w:val="16"/>
      <w:szCs w:val="16"/>
    </w:rPr>
  </w:style>
  <w:style w:type="character" w:customStyle="1" w:styleId="BalloonTextChar">
    <w:name w:val="Balloon Text Char"/>
    <w:basedOn w:val="DefaultParagraphFont"/>
    <w:link w:val="BalloonText"/>
    <w:rsid w:val="00811854"/>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557E6-AB9D-459F-966C-CD30B4A25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1396</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Apfel</dc:creator>
  <cp:lastModifiedBy>889123</cp:lastModifiedBy>
  <cp:revision>2</cp:revision>
  <cp:lastPrinted>2010-06-23T14:13:00Z</cp:lastPrinted>
  <dcterms:created xsi:type="dcterms:W3CDTF">2010-07-02T14:23:00Z</dcterms:created>
  <dcterms:modified xsi:type="dcterms:W3CDTF">2010-07-02T14:23:00Z</dcterms:modified>
</cp:coreProperties>
</file>