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TITLE III—GENERAL POWERS AND DUTIES OF PUBLIC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HEALTH SERVICE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  <w:szCs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 xml:space="preserve">ART </w:t>
      </w:r>
      <w:r>
        <w:rPr>
          <w:rFonts w:ascii="NewCenturySchlbk-Roman" w:hAnsi="NewCenturySchlbk-Roman" w:cs="NewCenturySchlbk-Roman"/>
          <w:sz w:val="20"/>
          <w:szCs w:val="20"/>
        </w:rPr>
        <w:t>A—R</w:t>
      </w:r>
      <w:r>
        <w:rPr>
          <w:rFonts w:ascii="NewCenturySchlbk-Roman" w:hAnsi="NewCenturySchlbk-Roman" w:cs="NewCenturySchlbk-Roman"/>
          <w:sz w:val="15"/>
          <w:szCs w:val="15"/>
        </w:rPr>
        <w:t xml:space="preserve">ESEARCH AND </w:t>
      </w:r>
      <w:r>
        <w:rPr>
          <w:rFonts w:ascii="NewCenturySchlbk-Roman" w:hAnsi="NewCenturySchlbk-Roman" w:cs="NewCenturySchlbk-Roman"/>
          <w:sz w:val="20"/>
          <w:szCs w:val="20"/>
        </w:rPr>
        <w:t>I</w:t>
      </w:r>
      <w:r>
        <w:rPr>
          <w:rFonts w:ascii="NewCenturySchlbk-Roman" w:hAnsi="NewCenturySchlbk-Roman" w:cs="NewCenturySchlbk-Roman"/>
          <w:sz w:val="15"/>
          <w:szCs w:val="15"/>
        </w:rPr>
        <w:t>NVESTIGATION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IN GENERAL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</w:t>
      </w:r>
      <w:r>
        <w:rPr>
          <w:rFonts w:ascii="NewCenturySchlbk-Roman" w:hAnsi="NewCenturySchlbk-Roman" w:cs="NewCenturySchlbk-Roman"/>
          <w:sz w:val="15"/>
          <w:szCs w:val="15"/>
        </w:rPr>
        <w:t>EC</w:t>
      </w:r>
      <w:r>
        <w:rPr>
          <w:rFonts w:ascii="NewCenturySchlbk-Roman" w:hAnsi="NewCenturySchlbk-Roman" w:cs="NewCenturySchlbk-Roman"/>
          <w:sz w:val="20"/>
          <w:szCs w:val="20"/>
        </w:rPr>
        <w:t>. 301.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BGsddV01" w:eastAsia="BGsddV01" w:hAnsi="NewCenturySchlbk-Roman" w:cs="BGsddV01"/>
          <w:sz w:val="20"/>
          <w:szCs w:val="20"/>
        </w:rPr>
        <w:t>o</w:t>
      </w:r>
      <w:r>
        <w:rPr>
          <w:rFonts w:ascii="NewCenturySchlbk-Roman" w:hAnsi="NewCenturySchlbk-Roman" w:cs="NewCenturySchlbk-Roman"/>
          <w:sz w:val="20"/>
          <w:szCs w:val="20"/>
        </w:rPr>
        <w:t>241</w:t>
      </w:r>
      <w:r>
        <w:rPr>
          <w:rFonts w:ascii="BGsddV01" w:eastAsia="BGsddV01" w:hAnsi="NewCenturySchlbk-Roman" w:cs="BGsddV01"/>
          <w:sz w:val="20"/>
          <w:szCs w:val="20"/>
        </w:rPr>
        <w:t xml:space="preserve">. </w:t>
      </w:r>
      <w:r>
        <w:rPr>
          <w:rFonts w:ascii="NewCenturySchlbk-Roman" w:hAnsi="NewCenturySchlbk-Roman" w:cs="NewCenturySchlbk-Roman"/>
          <w:sz w:val="20"/>
          <w:szCs w:val="20"/>
        </w:rPr>
        <w:t>(a) The Secretary shall conduct in the Service,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encourage, cooperate with, and render assistance to other appropriate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public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authorities, scientific institutions, and scientists in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conduct of, and promote the coordination of, research, investigations,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experiments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demonstrations, and studies relating to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causes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diagnosis, treatment, control, and prevention of physical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mental diseases and impairments of man, including water purification,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sewage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treatment, and pollution of lakes and streams. In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carrying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out the foregoing the Secretary is authorized to—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(1)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collect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make available through publications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other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appropriate means, information as to, and the practical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application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of, such research and other activities;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(2)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make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available research facilities of the Service to appropriate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public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authorities, and to health officials and scientists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engaged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special study;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(3) make grants-in-aid to universities, hospitals, laboratories,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other public or private institutions, and to individuals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such research projects as are recommended by the advisory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council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the entity of the Department supporting such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projects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make, upon recommendation of the advisory council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appropriate entity of the Department, grants-in-aid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public or nonprofit universities, hospitals, laboratories,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other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institutions for the general support of their research;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(4)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secure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from time to time and for such periods as 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deems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advisable, the assistance and advice of experts, scholars,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consultants from the United States or abroad;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(5)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purposes of study, admit and treat at institutions,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hospitals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and stations of the Service, persons not otherwise eligible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such treatment;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(6) make available, to health officials, scientists, and appropriate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public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other nonprofit institutions and organizations,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technical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advice and assistance on the application of statistical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methods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experiments, studies, and surveys in health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medical fields;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(7)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enter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into contracts, including contracts for research in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accordance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with and subject to the provisions of law applicable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contracts entered into by the military departments under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title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10, United States Code, sections 2353 and 2354, except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that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determination, approval, and certification required thereby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by the Secretary of Health, Education, and Welfare;</w:t>
      </w:r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Sec. 301 PUBLIC HEALTH SERVICE ACT 68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(8)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adopt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upon recommendations of the advisory councils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appropriate entities of the Department or, with respect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mental health, the National Advisory Mental Health Council,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additional means as the Secretary considers necessary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appropriate to carry out the purposes of this section.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Secretary may make available to individuals and entities, for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biomedical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behavioral research, substances and living organisms.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Such substances and organisms shall be made available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such terms and conditions (including payment for them) as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determines appropriate.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(b)(1) The Secretary shall conduct and may support through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grants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contracts studies and testing of substances for carcinogenicity,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spellStart"/>
      <w:proofErr w:type="gramStart"/>
      <w:r>
        <w:rPr>
          <w:rFonts w:ascii="NewCenturySchlbk-Roman" w:hAnsi="NewCenturySchlbk-Roman" w:cs="NewCenturySchlbk-Roman"/>
          <w:sz w:val="20"/>
          <w:szCs w:val="20"/>
        </w:rPr>
        <w:t>teratogenicity</w:t>
      </w:r>
      <w:proofErr w:type="spellEnd"/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,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mutagenicity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, and other harmful biological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effects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. In carrying out this paragraph, the Secretary shall consult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entities of the Federal Government, outside of the Department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Health, Education, and Welfare, engaged in comparable activities.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Secretary, upon request of such an entity and under appropriate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arrangements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for the payment of expenses, may conduct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such entity studies and testing of substances for carcinogenicity,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spellStart"/>
      <w:proofErr w:type="gramStart"/>
      <w:r>
        <w:rPr>
          <w:rFonts w:ascii="NewCenturySchlbk-Roman" w:hAnsi="NewCenturySchlbk-Roman" w:cs="NewCenturySchlbk-Roman"/>
          <w:sz w:val="20"/>
          <w:szCs w:val="20"/>
        </w:rPr>
        <w:t>teratogenicity</w:t>
      </w:r>
      <w:proofErr w:type="spellEnd"/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,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mutagenicity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, and other harmful biological effects.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(2)(A) The Secretary shall establish a comprehensive program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research into the biological effects of low-level ionizing radiation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which program the Secretary shall conduct such research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may support such research by others through grants and contracts.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The Secretary shall conduct a comprehensive review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Federal programs of research on the biological effects of ionizing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radiation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(3) The Secretary shall conduct and may support through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grants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contracts research and studies on human nutrition,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particular emphasis on the role of nutrition in the prevention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treatment of disease and on the maintenance and promotion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health, and programs for the dissemination of information respecting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human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nutrition to health professionals and the public. In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carrying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out activities under this paragraph, the Secretary shall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provide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for the coordination of such of these activities as are performed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different divisions within the Department of Health,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Education, and Welfare and shall consult with entities of the Federal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Government, outside of the Department of Health, Education,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Welfare, engaged in comparable activities. The Secretary, upon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request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such an entity and under appropriate arrangements for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payment of expenses, may conduct and support such activities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such entity.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(4) The Secretary shall publish a biennial report which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contains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—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list of all substances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 which either are known to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carcinogens or may reasonably be anticipated to be carcinogens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(ii) to which a significant number of persons residing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United States are exposed;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information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concerning the nature of such exposure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estimated number of persons exposed to such substances;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(C)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statement identifying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 each substance contained in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list under subparagraph (A) for which no effluent, ambient,</w:t>
      </w:r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71 PUBLIC HEALTH SERVICE ACT Sec. 306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14"/>
          <w:szCs w:val="14"/>
        </w:rPr>
      </w:pPr>
      <w:r>
        <w:rPr>
          <w:rFonts w:ascii="NewCenturySchlbk-Roman" w:hAnsi="NewCenturySchlbk-Roman" w:cs="NewCenturySchlbk-Roman"/>
          <w:sz w:val="9"/>
          <w:szCs w:val="9"/>
        </w:rPr>
        <w:t xml:space="preserve">1 </w:t>
      </w:r>
      <w:r>
        <w:rPr>
          <w:rFonts w:ascii="NewCenturySchlbk-Roman" w:hAnsi="NewCenturySchlbk-Roman" w:cs="NewCenturySchlbk-Roman"/>
          <w:sz w:val="14"/>
          <w:szCs w:val="14"/>
        </w:rPr>
        <w:t>Former section 305 was repealed by section 6103(d</w:t>
      </w:r>
      <w:proofErr w:type="gramStart"/>
      <w:r>
        <w:rPr>
          <w:rFonts w:ascii="NewCenturySchlbk-Roman" w:hAnsi="NewCenturySchlbk-Roman" w:cs="NewCenturySchlbk-Roman"/>
          <w:sz w:val="14"/>
          <w:szCs w:val="14"/>
        </w:rPr>
        <w:t>)(</w:t>
      </w:r>
      <w:proofErr w:type="gramEnd"/>
      <w:r>
        <w:rPr>
          <w:rFonts w:ascii="NewCenturySchlbk-Roman" w:hAnsi="NewCenturySchlbk-Roman" w:cs="NewCenturySchlbk-Roman"/>
          <w:sz w:val="14"/>
          <w:szCs w:val="14"/>
        </w:rPr>
        <w:t>1)(A) of Public Law 101–239 (103 Stat.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14"/>
          <w:szCs w:val="14"/>
        </w:rPr>
      </w:pPr>
      <w:r>
        <w:rPr>
          <w:rFonts w:ascii="NewCenturySchlbk-Roman" w:hAnsi="NewCenturySchlbk-Roman" w:cs="NewCenturySchlbk-Roman"/>
          <w:sz w:val="14"/>
          <w:szCs w:val="14"/>
        </w:rPr>
        <w:t>2205). Title IX now applies to the matter with which former section 305 was concerned.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(4) Acquire, construct, improve, repair, operate, and maintain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laboratory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research, and other necessary facilities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equipment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and such other real or personal property (including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patents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as the Secretary deems necessary; and acquire, without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regard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the Act of March 3, 1877 (40 U.S.C. 34), by lease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otherwise, through the Administrator of General Services,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buildings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or parts of buildings in the District of Columbia or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communities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located adjacent to the District of Columbia.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(c)(1) The Secretary shall coordinate all health services research,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evaluations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and demonstrations, all health statistical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epidemiological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activities, and all research, evaluations, and demonstrations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respecting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assessment of health care technology undertaken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supported through units of the Department of Health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Human Services. To the maximum extent feasible such coordination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carried out through the Agency for Health Care Policy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Research and the National Center for Health Statistics.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The Secretary shall coordinate the health services research,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evaluations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and demonstrations, the health statistical and (where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appropriate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epidemiological activities, and the research, evaluations,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demonstrations respecting the assessment of health care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technology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authorized by this Act through the Agency for Health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Care Policy and Research and the National Center for Health Statistics.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NATIONAL CENTER FOR HEALTH STATISTICS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</w:t>
      </w:r>
      <w:r>
        <w:rPr>
          <w:rFonts w:ascii="NewCenturySchlbk-Roman" w:hAnsi="NewCenturySchlbk-Roman" w:cs="NewCenturySchlbk-Roman"/>
          <w:sz w:val="15"/>
          <w:szCs w:val="15"/>
        </w:rPr>
        <w:t>EC</w:t>
      </w:r>
      <w:r>
        <w:rPr>
          <w:rFonts w:ascii="NewCenturySchlbk-Roman" w:hAnsi="NewCenturySchlbk-Roman" w:cs="NewCenturySchlbk-Roman"/>
          <w:sz w:val="20"/>
          <w:szCs w:val="20"/>
        </w:rPr>
        <w:t>. 306.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proofErr w:type="gramStart"/>
      <w:r>
        <w:rPr>
          <w:rFonts w:ascii="NewCenturySchlbk-Roman" w:hAnsi="NewCenturySchlbk-Roman" w:cs="NewCenturySchlbk-Roman"/>
          <w:sz w:val="13"/>
          <w:szCs w:val="13"/>
        </w:rPr>
        <w:t xml:space="preserve">1 </w:t>
      </w:r>
      <w:r>
        <w:rPr>
          <w:rFonts w:ascii="BGsddV01" w:eastAsia="BGsddV01" w:hAnsi="TradeGothic-BoldCondTwenty" w:cs="BGsddV01"/>
          <w:sz w:val="20"/>
          <w:szCs w:val="20"/>
        </w:rPr>
        <w:t>o</w:t>
      </w:r>
      <w:r>
        <w:rPr>
          <w:rFonts w:ascii="NewCenturySchlbk-Roman" w:hAnsi="NewCenturySchlbk-Roman" w:cs="NewCenturySchlbk-Roman"/>
          <w:sz w:val="20"/>
          <w:szCs w:val="20"/>
        </w:rPr>
        <w:t>242k</w:t>
      </w:r>
      <w:r>
        <w:rPr>
          <w:rFonts w:ascii="BGsddV01" w:eastAsia="BGsddV01" w:hAnsi="TradeGothic-BoldCondTwenty" w:cs="BGsddV01"/>
          <w:sz w:val="20"/>
          <w:szCs w:val="20"/>
        </w:rPr>
        <w:t>.</w:t>
      </w:r>
      <w:proofErr w:type="gramEnd"/>
      <w:r>
        <w:rPr>
          <w:rFonts w:ascii="BGsddV01" w:eastAsia="BGsddV01" w:hAnsi="TradeGothic-BoldCondTwenty" w:cs="BGsddV01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(a) There is established in the Department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Health and Human Services the National Center for Health Statistics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hereinafter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this section referred to as the ‘‘Center’’) which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under the direction of a Director who shall be appointed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Secretary. The Secretary, acting through the Center, shall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conduct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support statistical and epidemiological activities for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purpose of improving the effectiveness, efficiency, and quality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health services in the United States.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In carrying out subsection (a), the Secretary, acting through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Center—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(1)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collect statistics on—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extent and nature of illness and disability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population of the United States (or of any groupings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people included in the population), including life expectancy,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incidence of various acute and chronic illnesses,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infant and maternal morbidity and mortality,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impact of illness and disability of the population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economy of the United States and on other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aspects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well-being of its population (or of such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groupings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(C)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environmental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social, and other health hazards,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(D)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determinants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health,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(E)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resources, including physicians, dentists,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nurses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and other health professionals by specialty and</w:t>
      </w:r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type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practice and the supply of services by hospitals,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ex</w:t>
      </w: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Sec</w:t>
      </w:r>
      <w:proofErr w:type="spellEnd"/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.</w:t>
      </w:r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306 PUBLIC HEALTH SERVICE ACT 72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tended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care facilities, home health agencies, and other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institutions,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(F)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utilization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health care, including utilization of 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ambulatory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health services by specialties and types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practice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health professionals providing such services,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(ii) services of hospitals, extended care facilities,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home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health agencies, and other institutions,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(G)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care costs and financing, including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trends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health care prices and cost, the sources of payments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health care services, and Federal, State,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local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governmental expenditures for health care services,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(H)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family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formation, growth, and dissolution;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(2)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undertake and support (by grant or contract) research,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demonstrations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and evaluations respecting new or improved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methods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for obtaining current data on the matters referred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paragraph (1);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(3)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may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undertake and support (by grant or contract) epidemiological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research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demonstrations, and evaluations on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matters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referred to in paragraph (1);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(4)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may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collect, furnish, tabulate, and analyze statistics,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prepare studies, on matters referred to in paragraph (1)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upon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request of public and nonprofit private entities under arrangements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which the entities will pay the cost of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service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provided.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Amounts appropriated to the Secretary from payments made under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arrangements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made under paragraph (4) shall be available to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Secretary for obligation until expended.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(c) The Center shall furnish such special statistical and epidemiological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compilations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surveys as the Committee on Labor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Human Resources and the Committee on Appropriations of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Senate and the Committee on Energy and Commerce and the Committee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Appropriations of the House of Representatives may request.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Such statistical and epidemiological compilations and surveys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not be made subject to the payment of the actual or estimated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cost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preparation of such compilations and surveys.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(d) To insure comparability and reliability of health statistics,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shall, through the Center, provide adequate technical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assistance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assist State and local jurisdictions in the development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model laws dealing with issues of confidentiality and comparability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data.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(e) For the purpose of producing comparable and uniform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information and statistics, there is established the Cooperative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 Statistics System.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Secretary, acting through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Center, shall—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(1)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coordinate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activities of Federal agencies involved in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design and implementation of the System;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(2)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undertake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support (by grant or contract) research,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development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demonstrations, and evaluations respecting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System;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(3)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make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grants to and enter into contracts with State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local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health agencies to assist them in meeting the costs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data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collection and other activities carried out under the System;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73 PUBLIC HEALTH SERVICE ACT Sec. 306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14"/>
          <w:szCs w:val="14"/>
        </w:rPr>
      </w:pPr>
      <w:r>
        <w:rPr>
          <w:rFonts w:ascii="NewCenturySchlbk-Roman" w:hAnsi="NewCenturySchlbk-Roman" w:cs="NewCenturySchlbk-Roman"/>
          <w:sz w:val="9"/>
          <w:szCs w:val="9"/>
        </w:rPr>
        <w:t xml:space="preserve">1 </w:t>
      </w:r>
      <w:r>
        <w:rPr>
          <w:rFonts w:ascii="NewCenturySchlbk-Roman" w:hAnsi="NewCenturySchlbk-Roman" w:cs="NewCenturySchlbk-Roman"/>
          <w:sz w:val="14"/>
          <w:szCs w:val="14"/>
        </w:rPr>
        <w:t>So in law. Probably should be capitalized.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(4)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review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statistical activities of the Department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Health and Human Services to assure that they are consistent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System.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States participating in the System shall designate a State agency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administer or be responsible for the administration of the statistical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activities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within the State under the System. The Secretary,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acting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through the Center, shall prescribe guidelines to assure that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13"/>
          <w:szCs w:val="13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statistical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activities within States participating in the system </w:t>
      </w:r>
      <w:r>
        <w:rPr>
          <w:rFonts w:ascii="NewCenturySchlbk-Roman" w:hAnsi="NewCenturySchlbk-Roman" w:cs="NewCenturySchlbk-Roman"/>
          <w:sz w:val="13"/>
          <w:szCs w:val="13"/>
        </w:rPr>
        <w:t>1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produce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uniform and timely data and assure appropriate access to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data.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(f) To assist in carrying out this section, the Secretary, acting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through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Center, shall cooperate and consult with the Departments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Commerce and Labor and any other interested Federal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departments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or agencies and with State and local health departments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agencies. For such purpose he shall utilize insofar as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possible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services or facilities of any agency of the Federal Government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without regard to section 3709 of the Revised Statutes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(41 U.S.C. 5), of any appropriate State or other public agency,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may, without regard to such section, utilize the services or facilities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any private agency, organization, group, or individual, in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accordance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with written agreements between the head of such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organization, or group and the Secretary or between such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individual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the Secretary. Payment, if any, for such services or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facilities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shall be made in such amounts as may be provided in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agreement.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(g) To secure uniformity in the registration and collection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mortality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morbidity, and other health data, the Secretary shall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prepare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distribute suitable and necessary forms for the collection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compilation of such data.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(h)(1) There shall be an annual collection of data from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records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births, deaths, marriages, and divorces in registration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areas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. The data shall be obtained only from and restricted to such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records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States and municipalities which the Secretary, in his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discretion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determines possess records affording satisfactory data in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necessary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detail and form. The Secretary shall encourage States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registration areas to obtain detailed data on ethnic and racial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populations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including subpopulations of Hispanics, Asian Americans,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Pacific Islanders with significant representation in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State or registration area.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Each State or registration area shall be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paid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the Secretary the Federal share of its reasonable costs (as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determined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the Secretary) for collecting and transcribing (at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request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Secretary and by whatever method authorized by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him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its records for such data.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There shall be an annual collection of data from a statistically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valid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sample concerning the general health, illness, and disability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status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civilian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noninstitutionalized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 population. Specific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topics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be addressed under this paragraph, on an annual or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periodic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basis, shall include the incidence of illness and accidental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injuries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prevalence of chronic diseases and impairments, disability,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physician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visits, hospitalizations, and the relationship between demographic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socioeconomic characteristics and health characteristics.</w:t>
      </w:r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Sec. 306 PUBLIC HEALTH SERVICE ACT 74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>) The Center may provide to public and nonprofit private entities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technical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assistance in the effective use in such activities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statistics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collected or compiled by the Center.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(j) In carrying out the requirements of section 304(c) and paragraph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(1)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subsection (e) of this section, the Secretary shall coordinate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statistical and epidemiological activities of the Department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Health and Human Services by—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(1)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establishing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standardized means for the collection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information and statistics under laws administered by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(2)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developing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in consultation with the National Committee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Vital and Health Statistics, and maintaining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minimum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sets of data needed on a continuing basis to fulfill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collection requirements of subsection (b)(1);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(3)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after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consultation with the National Committee 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Vital and Health Statistics, establishing standards to assure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quality of health statistical and epidemiological data collection,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processing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and analysis;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lastRenderedPageBreak/>
        <w:t xml:space="preserve">(4)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case of proposed health data collections of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Department which are required to be reviewed by the Director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Office of Management and Budget under section 3509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title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44, United States Code, reviewing such proposed collections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determine whether they conform with the minimum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sets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data and the standards promulgated pursuant to paragraphs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(2)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(3), and if any such proposed collection is found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not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be in conformance, by taking such action as may be necessary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assure that it will conform to such sets of data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standards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(5)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periodically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reviewing ongoing health data collections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Department, subject to review under such section 3509, to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determine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if the collections are being conducted in accordance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minimum sets of data and the standards promulgated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pursuant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paragraphs (2) and (3) and, if any such collection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found not to be in conformance, by taking such action as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may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necessary to assure that the collection will conform to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sets of data and standards not later than the nineteenth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day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after the date of the completion of the review of the collection.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(k)(1) There is established in the Office of the Secretary a committee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known as the National Committee on Vital and Health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Statistics (hereinafter in this subsection, referred to as the ‘‘Committee’’)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which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shall consist of 18 members.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The members of the Committee shall be appointed from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among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persons who have distinguished themselves in the fields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statistics, electronic interchange of health care information,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privacy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security of electronic information, population-based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public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health, purchasing or financing health care services, integrated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computerized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health information systems, health services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research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consumer interests in health information, health data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standards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epidemiology, and the provision of health services.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Members of the Committee shall be appointed for terms of 4 years.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(3) Of the members of the Committee—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1 shall be appointed, not later than 60 days after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date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enactment of the Health Insurance Portability and</w:t>
      </w:r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75 PUBLIC HEALTH SERVICE ACT Sec. 306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Accountability Act of 1996, by the Speaker of the House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Representatives after consultation with the Minority Leader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House of Representatives;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1 shall be appointed, not later than 60 days after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date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enactment of the Health Insurance Portability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Accountability Act of 1996, by the President pro tempore of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Senate after consultation with the Minority Leader of the Senate;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(C) 16 shall be appointed by the Secretary.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(4) Members of the Committee shall be compensated in accordance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section 208(c).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(5) The Committee—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assist and advise the Secretary—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delineate statistical problems bearing on health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health services which are of national or international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interest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stimulate studies of such problems by other organizations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agencies whenever possible or to make investigations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such problems through subcommittees;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determine, approve, and revise the terms, definitions,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classifications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and guidelines for assessing health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status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health services, their distribution and costs, for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use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(I) within the Department of Health and Human Services,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all programs administered or funded by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Secretary, including the Federal-State-local cooperative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statistics system referred to in subsection (e),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extent possible as determined by the head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agency involved, by the Department of Veterans Affairs,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Department of Defense, and other Federal agencies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concerned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with health and health services;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(iv)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respect to the design of and approval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statistical and health information systems concerned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collection, processing, and tabulation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statistics within the Department of Health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Human Services, with respect to the Cooperative Health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Statistics System established under subsection (e),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respect to the standardized means for the collection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health information and statistics to be established by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under subsection (j)(1);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(v)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review and comment on findings and proposals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developed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other organizations and agencies and to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make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recommendations for their adoption or implementation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local, State, national, or international agencies;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(vi)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cooperate with national committees of other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countries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with the World Health Organization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other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national agencies in the studies of problems of mutual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interest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(vii)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issue an annual report on the state of the Nation’s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its health services, their costs and distributions,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make proposals for improvement of the Nation’s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statistics and health information systems;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Sec. 306 PUBLIC HEALTH SERVICE ACT 76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(viii)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complying with the requirements imposed 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under part C of title XI of the Social Security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Act;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study the issues related to the adoption of uniform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data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standards for patient medical record information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electronic exchange of such information;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(C)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report to the Secretary not later than 4 years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after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date of the enactment of the Health Insurance Portability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Accountability Act of 1996 recommendations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legislative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proposals for such standards and electronic exchange;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(D)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responsible generally for advising the Secretary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Congress on the status of the implementation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part C of title XI of the Social Security Act.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(6) In carrying out health statistical activities under this part,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shall consult with, and seek the advice of, the Committee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other appropriate professional advisory groups.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(7) Not later than 1 year after the date of the enactment of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Health Insurance Portability and Accountability Act of 1996,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annually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thereafter, the Committee shall submit to the Congress,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make public, a report regarding the implementation of part C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title XI of the Social Security Act. Such report shall address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following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subjects, to the extent that the Committee determines appropriate: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lastRenderedPageBreak/>
        <w:t>(A) The extent to which persons required to comply with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part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 of title XI of the Social Security Act are cooperating in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implementing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standards adopted under such part.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The extent to which such entities are meeting the security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standards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adopted under such part and the types of penalties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assessed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for noncompliance with such standards.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(C) Whether the Federal and State Governments are receiving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information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sufficient quality to meet their responsibilities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such part.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(D) Any problems that exist with respect to implementation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such part.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(E) The extent to which timetables under such part are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being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met.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(l) In carrying out this section, the Secretary, acting through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Center, shall collect and analyze adequate health data that is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specific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particular ethnic and racial populations, including data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collected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national health surveys. Activities carried out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this subsection shall be in addition to any activities carried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out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under subsection (m).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(m)(1) The Secretary, acting through the Center, may make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grants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public and nonprofit private entities for—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conduct of special surveys or studies on the health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ethnic and racial populations or subpopulations;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analysis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data on ethnic and racial populations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subpopulations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;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(C)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research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on improving methods for developing statistics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ethnic and racial populations and subpopulations.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The Secretary, acting through the Center, may provide</w:t>
      </w:r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technical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assistance, standards, and methodologies to grantees sup</w:t>
      </w: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77</w:t>
      </w:r>
    </w:p>
    <w:p w:rsidR="007A3DC8" w:rsidRDefault="007A3DC8" w:rsidP="007A3DC8">
      <w:pPr>
        <w:autoSpaceDE w:val="0"/>
        <w:autoSpaceDN w:val="0"/>
        <w:adjustRightInd w:val="0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PUBLIC HEALTH SERVICE ACT Sec. 307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ported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this subsection in order to maximize the data quality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comparability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with other studies.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(3) Provisions of section 308(d) do not apply to surveys or studies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conducted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grantees under this subsection unless the Secretary,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accordance with regulations the Secretary may issue, determines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that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such provisions are necessary for the conduct of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survey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or study and receives adequate assurance that the grantee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enforce such provisions.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(4)(A) Subject to subparagraph (B), the Secretary, acting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through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Center, shall collect data on Hispanics and major Hispanic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subpopulation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groups and American Indians, and for developing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special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area population studies on major Asian American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Pacific Islander populations.</w:t>
      </w:r>
      <w:proofErr w:type="gramEnd"/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The provisions of subparagraph (A) shall be effective with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respect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a fiscal year only to the extent that funds are appropriated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pursuant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paragraph (3) of subsection (n), and only if the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amounts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appropriated for such fiscal year pursuant to each of paragraphs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(1)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(2) of subsection (n) equal or exceed the amounts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appropriated for fiscal year 1997.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(n)(1) For health statistical and epidemiological activities undertaken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supported under subsections (a) through (l), there are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authorized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be appropriated such sums as may be necessary for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each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fiscal years 1991 through 2003.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For activities authorized in paragraphs (1) through (3) of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subsection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(m), there are authorized to be appropriated such sums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may be necessary for each of the fiscal years 1999 through 2003.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lastRenderedPageBreak/>
        <w:t>Of such amounts, the Secretary shall use not more than 10 percent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administration and for activities described in subsection (m)(2).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(3) For activities authorized in subsection (m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)(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4), there are authorized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appropriated $1,000,000 for fiscal year 1998, and</w:t>
      </w:r>
    </w:p>
    <w:p w:rsidR="007A3DC8" w:rsidRDefault="007A3DC8" w:rsidP="007A3DC8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sums as may be necessary for each of the fiscal years 1999</w:t>
      </w:r>
    </w:p>
    <w:p w:rsidR="00210DEC" w:rsidRDefault="007A3DC8" w:rsidP="007A3DC8">
      <w:proofErr w:type="gramStart"/>
      <w:r>
        <w:rPr>
          <w:rFonts w:ascii="NewCenturySchlbk-Roman" w:hAnsi="NewCenturySchlbk-Roman" w:cs="NewCenturySchlbk-Roman"/>
          <w:sz w:val="20"/>
          <w:szCs w:val="20"/>
        </w:rPr>
        <w:t>through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2002.</w:t>
      </w:r>
    </w:p>
    <w:sectPr w:rsidR="00210DEC" w:rsidSect="00223F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GsddV0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adeGothic-BoldCondTwent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A3DC8"/>
    <w:rsid w:val="00210DEC"/>
    <w:rsid w:val="00223FEE"/>
    <w:rsid w:val="00605D3D"/>
    <w:rsid w:val="007A3DC8"/>
    <w:rsid w:val="008E0F03"/>
    <w:rsid w:val="00E4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F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3814</Words>
  <Characters>21465</Characters>
  <Application>Microsoft Office Word</Application>
  <DocSecurity>0</DocSecurity>
  <Lines>178</Lines>
  <Paragraphs>50</Paragraphs>
  <ScaleCrop>false</ScaleCrop>
  <Company>CDC</Company>
  <LinksUpToDate>false</LinksUpToDate>
  <CharactersWithSpaces>25229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cww6</dc:creator>
  <cp:keywords/>
  <dc:description/>
  <cp:lastModifiedBy>cww6</cp:lastModifiedBy>
  <cp:revision>1</cp:revision>
  <dcterms:created xsi:type="dcterms:W3CDTF">2010-03-02T21:34:00Z</dcterms:created>
  <dcterms:modified xsi:type="dcterms:W3CDTF">2010-03-02T21:38:00Z</dcterms:modified>
</cp:coreProperties>
</file>