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6B" w:rsidRDefault="00EE286B">
      <w:pPr>
        <w:ind w:firstLine="2880"/>
        <w:rPr>
          <w:b/>
          <w:bCs/>
          <w:sz w:val="26"/>
          <w:szCs w:val="26"/>
        </w:rPr>
      </w:pPr>
    </w:p>
    <w:p w:rsidR="00EE286B" w:rsidRDefault="00EE286B">
      <w:pPr>
        <w:ind w:firstLine="2880"/>
        <w:rPr>
          <w:b/>
          <w:bCs/>
          <w:sz w:val="26"/>
          <w:szCs w:val="26"/>
        </w:rPr>
      </w:pPr>
    </w:p>
    <w:p w:rsidR="007B3A70" w:rsidRDefault="007B3A70">
      <w:pPr>
        <w:ind w:firstLine="2880"/>
        <w:rPr>
          <w:sz w:val="26"/>
          <w:szCs w:val="26"/>
        </w:rPr>
      </w:pPr>
      <w:r>
        <w:rPr>
          <w:b/>
          <w:bCs/>
          <w:sz w:val="26"/>
          <w:szCs w:val="26"/>
        </w:rPr>
        <w:t>SUPPORTING STATEMENT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B3A70" w:rsidRDefault="007B3A70">
      <w:pPr>
        <w:rPr>
          <w:sz w:val="26"/>
          <w:szCs w:val="26"/>
        </w:rPr>
      </w:pPr>
    </w:p>
    <w:p w:rsidR="007B3A70" w:rsidRDefault="007B3A70" w:rsidP="003F6279">
      <w:pPr>
        <w:numPr>
          <w:ilvl w:val="1"/>
          <w:numId w:val="6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Collection of Information Employing Statistical Methods</w:t>
      </w:r>
    </w:p>
    <w:p w:rsidR="00954B25" w:rsidRDefault="00954B25" w:rsidP="00954B25">
      <w:pPr>
        <w:rPr>
          <w:b/>
          <w:bCs/>
          <w:sz w:val="26"/>
          <w:szCs w:val="26"/>
          <w:u w:val="single"/>
        </w:rPr>
      </w:pPr>
    </w:p>
    <w:p w:rsidR="00954B25" w:rsidRPr="003F6279" w:rsidRDefault="00954B25" w:rsidP="00954B25">
      <w:pPr>
        <w:rPr>
          <w:b/>
          <w:bCs/>
          <w:sz w:val="26"/>
          <w:szCs w:val="26"/>
        </w:rPr>
      </w:pPr>
      <w:r w:rsidRPr="003F6279"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Describe the Survey Procedures.</w:t>
      </w:r>
    </w:p>
    <w:p w:rsidR="00954B25" w:rsidRDefault="00954B25" w:rsidP="00954B25">
      <w:pPr>
        <w:rPr>
          <w:sz w:val="26"/>
          <w:szCs w:val="26"/>
        </w:rPr>
      </w:pPr>
    </w:p>
    <w:p w:rsidR="004C31C0" w:rsidRDefault="004C31C0" w:rsidP="00954B25">
      <w:pPr>
        <w:rPr>
          <w:sz w:val="24"/>
        </w:rPr>
      </w:pPr>
      <w:r>
        <w:rPr>
          <w:sz w:val="24"/>
        </w:rPr>
        <w:t xml:space="preserve">Unlike a survey where all respondents are expected to respond, we expect to receive a close call report only </w:t>
      </w:r>
      <w:r w:rsidR="006F3718">
        <w:rPr>
          <w:sz w:val="24"/>
        </w:rPr>
        <w:t>if and when an employee experiences a</w:t>
      </w:r>
      <w:r>
        <w:rPr>
          <w:sz w:val="24"/>
        </w:rPr>
        <w:t xml:space="preserve"> close call. More than one person may be eligible to provide a report for a close call incident. All close calls are </w:t>
      </w:r>
      <w:r w:rsidR="006F3718">
        <w:rPr>
          <w:sz w:val="24"/>
        </w:rPr>
        <w:t xml:space="preserve">included in the scope of this study. </w:t>
      </w:r>
      <w:r>
        <w:rPr>
          <w:sz w:val="24"/>
        </w:rPr>
        <w:t xml:space="preserve"> </w:t>
      </w:r>
      <w:r w:rsidR="00954B25" w:rsidRPr="0053455E">
        <w:rPr>
          <w:sz w:val="24"/>
        </w:rPr>
        <w:t>T</w:t>
      </w:r>
      <w:r>
        <w:rPr>
          <w:sz w:val="24"/>
        </w:rPr>
        <w:t>hus, t</w:t>
      </w:r>
      <w:r w:rsidR="00954B25" w:rsidRPr="0053455E">
        <w:rPr>
          <w:sz w:val="24"/>
        </w:rPr>
        <w:t xml:space="preserve">here is no sample selection for this </w:t>
      </w:r>
      <w:r w:rsidR="00954B25">
        <w:rPr>
          <w:sz w:val="24"/>
        </w:rPr>
        <w:t>data collection</w:t>
      </w:r>
      <w:r w:rsidR="00954B25" w:rsidRPr="0053455E">
        <w:rPr>
          <w:sz w:val="24"/>
        </w:rPr>
        <w:t xml:space="preserve">.  </w:t>
      </w:r>
      <w:r w:rsidR="00954B25">
        <w:rPr>
          <w:sz w:val="24"/>
        </w:rPr>
        <w:t>All yard and rail emp</w:t>
      </w:r>
      <w:r w:rsidR="006F3718">
        <w:rPr>
          <w:sz w:val="24"/>
        </w:rPr>
        <w:t>loyees and NJT managers, an estimated total of 40</w:t>
      </w:r>
      <w:r w:rsidR="00954B25">
        <w:rPr>
          <w:sz w:val="24"/>
        </w:rPr>
        <w:t>00,</w:t>
      </w:r>
      <w:r w:rsidR="00954B25" w:rsidRPr="0053455E">
        <w:rPr>
          <w:sz w:val="24"/>
        </w:rPr>
        <w:t xml:space="preserve"> are </w:t>
      </w:r>
      <w:r w:rsidR="00954B25">
        <w:rPr>
          <w:sz w:val="24"/>
        </w:rPr>
        <w:t>included in</w:t>
      </w:r>
      <w:r w:rsidR="00954B25" w:rsidRPr="0053455E">
        <w:rPr>
          <w:sz w:val="24"/>
        </w:rPr>
        <w:t xml:space="preserve"> the C</w:t>
      </w:r>
      <w:r w:rsidR="00954B25" w:rsidRPr="0053455E">
        <w:rPr>
          <w:sz w:val="24"/>
          <w:vertAlign w:val="superscript"/>
        </w:rPr>
        <w:t>3</w:t>
      </w:r>
      <w:r w:rsidR="00954B25" w:rsidRPr="0053455E">
        <w:rPr>
          <w:sz w:val="24"/>
        </w:rPr>
        <w:t xml:space="preserve">RS demonstration project and will be </w:t>
      </w:r>
      <w:r w:rsidR="00954B25">
        <w:rPr>
          <w:sz w:val="24"/>
        </w:rPr>
        <w:t xml:space="preserve">eligible to submit close call reports to </w:t>
      </w:r>
      <w:r w:rsidR="006F3718">
        <w:rPr>
          <w:sz w:val="24"/>
        </w:rPr>
        <w:t>BTS</w:t>
      </w:r>
      <w:r w:rsidR="00954B25">
        <w:rPr>
          <w:sz w:val="24"/>
        </w:rPr>
        <w:t xml:space="preserve"> whenever they experience a qualifying event.</w:t>
      </w:r>
      <w:r w:rsidR="003B3174">
        <w:rPr>
          <w:sz w:val="24"/>
        </w:rPr>
        <w:t xml:space="preserve">  At this point</w:t>
      </w:r>
      <w:r w:rsidR="00E06035">
        <w:rPr>
          <w:sz w:val="24"/>
        </w:rPr>
        <w:t>,</w:t>
      </w:r>
      <w:r w:rsidR="003B3174">
        <w:rPr>
          <w:sz w:val="24"/>
        </w:rPr>
        <w:t xml:space="preserve"> the expected frequency of close calls</w:t>
      </w:r>
      <w:r w:rsidR="006F3718">
        <w:rPr>
          <w:sz w:val="24"/>
        </w:rPr>
        <w:t xml:space="preserve"> is no more than 2 per day</w:t>
      </w:r>
      <w:r w:rsidR="003B3174">
        <w:rPr>
          <w:sz w:val="24"/>
        </w:rPr>
        <w:t xml:space="preserve">.  </w:t>
      </w:r>
    </w:p>
    <w:p w:rsidR="006F3718" w:rsidRDefault="006F3718" w:rsidP="00954B25">
      <w:pPr>
        <w:rPr>
          <w:sz w:val="24"/>
        </w:rPr>
      </w:pPr>
    </w:p>
    <w:p w:rsidR="006F3718" w:rsidRPr="0053455E" w:rsidRDefault="00FF616B" w:rsidP="006F3718">
      <w:pPr>
        <w:rPr>
          <w:sz w:val="24"/>
        </w:rPr>
      </w:pPr>
      <w:r>
        <w:rPr>
          <w:sz w:val="24"/>
        </w:rPr>
        <w:t xml:space="preserve">The data collection should have no coverage bias as every single eligible employee will receive a briefing and information on this effort. </w:t>
      </w:r>
      <w:r w:rsidR="006A6372">
        <w:rPr>
          <w:sz w:val="24"/>
        </w:rPr>
        <w:t xml:space="preserve"> </w:t>
      </w:r>
      <w:r>
        <w:rPr>
          <w:sz w:val="24"/>
        </w:rPr>
        <w:t>However, it takes employees time to warm up to such a reporting system, and therefore we do not expect the responses to be representative of all close calls.</w:t>
      </w:r>
      <w:r w:rsidR="006F3718">
        <w:rPr>
          <w:sz w:val="24"/>
        </w:rPr>
        <w:t xml:space="preserve">  Hopefully, as confidence in this effort grows, the reporting of close calls will become more representative of true close calls in the rail environment.</w:t>
      </w:r>
    </w:p>
    <w:p w:rsidR="006F3718" w:rsidRPr="0053455E" w:rsidRDefault="006F3718" w:rsidP="006F3718">
      <w:pPr>
        <w:rPr>
          <w:sz w:val="24"/>
        </w:rPr>
      </w:pPr>
    </w:p>
    <w:p w:rsidR="00954B25" w:rsidRPr="0053455E" w:rsidRDefault="00FF616B" w:rsidP="00954B25">
      <w:pPr>
        <w:rPr>
          <w:sz w:val="24"/>
        </w:rPr>
      </w:pPr>
      <w:r>
        <w:rPr>
          <w:sz w:val="24"/>
        </w:rPr>
        <w:t xml:space="preserve"> This effort is mea</w:t>
      </w:r>
      <w:r w:rsidR="006F3718">
        <w:rPr>
          <w:sz w:val="24"/>
        </w:rPr>
        <w:t xml:space="preserve">nt to study the feasibility of </w:t>
      </w:r>
      <w:r>
        <w:rPr>
          <w:sz w:val="24"/>
        </w:rPr>
        <w:t>a</w:t>
      </w:r>
      <w:r w:rsidR="006F3718">
        <w:rPr>
          <w:sz w:val="24"/>
        </w:rPr>
        <w:t xml:space="preserve"> voluntary reporting program of close calls industry-wide </w:t>
      </w:r>
      <w:r>
        <w:rPr>
          <w:sz w:val="24"/>
        </w:rPr>
        <w:t xml:space="preserve">and better understand </w:t>
      </w:r>
      <w:r w:rsidR="006F3718">
        <w:rPr>
          <w:sz w:val="24"/>
        </w:rPr>
        <w:t xml:space="preserve">key factors to consider in developing an implementation plan for such program. </w:t>
      </w:r>
    </w:p>
    <w:p w:rsidR="00954B25" w:rsidRDefault="00954B25" w:rsidP="00954B25">
      <w:pPr>
        <w:ind w:left="360"/>
        <w:rPr>
          <w:sz w:val="26"/>
          <w:szCs w:val="26"/>
        </w:rPr>
      </w:pPr>
    </w:p>
    <w:p w:rsidR="00954B25" w:rsidRPr="00D87D4C" w:rsidRDefault="00954B25" w:rsidP="00954B25">
      <w:pPr>
        <w:rPr>
          <w:b/>
          <w:sz w:val="26"/>
          <w:szCs w:val="26"/>
        </w:rPr>
      </w:pPr>
      <w:r w:rsidRPr="00D87D4C">
        <w:rPr>
          <w:b/>
          <w:sz w:val="26"/>
          <w:szCs w:val="26"/>
        </w:rPr>
        <w:t>2. Description of procedures for the collection of information.</w:t>
      </w:r>
    </w:p>
    <w:p w:rsidR="00954B25" w:rsidRDefault="00954B25" w:rsidP="00954B25">
      <w:pPr>
        <w:rPr>
          <w:sz w:val="26"/>
          <w:szCs w:val="26"/>
        </w:rPr>
      </w:pPr>
    </w:p>
    <w:p w:rsidR="00954B25" w:rsidRDefault="00954B25" w:rsidP="00954B25">
      <w:pPr>
        <w:rPr>
          <w:sz w:val="24"/>
        </w:rPr>
      </w:pPr>
      <w:r w:rsidRPr="0053455E">
        <w:rPr>
          <w:sz w:val="24"/>
        </w:rPr>
        <w:t xml:space="preserve">There is no sample selection for this </w:t>
      </w:r>
      <w:r>
        <w:rPr>
          <w:sz w:val="24"/>
        </w:rPr>
        <w:t>data collection</w:t>
      </w:r>
      <w:r w:rsidRPr="0053455E">
        <w:rPr>
          <w:sz w:val="24"/>
        </w:rPr>
        <w:t xml:space="preserve">.  </w:t>
      </w:r>
      <w:r w:rsidR="003B3174">
        <w:rPr>
          <w:sz w:val="24"/>
        </w:rPr>
        <w:t xml:space="preserve">Theoretically, the </w:t>
      </w:r>
      <w:r w:rsidR="003B3174" w:rsidRPr="0053455E">
        <w:rPr>
          <w:sz w:val="24"/>
        </w:rPr>
        <w:t>C</w:t>
      </w:r>
      <w:r w:rsidR="003B3174" w:rsidRPr="0053455E">
        <w:rPr>
          <w:sz w:val="24"/>
          <w:vertAlign w:val="superscript"/>
        </w:rPr>
        <w:t>3</w:t>
      </w:r>
      <w:r w:rsidR="003B3174" w:rsidRPr="0053455E">
        <w:rPr>
          <w:sz w:val="24"/>
        </w:rPr>
        <w:t>RS</w:t>
      </w:r>
      <w:r w:rsidR="003B3174">
        <w:rPr>
          <w:sz w:val="24"/>
        </w:rPr>
        <w:t xml:space="preserve"> will contain a census of all valid close calls that took place in the pilot site</w:t>
      </w:r>
      <w:r w:rsidR="003E2161">
        <w:rPr>
          <w:sz w:val="24"/>
        </w:rPr>
        <w:t>s</w:t>
      </w:r>
      <w:r w:rsidR="003B3174">
        <w:rPr>
          <w:sz w:val="24"/>
        </w:rPr>
        <w:t xml:space="preserve"> during the duration of the </w:t>
      </w:r>
      <w:r w:rsidR="003B3174" w:rsidRPr="0053455E">
        <w:rPr>
          <w:sz w:val="24"/>
        </w:rPr>
        <w:t>C</w:t>
      </w:r>
      <w:r w:rsidR="003B3174" w:rsidRPr="0053455E">
        <w:rPr>
          <w:sz w:val="24"/>
          <w:vertAlign w:val="superscript"/>
        </w:rPr>
        <w:t>3</w:t>
      </w:r>
      <w:r w:rsidR="003B3174" w:rsidRPr="0053455E">
        <w:rPr>
          <w:sz w:val="24"/>
        </w:rPr>
        <w:t>RS</w:t>
      </w:r>
      <w:r w:rsidR="003B3174">
        <w:rPr>
          <w:sz w:val="24"/>
        </w:rPr>
        <w:t xml:space="preserve"> demonstration project. </w:t>
      </w:r>
      <w:r w:rsidR="003B3174" w:rsidRPr="0053455E">
        <w:rPr>
          <w:sz w:val="24"/>
        </w:rPr>
        <w:t xml:space="preserve"> </w:t>
      </w:r>
      <w:r w:rsidR="003B3174">
        <w:rPr>
          <w:sz w:val="24"/>
        </w:rPr>
        <w:t xml:space="preserve">However, since this data collection is completely voluntary, it will be difficult to ascertain the size of the true population of close calls in the </w:t>
      </w:r>
      <w:r w:rsidR="003E2161">
        <w:rPr>
          <w:sz w:val="24"/>
        </w:rPr>
        <w:t>test facilities</w:t>
      </w:r>
      <w:r w:rsidR="003B3174">
        <w:rPr>
          <w:sz w:val="24"/>
        </w:rPr>
        <w:t>.</w:t>
      </w:r>
      <w:r w:rsidRPr="0053455E">
        <w:rPr>
          <w:sz w:val="24"/>
        </w:rPr>
        <w:t xml:space="preserve">  </w:t>
      </w:r>
      <w:r w:rsidR="003E2161">
        <w:rPr>
          <w:sz w:val="24"/>
        </w:rPr>
        <w:t xml:space="preserve">Given the design of this </w:t>
      </w:r>
      <w:r w:rsidR="00FF616B">
        <w:rPr>
          <w:sz w:val="24"/>
        </w:rPr>
        <w:t>study</w:t>
      </w:r>
      <w:r w:rsidR="003E2161">
        <w:rPr>
          <w:sz w:val="24"/>
        </w:rPr>
        <w:t xml:space="preserve">, </w:t>
      </w:r>
      <w:r w:rsidR="00FF616B">
        <w:rPr>
          <w:sz w:val="24"/>
        </w:rPr>
        <w:t xml:space="preserve">we know that we </w:t>
      </w:r>
      <w:r w:rsidR="003E2161">
        <w:rPr>
          <w:sz w:val="24"/>
        </w:rPr>
        <w:t>don’t</w:t>
      </w:r>
      <w:r w:rsidR="00FF616B">
        <w:rPr>
          <w:sz w:val="24"/>
        </w:rPr>
        <w:t xml:space="preserve"> have a </w:t>
      </w:r>
      <w:r w:rsidR="003E2161">
        <w:rPr>
          <w:sz w:val="24"/>
        </w:rPr>
        <w:t>representative sample of the universe of close calls</w:t>
      </w:r>
      <w:r w:rsidR="00FF616B">
        <w:rPr>
          <w:sz w:val="24"/>
        </w:rPr>
        <w:t xml:space="preserve">; however, the </w:t>
      </w:r>
      <w:r w:rsidR="003E2161">
        <w:rPr>
          <w:sz w:val="24"/>
        </w:rPr>
        <w:t xml:space="preserve">reported </w:t>
      </w:r>
      <w:r w:rsidR="00FF616B">
        <w:rPr>
          <w:sz w:val="24"/>
        </w:rPr>
        <w:t xml:space="preserve">data </w:t>
      </w:r>
      <w:r w:rsidR="003E2161">
        <w:rPr>
          <w:sz w:val="24"/>
        </w:rPr>
        <w:t xml:space="preserve">are still useful in our </w:t>
      </w:r>
      <w:r w:rsidR="00FF616B">
        <w:rPr>
          <w:sz w:val="24"/>
        </w:rPr>
        <w:t>understand</w:t>
      </w:r>
      <w:r w:rsidR="003E2161">
        <w:rPr>
          <w:sz w:val="24"/>
        </w:rPr>
        <w:t>ing</w:t>
      </w:r>
      <w:r w:rsidR="00FF616B">
        <w:rPr>
          <w:sz w:val="24"/>
        </w:rPr>
        <w:t xml:space="preserve"> </w:t>
      </w:r>
      <w:r w:rsidR="003E2161">
        <w:rPr>
          <w:sz w:val="24"/>
        </w:rPr>
        <w:t xml:space="preserve">of </w:t>
      </w:r>
      <w:r w:rsidR="00FF616B">
        <w:rPr>
          <w:sz w:val="24"/>
        </w:rPr>
        <w:t>the nature of close calls without making overall inferences</w:t>
      </w:r>
      <w:r w:rsidR="00E06035">
        <w:rPr>
          <w:sz w:val="24"/>
        </w:rPr>
        <w:t>.</w:t>
      </w:r>
      <w:r w:rsidR="00FF616B">
        <w:rPr>
          <w:sz w:val="24"/>
        </w:rPr>
        <w:t xml:space="preserve"> </w:t>
      </w:r>
    </w:p>
    <w:p w:rsidR="003E2161" w:rsidRPr="0053455E" w:rsidRDefault="003E2161" w:rsidP="00954B25">
      <w:pPr>
        <w:rPr>
          <w:sz w:val="24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3. Describe the methods to maximize response rates, and describe how the Department deals with non-responses</w:t>
      </w:r>
      <w:r>
        <w:rPr>
          <w:sz w:val="26"/>
          <w:szCs w:val="26"/>
        </w:rPr>
        <w:t>.</w:t>
      </w:r>
    </w:p>
    <w:p w:rsidR="004E05E1" w:rsidRDefault="004E05E1" w:rsidP="00954B25">
      <w:pPr>
        <w:rPr>
          <w:b/>
          <w:sz w:val="24"/>
        </w:rPr>
      </w:pPr>
    </w:p>
    <w:p w:rsidR="002535C2" w:rsidRPr="00370662" w:rsidRDefault="00FF616B" w:rsidP="00954B25">
      <w:pPr>
        <w:rPr>
          <w:sz w:val="24"/>
        </w:rPr>
      </w:pPr>
      <w:r>
        <w:rPr>
          <w:sz w:val="24"/>
        </w:rPr>
        <w:t>S</w:t>
      </w:r>
      <w:r w:rsidR="002535C2" w:rsidRPr="00370662">
        <w:rPr>
          <w:sz w:val="24"/>
        </w:rPr>
        <w:t>teps have been taken to increase employee</w:t>
      </w:r>
      <w:r w:rsidR="00370662">
        <w:rPr>
          <w:sz w:val="24"/>
        </w:rPr>
        <w:t xml:space="preserve"> and carrier</w:t>
      </w:r>
      <w:r w:rsidR="002535C2" w:rsidRPr="00370662">
        <w:rPr>
          <w:sz w:val="24"/>
        </w:rPr>
        <w:t xml:space="preserve"> participation to this voluntary demonstration project.  Those include:  </w:t>
      </w:r>
    </w:p>
    <w:p w:rsidR="00370662" w:rsidRP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lastRenderedPageBreak/>
        <w:t>Strong support from local management and local union leadership for the project,</w:t>
      </w:r>
    </w:p>
    <w:p w:rsidR="00370662" w:rsidRP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 xml:space="preserve">BTS participation to assure data confidentiality, </w:t>
      </w:r>
    </w:p>
    <w:p w:rsidR="00370662" w:rsidRP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>For employees: protection from carrier discipline and/or decertification and FRA enforcement, if they report an event within 48 hours after its occurrence, and</w:t>
      </w:r>
    </w:p>
    <w:p w:rsidR="00370662" w:rsidRPr="00370662" w:rsidRDefault="00370662" w:rsidP="00370662">
      <w:pPr>
        <w:numPr>
          <w:ilvl w:val="0"/>
          <w:numId w:val="7"/>
        </w:numPr>
        <w:rPr>
          <w:sz w:val="24"/>
        </w:rPr>
      </w:pPr>
      <w:r w:rsidRPr="00370662">
        <w:rPr>
          <w:sz w:val="24"/>
        </w:rPr>
        <w:t xml:space="preserve">For </w:t>
      </w:r>
      <w:r>
        <w:rPr>
          <w:sz w:val="24"/>
        </w:rPr>
        <w:t>par</w:t>
      </w:r>
      <w:r w:rsidRPr="00370662">
        <w:rPr>
          <w:sz w:val="24"/>
        </w:rPr>
        <w:t xml:space="preserve">ticipating </w:t>
      </w:r>
      <w:r>
        <w:rPr>
          <w:sz w:val="24"/>
        </w:rPr>
        <w:t>carriers/pilot</w:t>
      </w:r>
      <w:r w:rsidRPr="00370662">
        <w:rPr>
          <w:sz w:val="24"/>
        </w:rPr>
        <w:t xml:space="preserve"> sites: protection from FRA enforcement potentially arising from reported events.  </w:t>
      </w:r>
    </w:p>
    <w:p w:rsidR="002535C2" w:rsidRPr="00370662" w:rsidRDefault="002535C2" w:rsidP="00954B25">
      <w:pPr>
        <w:rPr>
          <w:sz w:val="24"/>
        </w:rPr>
      </w:pPr>
    </w:p>
    <w:p w:rsidR="002535C2" w:rsidRDefault="002535C2" w:rsidP="00954B25">
      <w:pPr>
        <w:rPr>
          <w:sz w:val="24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4. Describe any tests of procedures or methods undertaken</w:t>
      </w:r>
      <w:r>
        <w:rPr>
          <w:sz w:val="26"/>
          <w:szCs w:val="26"/>
        </w:rPr>
        <w:t>.</w:t>
      </w:r>
    </w:p>
    <w:p w:rsidR="00954B25" w:rsidRDefault="00954B25" w:rsidP="00954B25">
      <w:pPr>
        <w:rPr>
          <w:sz w:val="26"/>
          <w:szCs w:val="26"/>
        </w:rPr>
      </w:pPr>
    </w:p>
    <w:p w:rsidR="004E05E1" w:rsidRDefault="00B502D6" w:rsidP="00954B25">
      <w:pPr>
        <w:rPr>
          <w:b/>
          <w:sz w:val="26"/>
          <w:szCs w:val="26"/>
        </w:rPr>
      </w:pPr>
      <w:r>
        <w:rPr>
          <w:sz w:val="24"/>
        </w:rPr>
        <w:t xml:space="preserve">The </w:t>
      </w:r>
      <w:r w:rsidRPr="00B502D6">
        <w:rPr>
          <w:sz w:val="24"/>
        </w:rPr>
        <w:t>C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RS reporting form is comprised of a small number of demographic fields (name, address, phone number, location, time of event) and a </w:t>
      </w:r>
      <w:r w:rsidR="00EC5547">
        <w:rPr>
          <w:sz w:val="24"/>
        </w:rPr>
        <w:t>comment</w:t>
      </w:r>
      <w:r>
        <w:rPr>
          <w:sz w:val="24"/>
        </w:rPr>
        <w:t xml:space="preserve"> field for the employee to describe the close call event in their own words.  The </w:t>
      </w:r>
      <w:r w:rsidRPr="00B502D6">
        <w:rPr>
          <w:sz w:val="24"/>
        </w:rPr>
        <w:t>C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RS reporting form </w:t>
      </w:r>
      <w:r w:rsidR="00954B25" w:rsidRPr="000A627F">
        <w:rPr>
          <w:sz w:val="24"/>
        </w:rPr>
        <w:t xml:space="preserve">was pilot tested by </w:t>
      </w:r>
      <w:r>
        <w:rPr>
          <w:sz w:val="24"/>
        </w:rPr>
        <w:t>two</w:t>
      </w:r>
      <w:r w:rsidR="00954B25" w:rsidRPr="000A627F">
        <w:rPr>
          <w:sz w:val="24"/>
        </w:rPr>
        <w:t xml:space="preserve"> individuals at the </w:t>
      </w:r>
      <w:smartTag w:uri="urn:schemas-microsoft-com:office:smarttags" w:element="City">
        <w:smartTag w:uri="urn:schemas-microsoft-com:office:smarttags" w:element="place">
          <w:r w:rsidR="00954B25" w:rsidRPr="000A627F">
            <w:rPr>
              <w:sz w:val="24"/>
            </w:rPr>
            <w:t>North Platte</w:t>
          </w:r>
        </w:smartTag>
      </w:smartTag>
      <w:r w:rsidR="00954B25" w:rsidRPr="000A627F">
        <w:rPr>
          <w:sz w:val="24"/>
        </w:rPr>
        <w:t xml:space="preserve"> facility.  Completion time was reported to range between </w:t>
      </w:r>
      <w:r>
        <w:rPr>
          <w:sz w:val="24"/>
        </w:rPr>
        <w:t>fifteen and twenty</w:t>
      </w:r>
      <w:r w:rsidR="00954B25" w:rsidRPr="000A627F">
        <w:rPr>
          <w:sz w:val="24"/>
        </w:rPr>
        <w:t xml:space="preserve"> minutes.  </w:t>
      </w:r>
      <w:r w:rsidR="00FF616B">
        <w:rPr>
          <w:sz w:val="24"/>
        </w:rPr>
        <w:t>The form has been constructed based on experts in FRA and management and employees at Union Pacific</w:t>
      </w:r>
      <w:r w:rsidR="004E05E1">
        <w:rPr>
          <w:sz w:val="24"/>
        </w:rPr>
        <w:t>.</w:t>
      </w:r>
      <w:r w:rsidR="003E2161">
        <w:rPr>
          <w:sz w:val="24"/>
        </w:rPr>
        <w:t xml:space="preserve">  Similarly, the interview tool was developed using expert input from the participating PRTs, FRA and BTS.  </w:t>
      </w:r>
    </w:p>
    <w:p w:rsidR="004E05E1" w:rsidRDefault="004E05E1" w:rsidP="00954B25">
      <w:pPr>
        <w:rPr>
          <w:b/>
          <w:sz w:val="26"/>
          <w:szCs w:val="26"/>
        </w:rPr>
      </w:pPr>
    </w:p>
    <w:p w:rsidR="00954B25" w:rsidRDefault="00954B25" w:rsidP="00954B25">
      <w:pPr>
        <w:rPr>
          <w:sz w:val="26"/>
          <w:szCs w:val="26"/>
        </w:rPr>
      </w:pPr>
      <w:r w:rsidRPr="00D87D4C">
        <w:rPr>
          <w:b/>
          <w:sz w:val="26"/>
          <w:szCs w:val="26"/>
        </w:rPr>
        <w:t>5. Provide the name and telephone number of individuals consulted on the statistical aspects of the design and the name of the agency unit, contractor grantee, or other persons</w:t>
      </w:r>
      <w:r>
        <w:rPr>
          <w:sz w:val="26"/>
          <w:szCs w:val="26"/>
        </w:rPr>
        <w:t xml:space="preserve"> </w:t>
      </w:r>
      <w:r w:rsidRPr="00D87D4C">
        <w:rPr>
          <w:b/>
          <w:sz w:val="26"/>
          <w:szCs w:val="26"/>
        </w:rPr>
        <w:t>who will actually collect and/or analyze the information for the agency.</w:t>
      </w:r>
    </w:p>
    <w:p w:rsidR="00954B25" w:rsidRDefault="00954B25" w:rsidP="00954B25">
      <w:pPr>
        <w:rPr>
          <w:sz w:val="26"/>
          <w:szCs w:val="26"/>
        </w:rPr>
      </w:pPr>
    </w:p>
    <w:p w:rsidR="00954B25" w:rsidRPr="000A627F" w:rsidRDefault="00954B25" w:rsidP="00954B25">
      <w:pPr>
        <w:rPr>
          <w:sz w:val="24"/>
        </w:rPr>
      </w:pPr>
      <w:r w:rsidRPr="000A627F">
        <w:rPr>
          <w:sz w:val="24"/>
        </w:rPr>
        <w:t xml:space="preserve">The team involved in </w:t>
      </w:r>
      <w:r w:rsidR="00B93F29">
        <w:rPr>
          <w:sz w:val="24"/>
        </w:rPr>
        <w:t xml:space="preserve">the development of </w:t>
      </w:r>
      <w:r w:rsidR="005A0D46">
        <w:rPr>
          <w:sz w:val="24"/>
        </w:rPr>
        <w:t xml:space="preserve">the </w:t>
      </w:r>
      <w:r w:rsidR="00B93F29">
        <w:rPr>
          <w:sz w:val="24"/>
        </w:rPr>
        <w:t>C</w:t>
      </w:r>
      <w:r w:rsidR="00B93F29">
        <w:rPr>
          <w:sz w:val="24"/>
          <w:vertAlign w:val="superscript"/>
        </w:rPr>
        <w:t>3</w:t>
      </w:r>
      <w:r w:rsidR="00B93F29">
        <w:rPr>
          <w:sz w:val="24"/>
        </w:rPr>
        <w:t>RS</w:t>
      </w:r>
      <w:r w:rsidR="005A0D46">
        <w:rPr>
          <w:sz w:val="24"/>
        </w:rPr>
        <w:t xml:space="preserve"> data warehouse</w:t>
      </w:r>
      <w:r w:rsidR="00B93F29">
        <w:rPr>
          <w:sz w:val="24"/>
        </w:rPr>
        <w:t xml:space="preserve"> and data</w:t>
      </w:r>
      <w:r w:rsidRPr="000A627F">
        <w:rPr>
          <w:sz w:val="24"/>
        </w:rPr>
        <w:t xml:space="preserve"> analysis is as follows:</w:t>
      </w:r>
    </w:p>
    <w:p w:rsidR="00954B25" w:rsidRPr="000A627F" w:rsidRDefault="00954B25" w:rsidP="00954B25">
      <w:pPr>
        <w:rPr>
          <w:sz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18"/>
        <w:gridCol w:w="5688"/>
      </w:tblGrid>
      <w:tr w:rsidR="00954B25" w:rsidRPr="004F523B" w:rsidTr="004F523B">
        <w:trPr>
          <w:tblHeader/>
        </w:trPr>
        <w:tc>
          <w:tcPr>
            <w:tcW w:w="3618" w:type="dxa"/>
          </w:tcPr>
          <w:p w:rsidR="00954B25" w:rsidRPr="004F523B" w:rsidRDefault="00954B25" w:rsidP="004F523B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688" w:type="dxa"/>
          </w:tcPr>
          <w:p w:rsidR="00954B25" w:rsidRPr="004F523B" w:rsidRDefault="00954B25" w:rsidP="004F523B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</w:tr>
      <w:tr w:rsidR="002535C2" w:rsidRPr="004F523B" w:rsidTr="004F523B">
        <w:trPr>
          <w:trHeight w:val="1025"/>
        </w:trPr>
        <w:tc>
          <w:tcPr>
            <w:tcW w:w="3618" w:type="dxa"/>
          </w:tcPr>
          <w:p w:rsidR="002535C2" w:rsidRPr="004F523B" w:rsidRDefault="002535C2" w:rsidP="00B93F29">
            <w:pPr>
              <w:rPr>
                <w:rFonts w:cs="Arial"/>
                <w:sz w:val="24"/>
                <w:lang w:val="pt-BR"/>
              </w:rPr>
            </w:pPr>
            <w:r w:rsidRPr="004F523B">
              <w:rPr>
                <w:rFonts w:cs="Arial"/>
                <w:sz w:val="24"/>
                <w:lang w:val="pt-BR"/>
              </w:rPr>
              <w:t>Demetra Collia</w:t>
            </w:r>
          </w:p>
          <w:p w:rsidR="002535C2" w:rsidRPr="004F523B" w:rsidRDefault="00D7155E" w:rsidP="00B93F29">
            <w:pPr>
              <w:rPr>
                <w:rFonts w:cs="Helv"/>
                <w:color w:val="000000"/>
                <w:sz w:val="24"/>
                <w:lang w:val="pt-BR"/>
              </w:rPr>
            </w:pPr>
            <w:hyperlink r:id="rId7" w:history="1">
              <w:r w:rsidR="002535C2" w:rsidRPr="004F523B">
                <w:rPr>
                  <w:rStyle w:val="Hyperlink"/>
                  <w:rFonts w:cs="Helv"/>
                  <w:sz w:val="24"/>
                  <w:lang w:val="pt-BR"/>
                </w:rPr>
                <w:t>demetra.collia@bts.gov</w:t>
              </w:r>
            </w:hyperlink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202 366-1610</w:t>
            </w:r>
          </w:p>
          <w:p w:rsidR="00B93F29" w:rsidRPr="004F523B" w:rsidRDefault="00B93F29" w:rsidP="00B93F29">
            <w:pPr>
              <w:rPr>
                <w:rFonts w:cs="Helv"/>
                <w:color w:val="000000"/>
                <w:sz w:val="24"/>
              </w:rPr>
            </w:pPr>
          </w:p>
          <w:p w:rsidR="002F135D" w:rsidRDefault="002F135D" w:rsidP="00B93F29">
            <w:pPr>
              <w:rPr>
                <w:rFonts w:cs="Helv"/>
                <w:color w:val="000000"/>
                <w:sz w:val="24"/>
              </w:rPr>
            </w:pPr>
          </w:p>
          <w:p w:rsidR="00B93F29" w:rsidRPr="004F523B" w:rsidRDefault="003E2161" w:rsidP="00B93F29">
            <w:pPr>
              <w:rPr>
                <w:rFonts w:cs="Helv"/>
                <w:color w:val="000000"/>
                <w:sz w:val="24"/>
              </w:rPr>
            </w:pPr>
            <w:r>
              <w:rPr>
                <w:rFonts w:cs="Helv"/>
                <w:color w:val="000000"/>
                <w:sz w:val="24"/>
              </w:rPr>
              <w:t>Fen Lang</w:t>
            </w:r>
          </w:p>
          <w:p w:rsidR="00B93F29" w:rsidRDefault="00B93F29" w:rsidP="00B93F29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202 366-</w:t>
            </w:r>
            <w:r w:rsidR="002F135D">
              <w:rPr>
                <w:rFonts w:cs="Helv"/>
                <w:color w:val="000000"/>
                <w:sz w:val="24"/>
              </w:rPr>
              <w:t>4456</w:t>
            </w:r>
          </w:p>
          <w:p w:rsidR="002F135D" w:rsidRDefault="00D7155E" w:rsidP="00B93F29">
            <w:pPr>
              <w:rPr>
                <w:rFonts w:cs="Helv"/>
                <w:color w:val="000000"/>
                <w:sz w:val="24"/>
              </w:rPr>
            </w:pPr>
            <w:hyperlink r:id="rId8" w:history="1">
              <w:r w:rsidR="002F135D" w:rsidRPr="000E6B90">
                <w:rPr>
                  <w:rStyle w:val="Hyperlink"/>
                  <w:rFonts w:cs="Helv"/>
                  <w:sz w:val="24"/>
                </w:rPr>
                <w:t>Fen.lang.ctr@dot.gov</w:t>
              </w:r>
            </w:hyperlink>
          </w:p>
          <w:p w:rsidR="002F135D" w:rsidRPr="004F523B" w:rsidRDefault="002F135D" w:rsidP="00B93F29">
            <w:pPr>
              <w:rPr>
                <w:rFonts w:cs="Helv"/>
                <w:color w:val="000000"/>
                <w:sz w:val="24"/>
              </w:rPr>
            </w:pPr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</w:p>
          <w:p w:rsidR="002535C2" w:rsidRPr="004F523B" w:rsidRDefault="002535C2" w:rsidP="00B93F29">
            <w:pPr>
              <w:rPr>
                <w:rFonts w:cs="Helv"/>
                <w:color w:val="000000"/>
                <w:sz w:val="24"/>
              </w:rPr>
            </w:pPr>
            <w:r w:rsidRPr="004F523B">
              <w:rPr>
                <w:rFonts w:cs="Helv"/>
                <w:color w:val="000000"/>
                <w:sz w:val="24"/>
              </w:rPr>
              <w:t>Charlie Han</w:t>
            </w:r>
          </w:p>
          <w:p w:rsidR="00B93F29" w:rsidRPr="004F523B" w:rsidRDefault="00D7155E" w:rsidP="00B93F29">
            <w:pPr>
              <w:rPr>
                <w:rFonts w:ascii="Arial" w:hAnsi="Arial" w:cs="Arial"/>
                <w:szCs w:val="20"/>
                <w:lang w:val="pt-BR"/>
              </w:rPr>
            </w:pPr>
            <w:hyperlink r:id="rId9" w:history="1">
              <w:r w:rsidR="00B93F29" w:rsidRPr="004F523B">
                <w:rPr>
                  <w:rStyle w:val="Hyperlink"/>
                  <w:rFonts w:cs="Arial"/>
                  <w:sz w:val="24"/>
                </w:rPr>
                <w:t>Charlie.Han@dot.gov</w:t>
              </w:r>
            </w:hyperlink>
            <w:r w:rsidR="00B93F29" w:rsidRPr="004F523B">
              <w:rPr>
                <w:rFonts w:cs="Arial"/>
                <w:sz w:val="24"/>
              </w:rPr>
              <w:t xml:space="preserve">                     202 366-8927</w:t>
            </w:r>
          </w:p>
        </w:tc>
        <w:tc>
          <w:tcPr>
            <w:tcW w:w="5688" w:type="dxa"/>
          </w:tcPr>
          <w:p w:rsidR="002535C2" w:rsidRPr="004F523B" w:rsidRDefault="00B93F29" w:rsidP="00B93F29">
            <w:pPr>
              <w:rPr>
                <w:rFonts w:cs="Arial"/>
                <w:sz w:val="24"/>
              </w:rPr>
            </w:pPr>
            <w:r w:rsidRPr="004F523B">
              <w:rPr>
                <w:rFonts w:cs="Arial"/>
                <w:sz w:val="24"/>
              </w:rPr>
              <w:t>Statistical expert</w:t>
            </w:r>
            <w:r w:rsidR="003E2161">
              <w:rPr>
                <w:rFonts w:cs="Arial"/>
                <w:sz w:val="24"/>
              </w:rPr>
              <w:t>,</w:t>
            </w:r>
            <w:r w:rsidR="003E2161" w:rsidRPr="004F523B">
              <w:rPr>
                <w:rFonts w:cs="Arial"/>
                <w:sz w:val="24"/>
              </w:rPr>
              <w:t xml:space="preserve"> confidentiality officer</w:t>
            </w:r>
            <w:r w:rsidR="003E2161">
              <w:rPr>
                <w:rFonts w:cs="Arial"/>
                <w:sz w:val="24"/>
              </w:rPr>
              <w:t>,</w:t>
            </w:r>
            <w:r w:rsidRPr="004F523B">
              <w:rPr>
                <w:rFonts w:cs="Arial"/>
                <w:sz w:val="24"/>
              </w:rPr>
              <w:t xml:space="preserve"> and project manager at the </w:t>
            </w:r>
            <w:r w:rsidR="002535C2" w:rsidRPr="004F523B">
              <w:rPr>
                <w:rFonts w:cs="Arial"/>
                <w:sz w:val="24"/>
              </w:rPr>
              <w:t xml:space="preserve">Bureau of Transportation Statistics </w:t>
            </w:r>
            <w:r w:rsidRPr="004F523B">
              <w:rPr>
                <w:rFonts w:cs="Arial"/>
                <w:sz w:val="24"/>
              </w:rPr>
              <w:t xml:space="preserve">– involved in providing project management, </w:t>
            </w:r>
            <w:r w:rsidR="002535C2" w:rsidRPr="004F523B">
              <w:rPr>
                <w:rFonts w:cs="Arial"/>
                <w:sz w:val="24"/>
              </w:rPr>
              <w:t>data processing, and data analysis</w:t>
            </w:r>
            <w:r w:rsidR="005C2151" w:rsidRPr="004F523B">
              <w:rPr>
                <w:rFonts w:cs="Arial"/>
                <w:sz w:val="24"/>
              </w:rPr>
              <w:t>.</w:t>
            </w:r>
          </w:p>
          <w:p w:rsidR="002535C2" w:rsidRPr="004F523B" w:rsidRDefault="002535C2" w:rsidP="00B93F29">
            <w:pPr>
              <w:rPr>
                <w:rFonts w:cs="Arial"/>
                <w:sz w:val="24"/>
              </w:rPr>
            </w:pPr>
          </w:p>
          <w:p w:rsidR="00B93F29" w:rsidRDefault="002F135D" w:rsidP="00B93F2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Senior programmer with MacroSys--</w:t>
            </w:r>
            <w:r w:rsidR="00B93F29" w:rsidRPr="004F523B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i</w:t>
            </w:r>
            <w:r w:rsidR="00B93F29" w:rsidRPr="004F523B">
              <w:rPr>
                <w:rFonts w:cs="Arial"/>
                <w:sz w:val="24"/>
              </w:rPr>
              <w:t xml:space="preserve">nvolved in </w:t>
            </w:r>
            <w:r>
              <w:rPr>
                <w:rFonts w:cs="Arial"/>
                <w:sz w:val="24"/>
              </w:rPr>
              <w:t>database development and database management.</w:t>
            </w:r>
          </w:p>
          <w:p w:rsidR="002F135D" w:rsidRDefault="002F135D" w:rsidP="00B93F29">
            <w:pPr>
              <w:rPr>
                <w:rFonts w:cs="Arial"/>
                <w:sz w:val="24"/>
              </w:rPr>
            </w:pPr>
          </w:p>
          <w:p w:rsidR="002F135D" w:rsidRDefault="002F135D" w:rsidP="00B93F29">
            <w:pPr>
              <w:rPr>
                <w:rFonts w:cs="Arial"/>
                <w:sz w:val="24"/>
              </w:rPr>
            </w:pPr>
          </w:p>
          <w:p w:rsidR="002F135D" w:rsidRPr="004F523B" w:rsidRDefault="002F135D" w:rsidP="00B93F29">
            <w:pPr>
              <w:rPr>
                <w:rFonts w:cs="Arial"/>
                <w:sz w:val="24"/>
              </w:rPr>
            </w:pPr>
          </w:p>
          <w:p w:rsidR="00B93F29" w:rsidRPr="004F523B" w:rsidRDefault="00B93F29" w:rsidP="00B93F29">
            <w:pPr>
              <w:rPr>
                <w:rFonts w:ascii="Arial" w:hAnsi="Arial" w:cs="Arial"/>
                <w:szCs w:val="20"/>
              </w:rPr>
            </w:pPr>
            <w:r w:rsidRPr="004F523B">
              <w:rPr>
                <w:rFonts w:cs="Arial"/>
                <w:sz w:val="24"/>
              </w:rPr>
              <w:t>Senior manager at MacroSys -- p</w:t>
            </w:r>
            <w:r w:rsidR="002535C2" w:rsidRPr="004F523B">
              <w:rPr>
                <w:rFonts w:cs="Arial"/>
                <w:sz w:val="24"/>
              </w:rPr>
              <w:t xml:space="preserve">rime contractor for the development and staffing of the </w:t>
            </w:r>
            <w:r w:rsidRPr="004F523B">
              <w:rPr>
                <w:rFonts w:cs="Arial"/>
                <w:sz w:val="24"/>
              </w:rPr>
              <w:t>Confidential Close Calls Reporting System</w:t>
            </w:r>
            <w:r w:rsidR="005C2151" w:rsidRPr="004F523B">
              <w:rPr>
                <w:rFonts w:cs="Arial"/>
                <w:sz w:val="24"/>
              </w:rPr>
              <w:t>.</w:t>
            </w: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  <w:tr w:rsidR="002535C2" w:rsidRPr="004F523B" w:rsidTr="004F523B">
        <w:tc>
          <w:tcPr>
            <w:tcW w:w="361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688" w:type="dxa"/>
          </w:tcPr>
          <w:p w:rsidR="002535C2" w:rsidRPr="004F523B" w:rsidRDefault="002535C2" w:rsidP="004F523B">
            <w:pPr>
              <w:spacing w:before="20" w:after="20"/>
              <w:rPr>
                <w:rFonts w:ascii="Arial" w:hAnsi="Arial" w:cs="Arial"/>
                <w:szCs w:val="20"/>
              </w:rPr>
            </w:pPr>
          </w:p>
        </w:tc>
      </w:tr>
    </w:tbl>
    <w:p w:rsidR="00954B25" w:rsidRPr="001463CD" w:rsidRDefault="00954B25" w:rsidP="00954B25">
      <w:pPr>
        <w:rPr>
          <w:sz w:val="26"/>
          <w:szCs w:val="26"/>
        </w:rPr>
      </w:pPr>
    </w:p>
    <w:p w:rsidR="00954B25" w:rsidRDefault="00954B25" w:rsidP="00954B25">
      <w:pPr>
        <w:rPr>
          <w:sz w:val="26"/>
          <w:szCs w:val="26"/>
        </w:rPr>
      </w:pPr>
    </w:p>
    <w:p w:rsidR="00954B25" w:rsidRDefault="00954B25">
      <w:pPr>
        <w:rPr>
          <w:sz w:val="26"/>
          <w:szCs w:val="26"/>
        </w:rPr>
      </w:pPr>
    </w:p>
    <w:sectPr w:rsidR="00954B25" w:rsidSect="008253F1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45" w:rsidRDefault="00E92C45" w:rsidP="00C36634">
      <w:r>
        <w:separator/>
      </w:r>
    </w:p>
  </w:endnote>
  <w:endnote w:type="continuationSeparator" w:id="0">
    <w:p w:rsidR="00E92C45" w:rsidRDefault="00E92C45" w:rsidP="00C3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24" w:rsidRDefault="003A0E24">
    <w:pPr>
      <w:spacing w:line="240" w:lineRule="exact"/>
    </w:pPr>
  </w:p>
  <w:p w:rsidR="003A0E24" w:rsidRDefault="00D7155E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3A0E24">
      <w:rPr>
        <w:sz w:val="24"/>
      </w:rPr>
      <w:instrText xml:space="preserve">PAGE </w:instrText>
    </w:r>
    <w:r>
      <w:rPr>
        <w:sz w:val="24"/>
      </w:rPr>
      <w:fldChar w:fldCharType="separate"/>
    </w:r>
    <w:r w:rsidR="00E126F9">
      <w:rPr>
        <w:noProof/>
        <w:sz w:val="24"/>
      </w:rPr>
      <w:t>1</w:t>
    </w:r>
    <w:r>
      <w:rPr>
        <w:sz w:val="24"/>
      </w:rPr>
      <w:fldChar w:fldCharType="end"/>
    </w:r>
  </w:p>
  <w:p w:rsidR="003A0E24" w:rsidRDefault="003A0E24">
    <w:pPr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45" w:rsidRDefault="00E92C45" w:rsidP="00C36634">
      <w:r>
        <w:separator/>
      </w:r>
    </w:p>
  </w:footnote>
  <w:footnote w:type="continuationSeparator" w:id="0">
    <w:p w:rsidR="00E92C45" w:rsidRDefault="00E92C45" w:rsidP="00C36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F03A40"/>
    <w:lvl w:ilvl="0">
      <w:numFmt w:val="decimal"/>
      <w:lvlText w:val="*"/>
      <w:lvlJc w:val="left"/>
    </w:lvl>
  </w:abstractNum>
  <w:abstractNum w:abstractNumId="1">
    <w:nsid w:val="28A1546F"/>
    <w:multiLevelType w:val="hybridMultilevel"/>
    <w:tmpl w:val="BD8AC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97B1D"/>
    <w:multiLevelType w:val="hybridMultilevel"/>
    <w:tmpl w:val="B2DC3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A169D"/>
    <w:multiLevelType w:val="hybridMultilevel"/>
    <w:tmpl w:val="9484D1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EDC76E2"/>
    <w:multiLevelType w:val="hybridMultilevel"/>
    <w:tmpl w:val="00BC8F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97764"/>
    <w:multiLevelType w:val="hybridMultilevel"/>
    <w:tmpl w:val="27C07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347AB7"/>
    <w:multiLevelType w:val="hybridMultilevel"/>
    <w:tmpl w:val="0612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E66D9"/>
    <w:multiLevelType w:val="hybridMultilevel"/>
    <w:tmpl w:val="10001B86"/>
    <w:lvl w:ilvl="0" w:tplc="62001396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5B6D5BE">
      <w:start w:val="2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6D1"/>
    <w:rsid w:val="00020DEC"/>
    <w:rsid w:val="00036CAF"/>
    <w:rsid w:val="00053510"/>
    <w:rsid w:val="000A0BF8"/>
    <w:rsid w:val="000A627F"/>
    <w:rsid w:val="000B35FD"/>
    <w:rsid w:val="00121D05"/>
    <w:rsid w:val="001265D6"/>
    <w:rsid w:val="001569C0"/>
    <w:rsid w:val="001A4DCC"/>
    <w:rsid w:val="001B1D69"/>
    <w:rsid w:val="001D1592"/>
    <w:rsid w:val="001E30C9"/>
    <w:rsid w:val="00202E91"/>
    <w:rsid w:val="002266DB"/>
    <w:rsid w:val="002535C2"/>
    <w:rsid w:val="00282926"/>
    <w:rsid w:val="00293C83"/>
    <w:rsid w:val="00297132"/>
    <w:rsid w:val="002C26F7"/>
    <w:rsid w:val="002F135D"/>
    <w:rsid w:val="00325571"/>
    <w:rsid w:val="00342B79"/>
    <w:rsid w:val="00370662"/>
    <w:rsid w:val="003A06DB"/>
    <w:rsid w:val="003A0E24"/>
    <w:rsid w:val="003A6150"/>
    <w:rsid w:val="003B3174"/>
    <w:rsid w:val="003C6E58"/>
    <w:rsid w:val="003E2161"/>
    <w:rsid w:val="003F6279"/>
    <w:rsid w:val="004206C4"/>
    <w:rsid w:val="004401C0"/>
    <w:rsid w:val="004729F0"/>
    <w:rsid w:val="004B4451"/>
    <w:rsid w:val="004C2CE3"/>
    <w:rsid w:val="004C31C0"/>
    <w:rsid w:val="004C6BC7"/>
    <w:rsid w:val="004E05E1"/>
    <w:rsid w:val="004E5C70"/>
    <w:rsid w:val="004F422F"/>
    <w:rsid w:val="004F523B"/>
    <w:rsid w:val="005579FF"/>
    <w:rsid w:val="005741AB"/>
    <w:rsid w:val="0058211A"/>
    <w:rsid w:val="005973EC"/>
    <w:rsid w:val="005A0D46"/>
    <w:rsid w:val="005B74D1"/>
    <w:rsid w:val="005C2151"/>
    <w:rsid w:val="00647C79"/>
    <w:rsid w:val="00665E40"/>
    <w:rsid w:val="006A6372"/>
    <w:rsid w:val="006D4B46"/>
    <w:rsid w:val="006F20C0"/>
    <w:rsid w:val="006F3718"/>
    <w:rsid w:val="007529FE"/>
    <w:rsid w:val="007B1E4F"/>
    <w:rsid w:val="007B3A70"/>
    <w:rsid w:val="007C5D0C"/>
    <w:rsid w:val="00803680"/>
    <w:rsid w:val="008063D5"/>
    <w:rsid w:val="008250EE"/>
    <w:rsid w:val="008253F1"/>
    <w:rsid w:val="00857AB4"/>
    <w:rsid w:val="00896965"/>
    <w:rsid w:val="008B5A40"/>
    <w:rsid w:val="008E5CC9"/>
    <w:rsid w:val="008F194D"/>
    <w:rsid w:val="00944DD0"/>
    <w:rsid w:val="00954B25"/>
    <w:rsid w:val="00965BE6"/>
    <w:rsid w:val="009F0A94"/>
    <w:rsid w:val="00A958DA"/>
    <w:rsid w:val="00AE0A81"/>
    <w:rsid w:val="00B11277"/>
    <w:rsid w:val="00B36664"/>
    <w:rsid w:val="00B502D6"/>
    <w:rsid w:val="00B54FF2"/>
    <w:rsid w:val="00B57583"/>
    <w:rsid w:val="00B93F29"/>
    <w:rsid w:val="00BA3F27"/>
    <w:rsid w:val="00BC4FC7"/>
    <w:rsid w:val="00C34868"/>
    <w:rsid w:val="00CD2D63"/>
    <w:rsid w:val="00CF343F"/>
    <w:rsid w:val="00D57C62"/>
    <w:rsid w:val="00D7155E"/>
    <w:rsid w:val="00D840F0"/>
    <w:rsid w:val="00D87D4C"/>
    <w:rsid w:val="00DB3A77"/>
    <w:rsid w:val="00DD297B"/>
    <w:rsid w:val="00DE1301"/>
    <w:rsid w:val="00DE7392"/>
    <w:rsid w:val="00E06035"/>
    <w:rsid w:val="00E126F9"/>
    <w:rsid w:val="00E31082"/>
    <w:rsid w:val="00E32F48"/>
    <w:rsid w:val="00E516E5"/>
    <w:rsid w:val="00E92C45"/>
    <w:rsid w:val="00EA2EC5"/>
    <w:rsid w:val="00EB26E1"/>
    <w:rsid w:val="00EC5547"/>
    <w:rsid w:val="00EE286B"/>
    <w:rsid w:val="00EE381E"/>
    <w:rsid w:val="00F05140"/>
    <w:rsid w:val="00F076D1"/>
    <w:rsid w:val="00F10E3B"/>
    <w:rsid w:val="00F13211"/>
    <w:rsid w:val="00F62B36"/>
    <w:rsid w:val="00F84899"/>
    <w:rsid w:val="00F911CC"/>
    <w:rsid w:val="00F94720"/>
    <w:rsid w:val="00FB7D19"/>
    <w:rsid w:val="00FE7614"/>
    <w:rsid w:val="00F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F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8253F1"/>
    <w:pPr>
      <w:keepNext/>
      <w:jc w:val="center"/>
      <w:outlineLvl w:val="0"/>
    </w:pPr>
    <w:rPr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8253F1"/>
    <w:pPr>
      <w:keepNext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rsid w:val="008253F1"/>
    <w:pPr>
      <w:keepNext/>
      <w:ind w:firstLine="72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53F1"/>
  </w:style>
  <w:style w:type="paragraph" w:customStyle="1" w:styleId="Level1">
    <w:name w:val="Level 1"/>
    <w:basedOn w:val="Normal"/>
    <w:rsid w:val="008253F1"/>
    <w:pPr>
      <w:ind w:left="720" w:hanging="720"/>
    </w:pPr>
  </w:style>
  <w:style w:type="paragraph" w:styleId="BodyText">
    <w:name w:val="Body Text"/>
    <w:basedOn w:val="Normal"/>
    <w:rsid w:val="008253F1"/>
    <w:rPr>
      <w:sz w:val="26"/>
      <w:szCs w:val="26"/>
    </w:rPr>
  </w:style>
  <w:style w:type="paragraph" w:styleId="BodyText2">
    <w:name w:val="Body Text 2"/>
    <w:basedOn w:val="Normal"/>
    <w:rsid w:val="008253F1"/>
    <w:pPr>
      <w:jc w:val="center"/>
    </w:pPr>
    <w:rPr>
      <w:sz w:val="26"/>
      <w:szCs w:val="26"/>
      <w:u w:val="single"/>
    </w:rPr>
  </w:style>
  <w:style w:type="character" w:styleId="Hyperlink">
    <w:name w:val="Hyperlink"/>
    <w:basedOn w:val="DefaultParagraphFont"/>
    <w:rsid w:val="008253F1"/>
    <w:rPr>
      <w:color w:val="0000FF"/>
      <w:u w:val="single"/>
    </w:rPr>
  </w:style>
  <w:style w:type="table" w:styleId="TableGrid">
    <w:name w:val="Table Grid"/>
    <w:basedOn w:val="TableNormal"/>
    <w:rsid w:val="003C6E5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293C83"/>
    <w:rPr>
      <w:szCs w:val="20"/>
    </w:rPr>
  </w:style>
  <w:style w:type="paragraph" w:styleId="Footer">
    <w:name w:val="footer"/>
    <w:basedOn w:val="Normal"/>
    <w:rsid w:val="00121D05"/>
    <w:pPr>
      <w:widowControl/>
      <w:tabs>
        <w:tab w:val="center" w:pos="4320"/>
        <w:tab w:val="right" w:pos="8640"/>
      </w:tabs>
      <w:autoSpaceDE/>
      <w:autoSpaceDN/>
      <w:adjustRightInd/>
    </w:pPr>
    <w:rPr>
      <w:bCs/>
      <w:i/>
      <w:sz w:val="16"/>
      <w:szCs w:val="16"/>
    </w:rPr>
  </w:style>
  <w:style w:type="paragraph" w:styleId="Header">
    <w:name w:val="header"/>
    <w:basedOn w:val="Normal"/>
    <w:rsid w:val="007529F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F20C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semiHidden/>
    <w:rsid w:val="00226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.lang.ctr@do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tra.collia@bt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arlie.Han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STATEMENT</vt:lpstr>
    </vt:vector>
  </TitlesOfParts>
  <Company>BTS</Company>
  <LinksUpToDate>false</LinksUpToDate>
  <CharactersWithSpaces>4529</CharactersWithSpaces>
  <SharedDoc>false</SharedDoc>
  <HLinks>
    <vt:vector size="18" baseType="variant">
      <vt:variant>
        <vt:i4>7208984</vt:i4>
      </vt:variant>
      <vt:variant>
        <vt:i4>6</vt:i4>
      </vt:variant>
      <vt:variant>
        <vt:i4>0</vt:i4>
      </vt:variant>
      <vt:variant>
        <vt:i4>5</vt:i4>
      </vt:variant>
      <vt:variant>
        <vt:lpwstr>mailto:Charlie.Han@dot.gov</vt:lpwstr>
      </vt:variant>
      <vt:variant>
        <vt:lpwstr/>
      </vt:variant>
      <vt:variant>
        <vt:i4>2621522</vt:i4>
      </vt:variant>
      <vt:variant>
        <vt:i4>3</vt:i4>
      </vt:variant>
      <vt:variant>
        <vt:i4>0</vt:i4>
      </vt:variant>
      <vt:variant>
        <vt:i4>5</vt:i4>
      </vt:variant>
      <vt:variant>
        <vt:lpwstr>mailto:Jonaki.Bose@dot.gov</vt:lpwstr>
      </vt:variant>
      <vt:variant>
        <vt:lpwstr/>
      </vt:variant>
      <vt:variant>
        <vt:i4>7143426</vt:i4>
      </vt:variant>
      <vt:variant>
        <vt:i4>0</vt:i4>
      </vt:variant>
      <vt:variant>
        <vt:i4>0</vt:i4>
      </vt:variant>
      <vt:variant>
        <vt:i4>5</vt:i4>
      </vt:variant>
      <vt:variant>
        <vt:lpwstr>mailto:demetra.collia@bts.gov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:subject/>
  <dc:creator>bstankus</dc:creator>
  <cp:keywords/>
  <dc:description/>
  <cp:lastModifiedBy>demetra.collia</cp:lastModifiedBy>
  <cp:revision>2</cp:revision>
  <cp:lastPrinted>2010-02-23T20:50:00Z</cp:lastPrinted>
  <dcterms:created xsi:type="dcterms:W3CDTF">2010-02-25T14:52:00Z</dcterms:created>
  <dcterms:modified xsi:type="dcterms:W3CDTF">2010-02-25T14:52:00Z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-2030426073</vt:i4>
  </property>
  <property fmtid="{D5CDD505-2E9C-101B-9397-08002B2CF9AE}" pid="3" name="_EmailSubject">
    <vt:lpwstr>Supporting Statement for C3RS</vt:lpwstr>
  </property>
  <property fmtid="{D5CDD505-2E9C-101B-9397-08002B2CF9AE}" pid="4" name="_AuthorEmail">
    <vt:lpwstr>Jonaki.Bose@dot.gov</vt:lpwstr>
  </property>
  <property fmtid="{D5CDD505-2E9C-101B-9397-08002B2CF9AE}" pid="5" name="_AuthorEmailDisplayName">
    <vt:lpwstr>Bose, Jonaki &lt;RITA&gt;</vt:lpwstr>
  </property>
  <property fmtid="{D5CDD505-2E9C-101B-9397-08002B2CF9AE}" pid="6" name="_PreviousAdHocReviewCycleID">
    <vt:i4>1726804874</vt:i4>
  </property>
  <property fmtid="{D5CDD505-2E9C-101B-9397-08002B2CF9AE}" pid="7" name="_ReviewingToolsShownOnce">
    <vt:lpwstr/>
  </property>
</Properties>
</file>