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E9" w:rsidRDefault="00D468E9" w:rsidP="00E54EA7">
      <w:pPr>
        <w:pStyle w:val="ListParagraph"/>
        <w:ind w:left="0"/>
        <w:jc w:val="center"/>
        <w:rPr>
          <w:b/>
        </w:rPr>
      </w:pPr>
      <w:r w:rsidRPr="00E54EA7">
        <w:rPr>
          <w:b/>
        </w:rPr>
        <w:t>ACCESSIBILITY SURVEY FOR DEAF AND HARD OF HEARING TAX PAYERS</w:t>
      </w:r>
    </w:p>
    <w:p w:rsidR="00D468E9" w:rsidRDefault="00D468E9" w:rsidP="00E54EA7">
      <w:pPr>
        <w:pStyle w:val="ListParagraph"/>
        <w:ind w:left="0"/>
        <w:jc w:val="center"/>
        <w:rPr>
          <w:b/>
        </w:rPr>
      </w:pPr>
    </w:p>
    <w:p w:rsidR="00D468E9" w:rsidRPr="00217C9F" w:rsidRDefault="00D468E9" w:rsidP="008E4DAE">
      <w:pPr>
        <w:pStyle w:val="ListParagraph"/>
        <w:ind w:left="0"/>
        <w:rPr>
          <w:color w:val="000000"/>
        </w:rPr>
      </w:pPr>
      <w:r w:rsidRPr="00217C9F">
        <w:rPr>
          <w:color w:val="000000"/>
        </w:rPr>
        <w:t xml:space="preserve">The purpose of this survey is to gain insights from the deaf and hard of hearing taxpaying population to assess their ability to access the IRS to resolve their federal tax concerns.  </w:t>
      </w:r>
    </w:p>
    <w:p w:rsidR="00D468E9" w:rsidRPr="00217C9F" w:rsidRDefault="00D468E9" w:rsidP="00696B6E">
      <w:pPr>
        <w:pStyle w:val="ListParagraph"/>
        <w:rPr>
          <w:color w:val="000000"/>
        </w:rPr>
      </w:pPr>
    </w:p>
    <w:p w:rsidR="00D468E9" w:rsidRPr="00217C9F" w:rsidRDefault="00D468E9" w:rsidP="00C23A2E">
      <w:pPr>
        <w:pStyle w:val="ListParagraph"/>
        <w:numPr>
          <w:ilvl w:val="0"/>
          <w:numId w:val="24"/>
        </w:numPr>
        <w:spacing w:after="200" w:line="276" w:lineRule="auto"/>
        <w:ind w:left="360"/>
        <w:rPr>
          <w:color w:val="000000"/>
        </w:rPr>
      </w:pPr>
      <w:r w:rsidRPr="00217C9F">
        <w:rPr>
          <w:color w:val="000000"/>
        </w:rPr>
        <w:t xml:space="preserve"> Have you contacted the IRS within the last year?</w:t>
      </w:r>
    </w:p>
    <w:p w:rsidR="00D468E9" w:rsidRPr="00217C9F" w:rsidRDefault="00D468E9">
      <w:pPr>
        <w:pStyle w:val="ListParagraph"/>
        <w:ind w:left="1800"/>
        <w:rPr>
          <w:color w:val="000000"/>
        </w:rPr>
      </w:pPr>
      <w:r w:rsidRPr="00217C9F">
        <w:rPr>
          <w:color w:val="000000"/>
        </w:rPr>
        <w:t>YES</w:t>
      </w:r>
      <w:r w:rsidRPr="00217C9F">
        <w:rPr>
          <w:color w:val="000000"/>
        </w:rPr>
        <w:tab/>
      </w:r>
      <w:r w:rsidRPr="00217C9F">
        <w:rPr>
          <w:color w:val="000000"/>
        </w:rPr>
        <w:tab/>
      </w:r>
      <w:r w:rsidRPr="00217C9F">
        <w:rPr>
          <w:color w:val="000000"/>
        </w:rPr>
        <w:tab/>
        <w:t>NO (Go to question 22)</w:t>
      </w:r>
    </w:p>
    <w:p w:rsidR="00D468E9" w:rsidRDefault="00D468E9">
      <w:pPr>
        <w:pStyle w:val="ListParagraph"/>
        <w:ind w:left="1800"/>
      </w:pPr>
    </w:p>
    <w:p w:rsidR="00D468E9" w:rsidRDefault="00D468E9" w:rsidP="00C23A2E">
      <w:pPr>
        <w:pStyle w:val="ListParagraph"/>
        <w:numPr>
          <w:ilvl w:val="0"/>
          <w:numId w:val="24"/>
        </w:numPr>
        <w:spacing w:after="200" w:line="276" w:lineRule="auto"/>
        <w:ind w:left="360"/>
      </w:pPr>
      <w:r>
        <w:t>Which of the following is most closely related or describes why you contacted the IRS:</w:t>
      </w:r>
    </w:p>
    <w:p w:rsidR="00D468E9" w:rsidRDefault="00D468E9" w:rsidP="00C23A2E">
      <w:pPr>
        <w:pStyle w:val="ListParagraph"/>
        <w:numPr>
          <w:ilvl w:val="1"/>
          <w:numId w:val="24"/>
        </w:numPr>
        <w:spacing w:after="200" w:line="276" w:lineRule="auto"/>
        <w:ind w:left="1080"/>
      </w:pPr>
      <w:r>
        <w:t>Needed a form or publication</w:t>
      </w:r>
    </w:p>
    <w:p w:rsidR="00D468E9" w:rsidRDefault="00D468E9" w:rsidP="00C23A2E">
      <w:pPr>
        <w:pStyle w:val="ListParagraph"/>
        <w:numPr>
          <w:ilvl w:val="1"/>
          <w:numId w:val="24"/>
        </w:numPr>
        <w:spacing w:after="200" w:line="276" w:lineRule="auto"/>
        <w:ind w:left="1080"/>
      </w:pPr>
      <w:r>
        <w:t>Received notice/correspondence from the IRS</w:t>
      </w:r>
    </w:p>
    <w:p w:rsidR="00D468E9" w:rsidRDefault="00D468E9" w:rsidP="00C23A2E">
      <w:pPr>
        <w:pStyle w:val="ListParagraph"/>
        <w:numPr>
          <w:ilvl w:val="1"/>
          <w:numId w:val="24"/>
        </w:numPr>
        <w:spacing w:after="200" w:line="276" w:lineRule="auto"/>
        <w:ind w:left="1080"/>
      </w:pPr>
      <w:r>
        <w:t>Needed return preparation assistance</w:t>
      </w:r>
    </w:p>
    <w:p w:rsidR="00D468E9" w:rsidRDefault="00D468E9" w:rsidP="00C23A2E">
      <w:pPr>
        <w:pStyle w:val="ListParagraph"/>
        <w:numPr>
          <w:ilvl w:val="1"/>
          <w:numId w:val="24"/>
        </w:numPr>
        <w:spacing w:after="200" w:line="276" w:lineRule="auto"/>
        <w:ind w:left="1080"/>
      </w:pPr>
      <w:r>
        <w:t>Getting answers to tax law questions</w:t>
      </w:r>
    </w:p>
    <w:p w:rsidR="00D468E9" w:rsidRDefault="00D468E9" w:rsidP="00C23A2E">
      <w:pPr>
        <w:pStyle w:val="ListParagraph"/>
        <w:numPr>
          <w:ilvl w:val="1"/>
          <w:numId w:val="24"/>
        </w:numPr>
        <w:spacing w:after="200" w:line="276" w:lineRule="auto"/>
        <w:ind w:left="1080"/>
      </w:pPr>
      <w:r>
        <w:t>Getting tax refund information</w:t>
      </w:r>
    </w:p>
    <w:p w:rsidR="00D468E9" w:rsidRDefault="00D468E9" w:rsidP="00C23A2E">
      <w:pPr>
        <w:pStyle w:val="ListParagraph"/>
        <w:numPr>
          <w:ilvl w:val="1"/>
          <w:numId w:val="24"/>
        </w:numPr>
        <w:spacing w:after="200" w:line="276" w:lineRule="auto"/>
        <w:ind w:left="1080"/>
      </w:pPr>
      <w:r>
        <w:t>Getting prior year return information (i.e., to obtain a transcript or record of tax information from a prior tax return).</w:t>
      </w:r>
    </w:p>
    <w:p w:rsidR="00D468E9" w:rsidRDefault="00D468E9" w:rsidP="00C23A2E">
      <w:pPr>
        <w:pStyle w:val="ListParagraph"/>
        <w:numPr>
          <w:ilvl w:val="1"/>
          <w:numId w:val="24"/>
        </w:numPr>
        <w:spacing w:after="200" w:line="276" w:lineRule="auto"/>
        <w:ind w:left="1080"/>
      </w:pPr>
      <w:r>
        <w:t>Getting information about payments (i.e., where to send a payment or how to establish an installment agreement).</w:t>
      </w:r>
    </w:p>
    <w:p w:rsidR="00D468E9" w:rsidRDefault="00D468E9" w:rsidP="00C23A2E">
      <w:pPr>
        <w:pStyle w:val="ListParagraph"/>
        <w:numPr>
          <w:ilvl w:val="1"/>
          <w:numId w:val="24"/>
        </w:numPr>
        <w:spacing w:after="200" w:line="276" w:lineRule="auto"/>
        <w:ind w:left="1080"/>
      </w:pPr>
      <w:r>
        <w:t>Applying for a Taxpayer ID Number or an Employer ID Number</w:t>
      </w:r>
    </w:p>
    <w:p w:rsidR="00D468E9" w:rsidRDefault="00D468E9" w:rsidP="00C23A2E">
      <w:pPr>
        <w:pStyle w:val="ListParagraph"/>
        <w:numPr>
          <w:ilvl w:val="1"/>
          <w:numId w:val="24"/>
        </w:numPr>
        <w:spacing w:after="200" w:line="276" w:lineRule="auto"/>
        <w:ind w:left="1080"/>
      </w:pPr>
      <w:r>
        <w:t>Other tax problem that you tried to get help; please specify: _________________________</w:t>
      </w:r>
    </w:p>
    <w:p w:rsidR="00D468E9" w:rsidRDefault="00D468E9">
      <w:pPr>
        <w:pStyle w:val="ListParagraph"/>
        <w:ind w:left="1800"/>
      </w:pPr>
    </w:p>
    <w:p w:rsidR="00D468E9" w:rsidRDefault="00D468E9" w:rsidP="00C23A2E">
      <w:pPr>
        <w:pStyle w:val="ListParagraph"/>
        <w:numPr>
          <w:ilvl w:val="0"/>
          <w:numId w:val="24"/>
        </w:numPr>
        <w:spacing w:after="200" w:line="276" w:lineRule="auto"/>
        <w:ind w:left="360"/>
      </w:pPr>
      <w:r>
        <w:t xml:space="preserve"> What form of communication did you use to contact the IRS?</w:t>
      </w:r>
    </w:p>
    <w:p w:rsidR="00D468E9" w:rsidRDefault="00D468E9" w:rsidP="00C23A2E">
      <w:pPr>
        <w:pStyle w:val="ListParagraph"/>
        <w:numPr>
          <w:ilvl w:val="0"/>
          <w:numId w:val="25"/>
        </w:numPr>
        <w:spacing w:after="200" w:line="276" w:lineRule="auto"/>
        <w:ind w:left="1080"/>
      </w:pPr>
      <w:r>
        <w:t xml:space="preserve">IRS Website </w:t>
      </w:r>
      <w:hyperlink r:id="rId7" w:history="1">
        <w:r w:rsidRPr="00E75D2F">
          <w:rPr>
            <w:rStyle w:val="Hyperlink"/>
          </w:rPr>
          <w:t>www.irs.gov</w:t>
        </w:r>
      </w:hyperlink>
    </w:p>
    <w:p w:rsidR="00D468E9" w:rsidRDefault="00D468E9" w:rsidP="00C23A2E">
      <w:pPr>
        <w:pStyle w:val="ListParagraph"/>
        <w:numPr>
          <w:ilvl w:val="0"/>
          <w:numId w:val="25"/>
        </w:numPr>
        <w:spacing w:after="200" w:line="276" w:lineRule="auto"/>
        <w:ind w:left="1080"/>
      </w:pPr>
      <w:r>
        <w:t>IRS Website- Chat Mode/ Instant Messaging</w:t>
      </w:r>
    </w:p>
    <w:p w:rsidR="00D468E9" w:rsidRDefault="00D468E9" w:rsidP="00C23A2E">
      <w:pPr>
        <w:pStyle w:val="ListParagraph"/>
        <w:numPr>
          <w:ilvl w:val="0"/>
          <w:numId w:val="25"/>
        </w:numPr>
        <w:spacing w:after="200" w:line="276" w:lineRule="auto"/>
        <w:ind w:left="1080"/>
      </w:pPr>
      <w:r>
        <w:t>IRS Toll-Free Telephone</w:t>
      </w:r>
    </w:p>
    <w:p w:rsidR="00D468E9" w:rsidRDefault="00D468E9" w:rsidP="00C23A2E">
      <w:pPr>
        <w:pStyle w:val="ListParagraph"/>
        <w:numPr>
          <w:ilvl w:val="0"/>
          <w:numId w:val="25"/>
        </w:numPr>
        <w:spacing w:after="200" w:line="276" w:lineRule="auto"/>
        <w:ind w:left="1080"/>
      </w:pPr>
      <w:r>
        <w:t>IRS Walk-in Service (face-to-face)</w:t>
      </w:r>
    </w:p>
    <w:p w:rsidR="00D468E9" w:rsidRDefault="00D468E9" w:rsidP="00C23A2E">
      <w:pPr>
        <w:pStyle w:val="ListParagraph"/>
        <w:numPr>
          <w:ilvl w:val="0"/>
          <w:numId w:val="25"/>
        </w:numPr>
        <w:spacing w:after="200" w:line="276" w:lineRule="auto"/>
        <w:ind w:left="1080"/>
      </w:pPr>
      <w:r>
        <w:t>Volunteer Service (VITA-Volunteer Income Tax Assistance or TCE- Tax Counseling for the Elderly)</w:t>
      </w:r>
    </w:p>
    <w:p w:rsidR="00D468E9" w:rsidRDefault="00D468E9" w:rsidP="00C23A2E">
      <w:pPr>
        <w:pStyle w:val="ListParagraph"/>
        <w:numPr>
          <w:ilvl w:val="0"/>
          <w:numId w:val="25"/>
        </w:numPr>
        <w:spacing w:after="200" w:line="276" w:lineRule="auto"/>
        <w:ind w:left="1080"/>
      </w:pPr>
      <w:r>
        <w:t>Other: _______________________________________</w:t>
      </w:r>
    </w:p>
    <w:p w:rsidR="00D468E9" w:rsidRDefault="00D468E9">
      <w:pPr>
        <w:pStyle w:val="ListParagraph"/>
        <w:ind w:left="1080"/>
      </w:pPr>
    </w:p>
    <w:p w:rsidR="00D468E9" w:rsidRDefault="00D468E9" w:rsidP="00C23A2E">
      <w:pPr>
        <w:pStyle w:val="ListParagraph"/>
        <w:numPr>
          <w:ilvl w:val="0"/>
          <w:numId w:val="24"/>
        </w:numPr>
        <w:spacing w:after="200" w:line="276" w:lineRule="auto"/>
        <w:ind w:left="360"/>
      </w:pPr>
      <w:r>
        <w:t>Did you encounter any challenges when contacting the IRS (regardless of your method of communication)?</w:t>
      </w:r>
    </w:p>
    <w:p w:rsidR="00D468E9" w:rsidRDefault="00D468E9" w:rsidP="00696B6E">
      <w:r>
        <w:tab/>
      </w:r>
      <w:r>
        <w:tab/>
      </w:r>
      <w:r>
        <w:tab/>
        <w:t>YES</w:t>
      </w:r>
      <w:r>
        <w:tab/>
      </w:r>
      <w:r>
        <w:tab/>
      </w:r>
      <w:r>
        <w:tab/>
        <w:t>NO</w:t>
      </w:r>
    </w:p>
    <w:p w:rsidR="00D468E9" w:rsidRDefault="00D468E9" w:rsidP="00C23A2E">
      <w:pPr>
        <w:numPr>
          <w:ilvl w:val="0"/>
          <w:numId w:val="24"/>
        </w:numPr>
        <w:spacing w:after="200" w:line="276" w:lineRule="auto"/>
        <w:ind w:left="360"/>
      </w:pPr>
      <w:r>
        <w:t xml:space="preserve">What was the result of your contact? </w:t>
      </w:r>
    </w:p>
    <w:p w:rsidR="00D468E9" w:rsidRPr="003B5176" w:rsidRDefault="00D468E9" w:rsidP="008A76CC">
      <w:pPr>
        <w:rPr>
          <w:b/>
          <w:i/>
          <w:sz w:val="18"/>
          <w:szCs w:val="18"/>
        </w:rPr>
      </w:pPr>
      <w:r w:rsidRPr="003B5176">
        <w:rPr>
          <w:b/>
          <w:sz w:val="18"/>
          <w:szCs w:val="18"/>
        </w:rPr>
        <w:t>Note:</w:t>
      </w:r>
      <w:r w:rsidRPr="003B5176">
        <w:rPr>
          <w:b/>
          <w:i/>
          <w:sz w:val="18"/>
          <w:szCs w:val="18"/>
        </w:rPr>
        <w:t xml:space="preserve">  A ‘Successful’ </w:t>
      </w:r>
      <w:r>
        <w:rPr>
          <w:b/>
          <w:i/>
          <w:sz w:val="18"/>
          <w:szCs w:val="18"/>
        </w:rPr>
        <w:t>result</w:t>
      </w:r>
      <w:r w:rsidRPr="003B5176">
        <w:rPr>
          <w:b/>
          <w:i/>
          <w:sz w:val="18"/>
          <w:szCs w:val="18"/>
        </w:rPr>
        <w:t xml:space="preserve"> is defined as </w:t>
      </w:r>
    </w:p>
    <w:p w:rsidR="00D468E9" w:rsidRPr="003B5176" w:rsidRDefault="00D468E9" w:rsidP="00C23A2E">
      <w:pPr>
        <w:pStyle w:val="ListParagraph"/>
        <w:numPr>
          <w:ilvl w:val="0"/>
          <w:numId w:val="30"/>
        </w:numPr>
        <w:spacing w:after="200" w:line="276" w:lineRule="auto"/>
        <w:ind w:left="360"/>
        <w:rPr>
          <w:sz w:val="18"/>
          <w:szCs w:val="18"/>
        </w:rPr>
      </w:pPr>
      <w:r>
        <w:rPr>
          <w:sz w:val="18"/>
          <w:szCs w:val="18"/>
        </w:rPr>
        <w:t>G</w:t>
      </w:r>
      <w:r w:rsidRPr="003B5176">
        <w:rPr>
          <w:sz w:val="18"/>
          <w:szCs w:val="18"/>
        </w:rPr>
        <w:t xml:space="preserve">etting through to the IRS using your </w:t>
      </w:r>
      <w:r>
        <w:rPr>
          <w:sz w:val="18"/>
          <w:szCs w:val="18"/>
        </w:rPr>
        <w:t xml:space="preserve">communication </w:t>
      </w:r>
      <w:r w:rsidRPr="003B5176">
        <w:rPr>
          <w:sz w:val="18"/>
          <w:szCs w:val="18"/>
        </w:rPr>
        <w:t xml:space="preserve">technology </w:t>
      </w:r>
      <w:r w:rsidRPr="009E30EF">
        <w:rPr>
          <w:color w:val="000000"/>
          <w:sz w:val="18"/>
          <w:szCs w:val="18"/>
        </w:rPr>
        <w:t>(</w:t>
      </w:r>
      <w:r>
        <w:rPr>
          <w:color w:val="000000"/>
          <w:sz w:val="18"/>
          <w:szCs w:val="18"/>
        </w:rPr>
        <w:t>i.e.</w:t>
      </w:r>
      <w:r w:rsidRPr="009E30EF">
        <w:rPr>
          <w:color w:val="000000"/>
          <w:sz w:val="18"/>
          <w:szCs w:val="18"/>
        </w:rPr>
        <w:t>, TTY, VRS, CapTel )</w:t>
      </w:r>
      <w:r w:rsidRPr="003B5176">
        <w:rPr>
          <w:sz w:val="18"/>
          <w:szCs w:val="18"/>
        </w:rPr>
        <w:t>of choice</w:t>
      </w:r>
    </w:p>
    <w:p w:rsidR="00D468E9" w:rsidRPr="003B5176" w:rsidRDefault="00D468E9" w:rsidP="00C23A2E">
      <w:pPr>
        <w:pStyle w:val="ListParagraph"/>
        <w:numPr>
          <w:ilvl w:val="0"/>
          <w:numId w:val="30"/>
        </w:numPr>
        <w:spacing w:after="200" w:line="276" w:lineRule="auto"/>
        <w:ind w:left="360"/>
        <w:rPr>
          <w:sz w:val="18"/>
          <w:szCs w:val="18"/>
        </w:rPr>
      </w:pPr>
      <w:r>
        <w:rPr>
          <w:sz w:val="18"/>
          <w:szCs w:val="18"/>
        </w:rPr>
        <w:t>Y</w:t>
      </w:r>
      <w:r w:rsidRPr="003B5176">
        <w:rPr>
          <w:sz w:val="18"/>
          <w:szCs w:val="18"/>
        </w:rPr>
        <w:t>our question was answered correctly, easily, and respectfully</w:t>
      </w:r>
    </w:p>
    <w:p w:rsidR="00D468E9" w:rsidRDefault="00D468E9" w:rsidP="00C23A2E">
      <w:pPr>
        <w:pStyle w:val="ListParagraph"/>
        <w:numPr>
          <w:ilvl w:val="0"/>
          <w:numId w:val="30"/>
        </w:numPr>
        <w:spacing w:after="200" w:line="276" w:lineRule="auto"/>
        <w:ind w:left="360"/>
        <w:rPr>
          <w:sz w:val="18"/>
          <w:szCs w:val="18"/>
        </w:rPr>
      </w:pPr>
      <w:r w:rsidRPr="003B5176">
        <w:rPr>
          <w:sz w:val="18"/>
          <w:szCs w:val="18"/>
        </w:rPr>
        <w:t>You receive the information you requested</w:t>
      </w:r>
    </w:p>
    <w:p w:rsidR="00D468E9" w:rsidRDefault="00D468E9" w:rsidP="008A76CC">
      <w:r>
        <w:tab/>
        <w:t>Successful</w:t>
      </w:r>
      <w:r>
        <w:tab/>
      </w:r>
      <w:r>
        <w:tab/>
        <w:t>Partially Successful</w:t>
      </w:r>
      <w:r>
        <w:tab/>
      </w:r>
      <w:r>
        <w:tab/>
        <w:t>Unsuccessful</w:t>
      </w:r>
    </w:p>
    <w:p w:rsidR="00D468E9" w:rsidRPr="003B5176" w:rsidRDefault="00D468E9" w:rsidP="003B5176">
      <w:pPr>
        <w:pStyle w:val="ListParagraph"/>
        <w:rPr>
          <w:sz w:val="18"/>
          <w:szCs w:val="18"/>
        </w:rPr>
      </w:pPr>
    </w:p>
    <w:p w:rsidR="00D468E9" w:rsidRPr="008F0D61" w:rsidRDefault="00D468E9" w:rsidP="00B727C6">
      <w:pPr>
        <w:ind w:left="270" w:hanging="270"/>
      </w:pPr>
      <w:r w:rsidRPr="008F0D61">
        <w:t xml:space="preserve">6.  </w:t>
      </w:r>
      <w:r>
        <w:t>If the reason for your call was not successfully resolved,</w:t>
      </w:r>
      <w:r w:rsidRPr="008F0D61">
        <w:t xml:space="preserve"> which of the following applies:</w:t>
      </w:r>
    </w:p>
    <w:p w:rsidR="00D468E9" w:rsidRPr="008F0D61" w:rsidRDefault="00D468E9" w:rsidP="00C23A2E">
      <w:pPr>
        <w:pStyle w:val="ListParagraph"/>
        <w:numPr>
          <w:ilvl w:val="0"/>
          <w:numId w:val="31"/>
        </w:numPr>
        <w:spacing w:after="200" w:line="276" w:lineRule="auto"/>
      </w:pPr>
      <w:r w:rsidRPr="008F0D61">
        <w:t>Challenges with getting through to the IRS using your technology of choice</w:t>
      </w:r>
    </w:p>
    <w:p w:rsidR="00D468E9" w:rsidRPr="008F0D61" w:rsidRDefault="00D468E9" w:rsidP="00C23A2E">
      <w:pPr>
        <w:pStyle w:val="ListParagraph"/>
        <w:numPr>
          <w:ilvl w:val="0"/>
          <w:numId w:val="31"/>
        </w:numPr>
        <w:spacing w:after="200" w:line="276" w:lineRule="auto"/>
      </w:pPr>
      <w:r w:rsidRPr="008F0D61">
        <w:t>Your question was not answered correctly, easily, and respectfully</w:t>
      </w:r>
    </w:p>
    <w:p w:rsidR="00D468E9" w:rsidRDefault="00D468E9">
      <w:pPr>
        <w:ind w:left="360"/>
      </w:pPr>
      <w:r>
        <w:t xml:space="preserve">c.    </w:t>
      </w:r>
      <w:r w:rsidRPr="008F0D61">
        <w:t>You did not receive the information you requested</w:t>
      </w:r>
    </w:p>
    <w:p w:rsidR="00D468E9" w:rsidRDefault="00D468E9">
      <w:pPr>
        <w:ind w:left="360"/>
      </w:pPr>
      <w:r>
        <w:t xml:space="preserve">d.   </w:t>
      </w:r>
      <w:r w:rsidRPr="008F0D61">
        <w:t>Other, please specify ______________________________________</w:t>
      </w:r>
    </w:p>
    <w:p w:rsidR="00D468E9" w:rsidRDefault="00D468E9" w:rsidP="00A56DFE">
      <w:r>
        <w:t>The following questions are intended to understand your ability to access the different types of IRS services.  These include:</w:t>
      </w:r>
    </w:p>
    <w:p w:rsidR="00D468E9" w:rsidRDefault="00D468E9" w:rsidP="00C23A2E">
      <w:pPr>
        <w:pStyle w:val="ListParagraph"/>
        <w:numPr>
          <w:ilvl w:val="0"/>
          <w:numId w:val="19"/>
        </w:numPr>
        <w:spacing w:after="200" w:line="276" w:lineRule="auto"/>
      </w:pPr>
      <w:r>
        <w:t>Walk-in (TAC- Tax Assistance Centers) and other types of face-to-face service</w:t>
      </w:r>
    </w:p>
    <w:p w:rsidR="00D468E9" w:rsidRDefault="00D468E9" w:rsidP="00C23A2E">
      <w:pPr>
        <w:pStyle w:val="ListParagraph"/>
        <w:numPr>
          <w:ilvl w:val="0"/>
          <w:numId w:val="19"/>
        </w:numPr>
        <w:spacing w:after="200" w:line="276" w:lineRule="auto"/>
      </w:pPr>
      <w:r>
        <w:t>Telephone service</w:t>
      </w:r>
    </w:p>
    <w:p w:rsidR="00D468E9" w:rsidRDefault="00D468E9" w:rsidP="00C23A2E">
      <w:pPr>
        <w:pStyle w:val="ListParagraph"/>
        <w:numPr>
          <w:ilvl w:val="0"/>
          <w:numId w:val="19"/>
        </w:numPr>
        <w:spacing w:after="200" w:line="276" w:lineRule="auto"/>
      </w:pPr>
      <w:r>
        <w:t>IRS Website and IRS Website chat mode</w:t>
      </w:r>
    </w:p>
    <w:p w:rsidR="00D468E9" w:rsidRPr="00DA1DBF" w:rsidRDefault="00D468E9" w:rsidP="00B17294">
      <w:pPr>
        <w:rPr>
          <w:b/>
        </w:rPr>
      </w:pPr>
      <w:r w:rsidRPr="00DA1DBF">
        <w:rPr>
          <w:b/>
        </w:rPr>
        <w:t>IRS Walk-in service (face to face)</w:t>
      </w:r>
    </w:p>
    <w:p w:rsidR="00D468E9" w:rsidRDefault="00D468E9">
      <w:r w:rsidRPr="00493E43">
        <w:t xml:space="preserve">7 </w:t>
      </w:r>
      <w:r w:rsidRPr="009E30EF">
        <w:t>Have you tried to locate a local IRS Taxpayer Assistance Center (TAC)?  (</w:t>
      </w:r>
      <w:hyperlink r:id="rId8" w:history="1">
        <w:r w:rsidRPr="009E30EF">
          <w:rPr>
            <w:rStyle w:val="Hyperlink"/>
          </w:rPr>
          <w:t>www.irs.gov/localcontacts/index.html</w:t>
        </w:r>
      </w:hyperlink>
      <w:r w:rsidRPr="009E30EF">
        <w:t>)</w:t>
      </w:r>
    </w:p>
    <w:p w:rsidR="00D468E9" w:rsidRDefault="00D468E9">
      <w:pPr>
        <w:pStyle w:val="ListParagraph"/>
        <w:ind w:firstLine="720"/>
      </w:pPr>
      <w:r>
        <w:t>YES</w:t>
      </w:r>
      <w:r>
        <w:tab/>
      </w:r>
      <w:r>
        <w:tab/>
      </w:r>
      <w:r>
        <w:tab/>
        <w:t xml:space="preserve">NO </w:t>
      </w:r>
      <w:r w:rsidRPr="00A61FA0">
        <w:t>(Go to question 11)</w:t>
      </w:r>
    </w:p>
    <w:p w:rsidR="00D468E9" w:rsidRDefault="00D468E9" w:rsidP="00D02071">
      <w:pPr>
        <w:tabs>
          <w:tab w:val="left" w:pos="270"/>
        </w:tabs>
        <w:ind w:left="270" w:hanging="270"/>
      </w:pPr>
      <w:r>
        <w:t xml:space="preserve">8.  Describe your experience when you sought Walk-in (face to face) service?       </w:t>
      </w:r>
    </w:p>
    <w:p w:rsidR="00D468E9" w:rsidRDefault="00D468E9" w:rsidP="00B727C6">
      <w:pPr>
        <w:ind w:left="270" w:hanging="270"/>
      </w:pPr>
    </w:p>
    <w:p w:rsidR="00D468E9" w:rsidRDefault="00D468E9" w:rsidP="00B727C6">
      <w:pPr>
        <w:ind w:left="270" w:hanging="270"/>
      </w:pPr>
    </w:p>
    <w:p w:rsidR="00D468E9" w:rsidRDefault="00D468E9" w:rsidP="00B727C6">
      <w:pPr>
        <w:ind w:left="270" w:hanging="270"/>
      </w:pPr>
    </w:p>
    <w:p w:rsidR="00D468E9" w:rsidRDefault="00D468E9" w:rsidP="00B727C6">
      <w:pPr>
        <w:ind w:left="270" w:hanging="270"/>
      </w:pPr>
    </w:p>
    <w:p w:rsidR="00D468E9" w:rsidRDefault="00D468E9">
      <w:pPr>
        <w:ind w:left="360"/>
      </w:pPr>
      <w:r>
        <w:t>9. Please select one of the following ways you communicated with the Walk-in (face to face) office representative:</w:t>
      </w:r>
    </w:p>
    <w:p w:rsidR="00D468E9" w:rsidRDefault="00D468E9" w:rsidP="00C23A2E">
      <w:pPr>
        <w:pStyle w:val="ListParagraph"/>
        <w:numPr>
          <w:ilvl w:val="0"/>
          <w:numId w:val="20"/>
        </w:numPr>
        <w:spacing w:after="200" w:line="276" w:lineRule="auto"/>
      </w:pPr>
      <w:r>
        <w:t>Writing to each other</w:t>
      </w:r>
    </w:p>
    <w:p w:rsidR="00D468E9" w:rsidRDefault="00D468E9" w:rsidP="00C23A2E">
      <w:pPr>
        <w:pStyle w:val="ListParagraph"/>
        <w:numPr>
          <w:ilvl w:val="0"/>
          <w:numId w:val="20"/>
        </w:numPr>
        <w:spacing w:after="200" w:line="276" w:lineRule="auto"/>
      </w:pPr>
      <w:r>
        <w:t>Talking to each other</w:t>
      </w:r>
    </w:p>
    <w:p w:rsidR="00D468E9" w:rsidRDefault="00D468E9" w:rsidP="00C23A2E">
      <w:pPr>
        <w:pStyle w:val="ListParagraph"/>
        <w:numPr>
          <w:ilvl w:val="0"/>
          <w:numId w:val="20"/>
        </w:numPr>
        <w:spacing w:after="200" w:line="276" w:lineRule="auto"/>
      </w:pPr>
      <w:r>
        <w:t>Writing myself and talking by representative (lip reading)</w:t>
      </w:r>
    </w:p>
    <w:p w:rsidR="00D468E9" w:rsidRPr="00F7240C" w:rsidRDefault="00D468E9" w:rsidP="00C23A2E">
      <w:pPr>
        <w:pStyle w:val="ListParagraph"/>
        <w:numPr>
          <w:ilvl w:val="0"/>
          <w:numId w:val="20"/>
        </w:numPr>
        <w:spacing w:after="200" w:line="276" w:lineRule="auto"/>
      </w:pPr>
      <w:r w:rsidRPr="00F7240C">
        <w:t>Talking myself and writing by representative</w:t>
      </w:r>
    </w:p>
    <w:p w:rsidR="00D468E9" w:rsidRDefault="00D468E9" w:rsidP="00C23A2E">
      <w:pPr>
        <w:pStyle w:val="ListParagraph"/>
        <w:numPr>
          <w:ilvl w:val="0"/>
          <w:numId w:val="20"/>
        </w:numPr>
        <w:spacing w:after="200" w:line="276" w:lineRule="auto"/>
      </w:pPr>
      <w:r>
        <w:t>Using sign language by both</w:t>
      </w:r>
    </w:p>
    <w:p w:rsidR="00D468E9" w:rsidRDefault="00D468E9" w:rsidP="00C23A2E">
      <w:pPr>
        <w:pStyle w:val="ListParagraph"/>
        <w:numPr>
          <w:ilvl w:val="0"/>
          <w:numId w:val="20"/>
        </w:numPr>
        <w:spacing w:after="200" w:line="276" w:lineRule="auto"/>
      </w:pPr>
      <w:r>
        <w:t xml:space="preserve">Using sign language interpreter </w:t>
      </w:r>
    </w:p>
    <w:p w:rsidR="00D468E9" w:rsidRDefault="00D468E9" w:rsidP="00C23A2E">
      <w:pPr>
        <w:pStyle w:val="ListParagraph"/>
        <w:numPr>
          <w:ilvl w:val="0"/>
          <w:numId w:val="20"/>
        </w:numPr>
        <w:spacing w:after="200" w:line="276" w:lineRule="auto"/>
      </w:pPr>
      <w:r>
        <w:t>Other, please specify__________________________________</w:t>
      </w:r>
    </w:p>
    <w:p w:rsidR="00D468E9" w:rsidRDefault="00D468E9" w:rsidP="001F0EA1">
      <w:pPr>
        <w:tabs>
          <w:tab w:val="left" w:pos="270"/>
        </w:tabs>
        <w:ind w:left="270" w:hanging="270"/>
      </w:pPr>
      <w:r>
        <w:tab/>
        <w:t>10.  Based on the selection below, what recommendation would enhance your experience with IRS face-to-face interactions?   Please select all that may apply</w:t>
      </w:r>
    </w:p>
    <w:p w:rsidR="00D468E9" w:rsidRDefault="00D468E9" w:rsidP="00C23A2E">
      <w:pPr>
        <w:pStyle w:val="ListParagraph"/>
        <w:numPr>
          <w:ilvl w:val="0"/>
          <w:numId w:val="21"/>
        </w:numPr>
        <w:spacing w:after="200" w:line="276" w:lineRule="auto"/>
        <w:ind w:firstLine="0"/>
      </w:pPr>
      <w:r>
        <w:t>No recommendation because I had a good experience</w:t>
      </w:r>
    </w:p>
    <w:p w:rsidR="00D468E9" w:rsidRPr="007F7D7B" w:rsidRDefault="00D468E9" w:rsidP="00C23A2E">
      <w:pPr>
        <w:pStyle w:val="ListParagraph"/>
        <w:numPr>
          <w:ilvl w:val="0"/>
          <w:numId w:val="21"/>
        </w:numPr>
        <w:spacing w:after="200" w:line="276" w:lineRule="auto"/>
        <w:ind w:firstLine="0"/>
      </w:pPr>
      <w:r w:rsidRPr="007F7D7B">
        <w:t xml:space="preserve">Recommend scheduling appointment </w:t>
      </w:r>
    </w:p>
    <w:p w:rsidR="00D468E9" w:rsidRDefault="00D468E9" w:rsidP="00C23A2E">
      <w:pPr>
        <w:pStyle w:val="ListParagraph"/>
        <w:numPr>
          <w:ilvl w:val="0"/>
          <w:numId w:val="21"/>
        </w:numPr>
        <w:spacing w:after="200" w:line="276" w:lineRule="auto"/>
        <w:ind w:firstLine="0"/>
      </w:pPr>
      <w:r>
        <w:t>Arrange for a qualified  American Sign Language (ASL)  interpreter</w:t>
      </w:r>
    </w:p>
    <w:p w:rsidR="00D468E9" w:rsidRDefault="00D468E9" w:rsidP="00C23A2E">
      <w:pPr>
        <w:pStyle w:val="ListParagraph"/>
        <w:numPr>
          <w:ilvl w:val="0"/>
          <w:numId w:val="21"/>
        </w:numPr>
        <w:spacing w:after="200" w:line="276" w:lineRule="auto"/>
        <w:ind w:firstLine="0"/>
      </w:pPr>
      <w:r>
        <w:t>Require Walk-in office IRS  CSR (Customer Service Representatives) attend deaf and hard of hearing awareness training</w:t>
      </w:r>
    </w:p>
    <w:p w:rsidR="00D468E9" w:rsidRDefault="00D468E9" w:rsidP="00C23A2E">
      <w:pPr>
        <w:pStyle w:val="ListParagraph"/>
        <w:numPr>
          <w:ilvl w:val="0"/>
          <w:numId w:val="21"/>
        </w:numPr>
        <w:spacing w:after="200" w:line="276" w:lineRule="auto"/>
        <w:ind w:firstLine="0"/>
      </w:pPr>
      <w:r>
        <w:t>Provide a videophone in the walk-in office</w:t>
      </w:r>
    </w:p>
    <w:p w:rsidR="00D468E9" w:rsidRDefault="00D468E9" w:rsidP="00C23A2E">
      <w:pPr>
        <w:pStyle w:val="ListParagraph"/>
        <w:numPr>
          <w:ilvl w:val="0"/>
          <w:numId w:val="21"/>
        </w:numPr>
        <w:spacing w:after="200" w:line="276" w:lineRule="auto"/>
        <w:ind w:firstLine="0"/>
      </w:pPr>
      <w:r>
        <w:t>Hire Deaf employees to be IRS CSR</w:t>
      </w:r>
    </w:p>
    <w:p w:rsidR="00D468E9" w:rsidRDefault="00D468E9" w:rsidP="00C23A2E">
      <w:pPr>
        <w:pStyle w:val="ListParagraph"/>
        <w:numPr>
          <w:ilvl w:val="0"/>
          <w:numId w:val="21"/>
        </w:numPr>
        <w:spacing w:after="200" w:line="276" w:lineRule="auto"/>
        <w:ind w:firstLine="0"/>
      </w:pPr>
      <w:r>
        <w:t>N/A</w:t>
      </w:r>
    </w:p>
    <w:p w:rsidR="00D468E9" w:rsidRDefault="00D468E9" w:rsidP="00C23A2E">
      <w:pPr>
        <w:pStyle w:val="ListParagraph"/>
        <w:numPr>
          <w:ilvl w:val="0"/>
          <w:numId w:val="21"/>
        </w:numPr>
        <w:spacing w:after="200" w:line="276" w:lineRule="auto"/>
        <w:ind w:firstLine="0"/>
      </w:pPr>
      <w:r>
        <w:t>Other recommendations, please specify ___________________________________</w:t>
      </w:r>
    </w:p>
    <w:p w:rsidR="00D468E9" w:rsidRPr="00F7240C" w:rsidRDefault="00D468E9" w:rsidP="00522F96">
      <w:pPr>
        <w:rPr>
          <w:b/>
        </w:rPr>
      </w:pPr>
      <w:r w:rsidRPr="00F7240C">
        <w:rPr>
          <w:b/>
        </w:rPr>
        <w:t>Volunteer Service</w:t>
      </w:r>
      <w:r>
        <w:rPr>
          <w:b/>
        </w:rPr>
        <w:t>s</w:t>
      </w:r>
    </w:p>
    <w:p w:rsidR="00D468E9" w:rsidRDefault="00D468E9" w:rsidP="00522F96">
      <w:r>
        <w:t>11.  If you contacted the IRS during the last year, have you sought assistance from a Volunteer Income Tax Assistance (VITA) site?</w:t>
      </w:r>
    </w:p>
    <w:p w:rsidR="00D468E9" w:rsidRDefault="00D468E9" w:rsidP="00736CFC">
      <w:r>
        <w:tab/>
      </w:r>
      <w:r>
        <w:tab/>
        <w:t>YES</w:t>
      </w:r>
      <w:r>
        <w:tab/>
      </w:r>
      <w:r>
        <w:tab/>
      </w:r>
      <w:r>
        <w:tab/>
        <w:t>NO (Go to question 15)</w:t>
      </w:r>
    </w:p>
    <w:p w:rsidR="00D468E9" w:rsidRDefault="00D468E9" w:rsidP="00522F96">
      <w:r>
        <w:t>12.  If you answered YES to question #11, did you request an ASL interpreter?</w:t>
      </w:r>
    </w:p>
    <w:p w:rsidR="00D468E9" w:rsidRDefault="00D468E9" w:rsidP="00736CFC">
      <w:r>
        <w:tab/>
      </w:r>
      <w:r>
        <w:tab/>
        <w:t>YES</w:t>
      </w:r>
      <w:r>
        <w:tab/>
      </w:r>
      <w:r>
        <w:tab/>
      </w:r>
      <w:r>
        <w:tab/>
        <w:t>NO</w:t>
      </w:r>
    </w:p>
    <w:p w:rsidR="00D468E9" w:rsidRDefault="00D468E9" w:rsidP="00B727C6">
      <w:pPr>
        <w:ind w:left="360" w:hanging="360"/>
      </w:pPr>
      <w:r>
        <w:t xml:space="preserve">13.  If you answered YES to question #12, were you provided a qualified ASL interpreter by VITA or </w:t>
      </w:r>
      <w:r w:rsidRPr="00263953">
        <w:t>TCE</w:t>
      </w:r>
      <w:r>
        <w:t>?</w:t>
      </w:r>
    </w:p>
    <w:p w:rsidR="00D468E9" w:rsidRDefault="00D468E9" w:rsidP="00C23A2E">
      <w:pPr>
        <w:pStyle w:val="ListParagraph"/>
        <w:numPr>
          <w:ilvl w:val="0"/>
          <w:numId w:val="22"/>
        </w:numPr>
        <w:spacing w:after="200" w:line="276" w:lineRule="auto"/>
        <w:ind w:firstLine="360"/>
      </w:pPr>
      <w:r>
        <w:t>VITA and the interpreter was qualified</w:t>
      </w:r>
    </w:p>
    <w:p w:rsidR="00D468E9" w:rsidRDefault="00D468E9" w:rsidP="00C23A2E">
      <w:pPr>
        <w:pStyle w:val="ListParagraph"/>
        <w:numPr>
          <w:ilvl w:val="0"/>
          <w:numId w:val="22"/>
        </w:numPr>
        <w:spacing w:after="200" w:line="276" w:lineRule="auto"/>
        <w:ind w:firstLine="360"/>
      </w:pPr>
      <w:r>
        <w:t>VITA but the interpreter was not qualified</w:t>
      </w:r>
    </w:p>
    <w:p w:rsidR="00D468E9" w:rsidRDefault="00D468E9" w:rsidP="00C23A2E">
      <w:pPr>
        <w:pStyle w:val="ListParagraph"/>
        <w:numPr>
          <w:ilvl w:val="0"/>
          <w:numId w:val="22"/>
        </w:numPr>
        <w:spacing w:after="200" w:line="276" w:lineRule="auto"/>
        <w:ind w:firstLine="360"/>
      </w:pPr>
      <w:r>
        <w:t>TCE and the interpreter was qualified</w:t>
      </w:r>
    </w:p>
    <w:p w:rsidR="00D468E9" w:rsidRDefault="00D468E9" w:rsidP="00C23A2E">
      <w:pPr>
        <w:pStyle w:val="ListParagraph"/>
        <w:numPr>
          <w:ilvl w:val="0"/>
          <w:numId w:val="22"/>
        </w:numPr>
        <w:spacing w:after="200" w:line="276" w:lineRule="auto"/>
        <w:ind w:firstLine="360"/>
      </w:pPr>
      <w:r>
        <w:t>TCE but the interpreter was not qualified</w:t>
      </w:r>
    </w:p>
    <w:p w:rsidR="00D468E9" w:rsidRDefault="00D468E9" w:rsidP="00736CFC">
      <w:r w:rsidRPr="00D71249">
        <w:t>1</w:t>
      </w:r>
      <w:r>
        <w:t>4</w:t>
      </w:r>
      <w:r w:rsidRPr="00D71249">
        <w:t>.  If you answered NO to question #1</w:t>
      </w:r>
      <w:r>
        <w:t>1</w:t>
      </w:r>
      <w:r w:rsidRPr="00D71249">
        <w:t>, how did you communicate with the IRS Volunteer in preparing your tax return?</w:t>
      </w:r>
    </w:p>
    <w:p w:rsidR="00D468E9" w:rsidRDefault="00D468E9" w:rsidP="00C23A2E">
      <w:pPr>
        <w:pStyle w:val="ListParagraph"/>
        <w:numPr>
          <w:ilvl w:val="0"/>
          <w:numId w:val="23"/>
        </w:numPr>
        <w:spacing w:after="200" w:line="276" w:lineRule="auto"/>
        <w:ind w:firstLine="360"/>
      </w:pPr>
      <w:r>
        <w:t>Qualified ASL interpreter is arranged and provided</w:t>
      </w:r>
    </w:p>
    <w:p w:rsidR="00D468E9" w:rsidRDefault="00D468E9" w:rsidP="00C23A2E">
      <w:pPr>
        <w:pStyle w:val="ListParagraph"/>
        <w:numPr>
          <w:ilvl w:val="0"/>
          <w:numId w:val="23"/>
        </w:numPr>
        <w:spacing w:after="200" w:line="276" w:lineRule="auto"/>
        <w:ind w:firstLine="360"/>
      </w:pPr>
      <w:r>
        <w:t>Brought a family member or friend to interpret</w:t>
      </w:r>
    </w:p>
    <w:p w:rsidR="00D468E9" w:rsidRDefault="00D468E9" w:rsidP="00C23A2E">
      <w:pPr>
        <w:pStyle w:val="ListParagraph"/>
        <w:numPr>
          <w:ilvl w:val="0"/>
          <w:numId w:val="23"/>
        </w:numPr>
        <w:spacing w:after="200" w:line="276" w:lineRule="auto"/>
        <w:ind w:firstLine="360"/>
      </w:pPr>
      <w:r>
        <w:t>Wrote each other to communicate</w:t>
      </w:r>
    </w:p>
    <w:p w:rsidR="00D468E9" w:rsidRDefault="00D468E9" w:rsidP="00C23A2E">
      <w:pPr>
        <w:pStyle w:val="ListParagraph"/>
        <w:numPr>
          <w:ilvl w:val="0"/>
          <w:numId w:val="23"/>
        </w:numPr>
        <w:spacing w:after="200" w:line="276" w:lineRule="auto"/>
        <w:ind w:firstLine="360"/>
      </w:pPr>
      <w:r>
        <w:t>Contact VITA through Videophone with deaf tax preparing volunteers</w:t>
      </w:r>
    </w:p>
    <w:p w:rsidR="00D468E9" w:rsidRDefault="00D468E9" w:rsidP="00C23A2E">
      <w:pPr>
        <w:pStyle w:val="ListParagraph"/>
        <w:numPr>
          <w:ilvl w:val="0"/>
          <w:numId w:val="23"/>
        </w:numPr>
        <w:spacing w:after="200" w:line="276" w:lineRule="auto"/>
        <w:ind w:firstLine="360"/>
      </w:pPr>
      <w:r>
        <w:t>N/A</w:t>
      </w:r>
    </w:p>
    <w:p w:rsidR="00D468E9" w:rsidRDefault="00D468E9" w:rsidP="00C23A2E">
      <w:pPr>
        <w:pStyle w:val="ListParagraph"/>
        <w:numPr>
          <w:ilvl w:val="0"/>
          <w:numId w:val="23"/>
        </w:numPr>
        <w:spacing w:after="200" w:line="276" w:lineRule="auto"/>
        <w:ind w:firstLine="360"/>
      </w:pPr>
      <w:r>
        <w:t>Other, please specify______________________________________</w:t>
      </w:r>
    </w:p>
    <w:p w:rsidR="00D468E9" w:rsidRPr="00DA1DBF" w:rsidRDefault="00D468E9" w:rsidP="00B95AA9">
      <w:pPr>
        <w:rPr>
          <w:b/>
        </w:rPr>
      </w:pPr>
      <w:r w:rsidRPr="00DA1DBF">
        <w:rPr>
          <w:b/>
        </w:rPr>
        <w:t>IRS Toll-free telephone</w:t>
      </w:r>
    </w:p>
    <w:p w:rsidR="00D468E9" w:rsidRDefault="00D468E9" w:rsidP="00A01A10">
      <w:pPr>
        <w:ind w:left="360" w:hanging="360"/>
      </w:pPr>
      <w:r w:rsidRPr="00D71249">
        <w:t>1</w:t>
      </w:r>
      <w:r>
        <w:t>5</w:t>
      </w:r>
      <w:r w:rsidRPr="00D71249">
        <w:t>.  Describe your experience when you contacted the IRS during the last year, using the toll-free telephone, please select all that apply</w:t>
      </w:r>
      <w:r>
        <w:t>:</w:t>
      </w:r>
    </w:p>
    <w:p w:rsidR="00D468E9" w:rsidRDefault="00D468E9" w:rsidP="00C23A2E">
      <w:pPr>
        <w:pStyle w:val="ListParagraph"/>
        <w:numPr>
          <w:ilvl w:val="0"/>
          <w:numId w:val="26"/>
        </w:numPr>
        <w:spacing w:after="200" w:line="276" w:lineRule="auto"/>
      </w:pPr>
      <w:r>
        <w:t>I had a good experience when contacting the IRS through the toll-free telephone</w:t>
      </w:r>
    </w:p>
    <w:p w:rsidR="00D468E9" w:rsidRDefault="00D468E9" w:rsidP="00EB6252">
      <w:pPr>
        <w:pStyle w:val="ListParagraph"/>
        <w:ind w:left="1440"/>
      </w:pPr>
    </w:p>
    <w:p w:rsidR="00D468E9" w:rsidRDefault="00D468E9" w:rsidP="00C23A2E">
      <w:pPr>
        <w:pStyle w:val="ListParagraph"/>
        <w:numPr>
          <w:ilvl w:val="0"/>
          <w:numId w:val="26"/>
        </w:numPr>
        <w:spacing w:after="200" w:line="276" w:lineRule="auto"/>
      </w:pPr>
      <w:r>
        <w:t>It was difficult to understand what the IRS CSR said through TTY service</w:t>
      </w:r>
    </w:p>
    <w:p w:rsidR="00D468E9" w:rsidRDefault="00D468E9" w:rsidP="00C23A2E">
      <w:pPr>
        <w:pStyle w:val="ListParagraph"/>
        <w:numPr>
          <w:ilvl w:val="0"/>
          <w:numId w:val="26"/>
        </w:numPr>
        <w:spacing w:after="200" w:line="276" w:lineRule="auto"/>
      </w:pPr>
      <w:r>
        <w:t>The IRS CSR did not understand my question through TTY service</w:t>
      </w:r>
    </w:p>
    <w:p w:rsidR="00D468E9" w:rsidRDefault="00D468E9" w:rsidP="00C23A2E">
      <w:pPr>
        <w:pStyle w:val="ListParagraph"/>
        <w:numPr>
          <w:ilvl w:val="0"/>
          <w:numId w:val="26"/>
        </w:numPr>
        <w:spacing w:after="200" w:line="276" w:lineRule="auto"/>
      </w:pPr>
      <w:r>
        <w:t>The IRS CSR was not able to assist because a third party was involved</w:t>
      </w:r>
    </w:p>
    <w:p w:rsidR="00D468E9" w:rsidRDefault="00D468E9" w:rsidP="00C23A2E">
      <w:pPr>
        <w:pStyle w:val="ListParagraph"/>
        <w:numPr>
          <w:ilvl w:val="0"/>
          <w:numId w:val="26"/>
        </w:numPr>
        <w:spacing w:after="200" w:line="276" w:lineRule="auto"/>
      </w:pPr>
      <w:r>
        <w:t>N/A</w:t>
      </w:r>
    </w:p>
    <w:p w:rsidR="00D468E9" w:rsidRDefault="00D468E9" w:rsidP="00C23A2E">
      <w:pPr>
        <w:pStyle w:val="ListParagraph"/>
        <w:numPr>
          <w:ilvl w:val="0"/>
          <w:numId w:val="26"/>
        </w:numPr>
        <w:spacing w:after="200" w:line="276" w:lineRule="auto"/>
      </w:pPr>
      <w:r>
        <w:t>Other, please specify_________________________________________</w:t>
      </w:r>
      <w:r>
        <w:br/>
      </w:r>
    </w:p>
    <w:p w:rsidR="00D468E9" w:rsidRPr="00DA1DBF" w:rsidRDefault="00D468E9" w:rsidP="00410126">
      <w:pPr>
        <w:rPr>
          <w:b/>
        </w:rPr>
      </w:pPr>
      <w:r w:rsidRPr="00DA1DBF">
        <w:rPr>
          <w:b/>
        </w:rPr>
        <w:t>IRS Website (</w:t>
      </w:r>
      <w:hyperlink r:id="rId9" w:history="1">
        <w:r w:rsidRPr="00DA1DBF">
          <w:rPr>
            <w:rStyle w:val="Hyperlink"/>
            <w:b/>
          </w:rPr>
          <w:t>www.irs.gov</w:t>
        </w:r>
      </w:hyperlink>
      <w:r w:rsidRPr="00DA1DBF">
        <w:rPr>
          <w:b/>
        </w:rPr>
        <w:t>)</w:t>
      </w:r>
    </w:p>
    <w:p w:rsidR="00D468E9" w:rsidRDefault="00D468E9" w:rsidP="00A01A10">
      <w:pPr>
        <w:ind w:left="360" w:hanging="360"/>
      </w:pPr>
      <w:r>
        <w:t>16.  If you contacted the IRS during the last year, using IRS Website (</w:t>
      </w:r>
      <w:hyperlink r:id="rId10" w:history="1">
        <w:r w:rsidRPr="00E75D2F">
          <w:rPr>
            <w:rStyle w:val="Hyperlink"/>
          </w:rPr>
          <w:t>www.irs.gov</w:t>
        </w:r>
      </w:hyperlink>
      <w:r>
        <w:t>), did you encounter any challenges with the IRS Website, such as the following:</w:t>
      </w:r>
    </w:p>
    <w:p w:rsidR="00D468E9" w:rsidRDefault="00D468E9" w:rsidP="00C23A2E">
      <w:pPr>
        <w:pStyle w:val="ListParagraph"/>
        <w:numPr>
          <w:ilvl w:val="0"/>
          <w:numId w:val="27"/>
        </w:numPr>
        <w:spacing w:after="200" w:line="276" w:lineRule="auto"/>
      </w:pPr>
      <w:r>
        <w:t>Website information (wording) is hard to understand</w:t>
      </w:r>
    </w:p>
    <w:p w:rsidR="00D468E9" w:rsidRDefault="00D468E9" w:rsidP="00C23A2E">
      <w:pPr>
        <w:pStyle w:val="ListParagraph"/>
        <w:numPr>
          <w:ilvl w:val="0"/>
          <w:numId w:val="27"/>
        </w:numPr>
        <w:spacing w:after="200" w:line="276" w:lineRule="auto"/>
      </w:pPr>
      <w:r>
        <w:t>Website navigation is difficult</w:t>
      </w:r>
    </w:p>
    <w:p w:rsidR="00D468E9" w:rsidRDefault="00D468E9" w:rsidP="00C23A2E">
      <w:pPr>
        <w:pStyle w:val="ListParagraph"/>
        <w:numPr>
          <w:ilvl w:val="0"/>
          <w:numId w:val="27"/>
        </w:numPr>
        <w:spacing w:after="200" w:line="276" w:lineRule="auto"/>
      </w:pPr>
      <w:r>
        <w:t>Search engine is difficult</w:t>
      </w:r>
    </w:p>
    <w:p w:rsidR="00D468E9" w:rsidRDefault="00D468E9" w:rsidP="00C23A2E">
      <w:pPr>
        <w:pStyle w:val="ListParagraph"/>
        <w:numPr>
          <w:ilvl w:val="0"/>
          <w:numId w:val="27"/>
        </w:numPr>
        <w:spacing w:after="200" w:line="276" w:lineRule="auto"/>
      </w:pPr>
      <w:r>
        <w:t>N/A</w:t>
      </w:r>
    </w:p>
    <w:p w:rsidR="00D468E9" w:rsidRDefault="00D468E9" w:rsidP="00C23A2E">
      <w:pPr>
        <w:pStyle w:val="ListParagraph"/>
        <w:numPr>
          <w:ilvl w:val="0"/>
          <w:numId w:val="27"/>
        </w:numPr>
        <w:spacing w:after="200" w:line="276" w:lineRule="auto"/>
      </w:pPr>
      <w:r>
        <w:t>Other, please specify _________________________________________</w:t>
      </w:r>
    </w:p>
    <w:p w:rsidR="00D468E9" w:rsidRDefault="00D468E9" w:rsidP="00A01A10">
      <w:pPr>
        <w:ind w:left="360" w:hanging="360"/>
      </w:pPr>
      <w:r>
        <w:t>17.  What would enhance your experience, using IRS Website (www.irs.gov)? Choose from the following:</w:t>
      </w:r>
    </w:p>
    <w:p w:rsidR="00D468E9" w:rsidRDefault="00D468E9" w:rsidP="00C23A2E">
      <w:pPr>
        <w:pStyle w:val="ListParagraph"/>
        <w:numPr>
          <w:ilvl w:val="0"/>
          <w:numId w:val="29"/>
        </w:numPr>
        <w:spacing w:after="200" w:line="276" w:lineRule="auto"/>
      </w:pPr>
      <w:r>
        <w:t>Make the information (wording) on the website easier to understand</w:t>
      </w:r>
    </w:p>
    <w:p w:rsidR="00D468E9" w:rsidRDefault="00D468E9" w:rsidP="00C23A2E">
      <w:pPr>
        <w:pStyle w:val="ListParagraph"/>
        <w:numPr>
          <w:ilvl w:val="0"/>
          <w:numId w:val="29"/>
        </w:numPr>
        <w:spacing w:after="200" w:line="276" w:lineRule="auto"/>
      </w:pPr>
      <w:r>
        <w:t>Make the navigation easier</w:t>
      </w:r>
    </w:p>
    <w:p w:rsidR="00D468E9" w:rsidRDefault="00D468E9" w:rsidP="00C23A2E">
      <w:pPr>
        <w:pStyle w:val="ListParagraph"/>
        <w:numPr>
          <w:ilvl w:val="0"/>
          <w:numId w:val="29"/>
        </w:numPr>
        <w:spacing w:after="200" w:line="276" w:lineRule="auto"/>
      </w:pPr>
      <w:r>
        <w:t>Expand the information base on the website</w:t>
      </w:r>
    </w:p>
    <w:p w:rsidR="00D468E9" w:rsidRDefault="00D468E9" w:rsidP="00C23A2E">
      <w:pPr>
        <w:pStyle w:val="ListParagraph"/>
        <w:numPr>
          <w:ilvl w:val="0"/>
          <w:numId w:val="29"/>
        </w:numPr>
        <w:spacing w:after="200" w:line="276" w:lineRule="auto"/>
      </w:pPr>
      <w:r>
        <w:t>Improve the search engine</w:t>
      </w:r>
    </w:p>
    <w:p w:rsidR="00D468E9" w:rsidRDefault="00D468E9" w:rsidP="00C23A2E">
      <w:pPr>
        <w:pStyle w:val="ListParagraph"/>
        <w:numPr>
          <w:ilvl w:val="0"/>
          <w:numId w:val="29"/>
        </w:numPr>
        <w:spacing w:after="200" w:line="276" w:lineRule="auto"/>
      </w:pPr>
      <w:r>
        <w:t>Have a webpage dedicated to users with disabilities</w:t>
      </w:r>
    </w:p>
    <w:p w:rsidR="00D468E9" w:rsidRDefault="00D468E9" w:rsidP="00C23A2E">
      <w:pPr>
        <w:pStyle w:val="ListParagraph"/>
        <w:numPr>
          <w:ilvl w:val="0"/>
          <w:numId w:val="29"/>
        </w:numPr>
        <w:spacing w:after="200" w:line="276" w:lineRule="auto"/>
      </w:pPr>
      <w:r>
        <w:t>N/A</w:t>
      </w:r>
    </w:p>
    <w:p w:rsidR="00D468E9" w:rsidRDefault="00D468E9" w:rsidP="00C23A2E">
      <w:pPr>
        <w:pStyle w:val="ListParagraph"/>
        <w:numPr>
          <w:ilvl w:val="0"/>
          <w:numId w:val="29"/>
        </w:numPr>
        <w:spacing w:after="200" w:line="276" w:lineRule="auto"/>
      </w:pPr>
      <w:r>
        <w:t>Other, please specify: __________________________________________</w:t>
      </w:r>
    </w:p>
    <w:p w:rsidR="00D468E9" w:rsidRPr="00DA1DBF" w:rsidRDefault="00D468E9" w:rsidP="00E62B8B">
      <w:pPr>
        <w:rPr>
          <w:b/>
        </w:rPr>
      </w:pPr>
      <w:r>
        <w:rPr>
          <w:b/>
        </w:rPr>
        <w:t>IRS Website-Chat/Instant Messaging</w:t>
      </w:r>
    </w:p>
    <w:p w:rsidR="00D468E9" w:rsidRDefault="00D468E9" w:rsidP="00282115">
      <w:pPr>
        <w:ind w:left="360" w:hanging="360"/>
      </w:pPr>
      <w:r>
        <w:t>18.  If you contacted the IRS during the last year, using the IRS Chat/Instant Messaging, did you encounter any of the following challenges? Please select all that may apply.</w:t>
      </w:r>
    </w:p>
    <w:p w:rsidR="00D468E9" w:rsidRDefault="00D468E9" w:rsidP="00C23A2E">
      <w:pPr>
        <w:pStyle w:val="ListParagraph"/>
        <w:numPr>
          <w:ilvl w:val="0"/>
          <w:numId w:val="28"/>
        </w:numPr>
        <w:spacing w:after="200" w:line="276" w:lineRule="auto"/>
      </w:pPr>
      <w:r>
        <w:t xml:space="preserve">Difficult to understand what the Representative typed </w:t>
      </w:r>
    </w:p>
    <w:p w:rsidR="00D468E9" w:rsidRDefault="00D468E9" w:rsidP="00C23A2E">
      <w:pPr>
        <w:pStyle w:val="ListParagraph"/>
        <w:numPr>
          <w:ilvl w:val="0"/>
          <w:numId w:val="28"/>
        </w:numPr>
        <w:spacing w:after="200" w:line="276" w:lineRule="auto"/>
      </w:pPr>
      <w:r>
        <w:t>The Representative could not understand my question</w:t>
      </w:r>
    </w:p>
    <w:p w:rsidR="00D468E9" w:rsidRDefault="00D468E9" w:rsidP="00C23A2E">
      <w:pPr>
        <w:pStyle w:val="ListParagraph"/>
        <w:numPr>
          <w:ilvl w:val="0"/>
          <w:numId w:val="28"/>
        </w:numPr>
        <w:spacing w:after="200" w:line="276" w:lineRule="auto"/>
      </w:pPr>
      <w:r>
        <w:t>The Representative could not find the answer or information I requested</w:t>
      </w:r>
    </w:p>
    <w:p w:rsidR="00D468E9" w:rsidRDefault="00D468E9" w:rsidP="00C23A2E">
      <w:pPr>
        <w:pStyle w:val="ListParagraph"/>
        <w:numPr>
          <w:ilvl w:val="0"/>
          <w:numId w:val="28"/>
        </w:numPr>
        <w:spacing w:after="200" w:line="276" w:lineRule="auto"/>
      </w:pPr>
      <w:r>
        <w:t xml:space="preserve">I did not receive a response from the Representative </w:t>
      </w:r>
    </w:p>
    <w:p w:rsidR="00D468E9" w:rsidRDefault="00D468E9" w:rsidP="00C23A2E">
      <w:pPr>
        <w:pStyle w:val="ListParagraph"/>
        <w:numPr>
          <w:ilvl w:val="0"/>
          <w:numId w:val="28"/>
        </w:numPr>
        <w:spacing w:after="200" w:line="276" w:lineRule="auto"/>
      </w:pPr>
      <w:r>
        <w:t>Chat/Instant Messaging was not working</w:t>
      </w:r>
    </w:p>
    <w:p w:rsidR="00D468E9" w:rsidRDefault="00D468E9" w:rsidP="00C23A2E">
      <w:pPr>
        <w:pStyle w:val="ListParagraph"/>
        <w:numPr>
          <w:ilvl w:val="0"/>
          <w:numId w:val="28"/>
        </w:numPr>
        <w:spacing w:after="200" w:line="276" w:lineRule="auto"/>
      </w:pPr>
      <w:r>
        <w:t>N/A</w:t>
      </w:r>
    </w:p>
    <w:p w:rsidR="00D468E9" w:rsidRDefault="00D468E9" w:rsidP="00C23A2E">
      <w:pPr>
        <w:pStyle w:val="ListParagraph"/>
        <w:numPr>
          <w:ilvl w:val="0"/>
          <w:numId w:val="28"/>
        </w:numPr>
        <w:spacing w:after="200" w:line="276" w:lineRule="auto"/>
      </w:pPr>
      <w:r>
        <w:t>Other, please specify:____________________________________________</w:t>
      </w:r>
    </w:p>
    <w:p w:rsidR="00D468E9" w:rsidRPr="00625988" w:rsidRDefault="00D468E9" w:rsidP="00EC13B6">
      <w:pPr>
        <w:rPr>
          <w:b/>
        </w:rPr>
      </w:pPr>
      <w:r>
        <w:rPr>
          <w:b/>
        </w:rPr>
        <w:t xml:space="preserve">Video </w:t>
      </w:r>
      <w:r w:rsidRPr="00625988">
        <w:rPr>
          <w:b/>
        </w:rPr>
        <w:t>Relay Services</w:t>
      </w:r>
    </w:p>
    <w:p w:rsidR="00D468E9" w:rsidRDefault="00D468E9" w:rsidP="00625988">
      <w:r>
        <w:t xml:space="preserve">19.  If you contacted the IRS during the last year, did you use Video Relay Service (VRS)? </w:t>
      </w:r>
    </w:p>
    <w:p w:rsidR="00D468E9" w:rsidRDefault="00D468E9" w:rsidP="00625988">
      <w:r>
        <w:tab/>
      </w:r>
      <w:r>
        <w:tab/>
      </w:r>
      <w:r>
        <w:tab/>
        <w:t>YES</w:t>
      </w:r>
      <w:r>
        <w:tab/>
      </w:r>
      <w:r>
        <w:tab/>
      </w:r>
      <w:r>
        <w:tab/>
        <w:t>NO (Go to question 22)</w:t>
      </w:r>
    </w:p>
    <w:p w:rsidR="00D468E9" w:rsidRDefault="00D468E9" w:rsidP="00625988"/>
    <w:p w:rsidR="00D468E9" w:rsidRDefault="00D468E9" w:rsidP="00625988">
      <w:r>
        <w:t>20. Did you use the Federal Relay Service or Other Video Relay Service?</w:t>
      </w:r>
    </w:p>
    <w:p w:rsidR="00D468E9" w:rsidRDefault="00D468E9" w:rsidP="00625988">
      <w:r>
        <w:tab/>
      </w:r>
      <w:r>
        <w:tab/>
        <w:t>Federal Relay</w:t>
      </w:r>
      <w:r>
        <w:tab/>
      </w:r>
      <w:r>
        <w:tab/>
      </w:r>
      <w:r>
        <w:tab/>
        <w:t>Other Video Relay Services</w:t>
      </w:r>
    </w:p>
    <w:p w:rsidR="00D468E9" w:rsidRDefault="00D468E9" w:rsidP="00625988">
      <w:pPr>
        <w:tabs>
          <w:tab w:val="left" w:pos="360"/>
        </w:tabs>
        <w:ind w:left="360" w:hanging="360"/>
      </w:pPr>
      <w:r>
        <w:t>21.  If you used a video relay service and encountered challenges, please select all that may apply.</w:t>
      </w:r>
    </w:p>
    <w:p w:rsidR="00D468E9" w:rsidRDefault="00D468E9" w:rsidP="00625988">
      <w:r>
        <w:tab/>
        <w:t>a. IRS CSR would not provide service because I was using a different video relay service</w:t>
      </w:r>
    </w:p>
    <w:p w:rsidR="00D468E9" w:rsidRDefault="00D468E9" w:rsidP="00625988">
      <w:r>
        <w:tab/>
        <w:t>b.  IRS CSR did not provide information or instructions about using the Federal Video Relay Service</w:t>
      </w:r>
    </w:p>
    <w:p w:rsidR="00D468E9" w:rsidRDefault="00D468E9" w:rsidP="000C2418">
      <w:pPr>
        <w:ind w:left="720"/>
      </w:pPr>
      <w:r>
        <w:t>c.  N/A</w:t>
      </w:r>
    </w:p>
    <w:p w:rsidR="00D468E9" w:rsidRDefault="00D468E9" w:rsidP="00625988">
      <w:r>
        <w:tab/>
        <w:t>d. Other, please specify___________________________________________</w:t>
      </w:r>
    </w:p>
    <w:p w:rsidR="00D468E9" w:rsidRDefault="00D468E9" w:rsidP="00625988">
      <w:pPr>
        <w:rPr>
          <w:b/>
        </w:rPr>
      </w:pPr>
      <w:r w:rsidRPr="00EC13B6">
        <w:rPr>
          <w:b/>
        </w:rPr>
        <w:t>Other</w:t>
      </w:r>
    </w:p>
    <w:p w:rsidR="00D468E9" w:rsidRDefault="00D468E9" w:rsidP="00B767A2">
      <w:pPr>
        <w:ind w:left="360" w:hanging="360"/>
      </w:pPr>
      <w:r>
        <w:t>22.  What recommendations would you suggest to improve accessibility with the following types of IRS services?</w:t>
      </w:r>
    </w:p>
    <w:p w:rsidR="00D468E9" w:rsidRDefault="00D468E9" w:rsidP="00C23A2E">
      <w:pPr>
        <w:pStyle w:val="ListParagraph"/>
        <w:numPr>
          <w:ilvl w:val="0"/>
          <w:numId w:val="19"/>
        </w:numPr>
        <w:spacing w:after="200" w:line="276" w:lineRule="auto"/>
      </w:pPr>
      <w:r>
        <w:t>Walk-in and other types of face-to-face service</w:t>
      </w:r>
    </w:p>
    <w:p w:rsidR="00D468E9" w:rsidRDefault="00D468E9" w:rsidP="00B767A2">
      <w:pPr>
        <w:pStyle w:val="ListParagraph"/>
        <w:ind w:left="1440"/>
      </w:pPr>
      <w:r>
        <w:t>___________________________________________________</w:t>
      </w:r>
    </w:p>
    <w:p w:rsidR="00D468E9" w:rsidRDefault="00D468E9" w:rsidP="00B767A2">
      <w:pPr>
        <w:pStyle w:val="ListParagraph"/>
        <w:ind w:left="1440"/>
      </w:pPr>
    </w:p>
    <w:p w:rsidR="00D468E9" w:rsidRDefault="00D468E9" w:rsidP="00B767A2">
      <w:pPr>
        <w:pStyle w:val="ListParagraph"/>
        <w:ind w:left="1440"/>
      </w:pPr>
    </w:p>
    <w:p w:rsidR="00D468E9" w:rsidRDefault="00D468E9" w:rsidP="00C23A2E">
      <w:pPr>
        <w:pStyle w:val="ListParagraph"/>
        <w:numPr>
          <w:ilvl w:val="0"/>
          <w:numId w:val="19"/>
        </w:numPr>
        <w:spacing w:after="200" w:line="276" w:lineRule="auto"/>
      </w:pPr>
      <w:r>
        <w:t>IRS Customer Service Representative over phone or videophone</w:t>
      </w:r>
    </w:p>
    <w:p w:rsidR="00D468E9" w:rsidRDefault="00D468E9" w:rsidP="002B787B">
      <w:pPr>
        <w:pStyle w:val="ListParagraph"/>
        <w:ind w:left="1440"/>
      </w:pPr>
      <w:r>
        <w:t>___________________________________________________</w:t>
      </w:r>
    </w:p>
    <w:p w:rsidR="00D468E9" w:rsidRDefault="00D468E9" w:rsidP="002B787B">
      <w:pPr>
        <w:pStyle w:val="ListParagraph"/>
        <w:ind w:left="1440"/>
      </w:pPr>
    </w:p>
    <w:p w:rsidR="00D468E9" w:rsidRDefault="00D468E9" w:rsidP="00C23A2E">
      <w:pPr>
        <w:pStyle w:val="ListParagraph"/>
        <w:numPr>
          <w:ilvl w:val="0"/>
          <w:numId w:val="19"/>
        </w:numPr>
        <w:spacing w:after="200" w:line="276" w:lineRule="auto"/>
      </w:pPr>
      <w:r>
        <w:t xml:space="preserve">Telephone or TTY service </w:t>
      </w:r>
    </w:p>
    <w:p w:rsidR="00D468E9" w:rsidRDefault="00D468E9" w:rsidP="00B767A2">
      <w:pPr>
        <w:pStyle w:val="ListParagraph"/>
        <w:ind w:left="1440"/>
      </w:pPr>
      <w:r>
        <w:t>___________________________________________________</w:t>
      </w:r>
    </w:p>
    <w:p w:rsidR="00D468E9" w:rsidRDefault="00D468E9" w:rsidP="00B767A2">
      <w:pPr>
        <w:pStyle w:val="ListParagraph"/>
        <w:ind w:left="1440"/>
      </w:pPr>
    </w:p>
    <w:p w:rsidR="00D468E9" w:rsidRDefault="00D468E9" w:rsidP="00C23A2E">
      <w:pPr>
        <w:pStyle w:val="ListParagraph"/>
        <w:numPr>
          <w:ilvl w:val="0"/>
          <w:numId w:val="19"/>
        </w:numPr>
        <w:spacing w:after="200" w:line="276" w:lineRule="auto"/>
      </w:pPr>
      <w:r>
        <w:t>IRS Website and IRS Website chat mode</w:t>
      </w:r>
    </w:p>
    <w:p w:rsidR="00D468E9" w:rsidRDefault="00D468E9" w:rsidP="00B767A2">
      <w:pPr>
        <w:pStyle w:val="ListParagraph"/>
        <w:ind w:left="1440"/>
      </w:pPr>
      <w:r>
        <w:t>___________________________________________________</w:t>
      </w:r>
    </w:p>
    <w:p w:rsidR="00D468E9" w:rsidRDefault="00D468E9" w:rsidP="00706C30">
      <w:r>
        <w:t>23</w:t>
      </w:r>
      <w:r w:rsidRPr="00706C30">
        <w:t xml:space="preserve">.  </w:t>
      </w:r>
      <w:r>
        <w:t>Please identify yourself as one of the following:</w:t>
      </w:r>
    </w:p>
    <w:p w:rsidR="00D468E9" w:rsidRPr="00133A4D" w:rsidRDefault="00D468E9" w:rsidP="00706C30">
      <w:pPr>
        <w:ind w:left="1080"/>
        <w:rPr>
          <w:rFonts w:ascii="Tahoma" w:hAnsi="Tahoma" w:cs="Tahoma"/>
          <w:sz w:val="16"/>
          <w:szCs w:val="16"/>
        </w:rPr>
      </w:pPr>
      <w:r>
        <w:rPr>
          <w:rFonts w:cs="Calibri"/>
        </w:rPr>
        <w:t>a</w:t>
      </w:r>
      <w:r w:rsidRPr="00133A4D">
        <w:rPr>
          <w:rFonts w:cs="Calibri"/>
        </w:rPr>
        <w:t>.</w:t>
      </w:r>
      <w:r w:rsidRPr="00133A4D">
        <w:rPr>
          <w:sz w:val="14"/>
          <w:szCs w:val="14"/>
        </w:rPr>
        <w:t xml:space="preserve">       </w:t>
      </w:r>
      <w:r>
        <w:rPr>
          <w:rFonts w:cs="Calibri"/>
        </w:rPr>
        <w:t>Deaf (Please select any that apply)</w:t>
      </w:r>
      <w:r w:rsidRPr="00133A4D">
        <w:rPr>
          <w:rFonts w:cs="Calibri"/>
        </w:rPr>
        <w:t xml:space="preserve">: </w:t>
      </w:r>
    </w:p>
    <w:p w:rsidR="00D468E9" w:rsidRPr="00133A4D" w:rsidRDefault="00D468E9" w:rsidP="00CE770B">
      <w:pPr>
        <w:ind w:left="1080"/>
        <w:rPr>
          <w:rFonts w:ascii="Tahoma" w:hAnsi="Tahoma" w:cs="Tahoma"/>
          <w:sz w:val="16"/>
          <w:szCs w:val="16"/>
        </w:rPr>
      </w:pPr>
      <w:r w:rsidRPr="00133A4D">
        <w:rPr>
          <w:rFonts w:cs="Calibri"/>
        </w:rPr>
        <w:t>       i. </w:t>
      </w:r>
      <w:r>
        <w:rPr>
          <w:rFonts w:cs="Calibri"/>
        </w:rPr>
        <w:t>ASL (American Sign Language)</w:t>
      </w:r>
      <w:r w:rsidRPr="00133A4D">
        <w:rPr>
          <w:rFonts w:cs="Calibri"/>
        </w:rPr>
        <w:t xml:space="preserve"> </w:t>
      </w:r>
    </w:p>
    <w:p w:rsidR="00D468E9" w:rsidRDefault="00D468E9" w:rsidP="00CE770B">
      <w:pPr>
        <w:ind w:left="1080"/>
        <w:rPr>
          <w:rFonts w:cs="Calibri"/>
        </w:rPr>
      </w:pPr>
      <w:r w:rsidRPr="00133A4D">
        <w:rPr>
          <w:rFonts w:cs="Calibri"/>
        </w:rPr>
        <w:t>       ii. </w:t>
      </w:r>
      <w:r>
        <w:rPr>
          <w:rFonts w:cs="Calibri"/>
        </w:rPr>
        <w:t>MSL (Mexican Sign Language</w:t>
      </w:r>
      <w:r w:rsidRPr="00133A4D">
        <w:rPr>
          <w:rFonts w:cs="Calibri"/>
        </w:rPr>
        <w:t>)</w:t>
      </w:r>
    </w:p>
    <w:p w:rsidR="00D468E9" w:rsidRPr="00133A4D" w:rsidRDefault="00D468E9" w:rsidP="00CE770B">
      <w:pPr>
        <w:ind w:left="360" w:firstLine="720"/>
        <w:rPr>
          <w:rFonts w:ascii="Tahoma" w:hAnsi="Tahoma" w:cs="Tahoma"/>
          <w:sz w:val="16"/>
          <w:szCs w:val="16"/>
        </w:rPr>
      </w:pPr>
      <w:r>
        <w:rPr>
          <w:rFonts w:cs="Calibri"/>
        </w:rPr>
        <w:t xml:space="preserve">      iii. Signed English</w:t>
      </w:r>
    </w:p>
    <w:p w:rsidR="00D468E9" w:rsidRDefault="00D468E9" w:rsidP="00CE770B">
      <w:pPr>
        <w:ind w:left="1080"/>
        <w:rPr>
          <w:rFonts w:cs="Calibri"/>
        </w:rPr>
      </w:pPr>
      <w:r>
        <w:rPr>
          <w:rFonts w:cs="Calibri"/>
        </w:rPr>
        <w:t xml:space="preserve">       iv. Late-Deafened (little or no sign language)</w:t>
      </w:r>
    </w:p>
    <w:p w:rsidR="00D468E9" w:rsidRPr="0039063C" w:rsidRDefault="00D468E9" w:rsidP="00CE770B">
      <w:pPr>
        <w:ind w:left="1080"/>
        <w:rPr>
          <w:rFonts w:cs="Calibri"/>
        </w:rPr>
      </w:pPr>
      <w:r>
        <w:rPr>
          <w:rFonts w:cs="Calibri"/>
        </w:rPr>
        <w:tab/>
        <w:t>v. Other (please specify) ____________________</w:t>
      </w:r>
    </w:p>
    <w:p w:rsidR="00D468E9" w:rsidRDefault="00D468E9" w:rsidP="00706C30">
      <w:pPr>
        <w:ind w:left="1080"/>
        <w:rPr>
          <w:rFonts w:cs="Calibri"/>
          <w:color w:val="000000"/>
        </w:rPr>
      </w:pPr>
    </w:p>
    <w:p w:rsidR="00D468E9" w:rsidRDefault="00D468E9" w:rsidP="00706C30">
      <w:pPr>
        <w:ind w:left="1080"/>
        <w:rPr>
          <w:rFonts w:cs="Calibri"/>
          <w:color w:val="000000"/>
        </w:rPr>
      </w:pPr>
      <w:r>
        <w:rPr>
          <w:rFonts w:cs="Calibri"/>
          <w:color w:val="000000"/>
        </w:rPr>
        <w:t>b.   Hard of Hearing:</w:t>
      </w:r>
    </w:p>
    <w:p w:rsidR="00D468E9" w:rsidRDefault="00D468E9" w:rsidP="00706C30">
      <w:pPr>
        <w:ind w:left="1440"/>
        <w:rPr>
          <w:rFonts w:cs="Calibri"/>
        </w:rPr>
      </w:pPr>
      <w:r>
        <w:rPr>
          <w:rFonts w:cs="Calibri"/>
        </w:rPr>
        <w:t>i. Signing- primary language</w:t>
      </w:r>
    </w:p>
    <w:p w:rsidR="00D468E9" w:rsidRDefault="00D468E9" w:rsidP="00706C30">
      <w:pPr>
        <w:ind w:left="1440"/>
        <w:rPr>
          <w:rFonts w:cs="Calibri"/>
        </w:rPr>
      </w:pPr>
      <w:r>
        <w:rPr>
          <w:rFonts w:cs="Calibri"/>
        </w:rPr>
        <w:t>ii. Limited signing</w:t>
      </w:r>
    </w:p>
    <w:p w:rsidR="00D468E9" w:rsidRDefault="00D468E9" w:rsidP="00706C30">
      <w:pPr>
        <w:ind w:left="1440"/>
        <w:rPr>
          <w:rFonts w:cs="Calibri"/>
        </w:rPr>
      </w:pPr>
      <w:r>
        <w:rPr>
          <w:rFonts w:cs="Calibri"/>
        </w:rPr>
        <w:t>iii. No Signing</w:t>
      </w:r>
    </w:p>
    <w:p w:rsidR="00D468E9" w:rsidRDefault="00D468E9" w:rsidP="00706C30">
      <w:pPr>
        <w:ind w:left="1440"/>
        <w:rPr>
          <w:rFonts w:cs="Calibri"/>
        </w:rPr>
      </w:pPr>
    </w:p>
    <w:p w:rsidR="00D468E9" w:rsidRDefault="00D468E9" w:rsidP="00943386">
      <w:pPr>
        <w:ind w:left="1440"/>
        <w:rPr>
          <w:rFonts w:cs="Calibri"/>
        </w:rPr>
      </w:pPr>
      <w:r>
        <w:rPr>
          <w:rFonts w:cs="Calibri"/>
        </w:rPr>
        <w:t xml:space="preserve"> c.</w:t>
      </w:r>
      <w:r w:rsidRPr="00FE774D">
        <w:rPr>
          <w:rFonts w:cs="Calibri"/>
        </w:rPr>
        <w:t xml:space="preserve"> </w:t>
      </w:r>
      <w:r>
        <w:rPr>
          <w:rFonts w:cs="Calibri"/>
        </w:rPr>
        <w:t>Deaf-Blind/ Low-Visioned:</w:t>
      </w:r>
    </w:p>
    <w:p w:rsidR="00D468E9" w:rsidRDefault="00D468E9" w:rsidP="00943386">
      <w:pPr>
        <w:ind w:left="1440"/>
        <w:rPr>
          <w:rFonts w:cs="Calibri"/>
        </w:rPr>
      </w:pPr>
      <w:r>
        <w:rPr>
          <w:rFonts w:cs="Calibri"/>
        </w:rPr>
        <w:tab/>
        <w:t>i. tactile interpreting</w:t>
      </w:r>
    </w:p>
    <w:p w:rsidR="00D468E9" w:rsidRDefault="00D468E9" w:rsidP="00943386">
      <w:pPr>
        <w:ind w:left="1440"/>
        <w:rPr>
          <w:rFonts w:cs="Calibri"/>
        </w:rPr>
      </w:pPr>
      <w:r>
        <w:rPr>
          <w:rFonts w:cs="Calibri"/>
        </w:rPr>
        <w:tab/>
        <w:t>ii. close vision interpreting</w:t>
      </w:r>
    </w:p>
    <w:p w:rsidR="00D468E9" w:rsidRDefault="00D468E9" w:rsidP="00943386">
      <w:pPr>
        <w:ind w:left="1440"/>
        <w:rPr>
          <w:rFonts w:cs="Calibri"/>
        </w:rPr>
      </w:pPr>
      <w:r>
        <w:rPr>
          <w:rFonts w:cs="Calibri"/>
        </w:rPr>
        <w:tab/>
        <w:t>iii. reading in Braille only</w:t>
      </w:r>
    </w:p>
    <w:p w:rsidR="00D468E9" w:rsidRDefault="00D468E9" w:rsidP="00943386">
      <w:pPr>
        <w:ind w:left="2160"/>
        <w:rPr>
          <w:rFonts w:cs="Calibri"/>
        </w:rPr>
      </w:pPr>
      <w:r>
        <w:rPr>
          <w:rFonts w:cs="Calibri"/>
        </w:rPr>
        <w:t>iv. adjusting fonts and style on web pages</w:t>
      </w:r>
    </w:p>
    <w:p w:rsidR="00D468E9" w:rsidRDefault="00D468E9" w:rsidP="00943386">
      <w:pPr>
        <w:ind w:left="1440"/>
        <w:rPr>
          <w:rFonts w:cs="Calibri"/>
        </w:rPr>
      </w:pPr>
      <w:r>
        <w:rPr>
          <w:rFonts w:cs="Calibri"/>
        </w:rPr>
        <w:tab/>
        <w:t>v. using a special display device</w:t>
      </w:r>
    </w:p>
    <w:p w:rsidR="00D468E9" w:rsidRDefault="00D468E9" w:rsidP="00943386">
      <w:pPr>
        <w:ind w:left="1440"/>
        <w:rPr>
          <w:rFonts w:cs="Calibri"/>
        </w:rPr>
      </w:pPr>
      <w:r>
        <w:rPr>
          <w:rFonts w:cs="Calibri"/>
        </w:rPr>
        <w:tab/>
        <w:t>iv. send a request for paid transcription to Braille</w:t>
      </w:r>
    </w:p>
    <w:p w:rsidR="00D468E9" w:rsidRDefault="00D468E9" w:rsidP="00943386">
      <w:pPr>
        <w:ind w:left="1440"/>
        <w:rPr>
          <w:rFonts w:cs="Calibri"/>
        </w:rPr>
      </w:pPr>
      <w:r>
        <w:rPr>
          <w:rFonts w:cs="Calibri"/>
        </w:rPr>
        <w:tab/>
        <w:t>vii. other: __________________________</w:t>
      </w:r>
    </w:p>
    <w:p w:rsidR="00D468E9" w:rsidRDefault="00D468E9">
      <w:pPr>
        <w:ind w:left="1440"/>
        <w:rPr>
          <w:rFonts w:cs="Calibri"/>
        </w:rPr>
      </w:pPr>
      <w:r>
        <w:rPr>
          <w:rFonts w:cs="Calibri"/>
        </w:rPr>
        <w:t xml:space="preserve"> </w:t>
      </w:r>
    </w:p>
    <w:p w:rsidR="00D468E9" w:rsidRDefault="00D468E9" w:rsidP="00C23A2E">
      <w:pPr>
        <w:pStyle w:val="ListParagraph"/>
        <w:numPr>
          <w:ilvl w:val="0"/>
          <w:numId w:val="32"/>
        </w:numPr>
        <w:ind w:left="1800"/>
        <w:rPr>
          <w:rFonts w:cs="Calibri"/>
        </w:rPr>
      </w:pPr>
      <w:r w:rsidRPr="009E30EF">
        <w:rPr>
          <w:rFonts w:cs="Calibri"/>
        </w:rPr>
        <w:t>Other, please specify ____________________________</w:t>
      </w:r>
    </w:p>
    <w:p w:rsidR="00D468E9" w:rsidRPr="00133A4D" w:rsidRDefault="00D468E9" w:rsidP="00706C30">
      <w:pPr>
        <w:ind w:left="1080"/>
        <w:rPr>
          <w:rFonts w:ascii="Tahoma" w:hAnsi="Tahoma" w:cs="Tahoma"/>
          <w:sz w:val="16"/>
          <w:szCs w:val="16"/>
        </w:rPr>
      </w:pPr>
    </w:p>
    <w:p w:rsidR="00D468E9" w:rsidRDefault="00D468E9" w:rsidP="00282115">
      <w:pPr>
        <w:ind w:left="360" w:hanging="360"/>
      </w:pPr>
      <w:r>
        <w:t>24.  Now that we have explored your accessibility experience with the different ways to contact the IRS, what is your preferred and most effective way to access the IRS?</w:t>
      </w:r>
    </w:p>
    <w:p w:rsidR="00D468E9" w:rsidRPr="00717C09" w:rsidRDefault="00D468E9" w:rsidP="00717C09">
      <w:pPr>
        <w:ind w:left="360"/>
        <w:rPr>
          <w:rFonts w:cs="Calibri"/>
          <w:color w:val="000000"/>
        </w:rPr>
      </w:pPr>
      <w:r>
        <w:rPr>
          <w:rFonts w:cs="Calibri"/>
          <w:color w:val="000000"/>
        </w:rPr>
        <w:t xml:space="preserve">a. </w:t>
      </w:r>
      <w:r w:rsidRPr="00717C09">
        <w:rPr>
          <w:rFonts w:cs="Calibri"/>
          <w:color w:val="000000"/>
        </w:rPr>
        <w:t xml:space="preserve">Face to face: </w:t>
      </w:r>
      <w:r w:rsidRPr="00EE1AD9">
        <w:rPr>
          <w:rFonts w:cs="Calibri"/>
          <w:color w:val="000000"/>
        </w:rPr>
        <w:t>Qualified</w:t>
      </w:r>
      <w:r w:rsidRPr="00717C09">
        <w:rPr>
          <w:rFonts w:cs="Calibri"/>
          <w:color w:val="000000"/>
        </w:rPr>
        <w:t xml:space="preserve"> Sign Language interpreter</w:t>
      </w:r>
    </w:p>
    <w:p w:rsidR="00D468E9" w:rsidRPr="00717C09" w:rsidRDefault="00D468E9" w:rsidP="00717C09">
      <w:pPr>
        <w:ind w:left="360"/>
        <w:rPr>
          <w:rFonts w:ascii="Tahoma" w:hAnsi="Tahoma" w:cs="Tahoma"/>
          <w:color w:val="000000"/>
          <w:sz w:val="16"/>
          <w:szCs w:val="16"/>
        </w:rPr>
      </w:pPr>
      <w:r>
        <w:rPr>
          <w:rFonts w:cs="Calibri"/>
          <w:color w:val="000000"/>
        </w:rPr>
        <w:t xml:space="preserve">b. </w:t>
      </w:r>
      <w:r w:rsidRPr="00717C09">
        <w:rPr>
          <w:rFonts w:cs="Calibri"/>
          <w:color w:val="000000"/>
        </w:rPr>
        <w:t>TTY/TDD</w:t>
      </w:r>
    </w:p>
    <w:p w:rsidR="00D468E9" w:rsidRPr="00717C09" w:rsidRDefault="00D468E9" w:rsidP="00717C09">
      <w:pPr>
        <w:ind w:left="360"/>
        <w:rPr>
          <w:rFonts w:ascii="Tahoma" w:hAnsi="Tahoma" w:cs="Tahoma"/>
          <w:sz w:val="16"/>
          <w:szCs w:val="16"/>
        </w:rPr>
      </w:pPr>
      <w:r>
        <w:rPr>
          <w:rFonts w:cs="Calibri"/>
        </w:rPr>
        <w:t xml:space="preserve">c. </w:t>
      </w:r>
      <w:r w:rsidRPr="00717C09">
        <w:rPr>
          <w:rFonts w:cs="Calibri"/>
        </w:rPr>
        <w:t>Video Based Technology - VRS (Video Relay Service)</w:t>
      </w:r>
    </w:p>
    <w:p w:rsidR="00D468E9" w:rsidRPr="00717C09" w:rsidRDefault="00D468E9" w:rsidP="00717C09">
      <w:pPr>
        <w:ind w:left="360"/>
        <w:rPr>
          <w:rFonts w:ascii="Tahoma" w:hAnsi="Tahoma" w:cs="Tahoma"/>
          <w:sz w:val="16"/>
          <w:szCs w:val="16"/>
        </w:rPr>
      </w:pPr>
      <w:r w:rsidRPr="00717C09">
        <w:rPr>
          <w:rFonts w:cs="Calibri"/>
        </w:rPr>
        <w:t xml:space="preserve">Web- Based Technology: </w:t>
      </w:r>
    </w:p>
    <w:p w:rsidR="00D468E9" w:rsidRPr="00717C09" w:rsidRDefault="00D468E9" w:rsidP="00717C09">
      <w:pPr>
        <w:ind w:left="720"/>
        <w:rPr>
          <w:rFonts w:ascii="Tahoma" w:hAnsi="Tahoma" w:cs="Tahoma"/>
          <w:sz w:val="16"/>
          <w:szCs w:val="16"/>
        </w:rPr>
      </w:pPr>
      <w:r>
        <w:rPr>
          <w:rFonts w:cs="Calibri"/>
        </w:rPr>
        <w:t>d.</w:t>
      </w:r>
      <w:r w:rsidRPr="00717C09">
        <w:rPr>
          <w:rFonts w:cs="Calibri"/>
        </w:rPr>
        <w:t xml:space="preserve">IPR (Internet Protocol Relay), </w:t>
      </w:r>
    </w:p>
    <w:p w:rsidR="00D468E9" w:rsidRPr="00717C09" w:rsidRDefault="00D468E9" w:rsidP="00717C09">
      <w:pPr>
        <w:ind w:left="720"/>
        <w:rPr>
          <w:rFonts w:ascii="Tahoma" w:hAnsi="Tahoma" w:cs="Tahoma"/>
          <w:sz w:val="16"/>
          <w:szCs w:val="16"/>
        </w:rPr>
      </w:pPr>
      <w:r>
        <w:rPr>
          <w:rFonts w:cs="Calibri"/>
        </w:rPr>
        <w:t>e.</w:t>
      </w:r>
      <w:r w:rsidRPr="00717C09">
        <w:rPr>
          <w:rFonts w:cs="Calibri"/>
        </w:rPr>
        <w:t>RCC (Relay Conference Calling)</w:t>
      </w:r>
    </w:p>
    <w:p w:rsidR="00D468E9" w:rsidRPr="00717C09" w:rsidRDefault="00D468E9" w:rsidP="00717C09">
      <w:pPr>
        <w:ind w:left="720"/>
        <w:rPr>
          <w:rFonts w:cs="Calibri"/>
        </w:rPr>
      </w:pPr>
      <w:r>
        <w:rPr>
          <w:rFonts w:cs="Calibri"/>
        </w:rPr>
        <w:t>f.</w:t>
      </w:r>
      <w:r w:rsidRPr="00717C09">
        <w:rPr>
          <w:rFonts w:cs="Calibri"/>
        </w:rPr>
        <w:t>Web Chat/ Instant Messaging</w:t>
      </w:r>
    </w:p>
    <w:p w:rsidR="00D468E9" w:rsidRDefault="00D468E9" w:rsidP="00717C09">
      <w:pPr>
        <w:ind w:left="360"/>
        <w:rPr>
          <w:rFonts w:cs="Calibri"/>
        </w:rPr>
      </w:pPr>
      <w:r>
        <w:rPr>
          <w:rFonts w:cs="Calibri"/>
        </w:rPr>
        <w:t xml:space="preserve">g. </w:t>
      </w:r>
      <w:r w:rsidRPr="00717C09">
        <w:rPr>
          <w:rFonts w:cs="Calibri"/>
        </w:rPr>
        <w:t xml:space="preserve">Videophone to Videophone (VP2VP) </w:t>
      </w:r>
    </w:p>
    <w:p w:rsidR="00D468E9" w:rsidRPr="00717C09" w:rsidRDefault="00D468E9" w:rsidP="00717C09">
      <w:pPr>
        <w:ind w:left="360"/>
        <w:rPr>
          <w:rFonts w:cs="Calibri"/>
        </w:rPr>
      </w:pPr>
      <w:r>
        <w:rPr>
          <w:rFonts w:cs="Calibri"/>
        </w:rPr>
        <w:t xml:space="preserve">h. </w:t>
      </w:r>
      <w:r w:rsidRPr="00717C09">
        <w:rPr>
          <w:rFonts w:cs="Calibri"/>
        </w:rPr>
        <w:t>Caption Telephone (CAPTEL)</w:t>
      </w:r>
    </w:p>
    <w:p w:rsidR="00D468E9" w:rsidRPr="00717C09" w:rsidRDefault="00D468E9" w:rsidP="00717C09">
      <w:pPr>
        <w:ind w:left="360"/>
        <w:rPr>
          <w:rFonts w:cs="Calibri"/>
        </w:rPr>
      </w:pPr>
      <w:r>
        <w:rPr>
          <w:rFonts w:cs="Calibri"/>
        </w:rPr>
        <w:t xml:space="preserve">i. </w:t>
      </w:r>
      <w:r w:rsidRPr="00717C09">
        <w:rPr>
          <w:rFonts w:cs="Calibri"/>
        </w:rPr>
        <w:t>Voice Carryover</w:t>
      </w:r>
    </w:p>
    <w:p w:rsidR="00D468E9" w:rsidRPr="00717C09" w:rsidRDefault="00D468E9" w:rsidP="00717C09">
      <w:pPr>
        <w:ind w:left="360"/>
        <w:rPr>
          <w:rFonts w:cs="Calibri"/>
        </w:rPr>
      </w:pPr>
      <w:r>
        <w:rPr>
          <w:rFonts w:cs="Calibri"/>
        </w:rPr>
        <w:t xml:space="preserve">j. </w:t>
      </w:r>
      <w:r w:rsidRPr="00717C09">
        <w:rPr>
          <w:rFonts w:cs="Calibri"/>
        </w:rPr>
        <w:t>Encrypted Mail</w:t>
      </w:r>
    </w:p>
    <w:p w:rsidR="00D468E9" w:rsidRPr="00717C09" w:rsidRDefault="00D468E9" w:rsidP="00717C09">
      <w:pPr>
        <w:ind w:left="360"/>
        <w:rPr>
          <w:rFonts w:cs="Calibri"/>
        </w:rPr>
      </w:pPr>
      <w:r>
        <w:rPr>
          <w:rFonts w:cs="Calibri"/>
        </w:rPr>
        <w:t xml:space="preserve">k. </w:t>
      </w:r>
      <w:r w:rsidRPr="00717C09">
        <w:rPr>
          <w:rFonts w:cs="Calibri"/>
        </w:rPr>
        <w:t>Postal letter</w:t>
      </w:r>
    </w:p>
    <w:p w:rsidR="00D468E9" w:rsidRPr="00717C09" w:rsidRDefault="00D468E9" w:rsidP="00717C09">
      <w:pPr>
        <w:ind w:left="360"/>
        <w:rPr>
          <w:rFonts w:cs="Calibri"/>
        </w:rPr>
      </w:pPr>
      <w:r>
        <w:rPr>
          <w:rFonts w:cs="Calibri"/>
        </w:rPr>
        <w:t xml:space="preserve">l. </w:t>
      </w:r>
      <w:r w:rsidRPr="00717C09">
        <w:rPr>
          <w:rFonts w:cs="Calibri"/>
        </w:rPr>
        <w:t>Fax</w:t>
      </w:r>
    </w:p>
    <w:p w:rsidR="00D468E9" w:rsidRPr="00717C09" w:rsidRDefault="00D468E9" w:rsidP="00717C09">
      <w:pPr>
        <w:ind w:left="360"/>
        <w:rPr>
          <w:rFonts w:cs="Calibri"/>
        </w:rPr>
      </w:pPr>
      <w:r>
        <w:rPr>
          <w:rFonts w:cs="Calibri"/>
        </w:rPr>
        <w:t xml:space="preserve">m. </w:t>
      </w:r>
      <w:r w:rsidRPr="00717C09">
        <w:rPr>
          <w:rFonts w:cs="Calibri"/>
        </w:rPr>
        <w:t>Through a paid third party such as tax preparers, CPAs, tax attorney, etc.</w:t>
      </w:r>
    </w:p>
    <w:p w:rsidR="00D468E9" w:rsidRPr="00717C09" w:rsidRDefault="00D468E9" w:rsidP="00717C09">
      <w:pPr>
        <w:ind w:left="360"/>
        <w:rPr>
          <w:rFonts w:cs="Calibri"/>
        </w:rPr>
      </w:pPr>
      <w:r>
        <w:rPr>
          <w:rFonts w:cs="Calibri"/>
        </w:rPr>
        <w:t xml:space="preserve">n. </w:t>
      </w:r>
      <w:r w:rsidRPr="00717C09">
        <w:rPr>
          <w:rFonts w:cs="Calibri"/>
        </w:rPr>
        <w:t>Through a volunteer party such as family member, trusted friends, co-workers, VITA</w:t>
      </w:r>
    </w:p>
    <w:p w:rsidR="00D468E9" w:rsidRPr="00717C09" w:rsidRDefault="00D468E9" w:rsidP="00717C09">
      <w:pPr>
        <w:ind w:left="360"/>
        <w:rPr>
          <w:rFonts w:ascii="Tahoma" w:hAnsi="Tahoma" w:cs="Tahoma"/>
          <w:sz w:val="16"/>
          <w:szCs w:val="16"/>
        </w:rPr>
      </w:pPr>
      <w:r>
        <w:rPr>
          <w:rFonts w:cs="Calibri"/>
        </w:rPr>
        <w:t xml:space="preserve">o. </w:t>
      </w:r>
      <w:r w:rsidRPr="00717C09">
        <w:rPr>
          <w:rFonts w:cs="Calibri"/>
        </w:rPr>
        <w:t>Other, please specify ____________________________</w:t>
      </w:r>
    </w:p>
    <w:p w:rsidR="00D468E9" w:rsidRDefault="00D468E9" w:rsidP="000D57A9"/>
    <w:p w:rsidR="00D468E9" w:rsidRDefault="00D468E9" w:rsidP="00025C9E">
      <w:r>
        <w:t xml:space="preserve">25.  If you will, please provide any additional thoughts or ideas on how IRS may be fully accessible to Deaf/HOH taxpayers. </w:t>
      </w:r>
    </w:p>
    <w:p w:rsidR="00D468E9" w:rsidRPr="000D57A9" w:rsidRDefault="00D468E9" w:rsidP="000D57A9">
      <w:pPr>
        <w:pStyle w:val="CommentText"/>
      </w:pPr>
      <w:r w:rsidRPr="000D57A9">
        <w:t>If we need to follow up with you for more information</w:t>
      </w:r>
      <w:bookmarkStart w:id="0" w:name="_GoBack"/>
      <w:bookmarkEnd w:id="0"/>
      <w:r w:rsidRPr="000D57A9">
        <w:t xml:space="preserve">, </w:t>
      </w:r>
      <w:r>
        <w:t>and you are willing,</w:t>
      </w:r>
      <w:r w:rsidRPr="000D57A9">
        <w:t xml:space="preserve"> please provide your contact information below: </w:t>
      </w:r>
    </w:p>
    <w:p w:rsidR="00D468E9" w:rsidRPr="000D57A9" w:rsidRDefault="00D468E9" w:rsidP="000D57A9">
      <w:pPr>
        <w:pStyle w:val="ListParagraph"/>
        <w:ind w:left="0"/>
      </w:pPr>
    </w:p>
    <w:p w:rsidR="00D468E9" w:rsidRPr="000D57A9" w:rsidRDefault="00D468E9" w:rsidP="000D57A9">
      <w:pPr>
        <w:pStyle w:val="ListParagraph"/>
        <w:ind w:left="0"/>
      </w:pPr>
      <w:r w:rsidRPr="000D57A9">
        <w:tab/>
        <w:t>Name:</w:t>
      </w:r>
    </w:p>
    <w:p w:rsidR="00D468E9" w:rsidRPr="000D57A9" w:rsidRDefault="00D468E9" w:rsidP="000D57A9">
      <w:pPr>
        <w:pStyle w:val="ListParagraph"/>
        <w:ind w:left="0"/>
      </w:pPr>
      <w:r w:rsidRPr="000D57A9">
        <w:tab/>
        <w:t>Email address:</w:t>
      </w:r>
    </w:p>
    <w:p w:rsidR="00D468E9" w:rsidRDefault="00D468E9" w:rsidP="00025C9E">
      <w:pPr>
        <w:pStyle w:val="ListParagraph"/>
        <w:ind w:left="0"/>
      </w:pPr>
      <w:r w:rsidRPr="000D57A9">
        <w:tab/>
        <w:t>Videophone #</w:t>
      </w:r>
    </w:p>
    <w:p w:rsidR="00D468E9" w:rsidRPr="00196B7F" w:rsidRDefault="00D468E9" w:rsidP="00C0341E">
      <w:pPr>
        <w:rPr>
          <w:b/>
        </w:rPr>
      </w:pPr>
    </w:p>
    <w:sectPr w:rsidR="00D468E9" w:rsidRPr="00196B7F" w:rsidSect="001A0D42">
      <w:headerReference w:type="even" r:id="rId11"/>
      <w:headerReference w:type="default" r:id="rId12"/>
      <w:footerReference w:type="default" r:id="rId13"/>
      <w:headerReference w:type="first" r:id="rId14"/>
      <w:pgSz w:w="12240" w:h="15840" w:code="1"/>
      <w:pgMar w:top="72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8E9" w:rsidRDefault="00D468E9">
      <w:r>
        <w:separator/>
      </w:r>
    </w:p>
  </w:endnote>
  <w:endnote w:type="continuationSeparator" w:id="0">
    <w:p w:rsidR="00D468E9" w:rsidRDefault="00D468E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E9" w:rsidRDefault="00D468E9">
    <w:pPr>
      <w:pStyle w:val="Footer"/>
      <w:jc w:val="right"/>
    </w:pPr>
    <w:fldSimple w:instr=" PAGE   \* MERGEFORMAT ">
      <w:r>
        <w:rPr>
          <w:noProof/>
        </w:rPr>
        <w:t>1</w:t>
      </w:r>
    </w:fldSimple>
  </w:p>
  <w:p w:rsidR="00D468E9" w:rsidRDefault="00D46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8E9" w:rsidRDefault="00D468E9">
      <w:r>
        <w:separator/>
      </w:r>
    </w:p>
  </w:footnote>
  <w:footnote w:type="continuationSeparator" w:id="0">
    <w:p w:rsidR="00D468E9" w:rsidRDefault="00D468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E9" w:rsidRDefault="00D468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E9" w:rsidRDefault="00D468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E9" w:rsidRDefault="00D468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3F190A"/>
    <w:multiLevelType w:val="hybridMultilevel"/>
    <w:tmpl w:val="9C2C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32027"/>
    <w:multiLevelType w:val="hybridMultilevel"/>
    <w:tmpl w:val="49F4754A"/>
    <w:lvl w:ilvl="0" w:tplc="AE28E00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AC6695"/>
    <w:multiLevelType w:val="hybridMultilevel"/>
    <w:tmpl w:val="6CC89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3B828BD"/>
    <w:multiLevelType w:val="hybridMultilevel"/>
    <w:tmpl w:val="AE6612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536642F"/>
    <w:multiLevelType w:val="hybridMultilevel"/>
    <w:tmpl w:val="7BD8A7A2"/>
    <w:lvl w:ilvl="0" w:tplc="AE28E00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022985"/>
    <w:multiLevelType w:val="hybridMultilevel"/>
    <w:tmpl w:val="0EB8EF80"/>
    <w:lvl w:ilvl="0" w:tplc="AE28E00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5DA6352"/>
    <w:multiLevelType w:val="hybridMultilevel"/>
    <w:tmpl w:val="E1B4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5C28AB"/>
    <w:multiLevelType w:val="hybridMultilevel"/>
    <w:tmpl w:val="D18A1606"/>
    <w:lvl w:ilvl="0" w:tplc="26AE420A">
      <w:start w:val="1"/>
      <w:numFmt w:val="bullet"/>
      <w:lvlText w:val="o"/>
      <w:lvlJc w:val="left"/>
      <w:pPr>
        <w:tabs>
          <w:tab w:val="num" w:pos="1080"/>
        </w:tabs>
        <w:ind w:left="1080" w:hanging="360"/>
      </w:pPr>
      <w:rPr>
        <w:rFonts w:ascii="Courier" w:hAnsi="Courier"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BD87DCE"/>
    <w:multiLevelType w:val="hybridMultilevel"/>
    <w:tmpl w:val="59406350"/>
    <w:lvl w:ilvl="0" w:tplc="AE28E00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F974322"/>
    <w:multiLevelType w:val="hybridMultilevel"/>
    <w:tmpl w:val="870AF38E"/>
    <w:lvl w:ilvl="0" w:tplc="AE28E008">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55D5B85"/>
    <w:multiLevelType w:val="hybridMultilevel"/>
    <w:tmpl w:val="73E6D8AE"/>
    <w:lvl w:ilvl="0" w:tplc="AE28E008">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6D155D"/>
    <w:multiLevelType w:val="hybridMultilevel"/>
    <w:tmpl w:val="84D0B6D2"/>
    <w:lvl w:ilvl="0" w:tplc="1A46618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nsid w:val="6BA4529D"/>
    <w:multiLevelType w:val="hybridMultilevel"/>
    <w:tmpl w:val="3D30DE48"/>
    <w:lvl w:ilvl="0" w:tplc="AE28E00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6706713"/>
    <w:multiLevelType w:val="hybridMultilevel"/>
    <w:tmpl w:val="06E0318E"/>
    <w:lvl w:ilvl="0" w:tplc="AE28E008">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070F9F"/>
    <w:multiLevelType w:val="hybridMultilevel"/>
    <w:tmpl w:val="027ED3D6"/>
    <w:lvl w:ilvl="0" w:tplc="AE28E00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1">
    <w:nsid w:val="7A4619E4"/>
    <w:multiLevelType w:val="hybridMultilevel"/>
    <w:tmpl w:val="BC28E1F0"/>
    <w:lvl w:ilvl="0" w:tplc="C4185218">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2"/>
  </w:num>
  <w:num w:numId="3">
    <w:abstractNumId w:val="30"/>
  </w:num>
  <w:num w:numId="4">
    <w:abstractNumId w:val="33"/>
  </w:num>
  <w:num w:numId="5">
    <w:abstractNumId w:val="6"/>
  </w:num>
  <w:num w:numId="6">
    <w:abstractNumId w:val="1"/>
  </w:num>
  <w:num w:numId="7">
    <w:abstractNumId w:val="16"/>
  </w:num>
  <w:num w:numId="8">
    <w:abstractNumId w:val="25"/>
  </w:num>
  <w:num w:numId="9">
    <w:abstractNumId w:val="19"/>
  </w:num>
  <w:num w:numId="10">
    <w:abstractNumId w:val="2"/>
  </w:num>
  <w:num w:numId="11">
    <w:abstractNumId w:val="11"/>
  </w:num>
  <w:num w:numId="12">
    <w:abstractNumId w:val="13"/>
  </w:num>
  <w:num w:numId="13">
    <w:abstractNumId w:val="0"/>
  </w:num>
  <w:num w:numId="14">
    <w:abstractNumId w:val="27"/>
  </w:num>
  <w:num w:numId="15">
    <w:abstractNumId w:val="22"/>
  </w:num>
  <w:num w:numId="16">
    <w:abstractNumId w:val="21"/>
  </w:num>
  <w:num w:numId="17">
    <w:abstractNumId w:val="7"/>
  </w:num>
  <w:num w:numId="18">
    <w:abstractNumId w:val="10"/>
  </w:num>
  <w:num w:numId="19">
    <w:abstractNumId w:val="14"/>
  </w:num>
  <w:num w:numId="20">
    <w:abstractNumId w:val="9"/>
  </w:num>
  <w:num w:numId="21">
    <w:abstractNumId w:val="12"/>
  </w:num>
  <w:num w:numId="22">
    <w:abstractNumId w:val="4"/>
  </w:num>
  <w:num w:numId="23">
    <w:abstractNumId w:val="29"/>
  </w:num>
  <w:num w:numId="24">
    <w:abstractNumId w:val="8"/>
  </w:num>
  <w:num w:numId="25">
    <w:abstractNumId w:val="28"/>
  </w:num>
  <w:num w:numId="26">
    <w:abstractNumId w:val="26"/>
  </w:num>
  <w:num w:numId="27">
    <w:abstractNumId w:val="18"/>
  </w:num>
  <w:num w:numId="28">
    <w:abstractNumId w:val="17"/>
  </w:num>
  <w:num w:numId="29">
    <w:abstractNumId w:val="24"/>
  </w:num>
  <w:num w:numId="30">
    <w:abstractNumId w:val="3"/>
  </w:num>
  <w:num w:numId="31">
    <w:abstractNumId w:val="23"/>
  </w:num>
  <w:num w:numId="32">
    <w:abstractNumId w:val="31"/>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11F1F"/>
    <w:rsid w:val="00023A57"/>
    <w:rsid w:val="00025C9E"/>
    <w:rsid w:val="00047A64"/>
    <w:rsid w:val="00067329"/>
    <w:rsid w:val="0007152C"/>
    <w:rsid w:val="000B1EC8"/>
    <w:rsid w:val="000B2838"/>
    <w:rsid w:val="000C2418"/>
    <w:rsid w:val="000D184A"/>
    <w:rsid w:val="000D44CA"/>
    <w:rsid w:val="000D57A9"/>
    <w:rsid w:val="000E200B"/>
    <w:rsid w:val="000F68BE"/>
    <w:rsid w:val="00133A4D"/>
    <w:rsid w:val="00134DCD"/>
    <w:rsid w:val="001927A4"/>
    <w:rsid w:val="00194AC6"/>
    <w:rsid w:val="00196952"/>
    <w:rsid w:val="00196B7F"/>
    <w:rsid w:val="001A0D42"/>
    <w:rsid w:val="001A23B0"/>
    <w:rsid w:val="001A25CC"/>
    <w:rsid w:val="001B0AAA"/>
    <w:rsid w:val="001C39F7"/>
    <w:rsid w:val="001C4CC3"/>
    <w:rsid w:val="001F0EA1"/>
    <w:rsid w:val="00217C9F"/>
    <w:rsid w:val="00237B48"/>
    <w:rsid w:val="0024521E"/>
    <w:rsid w:val="00247387"/>
    <w:rsid w:val="00263953"/>
    <w:rsid w:val="00263C3D"/>
    <w:rsid w:val="00274D0B"/>
    <w:rsid w:val="00282115"/>
    <w:rsid w:val="002929EA"/>
    <w:rsid w:val="002B25E6"/>
    <w:rsid w:val="002B3C95"/>
    <w:rsid w:val="002B787B"/>
    <w:rsid w:val="002D01DF"/>
    <w:rsid w:val="002D0478"/>
    <w:rsid w:val="002D0B92"/>
    <w:rsid w:val="002F2C5C"/>
    <w:rsid w:val="002F42CE"/>
    <w:rsid w:val="00340B07"/>
    <w:rsid w:val="00353852"/>
    <w:rsid w:val="0039063C"/>
    <w:rsid w:val="003B5176"/>
    <w:rsid w:val="003B7675"/>
    <w:rsid w:val="003C3B4C"/>
    <w:rsid w:val="003D5BBE"/>
    <w:rsid w:val="003E3C61"/>
    <w:rsid w:val="003F1C5B"/>
    <w:rsid w:val="00406D03"/>
    <w:rsid w:val="00410126"/>
    <w:rsid w:val="00427FB9"/>
    <w:rsid w:val="00434E33"/>
    <w:rsid w:val="00441434"/>
    <w:rsid w:val="0045264C"/>
    <w:rsid w:val="00470C53"/>
    <w:rsid w:val="00480207"/>
    <w:rsid w:val="004876EC"/>
    <w:rsid w:val="00493E43"/>
    <w:rsid w:val="004D6E14"/>
    <w:rsid w:val="005009B0"/>
    <w:rsid w:val="00522F96"/>
    <w:rsid w:val="00550784"/>
    <w:rsid w:val="005A1006"/>
    <w:rsid w:val="005E249D"/>
    <w:rsid w:val="005E714A"/>
    <w:rsid w:val="006140A0"/>
    <w:rsid w:val="00625988"/>
    <w:rsid w:val="00636621"/>
    <w:rsid w:val="00642B49"/>
    <w:rsid w:val="0065007F"/>
    <w:rsid w:val="006832D9"/>
    <w:rsid w:val="0069403B"/>
    <w:rsid w:val="00696B6E"/>
    <w:rsid w:val="006F3DDE"/>
    <w:rsid w:val="00704678"/>
    <w:rsid w:val="00706C30"/>
    <w:rsid w:val="00717C09"/>
    <w:rsid w:val="00736CFC"/>
    <w:rsid w:val="007425E7"/>
    <w:rsid w:val="00792930"/>
    <w:rsid w:val="00793E2A"/>
    <w:rsid w:val="007A4159"/>
    <w:rsid w:val="007F7D7B"/>
    <w:rsid w:val="00802607"/>
    <w:rsid w:val="008101A5"/>
    <w:rsid w:val="00822664"/>
    <w:rsid w:val="00843796"/>
    <w:rsid w:val="008736E4"/>
    <w:rsid w:val="00895229"/>
    <w:rsid w:val="008A1DEA"/>
    <w:rsid w:val="008A76CC"/>
    <w:rsid w:val="008B52C6"/>
    <w:rsid w:val="008C71A5"/>
    <w:rsid w:val="008E4DAE"/>
    <w:rsid w:val="008F0203"/>
    <w:rsid w:val="008F0D61"/>
    <w:rsid w:val="008F50D4"/>
    <w:rsid w:val="00903D04"/>
    <w:rsid w:val="009239AA"/>
    <w:rsid w:val="00933163"/>
    <w:rsid w:val="00935ADA"/>
    <w:rsid w:val="00943386"/>
    <w:rsid w:val="00946B6C"/>
    <w:rsid w:val="00954DF5"/>
    <w:rsid w:val="00955A71"/>
    <w:rsid w:val="0096108F"/>
    <w:rsid w:val="0098384A"/>
    <w:rsid w:val="009C13B9"/>
    <w:rsid w:val="009D01A2"/>
    <w:rsid w:val="009E30EF"/>
    <w:rsid w:val="009F5923"/>
    <w:rsid w:val="00A00FFF"/>
    <w:rsid w:val="00A01A10"/>
    <w:rsid w:val="00A403BB"/>
    <w:rsid w:val="00A56DFE"/>
    <w:rsid w:val="00A61FA0"/>
    <w:rsid w:val="00A674DF"/>
    <w:rsid w:val="00A83AA6"/>
    <w:rsid w:val="00AC2ACD"/>
    <w:rsid w:val="00AC53B7"/>
    <w:rsid w:val="00AE1809"/>
    <w:rsid w:val="00B17294"/>
    <w:rsid w:val="00B46EBA"/>
    <w:rsid w:val="00B727C6"/>
    <w:rsid w:val="00B767A2"/>
    <w:rsid w:val="00B80D76"/>
    <w:rsid w:val="00B83570"/>
    <w:rsid w:val="00B907AA"/>
    <w:rsid w:val="00B95AA9"/>
    <w:rsid w:val="00BA2105"/>
    <w:rsid w:val="00BA7E06"/>
    <w:rsid w:val="00BB43B5"/>
    <w:rsid w:val="00BB6219"/>
    <w:rsid w:val="00BD13D0"/>
    <w:rsid w:val="00BD290F"/>
    <w:rsid w:val="00C0341E"/>
    <w:rsid w:val="00C14CC4"/>
    <w:rsid w:val="00C23A2E"/>
    <w:rsid w:val="00C275D2"/>
    <w:rsid w:val="00C33C52"/>
    <w:rsid w:val="00C36DE2"/>
    <w:rsid w:val="00C40D8B"/>
    <w:rsid w:val="00C664C3"/>
    <w:rsid w:val="00C8407A"/>
    <w:rsid w:val="00C8488C"/>
    <w:rsid w:val="00C86E91"/>
    <w:rsid w:val="00C93B90"/>
    <w:rsid w:val="00CA2650"/>
    <w:rsid w:val="00CA29F9"/>
    <w:rsid w:val="00CB1078"/>
    <w:rsid w:val="00CC6FAF"/>
    <w:rsid w:val="00CE770B"/>
    <w:rsid w:val="00D02071"/>
    <w:rsid w:val="00D24698"/>
    <w:rsid w:val="00D45989"/>
    <w:rsid w:val="00D468E9"/>
    <w:rsid w:val="00D6383F"/>
    <w:rsid w:val="00D67233"/>
    <w:rsid w:val="00D71249"/>
    <w:rsid w:val="00DA1BC0"/>
    <w:rsid w:val="00DA1DBF"/>
    <w:rsid w:val="00DB59D0"/>
    <w:rsid w:val="00DC33D3"/>
    <w:rsid w:val="00E041CF"/>
    <w:rsid w:val="00E26329"/>
    <w:rsid w:val="00E40B50"/>
    <w:rsid w:val="00E43ACD"/>
    <w:rsid w:val="00E50293"/>
    <w:rsid w:val="00E54EA7"/>
    <w:rsid w:val="00E55553"/>
    <w:rsid w:val="00E62B8B"/>
    <w:rsid w:val="00E65FFC"/>
    <w:rsid w:val="00E75D2F"/>
    <w:rsid w:val="00E80951"/>
    <w:rsid w:val="00E854FE"/>
    <w:rsid w:val="00E86CC6"/>
    <w:rsid w:val="00EB56B3"/>
    <w:rsid w:val="00EB6252"/>
    <w:rsid w:val="00EC13B6"/>
    <w:rsid w:val="00ED6492"/>
    <w:rsid w:val="00EE1AD9"/>
    <w:rsid w:val="00EF2095"/>
    <w:rsid w:val="00F06866"/>
    <w:rsid w:val="00F15956"/>
    <w:rsid w:val="00F24CFC"/>
    <w:rsid w:val="00F3170F"/>
    <w:rsid w:val="00F374AE"/>
    <w:rsid w:val="00F4565C"/>
    <w:rsid w:val="00F70B41"/>
    <w:rsid w:val="00F7240C"/>
    <w:rsid w:val="00F83A94"/>
    <w:rsid w:val="00F976B0"/>
    <w:rsid w:val="00FA6DE7"/>
    <w:rsid w:val="00FC0A8E"/>
    <w:rsid w:val="00FE13C9"/>
    <w:rsid w:val="00FE2FA6"/>
    <w:rsid w:val="00FE3DF2"/>
    <w:rsid w:val="00FE77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0B4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70B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70B4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70B4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70B41"/>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F70B4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F70B4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F70B4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F70B4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F70B4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B41"/>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rsid w:val="008A1DEA"/>
    <w:rPr>
      <w:rFonts w:cs="Times New Roman"/>
      <w:color w:val="0000FF"/>
      <w:u w:val="single"/>
    </w:rPr>
  </w:style>
  <w:style w:type="paragraph" w:customStyle="1" w:styleId="msolistparagraph0">
    <w:name w:val="msolistparagraph"/>
    <w:basedOn w:val="Normal"/>
    <w:uiPriority w:val="99"/>
    <w:rsid w:val="002B25E6"/>
    <w:pPr>
      <w:ind w:left="720"/>
    </w:pPr>
  </w:style>
</w:styles>
</file>

<file path=word/webSettings.xml><?xml version="1.0" encoding="utf-8"?>
<w:webSettings xmlns:r="http://schemas.openxmlformats.org/officeDocument/2006/relationships" xmlns:w="http://schemas.openxmlformats.org/wordprocessingml/2006/main">
  <w:divs>
    <w:div w:id="630282557">
      <w:marLeft w:val="0"/>
      <w:marRight w:val="0"/>
      <w:marTop w:val="0"/>
      <w:marBottom w:val="0"/>
      <w:divBdr>
        <w:top w:val="none" w:sz="0" w:space="0" w:color="auto"/>
        <w:left w:val="none" w:sz="0" w:space="0" w:color="auto"/>
        <w:bottom w:val="none" w:sz="0" w:space="0" w:color="auto"/>
        <w:right w:val="none" w:sz="0" w:space="0" w:color="auto"/>
      </w:divBdr>
    </w:div>
    <w:div w:id="630282558">
      <w:marLeft w:val="0"/>
      <w:marRight w:val="0"/>
      <w:marTop w:val="0"/>
      <w:marBottom w:val="0"/>
      <w:divBdr>
        <w:top w:val="none" w:sz="0" w:space="0" w:color="auto"/>
        <w:left w:val="none" w:sz="0" w:space="0" w:color="auto"/>
        <w:bottom w:val="none" w:sz="0" w:space="0" w:color="auto"/>
        <w:right w:val="none" w:sz="0" w:space="0" w:color="auto"/>
      </w:divBdr>
    </w:div>
    <w:div w:id="630282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localcontacts/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rs.gov" TargetMode="External"/><Relationship Id="rId4" Type="http://schemas.openxmlformats.org/officeDocument/2006/relationships/webSettings" Target="webSettings.xml"/><Relationship Id="rId9" Type="http://schemas.openxmlformats.org/officeDocument/2006/relationships/hyperlink" Target="http://www.ir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1406</Words>
  <Characters>8015</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mdsloa00</cp:lastModifiedBy>
  <cp:revision>2</cp:revision>
  <cp:lastPrinted>2011-12-02T16:45:00Z</cp:lastPrinted>
  <dcterms:created xsi:type="dcterms:W3CDTF">2012-04-10T20:03:00Z</dcterms:created>
  <dcterms:modified xsi:type="dcterms:W3CDTF">2012-04-10T20:03:00Z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