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activeX/activeX1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60" w:rsidRDefault="00096E60" w:rsidP="00096E60">
      <w:pPr>
        <w:pStyle w:val="NormalWeb"/>
        <w:spacing w:before="0" w:beforeAutospacing="0" w:after="0" w:afterAutospacing="0"/>
      </w:pPr>
    </w:p>
    <w:p w:rsidR="004B1111" w:rsidRDefault="004B1111" w:rsidP="00D07A9E">
      <w:pPr>
        <w:pStyle w:val="NormalWeb"/>
        <w:spacing w:before="0" w:beforeAutospacing="0" w:after="0" w:afterAutospacing="0"/>
      </w:pPr>
      <w:r>
        <w:t>There are no substantive changes to the 2010 document.  All revisions are clarifications to existing items.</w:t>
      </w:r>
    </w:p>
    <w:p w:rsidR="004B1111" w:rsidRDefault="004B1111" w:rsidP="00D07A9E">
      <w:pPr>
        <w:pStyle w:val="NormalWeb"/>
        <w:spacing w:before="0" w:beforeAutospacing="0" w:after="0" w:afterAutospacing="0"/>
      </w:pPr>
    </w:p>
    <w:p w:rsidR="004B1111" w:rsidRDefault="004B1111" w:rsidP="00D07A9E">
      <w:pPr>
        <w:pStyle w:val="NormalWeb"/>
        <w:spacing w:before="0" w:beforeAutospacing="0" w:after="0" w:afterAutospacing="0"/>
      </w:pPr>
    </w:p>
    <w:p w:rsidR="00D07A9E" w:rsidRDefault="00D07A9E" w:rsidP="00D07A9E">
      <w:pPr>
        <w:pStyle w:val="NormalWeb"/>
        <w:spacing w:before="0" w:beforeAutospacing="0" w:after="0" w:afterAutospacing="0"/>
      </w:pPr>
      <w:r w:rsidRPr="00174BFD">
        <w:rPr>
          <w:b/>
        </w:rPr>
        <w:t>2007 version</w:t>
      </w:r>
      <w:r w:rsidR="005C7D2B" w:rsidRPr="00174BFD">
        <w:rPr>
          <w:b/>
        </w:rPr>
        <w:t xml:space="preserve"> </w:t>
      </w:r>
      <w:r w:rsidR="004B60E9" w:rsidRPr="00174BFD">
        <w:rPr>
          <w:b/>
        </w:rPr>
        <w:t>--- (</w:t>
      </w:r>
      <w:r w:rsidR="00096E60" w:rsidRPr="00174BFD">
        <w:rPr>
          <w:b/>
        </w:rPr>
        <w:t>Instructions section on first page of the document/screen)</w:t>
      </w:r>
      <w:r w:rsidR="00096E60">
        <w:t xml:space="preserve"> </w:t>
      </w:r>
      <w:r>
        <w:t>Note: Once you have completed Step 3, you should print a copy of the conf</w:t>
      </w:r>
      <w:r w:rsidR="005C7D2B">
        <w:t>irmation page for your records.</w:t>
      </w:r>
    </w:p>
    <w:p w:rsidR="005C7D2B" w:rsidRDefault="00D07A9E" w:rsidP="00D07A9E">
      <w:pPr>
        <w:pStyle w:val="NormalWeb"/>
        <w:spacing w:before="0" w:beforeAutospacing="0" w:after="0" w:afterAutospacing="0"/>
      </w:pPr>
      <w:r w:rsidRPr="00174BFD">
        <w:rPr>
          <w:b/>
        </w:rPr>
        <w:t>2010 version</w:t>
      </w:r>
      <w:r w:rsidR="005C7D2B" w:rsidRPr="00174BFD">
        <w:rPr>
          <w:b/>
        </w:rPr>
        <w:t xml:space="preserve"> --- </w:t>
      </w:r>
      <w:r w:rsidR="00096E60" w:rsidRPr="00174BFD">
        <w:rPr>
          <w:b/>
        </w:rPr>
        <w:t>(Instructions section of the first page of the document/screen)</w:t>
      </w:r>
      <w:r w:rsidR="00096E60">
        <w:t xml:space="preserve"> </w:t>
      </w:r>
      <w:r>
        <w:t>Note: All fields are required unless otherwise indicated.</w:t>
      </w:r>
    </w:p>
    <w:p w:rsidR="005C7D2B" w:rsidRDefault="004B60E9" w:rsidP="00D07A9E">
      <w:pPr>
        <w:pStyle w:val="NormalWeb"/>
        <w:spacing w:before="0" w:beforeAutospacing="0" w:after="0" w:afterAutospacing="0"/>
      </w:pPr>
      <w:r>
        <w:t>(</w:t>
      </w:r>
      <w:r w:rsidR="004B1111">
        <w:t xml:space="preserve">The 2010 version gives the User instructions for printing the confirmation page, when the User gets to that step.  </w:t>
      </w:r>
      <w:r>
        <w:t>See the last item of this document for more information)</w:t>
      </w:r>
    </w:p>
    <w:p w:rsidR="005D7180" w:rsidRDefault="005D7180" w:rsidP="00D07A9E">
      <w:pPr>
        <w:pStyle w:val="NormalWeb"/>
        <w:spacing w:before="0" w:beforeAutospacing="0" w:after="0" w:afterAutospacing="0"/>
      </w:pPr>
    </w:p>
    <w:p w:rsidR="004E6FA0" w:rsidRDefault="005C7D2B" w:rsidP="005C7D2B">
      <w:pPr>
        <w:pStyle w:val="NormalWeb"/>
        <w:spacing w:before="0" w:beforeAutospacing="0" w:after="0" w:afterAutospacing="0"/>
      </w:pPr>
      <w:r w:rsidRPr="00174BFD">
        <w:rPr>
          <w:b/>
        </w:rPr>
        <w:t xml:space="preserve">2007 Version --- </w:t>
      </w:r>
      <w:r w:rsidR="00096E60" w:rsidRPr="00174BFD">
        <w:rPr>
          <w:b/>
        </w:rPr>
        <w:t>(5a)</w:t>
      </w:r>
      <w:r w:rsidR="00096E60">
        <w:t xml:space="preserve"> </w:t>
      </w:r>
      <w:r w:rsidR="004E6FA0">
        <w:t xml:space="preserve">If you selected "Other State-Sponsored" or "OTHER TYPE OF COVERAGE OFFERED TO MEDICARE PART D ELIGIBLE INDIVIDUALS," please specify Other Type of Coverage below. </w:t>
      </w:r>
    </w:p>
    <w:p w:rsidR="005C7D2B" w:rsidRPr="00174BFD" w:rsidRDefault="00096E60" w:rsidP="005C7D2B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 w:rsidRPr="00174BFD">
        <w:rPr>
          <w:b/>
        </w:rPr>
        <w:t>(5b)</w:t>
      </w:r>
      <w:r>
        <w:t xml:space="preserve"> </w:t>
      </w:r>
      <w:r w:rsidR="004E6FA0">
        <w:t xml:space="preserve">Other Type of Coverage </w:t>
      </w:r>
      <w:r w:rsidR="0046674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36.25pt;height:18pt" o:ole="">
            <v:imagedata r:id="rId8" o:title=""/>
          </v:shape>
          <w:control r:id="rId9" w:name="DefaultOcxName34" w:shapeid="_x0000_i1051"/>
        </w:object>
      </w:r>
    </w:p>
    <w:p w:rsidR="005C7D2B" w:rsidRDefault="003C40CC" w:rsidP="00841E1C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2010</w:t>
      </w:r>
      <w:r w:rsidR="005C7D2B" w:rsidRPr="00174BFD">
        <w:rPr>
          <w:rStyle w:val="Strong"/>
        </w:rPr>
        <w:t xml:space="preserve"> Version </w:t>
      </w:r>
      <w:r w:rsidR="00096E60" w:rsidRPr="00174BFD">
        <w:rPr>
          <w:rStyle w:val="Strong"/>
        </w:rPr>
        <w:t>--- (5a)</w:t>
      </w:r>
      <w:r w:rsidR="005C7D2B" w:rsidRPr="00841E1C">
        <w:rPr>
          <w:rStyle w:val="Strong"/>
          <w:b w:val="0"/>
        </w:rPr>
        <w:t xml:space="preserve"> If you select “State-Sponsored Plans: Other State-Sponsored” or “Other</w:t>
      </w:r>
      <w:r w:rsidR="005C7D2B">
        <w:rPr>
          <w:rStyle w:val="Strong"/>
          <w:b w:val="0"/>
        </w:rPr>
        <w:t xml:space="preserve"> Type of coverage OFFERED TO MEDICARE Part D ELIGIBLE INDIVIDUALS” option, please explain in the Other Type of Coverage Des</w:t>
      </w:r>
      <w:r w:rsidR="00841E1C">
        <w:rPr>
          <w:rStyle w:val="Strong"/>
          <w:b w:val="0"/>
        </w:rPr>
        <w:t>cription</w:t>
      </w:r>
      <w:r w:rsidR="005C7D2B">
        <w:rPr>
          <w:rStyle w:val="Strong"/>
          <w:b w:val="0"/>
        </w:rPr>
        <w:t xml:space="preserve"> Below</w:t>
      </w:r>
    </w:p>
    <w:p w:rsidR="005C7D2B" w:rsidRDefault="00096E60" w:rsidP="00841E1C">
      <w:pPr>
        <w:pStyle w:val="NormalWeb"/>
        <w:spacing w:before="0" w:beforeAutospacing="0" w:after="0" w:afterAutospacing="0"/>
      </w:pPr>
      <w:r w:rsidRPr="00174BFD">
        <w:rPr>
          <w:b/>
        </w:rPr>
        <w:t>(5b)</w:t>
      </w:r>
      <w:r>
        <w:t xml:space="preserve"> </w:t>
      </w:r>
      <w:r w:rsidR="005C7D2B">
        <w:t xml:space="preserve">Description of Other Type of Coverage </w:t>
      </w:r>
      <w:r w:rsidR="00466743">
        <w:object w:dxaOrig="1440" w:dyaOrig="1440">
          <v:shape id="_x0000_i1054" type="#_x0000_t75" style="width:236.25pt;height:18pt" o:ole="">
            <v:imagedata r:id="rId8" o:title=""/>
          </v:shape>
          <w:control r:id="rId10" w:name="DefaultOcxName341" w:shapeid="_x0000_i1054"/>
        </w:object>
      </w:r>
    </w:p>
    <w:p w:rsidR="005C7D2B" w:rsidRDefault="005C7D2B" w:rsidP="00841E1C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:rsidR="005D7180" w:rsidRPr="005C7D2B" w:rsidRDefault="005D7180" w:rsidP="00841E1C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:rsidR="004E6FA0" w:rsidRPr="00522B22" w:rsidRDefault="00841E1C" w:rsidP="00841E1C">
      <w:pPr>
        <w:pStyle w:val="NormalWeb"/>
        <w:spacing w:before="0" w:beforeAutospacing="0" w:after="0" w:afterAutospacing="0"/>
      </w:pPr>
      <w:r w:rsidRPr="00174BFD">
        <w:rPr>
          <w:rStyle w:val="Strong"/>
        </w:rPr>
        <w:t>2007 Version</w:t>
      </w:r>
      <w:r w:rsidR="00096E60" w:rsidRPr="00174BFD">
        <w:rPr>
          <w:rStyle w:val="Strong"/>
        </w:rPr>
        <w:t xml:space="preserve"> --- (6)</w:t>
      </w:r>
      <w:r w:rsidRPr="00522B22">
        <w:rPr>
          <w:rStyle w:val="Strong"/>
          <w:b w:val="0"/>
        </w:rPr>
        <w:t xml:space="preserve"> </w:t>
      </w:r>
      <w:r w:rsidR="004E6FA0" w:rsidRPr="00522B22">
        <w:rPr>
          <w:rStyle w:val="Strong"/>
          <w:b w:val="0"/>
        </w:rPr>
        <w:t xml:space="preserve">How many Prescription Drug Options offered under this Coverage? </w:t>
      </w:r>
      <w:r w:rsidR="004E6FA0" w:rsidRPr="00522B22">
        <w:t xml:space="preserve"> </w:t>
      </w:r>
      <w:r w:rsidR="00466743" w:rsidRPr="00522B22">
        <w:object w:dxaOrig="1440" w:dyaOrig="1440">
          <v:shape id="_x0000_i1057" type="#_x0000_t75" style="width:30.75pt;height:18pt" o:ole="">
            <v:imagedata r:id="rId11" o:title=""/>
          </v:shape>
          <w:control r:id="rId12" w:name="DefaultOcxName35" w:shapeid="_x0000_i1057"/>
        </w:object>
      </w:r>
    </w:p>
    <w:p w:rsidR="00522B22" w:rsidRDefault="008A7CFC" w:rsidP="00522B22">
      <w:pPr>
        <w:pStyle w:val="NormalWeb"/>
        <w:spacing w:before="0" w:beforeAutospacing="0" w:after="0" w:afterAutospacing="0"/>
      </w:pPr>
      <w:r w:rsidRPr="00174BFD">
        <w:rPr>
          <w:rStyle w:val="Strong"/>
        </w:rPr>
        <w:t>2010</w:t>
      </w:r>
      <w:r w:rsidR="00841E1C" w:rsidRPr="00174BFD">
        <w:rPr>
          <w:rStyle w:val="Strong"/>
        </w:rPr>
        <w:t xml:space="preserve"> Version</w:t>
      </w:r>
      <w:r w:rsidR="00096E60" w:rsidRPr="00174BFD">
        <w:rPr>
          <w:rStyle w:val="Strong"/>
        </w:rPr>
        <w:t xml:space="preserve"> --- (6)</w:t>
      </w:r>
      <w:r w:rsidR="00841E1C" w:rsidRPr="00522B22">
        <w:rPr>
          <w:rStyle w:val="Strong"/>
          <w:b w:val="0"/>
        </w:rPr>
        <w:t xml:space="preserve"> How many Prescription Drug Options offered under this Coverage? </w:t>
      </w:r>
      <w:r w:rsidR="00841E1C" w:rsidRPr="00522B22">
        <w:t xml:space="preserve">(Please enter a numeric value </w:t>
      </w:r>
      <w:r w:rsidR="00841E1C" w:rsidRPr="00522B22">
        <w:rPr>
          <w:rStyle w:val="Strong"/>
          <w:b w:val="0"/>
        </w:rPr>
        <w:t>ONLY</w:t>
      </w:r>
      <w:r w:rsidR="00841E1C" w:rsidRPr="00522B22">
        <w:t xml:space="preserve">.) </w:t>
      </w:r>
      <w:r w:rsidR="00466743" w:rsidRPr="00522B22">
        <w:object w:dxaOrig="1440" w:dyaOrig="1440">
          <v:shape id="_x0000_i1060" type="#_x0000_t75" style="width:30.75pt;height:18pt" o:ole="">
            <v:imagedata r:id="rId11" o:title=""/>
          </v:shape>
          <w:control r:id="rId13" w:name="DefaultOcxName351" w:shapeid="_x0000_i1060"/>
        </w:object>
      </w:r>
    </w:p>
    <w:p w:rsidR="005D7180" w:rsidRDefault="005D7180" w:rsidP="00522B22">
      <w:pPr>
        <w:pStyle w:val="NormalWeb"/>
        <w:spacing w:before="0" w:beforeAutospacing="0" w:after="0" w:afterAutospacing="0"/>
      </w:pPr>
    </w:p>
    <w:p w:rsidR="005D7180" w:rsidRDefault="005D7180" w:rsidP="00522B22">
      <w:pPr>
        <w:pStyle w:val="NormalWeb"/>
        <w:spacing w:before="0" w:beforeAutospacing="0" w:after="0" w:afterAutospacing="0"/>
      </w:pPr>
    </w:p>
    <w:p w:rsidR="004E3770" w:rsidRDefault="004E3770" w:rsidP="004E3770">
      <w:r w:rsidRPr="004E3770">
        <w:rPr>
          <w:b/>
        </w:rPr>
        <w:t>2007 Version</w:t>
      </w:r>
      <w:r>
        <w:t xml:space="preserve"> --- The </w:t>
      </w:r>
      <w:r w:rsidR="00FB4224">
        <w:t>2007 version does not have verbiage regarding the maximum number of days in a year.</w:t>
      </w:r>
    </w:p>
    <w:p w:rsidR="004E3770" w:rsidRDefault="004E3770" w:rsidP="004E3770">
      <w:r w:rsidRPr="004E3770">
        <w:rPr>
          <w:b/>
        </w:rPr>
        <w:t>2010 Version</w:t>
      </w:r>
      <w:r>
        <w:t xml:space="preserve"> ---  This verbiage is located above 9a --- * Note: A plan year should contain a maximum of 365 days, unless it is a leap year then there would be a maximum of 366 days. Example, if a plan year beginning date is 10/01/2008 then the plan year ending date should be no later than 09/30/2009. </w:t>
      </w:r>
    </w:p>
    <w:p w:rsidR="005D7180" w:rsidRDefault="005D7180" w:rsidP="00522B22">
      <w:pPr>
        <w:pStyle w:val="NormalWeb"/>
        <w:spacing w:before="0" w:beforeAutospacing="0" w:after="0" w:afterAutospacing="0"/>
      </w:pPr>
    </w:p>
    <w:p w:rsidR="00522B22" w:rsidRDefault="00522B22" w:rsidP="00522B22">
      <w:pPr>
        <w:pStyle w:val="NormalWeb"/>
        <w:spacing w:before="0" w:beforeAutospacing="0" w:after="0" w:afterAutospacing="0"/>
      </w:pPr>
    </w:p>
    <w:tbl>
      <w:tblPr>
        <w:tblW w:w="63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8"/>
        <w:gridCol w:w="1050"/>
        <w:gridCol w:w="1065"/>
      </w:tblGrid>
      <w:tr w:rsidR="008A7CFC" w:rsidTr="00DC37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7CFC" w:rsidRDefault="00522B22" w:rsidP="008A7CFC">
            <w:r w:rsidRPr="00A44197">
              <w:rPr>
                <w:b/>
              </w:rPr>
              <w:t xml:space="preserve">2007 Version </w:t>
            </w:r>
            <w:r w:rsidR="00096E60" w:rsidRPr="00A44197">
              <w:rPr>
                <w:b/>
              </w:rPr>
              <w:t>--- (10)</w:t>
            </w:r>
            <w:r w:rsidR="00FB4224">
              <w:t xml:space="preserve"> </w:t>
            </w:r>
            <w:r w:rsidR="008A7CFC">
              <w:t xml:space="preserve">Total Number of Medicare Part D Eligible Individuals expected to be covered under these Option(s) as of the Plan Year Beginning Date stated above </w:t>
            </w:r>
          </w:p>
        </w:tc>
        <w:tc>
          <w:tcPr>
            <w:tcW w:w="0" w:type="auto"/>
            <w:vAlign w:val="center"/>
          </w:tcPr>
          <w:p w:rsidR="008A7CFC" w:rsidRDefault="00466743" w:rsidP="00A44197">
            <w:r>
              <w:object w:dxaOrig="1440" w:dyaOrig="1440">
                <v:shape id="_x0000_i1063" type="#_x0000_t75" style="width:49.5pt;height:18pt" o:ole="">
                  <v:imagedata r:id="rId14" o:title=""/>
                </v:shape>
                <w:control r:id="rId15" w:name="DefaultOcxName1521" w:shapeid="_x0000_i1063"/>
              </w:object>
            </w:r>
          </w:p>
        </w:tc>
      </w:tr>
      <w:tr w:rsidR="00DC379F" w:rsidTr="00DC379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A7CFC" w:rsidRDefault="008A7CFC" w:rsidP="00A44197">
            <w:r w:rsidRPr="00A44197">
              <w:rPr>
                <w:b/>
              </w:rPr>
              <w:t xml:space="preserve">2010 Version </w:t>
            </w:r>
            <w:r w:rsidR="00096E60" w:rsidRPr="00A44197">
              <w:rPr>
                <w:b/>
              </w:rPr>
              <w:t>--- (10)</w:t>
            </w:r>
            <w:r>
              <w:t xml:space="preserve"> Total Number of Medicare Part D Eligible Individuals expected to be </w:t>
            </w:r>
            <w:r>
              <w:lastRenderedPageBreak/>
              <w:t xml:space="preserve">covered under these Option(s) as of the Plan Year Beginning Date stated above </w:t>
            </w:r>
            <w:r>
              <w:br/>
              <w:t>(Please enter a numeric value</w:t>
            </w:r>
            <w:r w:rsidR="00C4626D">
              <w:t xml:space="preserve"> ONLY</w:t>
            </w:r>
            <w:r>
              <w:t xml:space="preserve">.) </w:t>
            </w:r>
          </w:p>
          <w:p w:rsidR="008A7CFC" w:rsidRDefault="008A7CFC" w:rsidP="00A44197"/>
          <w:p w:rsidR="005D7180" w:rsidRDefault="005D7180" w:rsidP="00A44197"/>
        </w:tc>
        <w:tc>
          <w:tcPr>
            <w:tcW w:w="0" w:type="auto"/>
            <w:vAlign w:val="center"/>
            <w:hideMark/>
          </w:tcPr>
          <w:p w:rsidR="008A7CFC" w:rsidRDefault="00466743" w:rsidP="00A44197">
            <w:r>
              <w:lastRenderedPageBreak/>
              <w:object w:dxaOrig="1440" w:dyaOrig="1440">
                <v:shape id="_x0000_i1066" type="#_x0000_t75" style="width:49.5pt;height:18pt" o:ole="">
                  <v:imagedata r:id="rId14" o:title=""/>
                </v:shape>
                <w:control r:id="rId16" w:name="DefaultOcxName152" w:shapeid="_x0000_i1066"/>
              </w:object>
            </w:r>
          </w:p>
        </w:tc>
      </w:tr>
      <w:tr w:rsidR="00DC379F" w:rsidTr="00DC379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11E4A" w:rsidRPr="00C4626D" w:rsidRDefault="00711E4A" w:rsidP="00C4626D">
            <w:r w:rsidRPr="00A44197">
              <w:rPr>
                <w:b/>
              </w:rPr>
              <w:lastRenderedPageBreak/>
              <w:t xml:space="preserve">2007 Version </w:t>
            </w:r>
            <w:r w:rsidR="00096E60" w:rsidRPr="00A44197">
              <w:rPr>
                <w:b/>
              </w:rPr>
              <w:t>--- (11)</w:t>
            </w:r>
            <w:r w:rsidRPr="00C4626D">
              <w:t xml:space="preserve"> Estimated number of those Medicare Part D Eligible Individuals stated above expected to be covered through an Employer/Union</w:t>
            </w:r>
            <w:r w:rsidR="00C4626D">
              <w:t xml:space="preserve"> Retiree </w:t>
            </w:r>
            <w:r w:rsidRPr="00C4626D">
              <w:t xml:space="preserve">Group Health Plan </w:t>
            </w:r>
          </w:p>
        </w:tc>
        <w:tc>
          <w:tcPr>
            <w:tcW w:w="0" w:type="auto"/>
            <w:vAlign w:val="center"/>
            <w:hideMark/>
          </w:tcPr>
          <w:p w:rsidR="00711E4A" w:rsidRDefault="00466743" w:rsidP="00A44197">
            <w:r>
              <w:object w:dxaOrig="1440" w:dyaOrig="1440">
                <v:shape id="_x0000_i1069" type="#_x0000_t75" style="width:49.5pt;height:18pt" o:ole="">
                  <v:imagedata r:id="rId14" o:title=""/>
                </v:shape>
                <w:control r:id="rId17" w:name="DefaultOcxName1621" w:shapeid="_x0000_i1069"/>
              </w:object>
            </w:r>
          </w:p>
        </w:tc>
      </w:tr>
      <w:tr w:rsidR="00DC379F" w:rsidTr="00DC379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A7CFC" w:rsidRPr="00C4626D" w:rsidRDefault="00711E4A" w:rsidP="00833877">
            <w:r w:rsidRPr="00A44197">
              <w:rPr>
                <w:b/>
              </w:rPr>
              <w:t xml:space="preserve">2010 Version </w:t>
            </w:r>
            <w:r w:rsidR="00096E60" w:rsidRPr="00A44197">
              <w:rPr>
                <w:b/>
              </w:rPr>
              <w:t>--- (11)</w:t>
            </w:r>
            <w:r w:rsidR="00096E60" w:rsidRPr="00C4626D">
              <w:t xml:space="preserve"> </w:t>
            </w:r>
            <w:r w:rsidRPr="00C4626D">
              <w:t xml:space="preserve"> </w:t>
            </w:r>
            <w:r w:rsidR="008A7CFC" w:rsidRPr="00C4626D">
              <w:t xml:space="preserve">Out of the estimated number of those Medicare Part D Eligible Individuals stated above, expected to be covered through an Employer/Union </w:t>
            </w:r>
            <w:r w:rsidR="00C4626D">
              <w:t>Retiree</w:t>
            </w:r>
            <w:r w:rsidR="008A7CFC" w:rsidRPr="00C4626D">
              <w:t xml:space="preserve"> Group Health Plan </w:t>
            </w:r>
            <w:r w:rsidR="008A7CFC" w:rsidRPr="00C4626D">
              <w:br/>
              <w:t>(Please enter a numeric</w:t>
            </w:r>
            <w:r w:rsidR="00C4626D">
              <w:t xml:space="preserve"> </w:t>
            </w:r>
            <w:r w:rsidR="008A7CFC" w:rsidRPr="00C4626D">
              <w:t xml:space="preserve">value </w:t>
            </w:r>
            <w:r w:rsidR="00C4626D">
              <w:t>ONLY</w:t>
            </w:r>
            <w:r w:rsidR="008A7CFC" w:rsidRPr="00C4626D">
              <w:t xml:space="preserve">.) </w:t>
            </w:r>
          </w:p>
          <w:p w:rsidR="005D7180" w:rsidRDefault="005D7180" w:rsidP="00833877"/>
          <w:p w:rsidR="005D7180" w:rsidRPr="00C4626D" w:rsidRDefault="005D7180" w:rsidP="00833877"/>
          <w:p w:rsidR="00096E60" w:rsidRPr="00C4626D" w:rsidRDefault="00096E60" w:rsidP="00833877">
            <w:r w:rsidRPr="00D8334B">
              <w:rPr>
                <w:b/>
              </w:rPr>
              <w:t>2007 Version --- (13a)</w:t>
            </w:r>
            <w:r w:rsidRPr="00C4626D">
              <w:t xml:space="preserve"> </w:t>
            </w:r>
            <w:r w:rsidR="00D31B67" w:rsidRPr="00C4626D">
              <w:t>Is this a change to a previous disclosure to Creditable coverage Status provided to CMS?</w:t>
            </w:r>
          </w:p>
        </w:tc>
        <w:tc>
          <w:tcPr>
            <w:tcW w:w="0" w:type="auto"/>
            <w:vAlign w:val="center"/>
            <w:hideMark/>
          </w:tcPr>
          <w:p w:rsidR="008A7CFC" w:rsidRDefault="00466743">
            <w:r>
              <w:object w:dxaOrig="1440" w:dyaOrig="1440">
                <v:shape id="_x0000_i1072" type="#_x0000_t75" style="width:49.5pt;height:18pt" o:ole="">
                  <v:imagedata r:id="rId14" o:title=""/>
                </v:shape>
                <w:control r:id="rId18" w:name="DefaultOcxName162" w:shapeid="_x0000_i1072"/>
              </w:object>
            </w:r>
          </w:p>
        </w:tc>
      </w:tr>
      <w:tr w:rsidR="00DC379F" w:rsidTr="00DC379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6E60" w:rsidRDefault="00466743" w:rsidP="00D31B67">
            <w:r>
              <w:object w:dxaOrig="1440" w:dyaOrig="1440">
                <v:shape id="_x0000_i1074" type="#_x0000_t75" style="width:20.25pt;height:18pt" o:ole="">
                  <v:imagedata r:id="rId19" o:title=""/>
                </v:shape>
                <w:control r:id="rId20" w:name="DefaultOcxName1821" w:shapeid="_x0000_i1074"/>
              </w:object>
            </w:r>
            <w:r w:rsidR="00096E60">
              <w:t>Yes</w:t>
            </w:r>
            <w:r w:rsidR="00096E60">
              <w:br/>
            </w:r>
            <w:r>
              <w:object w:dxaOrig="1440" w:dyaOrig="1440">
                <v:shape id="_x0000_i1077" type="#_x0000_t75" style="width:20.25pt;height:18pt" o:ole="">
                  <v:imagedata r:id="rId19" o:title=""/>
                </v:shape>
                <w:control r:id="rId21" w:name="DefaultOcxName1921" w:shapeid="_x0000_i1077"/>
              </w:object>
            </w:r>
            <w:r w:rsidR="00096E60"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096E60" w:rsidRDefault="00096E60" w:rsidP="00A44197">
            <w:pPr>
              <w:rPr>
                <w:sz w:val="20"/>
                <w:szCs w:val="20"/>
              </w:rPr>
            </w:pPr>
          </w:p>
        </w:tc>
      </w:tr>
      <w:tr w:rsidR="00DC379F" w:rsidTr="00DC379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6E60" w:rsidRDefault="00096E60" w:rsidP="005D7180">
            <w:r w:rsidRPr="00D8334B">
              <w:rPr>
                <w:b/>
              </w:rPr>
              <w:t>2010 Version --- (13a)</w:t>
            </w:r>
            <w:r>
              <w:t xml:space="preserve"> </w:t>
            </w:r>
            <w:r w:rsidR="00D31B67">
              <w:t>Has your Creditable Coverage Status (Creditable, Non-Creditable, Creditable/Non-Creditable Options Offered) changed from the last plan year?</w:t>
            </w:r>
            <w:r>
              <w:br/>
            </w:r>
            <w:r w:rsidR="00466743">
              <w:object w:dxaOrig="1440" w:dyaOrig="1440">
                <v:shape id="_x0000_i1080" type="#_x0000_t75" style="width:20.25pt;height:18pt" o:ole="">
                  <v:imagedata r:id="rId19" o:title=""/>
                </v:shape>
                <w:control r:id="rId22" w:name="DefaultOcxName182" w:shapeid="_x0000_i1080"/>
              </w:object>
            </w:r>
            <w:r>
              <w:t>Yes</w:t>
            </w:r>
            <w:r>
              <w:br/>
            </w:r>
            <w:r w:rsidR="00466743">
              <w:object w:dxaOrig="1440" w:dyaOrig="1440">
                <v:shape id="_x0000_i1083" type="#_x0000_t75" style="width:20.25pt;height:18pt" o:ole="">
                  <v:imagedata r:id="rId19" o:title=""/>
                </v:shape>
                <w:control r:id="rId23" w:name="DefaultOcxName192" w:shapeid="_x0000_i1083"/>
              </w:object>
            </w:r>
            <w:r>
              <w:t xml:space="preserve">No </w:t>
            </w:r>
          </w:p>
          <w:p w:rsidR="00D93437" w:rsidRDefault="00D93437" w:rsidP="005D7180"/>
        </w:tc>
        <w:tc>
          <w:tcPr>
            <w:tcW w:w="0" w:type="auto"/>
            <w:vAlign w:val="center"/>
            <w:hideMark/>
          </w:tcPr>
          <w:p w:rsidR="00096E60" w:rsidRDefault="00096E60" w:rsidP="005D7180">
            <w:pPr>
              <w:rPr>
                <w:sz w:val="20"/>
                <w:szCs w:val="20"/>
              </w:rPr>
            </w:pPr>
          </w:p>
        </w:tc>
      </w:tr>
      <w:tr w:rsidR="00DC379F" w:rsidTr="00DC379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6E60" w:rsidRDefault="00096E60" w:rsidP="005D7180"/>
        </w:tc>
        <w:tc>
          <w:tcPr>
            <w:tcW w:w="0" w:type="auto"/>
            <w:vAlign w:val="center"/>
            <w:hideMark/>
          </w:tcPr>
          <w:p w:rsidR="00096E60" w:rsidRDefault="00096E60" w:rsidP="005D7180"/>
        </w:tc>
      </w:tr>
      <w:tr w:rsidR="00DC379F" w:rsidTr="00DC379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3437" w:rsidRDefault="00D93437" w:rsidP="005D7180"/>
        </w:tc>
        <w:tc>
          <w:tcPr>
            <w:tcW w:w="0" w:type="auto"/>
            <w:vAlign w:val="center"/>
            <w:hideMark/>
          </w:tcPr>
          <w:p w:rsidR="00096E60" w:rsidRDefault="00096E60" w:rsidP="005D7180">
            <w:pPr>
              <w:rPr>
                <w:sz w:val="20"/>
                <w:szCs w:val="20"/>
              </w:rPr>
            </w:pPr>
          </w:p>
        </w:tc>
      </w:tr>
    </w:tbl>
    <w:p w:rsidR="008E5D17" w:rsidRDefault="008E5D17" w:rsidP="005D7180">
      <w:pPr>
        <w:pStyle w:val="NormalWeb"/>
        <w:spacing w:before="0" w:beforeAutospacing="0" w:after="0" w:afterAutospacing="0"/>
      </w:pPr>
      <w:r>
        <w:rPr>
          <w:b/>
        </w:rPr>
        <w:t xml:space="preserve">2007 Version --- (14c) </w:t>
      </w:r>
      <w:r>
        <w:t xml:space="preserve">If no email address is available, Please enter </w:t>
      </w:r>
      <w:hyperlink r:id="rId24" w:history="1">
        <w:r w:rsidRPr="008E5D17">
          <w:t>nonname@noisp.com</w:t>
        </w:r>
      </w:hyperlink>
    </w:p>
    <w:p w:rsidR="008E5D17" w:rsidRDefault="008E5D17" w:rsidP="005D7180">
      <w:pPr>
        <w:pStyle w:val="NormalWeb"/>
        <w:spacing w:before="0" w:beforeAutospacing="0" w:after="0" w:afterAutospacing="0"/>
      </w:pPr>
      <w:r>
        <w:rPr>
          <w:b/>
        </w:rPr>
        <w:t>2010 Version --- (14c)</w:t>
      </w:r>
      <w:r>
        <w:t xml:space="preserve">   If no email address is available, Please enter; </w:t>
      </w:r>
      <w:hyperlink r:id="rId25" w:history="1">
        <w:r w:rsidRPr="008E5D17">
          <w:t>CCDBnoisp@cms.hhs.gov</w:t>
        </w:r>
      </w:hyperlink>
    </w:p>
    <w:p w:rsidR="008E5D17" w:rsidRDefault="008E5D17" w:rsidP="005D7180">
      <w:pPr>
        <w:pStyle w:val="NormalWeb"/>
        <w:spacing w:before="0" w:beforeAutospacing="0" w:after="0" w:afterAutospacing="0"/>
      </w:pPr>
    </w:p>
    <w:p w:rsidR="008E5D17" w:rsidRDefault="008E5D17" w:rsidP="005D7180">
      <w:pPr>
        <w:pStyle w:val="NormalWeb"/>
        <w:spacing w:before="0" w:beforeAutospacing="0" w:after="0" w:afterAutospacing="0"/>
      </w:pPr>
    </w:p>
    <w:p w:rsidR="00360B21" w:rsidRDefault="00360B21" w:rsidP="005D7180">
      <w:pPr>
        <w:pStyle w:val="NormalWeb"/>
        <w:spacing w:before="0" w:beforeAutospacing="0" w:after="0" w:afterAutospacing="0"/>
      </w:pPr>
      <w:r w:rsidRPr="00174BFD">
        <w:rPr>
          <w:b/>
        </w:rPr>
        <w:t>2007 Version --- (1</w:t>
      </w:r>
      <w:r w:rsidR="00A84C60" w:rsidRPr="00174BFD">
        <w:rPr>
          <w:b/>
        </w:rPr>
        <w:t>4d</w:t>
      </w:r>
      <w:r w:rsidRPr="00174BFD">
        <w:rPr>
          <w:b/>
        </w:rPr>
        <w:t xml:space="preserve">) </w:t>
      </w:r>
      <w:r>
        <w:t>Date (MM/DD/YYYY)</w:t>
      </w:r>
    </w:p>
    <w:p w:rsidR="00360B21" w:rsidRDefault="00360B21" w:rsidP="00360B21">
      <w:pPr>
        <w:pStyle w:val="NormalWeb"/>
        <w:spacing w:before="0" w:beforeAutospacing="0" w:after="0" w:afterAutospacing="0"/>
      </w:pPr>
      <w:r w:rsidRPr="00174BFD">
        <w:rPr>
          <w:b/>
        </w:rPr>
        <w:t>2010</w:t>
      </w:r>
      <w:r w:rsidR="00A84C60" w:rsidRPr="00174BFD">
        <w:rPr>
          <w:b/>
        </w:rPr>
        <w:t xml:space="preserve"> Version --- (14d</w:t>
      </w:r>
      <w:r w:rsidRPr="00174BFD">
        <w:rPr>
          <w:b/>
        </w:rPr>
        <w:t>)</w:t>
      </w:r>
      <w:r>
        <w:t xml:space="preserve"> Today’s Date (MM/DD/YYYY)</w:t>
      </w:r>
    </w:p>
    <w:p w:rsidR="00D93437" w:rsidRDefault="00D93437" w:rsidP="00360B21">
      <w:pPr>
        <w:pStyle w:val="NormalWeb"/>
        <w:spacing w:before="0" w:beforeAutospacing="0" w:after="0" w:afterAutospacing="0"/>
      </w:pPr>
    </w:p>
    <w:p w:rsidR="00D93437" w:rsidRDefault="00D93437" w:rsidP="00360B21">
      <w:pPr>
        <w:pStyle w:val="NormalWeb"/>
        <w:spacing w:before="0" w:beforeAutospacing="0" w:after="0" w:afterAutospacing="0"/>
      </w:pPr>
    </w:p>
    <w:p w:rsidR="00D93437" w:rsidRDefault="00D93437" w:rsidP="00360B21">
      <w:pPr>
        <w:pStyle w:val="NormalWeb"/>
        <w:spacing w:before="0" w:beforeAutospacing="0" w:after="0" w:afterAutospacing="0"/>
      </w:pPr>
      <w:r w:rsidRPr="004B60E9">
        <w:rPr>
          <w:b/>
        </w:rPr>
        <w:t>2007 Version ---</w:t>
      </w:r>
      <w:r w:rsidR="004B60E9">
        <w:rPr>
          <w:b/>
        </w:rPr>
        <w:t xml:space="preserve"> (After completing</w:t>
      </w:r>
      <w:r w:rsidRPr="004B60E9">
        <w:rPr>
          <w:b/>
        </w:rPr>
        <w:t xml:space="preserve"> Step 2</w:t>
      </w:r>
      <w:r w:rsidR="004B60E9">
        <w:rPr>
          <w:b/>
        </w:rPr>
        <w:t xml:space="preserve"> the User receives the following message pertaining to Step 3</w:t>
      </w:r>
      <w:r w:rsidRPr="004B60E9">
        <w:rPr>
          <w:b/>
        </w:rPr>
        <w:t>)</w:t>
      </w:r>
      <w:r>
        <w:t xml:space="preserve"> Thank you! Your Disclosure to CMS Form has been submitted successfully to CMS.  Please print a copy of this confirmation page for your records.</w:t>
      </w:r>
    </w:p>
    <w:p w:rsidR="004E6FA0" w:rsidRDefault="004B60E9" w:rsidP="00D93437">
      <w:pPr>
        <w:pStyle w:val="NormalWeb"/>
        <w:spacing w:before="0" w:beforeAutospacing="0" w:after="0" w:afterAutospacing="0"/>
      </w:pPr>
      <w:r>
        <w:rPr>
          <w:b/>
        </w:rPr>
        <w:t>2010 Version --- (After completing</w:t>
      </w:r>
      <w:r w:rsidR="00D93437" w:rsidRPr="004B60E9">
        <w:rPr>
          <w:b/>
        </w:rPr>
        <w:t xml:space="preserve"> Step 2</w:t>
      </w:r>
      <w:r>
        <w:rPr>
          <w:b/>
        </w:rPr>
        <w:t xml:space="preserve"> the User receives the following message pertaining to Step 3</w:t>
      </w:r>
      <w:r w:rsidR="00D93437" w:rsidRPr="004B60E9">
        <w:rPr>
          <w:b/>
        </w:rPr>
        <w:t>)</w:t>
      </w:r>
      <w:r w:rsidR="00D93437">
        <w:t xml:space="preserve"> Thank you! Your disclosure to CMS form has been submitted successfully to CMS.  You will receive a confirmation email for your records.  You may also print a copy of this confirmation page.</w:t>
      </w:r>
    </w:p>
    <w:sectPr w:rsidR="004E6FA0" w:rsidSect="00AE459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437" w:rsidRDefault="00D93437" w:rsidP="00165CF9">
      <w:r>
        <w:separator/>
      </w:r>
    </w:p>
  </w:endnote>
  <w:endnote w:type="continuationSeparator" w:id="1">
    <w:p w:rsidR="00D93437" w:rsidRDefault="00D93437" w:rsidP="0016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4454"/>
      <w:docPartObj>
        <w:docPartGallery w:val="Page Numbers (Bottom of Page)"/>
        <w:docPartUnique/>
      </w:docPartObj>
    </w:sdtPr>
    <w:sdtContent>
      <w:p w:rsidR="00D93437" w:rsidRDefault="00D93437">
        <w:pPr>
          <w:pStyle w:val="Footer"/>
        </w:pPr>
        <w:r>
          <w:t xml:space="preserve">Page | </w:t>
        </w:r>
        <w:fldSimple w:instr=" PAGE   \* MERGEFORMAT ">
          <w:r w:rsidR="0070733B">
            <w:rPr>
              <w:noProof/>
            </w:rPr>
            <w:t>2</w:t>
          </w:r>
        </w:fldSimple>
      </w:p>
    </w:sdtContent>
  </w:sdt>
  <w:p w:rsidR="00D93437" w:rsidRDefault="00D934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437" w:rsidRDefault="00D93437" w:rsidP="00165CF9">
      <w:r>
        <w:separator/>
      </w:r>
    </w:p>
  </w:footnote>
  <w:footnote w:type="continuationSeparator" w:id="1">
    <w:p w:rsidR="00D93437" w:rsidRDefault="00D93437" w:rsidP="00165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437" w:rsidRDefault="00D93437" w:rsidP="00D07A9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Crosswalk 2007 to 2010 </w:t>
    </w:r>
  </w:p>
  <w:p w:rsidR="00D93437" w:rsidRDefault="00D93437" w:rsidP="00D07A9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“</w:t>
    </w:r>
    <w:r w:rsidRPr="00094A56">
      <w:rPr>
        <w:b/>
        <w:sz w:val="28"/>
        <w:szCs w:val="28"/>
      </w:rPr>
      <w:t>Disclosure to CMS Form</w:t>
    </w:r>
    <w:r>
      <w:rPr>
        <w:b/>
        <w:sz w:val="28"/>
        <w:szCs w:val="28"/>
      </w:rPr>
      <w:t>” Document</w:t>
    </w:r>
  </w:p>
  <w:p w:rsidR="00D93437" w:rsidRDefault="00D93437" w:rsidP="00D07A9E">
    <w:pPr>
      <w:pStyle w:val="Header"/>
      <w:jc w:val="center"/>
    </w:pPr>
    <w:r>
      <w:rPr>
        <w:b/>
        <w:sz w:val="28"/>
        <w:szCs w:val="28"/>
      </w:rPr>
      <w:t>CMS-10198</w:t>
    </w:r>
    <w:r w:rsidR="00FA49BE">
      <w:rPr>
        <w:b/>
        <w:sz w:val="28"/>
        <w:szCs w:val="28"/>
      </w:rPr>
      <w:t xml:space="preserve"> (0938-1013)</w:t>
    </w:r>
  </w:p>
  <w:p w:rsidR="00D93437" w:rsidRDefault="00D934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22C3"/>
    <w:multiLevelType w:val="multilevel"/>
    <w:tmpl w:val="8E90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920A2"/>
    <w:multiLevelType w:val="multilevel"/>
    <w:tmpl w:val="39A4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26D70"/>
    <w:multiLevelType w:val="multilevel"/>
    <w:tmpl w:val="4586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63CC3"/>
    <w:multiLevelType w:val="multilevel"/>
    <w:tmpl w:val="8BE6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B48B6"/>
    <w:multiLevelType w:val="multilevel"/>
    <w:tmpl w:val="645C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F9358C"/>
    <w:multiLevelType w:val="hybridMultilevel"/>
    <w:tmpl w:val="DB62EE90"/>
    <w:lvl w:ilvl="0" w:tplc="A54CDC02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E5059"/>
    <w:multiLevelType w:val="multilevel"/>
    <w:tmpl w:val="7264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EB16F3"/>
    <w:multiLevelType w:val="multilevel"/>
    <w:tmpl w:val="203C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4E2"/>
    <w:rsid w:val="00000D13"/>
    <w:rsid w:val="00025429"/>
    <w:rsid w:val="00040893"/>
    <w:rsid w:val="000519CA"/>
    <w:rsid w:val="00094A56"/>
    <w:rsid w:val="00096E60"/>
    <w:rsid w:val="000B71CF"/>
    <w:rsid w:val="000C7672"/>
    <w:rsid w:val="00114455"/>
    <w:rsid w:val="00165CF9"/>
    <w:rsid w:val="00174BFD"/>
    <w:rsid w:val="001F29F9"/>
    <w:rsid w:val="0029205E"/>
    <w:rsid w:val="002B737E"/>
    <w:rsid w:val="002D3007"/>
    <w:rsid w:val="003011F4"/>
    <w:rsid w:val="00310E9B"/>
    <w:rsid w:val="003306C2"/>
    <w:rsid w:val="00355BD1"/>
    <w:rsid w:val="0035676F"/>
    <w:rsid w:val="00360B21"/>
    <w:rsid w:val="0037138A"/>
    <w:rsid w:val="003B6D1D"/>
    <w:rsid w:val="003C40CC"/>
    <w:rsid w:val="003D59C3"/>
    <w:rsid w:val="00466743"/>
    <w:rsid w:val="004B1111"/>
    <w:rsid w:val="004B28AE"/>
    <w:rsid w:val="004B60E9"/>
    <w:rsid w:val="004D5490"/>
    <w:rsid w:val="004E0098"/>
    <w:rsid w:val="004E3770"/>
    <w:rsid w:val="004E415C"/>
    <w:rsid w:val="004E6FA0"/>
    <w:rsid w:val="00522B22"/>
    <w:rsid w:val="005365EA"/>
    <w:rsid w:val="005C7D2B"/>
    <w:rsid w:val="005D7180"/>
    <w:rsid w:val="0070733B"/>
    <w:rsid w:val="00711E4A"/>
    <w:rsid w:val="007A0581"/>
    <w:rsid w:val="00804003"/>
    <w:rsid w:val="00833877"/>
    <w:rsid w:val="00841E1C"/>
    <w:rsid w:val="008A4DF6"/>
    <w:rsid w:val="008A7CFC"/>
    <w:rsid w:val="008B7FD1"/>
    <w:rsid w:val="008C2903"/>
    <w:rsid w:val="008E5D17"/>
    <w:rsid w:val="009F41B5"/>
    <w:rsid w:val="00A12ADB"/>
    <w:rsid w:val="00A2647E"/>
    <w:rsid w:val="00A44197"/>
    <w:rsid w:val="00A70120"/>
    <w:rsid w:val="00A7028A"/>
    <w:rsid w:val="00A84C60"/>
    <w:rsid w:val="00AA4B96"/>
    <w:rsid w:val="00AE4591"/>
    <w:rsid w:val="00B12D37"/>
    <w:rsid w:val="00B15D5D"/>
    <w:rsid w:val="00B43967"/>
    <w:rsid w:val="00B75EDE"/>
    <w:rsid w:val="00B84A89"/>
    <w:rsid w:val="00BC6FB8"/>
    <w:rsid w:val="00C4626D"/>
    <w:rsid w:val="00C77BF1"/>
    <w:rsid w:val="00CD1CC7"/>
    <w:rsid w:val="00CE61A4"/>
    <w:rsid w:val="00D07A9E"/>
    <w:rsid w:val="00D319F5"/>
    <w:rsid w:val="00D31B67"/>
    <w:rsid w:val="00D412EC"/>
    <w:rsid w:val="00D8334B"/>
    <w:rsid w:val="00D93437"/>
    <w:rsid w:val="00D977B7"/>
    <w:rsid w:val="00DB378F"/>
    <w:rsid w:val="00DC3083"/>
    <w:rsid w:val="00DC379F"/>
    <w:rsid w:val="00DF0222"/>
    <w:rsid w:val="00E054E2"/>
    <w:rsid w:val="00E6362E"/>
    <w:rsid w:val="00E73839"/>
    <w:rsid w:val="00F50F8B"/>
    <w:rsid w:val="00FA49BE"/>
    <w:rsid w:val="00FB4224"/>
    <w:rsid w:val="00FE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591"/>
    <w:rPr>
      <w:sz w:val="24"/>
      <w:szCs w:val="24"/>
    </w:rPr>
  </w:style>
  <w:style w:type="paragraph" w:styleId="Heading3">
    <w:name w:val="heading 3"/>
    <w:basedOn w:val="Normal"/>
    <w:next w:val="Normal"/>
    <w:link w:val="Heading3Char1"/>
    <w:qFormat/>
    <w:rsid w:val="008A4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rsid w:val="00E054E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4E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054E2"/>
    <w:rPr>
      <w:b/>
      <w:bCs/>
    </w:rPr>
  </w:style>
  <w:style w:type="paragraph" w:styleId="z-TopofForm">
    <w:name w:val="HTML Top of Form"/>
    <w:basedOn w:val="Normal"/>
    <w:next w:val="Normal"/>
    <w:hidden/>
    <w:rsid w:val="00E054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E054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ing3Char1">
    <w:name w:val="Heading 3 Char1"/>
    <w:basedOn w:val="DefaultParagraphFont"/>
    <w:link w:val="Heading3"/>
    <w:semiHidden/>
    <w:rsid w:val="008A4DF6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rsid w:val="008A4D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65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C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65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CF9"/>
    <w:rPr>
      <w:sz w:val="24"/>
      <w:szCs w:val="24"/>
    </w:rPr>
  </w:style>
  <w:style w:type="paragraph" w:styleId="BalloonText">
    <w:name w:val="Balloon Text"/>
    <w:basedOn w:val="Normal"/>
    <w:link w:val="BalloonTextChar"/>
    <w:rsid w:val="00165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CF9"/>
    <w:rPr>
      <w:rFonts w:ascii="Tahoma" w:hAnsi="Tahoma" w:cs="Tahoma"/>
      <w:sz w:val="16"/>
      <w:szCs w:val="16"/>
    </w:rPr>
  </w:style>
  <w:style w:type="paragraph" w:customStyle="1" w:styleId="footersmall">
    <w:name w:val="footersmall"/>
    <w:basedOn w:val="Normal"/>
    <w:rsid w:val="00A12ADB"/>
    <w:pPr>
      <w:spacing w:before="100" w:beforeAutospacing="1" w:after="100" w:afterAutospacing="1"/>
    </w:pPr>
    <w:rPr>
      <w:color w:val="000000"/>
      <w:sz w:val="19"/>
      <w:szCs w:val="19"/>
    </w:rPr>
  </w:style>
  <w:style w:type="character" w:customStyle="1" w:styleId="Heading3Char">
    <w:name w:val="Heading 3 Char"/>
    <w:basedOn w:val="DefaultParagraphFont"/>
    <w:locked/>
    <w:rsid w:val="00BC6FB8"/>
    <w:rPr>
      <w:rFonts w:eastAsia="Times New Roman" w:cs="Times New Roman"/>
      <w:b/>
      <w:bCs/>
      <w:color w:val="000066"/>
    </w:rPr>
  </w:style>
  <w:style w:type="paragraph" w:styleId="ListParagraph">
    <w:name w:val="List Paragraph"/>
    <w:basedOn w:val="Normal"/>
    <w:uiPriority w:val="34"/>
    <w:qFormat/>
    <w:rsid w:val="00DC3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hyperlink" Target="mailto:CCDBnoisp@cms.hhs.gov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yperlink" Target="mailto:nonname@noisp.com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11.xm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C215-05EA-4998-9FB0-F464099E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Entities that are required to provide a disclosure of creditable coverage status to CMS must complete the following online Disclosure to CMS Form</vt:lpstr>
    </vt:vector>
  </TitlesOfParts>
  <Company>CMS</Company>
  <LinksUpToDate>false</LinksUpToDate>
  <CharactersWithSpaces>4129</CharactersWithSpaces>
  <SharedDoc>false</SharedDoc>
  <HLinks>
    <vt:vector size="126" baseType="variant">
      <vt:variant>
        <vt:i4>6684728</vt:i4>
      </vt:variant>
      <vt:variant>
        <vt:i4>39</vt:i4>
      </vt:variant>
      <vt:variant>
        <vt:i4>0</vt:i4>
      </vt:variant>
      <vt:variant>
        <vt:i4>5</vt:i4>
      </vt:variant>
      <vt:variant>
        <vt:lpwstr>https://www.cms.hhs.gov/CreditableCoverage/</vt:lpwstr>
      </vt:variant>
      <vt:variant>
        <vt:lpwstr/>
      </vt:variant>
      <vt:variant>
        <vt:i4>4325401</vt:i4>
      </vt:variant>
      <vt:variant>
        <vt:i4>36</vt:i4>
      </vt:variant>
      <vt:variant>
        <vt:i4>0</vt:i4>
      </vt:variant>
      <vt:variant>
        <vt:i4>5</vt:i4>
      </vt:variant>
      <vt:variant>
        <vt:lpwstr>https://www.cms.hhs.gov/home/medicare.asp</vt:lpwstr>
      </vt:variant>
      <vt:variant>
        <vt:lpwstr/>
      </vt:variant>
      <vt:variant>
        <vt:i4>852058</vt:i4>
      </vt:variant>
      <vt:variant>
        <vt:i4>33</vt:i4>
      </vt:variant>
      <vt:variant>
        <vt:i4>0</vt:i4>
      </vt:variant>
      <vt:variant>
        <vt:i4>5</vt:i4>
      </vt:variant>
      <vt:variant>
        <vt:lpwstr>https://www.cms.hhs.gov/</vt:lpwstr>
      </vt:variant>
      <vt:variant>
        <vt:lpwstr/>
      </vt:variant>
      <vt:variant>
        <vt:i4>983130</vt:i4>
      </vt:variant>
      <vt:variant>
        <vt:i4>30</vt:i4>
      </vt:variant>
      <vt:variant>
        <vt:i4>0</vt:i4>
      </vt:variant>
      <vt:variant>
        <vt:i4>5</vt:i4>
      </vt:variant>
      <vt:variant>
        <vt:lpwstr>https://qa.cms.hhs.gov/home/outreacheducation.asp</vt:lpwstr>
      </vt:variant>
      <vt:variant>
        <vt:lpwstr/>
      </vt:variant>
      <vt:variant>
        <vt:i4>5308443</vt:i4>
      </vt:variant>
      <vt:variant>
        <vt:i4>27</vt:i4>
      </vt:variant>
      <vt:variant>
        <vt:i4>0</vt:i4>
      </vt:variant>
      <vt:variant>
        <vt:i4>5</vt:i4>
      </vt:variant>
      <vt:variant>
        <vt:lpwstr>https://qa.cms.hhs.gov/home/rsds.asp</vt:lpwstr>
      </vt:variant>
      <vt:variant>
        <vt:lpwstr/>
      </vt:variant>
      <vt:variant>
        <vt:i4>6094868</vt:i4>
      </vt:variant>
      <vt:variant>
        <vt:i4>24</vt:i4>
      </vt:variant>
      <vt:variant>
        <vt:i4>0</vt:i4>
      </vt:variant>
      <vt:variant>
        <vt:i4>5</vt:i4>
      </vt:variant>
      <vt:variant>
        <vt:lpwstr>https://qa.cms.hhs.gov/home/regsguidance.asp</vt:lpwstr>
      </vt:variant>
      <vt:variant>
        <vt:lpwstr/>
      </vt:variant>
      <vt:variant>
        <vt:i4>5636122</vt:i4>
      </vt:variant>
      <vt:variant>
        <vt:i4>21</vt:i4>
      </vt:variant>
      <vt:variant>
        <vt:i4>0</vt:i4>
      </vt:variant>
      <vt:variant>
        <vt:i4>5</vt:i4>
      </vt:variant>
      <vt:variant>
        <vt:lpwstr>https://qa.cms.hhs.gov/home/aboutcms.asp</vt:lpwstr>
      </vt:variant>
      <vt:variant>
        <vt:lpwstr/>
      </vt:variant>
      <vt:variant>
        <vt:i4>1507418</vt:i4>
      </vt:variant>
      <vt:variant>
        <vt:i4>18</vt:i4>
      </vt:variant>
      <vt:variant>
        <vt:i4>0</vt:i4>
      </vt:variant>
      <vt:variant>
        <vt:i4>5</vt:i4>
      </vt:variant>
      <vt:variant>
        <vt:lpwstr>https://qa.cms.hhs.gov/home/schip.asp</vt:lpwstr>
      </vt:variant>
      <vt:variant>
        <vt:lpwstr/>
      </vt:variant>
      <vt:variant>
        <vt:i4>5767182</vt:i4>
      </vt:variant>
      <vt:variant>
        <vt:i4>15</vt:i4>
      </vt:variant>
      <vt:variant>
        <vt:i4>0</vt:i4>
      </vt:variant>
      <vt:variant>
        <vt:i4>5</vt:i4>
      </vt:variant>
      <vt:variant>
        <vt:lpwstr>https://qa.cms.hhs.gov/home/medicaid.asp</vt:lpwstr>
      </vt:variant>
      <vt:variant>
        <vt:lpwstr/>
      </vt:variant>
      <vt:variant>
        <vt:i4>5832725</vt:i4>
      </vt:variant>
      <vt:variant>
        <vt:i4>12</vt:i4>
      </vt:variant>
      <vt:variant>
        <vt:i4>0</vt:i4>
      </vt:variant>
      <vt:variant>
        <vt:i4>5</vt:i4>
      </vt:variant>
      <vt:variant>
        <vt:lpwstr>https://qa.cms.hhs.gov/home/medicare.asp</vt:lpwstr>
      </vt:variant>
      <vt:variant>
        <vt:lpwstr/>
      </vt:variant>
      <vt:variant>
        <vt:i4>6946933</vt:i4>
      </vt:variant>
      <vt:variant>
        <vt:i4>9</vt:i4>
      </vt:variant>
      <vt:variant>
        <vt:i4>0</vt:i4>
      </vt:variant>
      <vt:variant>
        <vt:i4>5</vt:i4>
      </vt:variant>
      <vt:variant>
        <vt:lpwstr>https://qa.cms.hhs.gov/</vt:lpwstr>
      </vt:variant>
      <vt:variant>
        <vt:lpwstr/>
      </vt:variant>
      <vt:variant>
        <vt:i4>2162809</vt:i4>
      </vt:variant>
      <vt:variant>
        <vt:i4>3</vt:i4>
      </vt:variant>
      <vt:variant>
        <vt:i4>0</vt:i4>
      </vt:variant>
      <vt:variant>
        <vt:i4>5</vt:i4>
      </vt:variant>
      <vt:variant>
        <vt:lpwstr>http://www.hhs.gov/</vt:lpwstr>
      </vt:variant>
      <vt:variant>
        <vt:lpwstr/>
      </vt:variant>
      <vt:variant>
        <vt:i4>1245231</vt:i4>
      </vt:variant>
      <vt:variant>
        <vt:i4>27</vt:i4>
      </vt:variant>
      <vt:variant>
        <vt:i4>0</vt:i4>
      </vt:variant>
      <vt:variant>
        <vt:i4>5</vt:i4>
      </vt:variant>
      <vt:variant>
        <vt:lpwstr>https://www.cms.hhs.gov/pf/printpage.asp?ref=http://www.cms.hhs.gov/CreditableCoverage/07_CCDisclosureForm.asp</vt:lpwstr>
      </vt:variant>
      <vt:variant>
        <vt:lpwstr/>
      </vt:variant>
      <vt:variant>
        <vt:i4>2752610</vt:i4>
      </vt:variant>
      <vt:variant>
        <vt:i4>21</vt:i4>
      </vt:variant>
      <vt:variant>
        <vt:i4>0</vt:i4>
      </vt:variant>
      <vt:variant>
        <vt:i4>5</vt:i4>
      </vt:variant>
      <vt:variant>
        <vt:lpwstr>https://www.cms.hhs.gov/sp/sendpage.asp</vt:lpwstr>
      </vt:variant>
      <vt:variant>
        <vt:lpwstr/>
      </vt:variant>
      <vt:variant>
        <vt:i4>6881285</vt:i4>
      </vt:variant>
      <vt:variant>
        <vt:i4>18</vt:i4>
      </vt:variant>
      <vt:variant>
        <vt:i4>0</vt:i4>
      </vt:variant>
      <vt:variant>
        <vt:i4>5</vt:i4>
      </vt:variant>
      <vt:variant>
        <vt:lpwstr>https://www.cms.hhs.gov/AboutWebsite/11_Help.asp</vt:lpwstr>
      </vt:variant>
      <vt:variant>
        <vt:lpwstr/>
      </vt:variant>
      <vt:variant>
        <vt:i4>3211362</vt:i4>
      </vt:variant>
      <vt:variant>
        <vt:i4>15</vt:i4>
      </vt:variant>
      <vt:variant>
        <vt:i4>0</vt:i4>
      </vt:variant>
      <vt:variant>
        <vt:i4>5</vt:i4>
      </vt:variant>
      <vt:variant>
        <vt:lpwstr>https://www.cms.hhs.gov/apps/acronyms/</vt:lpwstr>
      </vt:variant>
      <vt:variant>
        <vt:lpwstr/>
      </vt:variant>
      <vt:variant>
        <vt:i4>6619183</vt:i4>
      </vt:variant>
      <vt:variant>
        <vt:i4>12</vt:i4>
      </vt:variant>
      <vt:variant>
        <vt:i4>0</vt:i4>
      </vt:variant>
      <vt:variant>
        <vt:i4>5</vt:i4>
      </vt:variant>
      <vt:variant>
        <vt:lpwstr>https://www.cms.hhs.gov/ContactCMS/</vt:lpwstr>
      </vt:variant>
      <vt:variant>
        <vt:lpwstr/>
      </vt:variant>
      <vt:variant>
        <vt:i4>1638465</vt:i4>
      </vt:variant>
      <vt:variant>
        <vt:i4>9</vt:i4>
      </vt:variant>
      <vt:variant>
        <vt:i4>0</vt:i4>
      </vt:variant>
      <vt:variant>
        <vt:i4>5</vt:i4>
      </vt:variant>
      <vt:variant>
        <vt:lpwstr>https://www.cms.hhs.gov/center/press.asp</vt:lpwstr>
      </vt:variant>
      <vt:variant>
        <vt:lpwstr/>
      </vt:variant>
      <vt:variant>
        <vt:i4>655428</vt:i4>
      </vt:variant>
      <vt:variant>
        <vt:i4>6</vt:i4>
      </vt:variant>
      <vt:variant>
        <vt:i4>0</vt:i4>
      </vt:variant>
      <vt:variant>
        <vt:i4>5</vt:i4>
      </vt:variant>
      <vt:variant>
        <vt:lpwstr>https://www.cms.hhs.gov/CareersAtCMS/</vt:lpwstr>
      </vt:variant>
      <vt:variant>
        <vt:lpwstr/>
      </vt:variant>
      <vt:variant>
        <vt:i4>5046348</vt:i4>
      </vt:variant>
      <vt:variant>
        <vt:i4>3</vt:i4>
      </vt:variant>
      <vt:variant>
        <vt:i4>0</vt:i4>
      </vt:variant>
      <vt:variant>
        <vt:i4>5</vt:i4>
      </vt:variant>
      <vt:variant>
        <vt:lpwstr>http://questions.cms.hhs.gov/</vt:lpwstr>
      </vt:variant>
      <vt:variant>
        <vt:lpwstr/>
      </vt:variant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https://www.cms.hhs.gov/center/people.asp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that are required to provide a disclosure of creditable coverage status to CMS must complete the following online Disclosure to CMS Form</dc:title>
  <dc:subject/>
  <dc:creator>CMS</dc:creator>
  <cp:keywords/>
  <dc:description/>
  <cp:lastModifiedBy>CMS</cp:lastModifiedBy>
  <cp:revision>2</cp:revision>
  <cp:lastPrinted>2009-06-23T14:05:00Z</cp:lastPrinted>
  <dcterms:created xsi:type="dcterms:W3CDTF">2009-07-02T17:25:00Z</dcterms:created>
  <dcterms:modified xsi:type="dcterms:W3CDTF">2009-07-02T17:25:00Z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1361118643</vt:i4>
  </property>
  <property fmtid="{D5CDD505-2E9C-101B-9397-08002B2CF9AE}" pid="3" name="_NewReviewCycle">
    <vt:lpwstr/>
  </property>
  <property fmtid="{D5CDD505-2E9C-101B-9397-08002B2CF9AE}" pid="4" name="_EmailSubject">
    <vt:lpwstr>Upcoming Information Collection Requirements for CMS-10198</vt:lpwstr>
  </property>
  <property fmtid="{D5CDD505-2E9C-101B-9397-08002B2CF9AE}" pid="5" name="_AuthorEmail">
    <vt:lpwstr>Louis.Blank@cms.hhs.gov</vt:lpwstr>
  </property>
  <property fmtid="{D5CDD505-2E9C-101B-9397-08002B2CF9AE}" pid="6" name="_AuthorEmailDisplayName">
    <vt:lpwstr>Blank, Louis A. (CMS/CPC)</vt:lpwstr>
  </property>
  <property fmtid="{D5CDD505-2E9C-101B-9397-08002B2CF9AE}" pid="8" name="_PreviousAdHocReviewCycleID">
    <vt:i4>-2084296925</vt:i4>
  </property>
</Properties>
</file>