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A6D" w:rsidRPr="009038AD" w:rsidRDefault="00073A6D" w:rsidP="00073A6D">
      <w:pPr>
        <w:spacing w:after="0" w:line="240" w:lineRule="auto"/>
        <w:ind w:left="5040" w:firstLine="720"/>
        <w:jc w:val="right"/>
        <w:rPr>
          <w:b/>
        </w:rPr>
      </w:pPr>
      <w:bookmarkStart w:id="0" w:name="_GoBack"/>
      <w:bookmarkEnd w:id="0"/>
      <w:r w:rsidRPr="009038AD">
        <w:rPr>
          <w:b/>
        </w:rPr>
        <w:t>Form Approved</w:t>
      </w:r>
    </w:p>
    <w:p w:rsidR="00073A6D" w:rsidRPr="009038AD" w:rsidRDefault="00073A6D" w:rsidP="00073A6D">
      <w:pPr>
        <w:spacing w:after="0" w:line="240" w:lineRule="auto"/>
        <w:ind w:left="5040" w:firstLine="720"/>
        <w:jc w:val="right"/>
        <w:rPr>
          <w:b/>
        </w:rPr>
      </w:pPr>
      <w:r>
        <w:rPr>
          <w:b/>
        </w:rPr>
        <w:t>OMB No. 0920-</w:t>
      </w:r>
      <w:r w:rsidR="00513BAA">
        <w:rPr>
          <w:b/>
        </w:rPr>
        <w:t>0840</w:t>
      </w:r>
    </w:p>
    <w:p w:rsidR="00073A6D" w:rsidRPr="009038AD" w:rsidRDefault="00073A6D" w:rsidP="00073A6D">
      <w:pPr>
        <w:spacing w:after="0" w:line="240" w:lineRule="auto"/>
        <w:jc w:val="right"/>
        <w:rPr>
          <w:b/>
        </w:rPr>
      </w:pPr>
      <w:r>
        <w:rPr>
          <w:b/>
        </w:rPr>
        <w:t>Expiration Date: 00/00/0000</w:t>
      </w:r>
    </w:p>
    <w:p w:rsidR="00073A6D" w:rsidRDefault="00073A6D" w:rsidP="00073A6D">
      <w:pPr>
        <w:jc w:val="center"/>
        <w:rPr>
          <w:b/>
          <w:bCs/>
        </w:rPr>
      </w:pPr>
    </w:p>
    <w:p w:rsidR="00073A6D" w:rsidRDefault="00073A6D" w:rsidP="00073A6D">
      <w:pPr>
        <w:jc w:val="center"/>
        <w:rPr>
          <w:b/>
          <w:bCs/>
        </w:rPr>
      </w:pPr>
    </w:p>
    <w:p w:rsidR="00944425" w:rsidRPr="00944425" w:rsidRDefault="00944425" w:rsidP="00944425">
      <w:pPr>
        <w:jc w:val="center"/>
        <w:rPr>
          <w:b/>
          <w:bCs/>
          <w:sz w:val="28"/>
          <w:szCs w:val="28"/>
        </w:rPr>
      </w:pPr>
      <w:r w:rsidRPr="00944425">
        <w:rPr>
          <w:b/>
          <w:bCs/>
          <w:sz w:val="28"/>
          <w:szCs w:val="28"/>
        </w:rPr>
        <w:t>Evaluation of Rapid HIV Self-Testing: Qualitative and User Proficiency Assessments</w:t>
      </w:r>
    </w:p>
    <w:p w:rsidR="00944425" w:rsidRPr="00944425" w:rsidRDefault="00944425" w:rsidP="00944425">
      <w:pPr>
        <w:jc w:val="center"/>
        <w:rPr>
          <w:b/>
          <w:bCs/>
          <w:sz w:val="28"/>
          <w:szCs w:val="28"/>
        </w:rPr>
      </w:pPr>
      <w:r w:rsidRPr="00944425">
        <w:rPr>
          <w:b/>
          <w:bCs/>
          <w:sz w:val="28"/>
          <w:szCs w:val="28"/>
        </w:rPr>
        <w:t>Generic Information Collection Request under 0920-0840</w:t>
      </w:r>
    </w:p>
    <w:p w:rsidR="00BC6DE3" w:rsidRDefault="00BC6DE3" w:rsidP="00073A6D">
      <w:pPr>
        <w:jc w:val="center"/>
        <w:rPr>
          <w:b/>
          <w:bCs/>
          <w:sz w:val="28"/>
          <w:szCs w:val="28"/>
        </w:rPr>
      </w:pPr>
    </w:p>
    <w:p w:rsidR="00BC6DE3" w:rsidRDefault="00BC6DE3" w:rsidP="00073A6D">
      <w:pPr>
        <w:jc w:val="center"/>
        <w:rPr>
          <w:b/>
          <w:bCs/>
          <w:sz w:val="28"/>
          <w:szCs w:val="28"/>
        </w:rPr>
      </w:pPr>
    </w:p>
    <w:p w:rsidR="00BC6DE3" w:rsidRDefault="00BC6DE3" w:rsidP="00073A6D">
      <w:pPr>
        <w:jc w:val="center"/>
        <w:rPr>
          <w:b/>
          <w:bCs/>
          <w:sz w:val="28"/>
          <w:szCs w:val="28"/>
        </w:rPr>
      </w:pPr>
    </w:p>
    <w:p w:rsidR="00BC6DE3" w:rsidRDefault="00BC6DE3" w:rsidP="00073A6D">
      <w:pPr>
        <w:jc w:val="center"/>
        <w:rPr>
          <w:b/>
          <w:bCs/>
          <w:sz w:val="28"/>
          <w:szCs w:val="28"/>
        </w:rPr>
      </w:pPr>
    </w:p>
    <w:p w:rsidR="00073A6D" w:rsidRDefault="00666982" w:rsidP="00073A6D">
      <w:pPr>
        <w:jc w:val="center"/>
        <w:rPr>
          <w:b/>
          <w:sz w:val="28"/>
          <w:szCs w:val="28"/>
        </w:rPr>
      </w:pPr>
      <w:r>
        <w:rPr>
          <w:b/>
          <w:sz w:val="28"/>
          <w:szCs w:val="28"/>
        </w:rPr>
        <w:t>Attachment 1</w:t>
      </w:r>
      <w:r w:rsidR="00D3485D">
        <w:rPr>
          <w:b/>
          <w:sz w:val="28"/>
          <w:szCs w:val="28"/>
        </w:rPr>
        <w:t>c</w:t>
      </w:r>
    </w:p>
    <w:p w:rsidR="00073A6D" w:rsidRPr="00C87E5F" w:rsidRDefault="00D3485D" w:rsidP="00073A6D">
      <w:pPr>
        <w:jc w:val="center"/>
      </w:pPr>
      <w:r>
        <w:rPr>
          <w:b/>
          <w:sz w:val="28"/>
          <w:szCs w:val="28"/>
        </w:rPr>
        <w:t>In-Depth Interview Guide</w:t>
      </w:r>
    </w:p>
    <w:p w:rsidR="00073A6D" w:rsidRPr="00C87E5F" w:rsidRDefault="00073A6D" w:rsidP="00073A6D">
      <w:pPr>
        <w:jc w:val="center"/>
      </w:pPr>
    </w:p>
    <w:p w:rsidR="00073A6D" w:rsidRDefault="00073A6D" w:rsidP="00073A6D">
      <w:pPr>
        <w:spacing w:before="120"/>
        <w:ind w:right="720"/>
        <w:rPr>
          <w:bCs/>
          <w:sz w:val="20"/>
          <w:szCs w:val="20"/>
        </w:rPr>
      </w:pPr>
      <w:r w:rsidRPr="009038AD">
        <w:rPr>
          <w:bCs/>
          <w:sz w:val="20"/>
          <w:szCs w:val="20"/>
        </w:rPr>
        <w:t xml:space="preserve">Public reporting burden of this collection of information is estimated to average </w:t>
      </w:r>
      <w:r w:rsidR="00666982">
        <w:rPr>
          <w:bCs/>
          <w:sz w:val="20"/>
          <w:szCs w:val="20"/>
        </w:rPr>
        <w:t xml:space="preserve">1 hour </w:t>
      </w:r>
      <w:r w:rsidRPr="009038AD">
        <w:rPr>
          <w:bCs/>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 w:val="20"/>
          <w:szCs w:val="20"/>
        </w:rPr>
        <w:t xml:space="preserve"> 30333; Attn: OMB-PRA (0920-0840</w:t>
      </w:r>
      <w:r w:rsidRPr="009038AD">
        <w:rPr>
          <w:bCs/>
          <w:sz w:val="20"/>
          <w:szCs w:val="20"/>
        </w:rPr>
        <w:t>)</w:t>
      </w:r>
    </w:p>
    <w:p w:rsidR="00073A6D" w:rsidRDefault="00073A6D">
      <w:pPr>
        <w:rPr>
          <w:bCs/>
          <w:sz w:val="20"/>
          <w:szCs w:val="20"/>
        </w:rPr>
      </w:pPr>
      <w:r>
        <w:rPr>
          <w:bCs/>
          <w:sz w:val="20"/>
          <w:szCs w:val="20"/>
        </w:rPr>
        <w:br w:type="page"/>
      </w:r>
    </w:p>
    <w:p w:rsidR="00BC6DE3" w:rsidRDefault="00BC6DE3" w:rsidP="00D47525">
      <w:pPr>
        <w:pStyle w:val="NoSpacing"/>
        <w:jc w:val="center"/>
        <w:rPr>
          <w:rFonts w:cs="Calibri"/>
          <w:b/>
        </w:rPr>
      </w:pPr>
    </w:p>
    <w:p w:rsidR="00D47525" w:rsidRPr="000239DE" w:rsidRDefault="00D47525" w:rsidP="00D47525">
      <w:pPr>
        <w:jc w:val="center"/>
        <w:rPr>
          <w:b/>
          <w:u w:val="single"/>
        </w:rPr>
      </w:pPr>
      <w:r w:rsidRPr="000239DE">
        <w:rPr>
          <w:b/>
          <w:u w:val="single"/>
        </w:rPr>
        <w:t>In-Depth Interview Guide</w:t>
      </w:r>
    </w:p>
    <w:p w:rsidR="00D47525" w:rsidRDefault="00D47525" w:rsidP="00D47525">
      <w:r>
        <w:rPr>
          <w:b/>
        </w:rPr>
        <w:t xml:space="preserve">Introduction: </w:t>
      </w:r>
      <w:r>
        <w:t>Hello, may name is [name] and I am a researcher at Emory University. We appreciate your willingness to help us as we develop a new kind of HIV testing product for men in our community.</w:t>
      </w:r>
    </w:p>
    <w:p w:rsidR="00D47525" w:rsidRDefault="00D47525" w:rsidP="00D47525">
      <w:r>
        <w:t>During the next hour, I’m going to show you an example of a product that will be for guys to test themselves for HIV at home and read their test results. This is like a home test women do for pregnancy, or a test people do to check their blood sugar at home. In the future, it might be possible to buy an at-home test kit like this in a drug store, or to get one from the health department or a community-based organization.  In the next year, we will also be doing a research study of at-home testing, in which we will mail out home test kits to men around the United States.</w:t>
      </w:r>
    </w:p>
    <w:p w:rsidR="00D47525" w:rsidRDefault="00D47525" w:rsidP="00D47525">
      <w:r>
        <w:t>Today, we’re most interested in your ideas about how the test kits are packaged and if you understand the procedures for conducting self-testing. Imagine that you were participating in an Emory research study, and that the box I’m going to show you came in the mail for your use in the study. We’re going to have you look at the instruction materials (paper and a video) that we have prepared for guys who will use the tests, and we’ll ask you to talk through those instructions and tell us your understanding of how you would test yourself with the different test kits. You won’t actually test yourself. I am going to listen and I may ask you questions as you interact with the test kits and talk through what you would do with the test kits.</w:t>
      </w:r>
    </w:p>
    <w:p w:rsidR="00D47525" w:rsidRDefault="00D47525" w:rsidP="00D47525">
      <w:r>
        <w:t>Here is the box that would come in the mail.  Please open it as you would if you received it at home.  As you see each of the contents in the box, please talk out loud about what you are seeing, what you understand you are supposed to do with the contents, and in what order.  As we mentioned in the consent, we’ll also be videotaping your hands and the work area; this will help us understand better what you are seeing and doing as you describe how you would use the kits.</w:t>
      </w:r>
    </w:p>
    <w:p w:rsidR="00D47525" w:rsidRDefault="00D47525" w:rsidP="00D47525">
      <w:r>
        <w:t>At this point, please do not actually open the tests; please just tell me about what you understand about what you need to do with the materials in the box.  We’ll actually open the individual tests a little later.</w:t>
      </w:r>
    </w:p>
    <w:p w:rsidR="00D47525" w:rsidRDefault="00D47525" w:rsidP="00D47525">
      <w:pPr>
        <w:rPr>
          <w:b/>
        </w:rPr>
      </w:pPr>
      <w:r w:rsidRPr="00154339">
        <w:rPr>
          <w:b/>
        </w:rPr>
        <w:t>[The participant is given the box.  Interviewer will record the participant’s comments on the materials.  If the participant is not verbalizing comments on the materials, the interviewer will prompt with open-ended prompts such as: “Please tell me which part of the kit you are looking at, and what you are supposed to do with it</w:t>
      </w:r>
      <w:r>
        <w:rPr>
          <w:b/>
        </w:rPr>
        <w:t>.</w:t>
      </w:r>
      <w:r w:rsidRPr="00154339">
        <w:rPr>
          <w:b/>
        </w:rPr>
        <w:t>” “Please remember to talk out loud about what you are seeing, and what you are supposed to do with what you see</w:t>
      </w:r>
      <w:r>
        <w:rPr>
          <w:b/>
        </w:rPr>
        <w:t>.</w:t>
      </w:r>
      <w:r w:rsidRPr="00154339">
        <w:rPr>
          <w:b/>
        </w:rPr>
        <w:t>” “Please tell me if there’s anything that is unclear about the kit, or what you are supposed to do with it.”</w:t>
      </w:r>
    </w:p>
    <w:p w:rsidR="00D47525" w:rsidRDefault="00D47525" w:rsidP="00D47525">
      <w:pPr>
        <w:rPr>
          <w:b/>
        </w:rPr>
      </w:pPr>
      <w:r>
        <w:rPr>
          <w:b/>
        </w:rPr>
        <w:t>After the participant has removed all of the kit contents and talked about what he understands he is supposed to do with them, ask:</w:t>
      </w:r>
    </w:p>
    <w:p w:rsidR="00340A10" w:rsidRDefault="00D47525" w:rsidP="00D47525">
      <w:pPr>
        <w:pStyle w:val="NoSpacing"/>
      </w:pPr>
      <w:r>
        <w:rPr>
          <w:b/>
        </w:rPr>
        <w:t xml:space="preserve">“Are there any of the steps in the instructions that you think could be made </w:t>
      </w:r>
      <w:proofErr w:type="gramStart"/>
      <w:r>
        <w:rPr>
          <w:b/>
        </w:rPr>
        <w:t>more clear</w:t>
      </w:r>
      <w:proofErr w:type="gramEnd"/>
      <w:r>
        <w:rPr>
          <w:b/>
        </w:rPr>
        <w:t xml:space="preserve">?”  Use open-ended probes to elicit information about the nature of what was not clear, and how the participant thinks it could be made clearer.  </w:t>
      </w:r>
    </w:p>
    <w:sectPr w:rsidR="00340A10" w:rsidSect="00295ED8">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D54" w:rsidRDefault="00E02D54" w:rsidP="00073A6D">
      <w:pPr>
        <w:spacing w:after="0" w:line="240" w:lineRule="auto"/>
      </w:pPr>
      <w:r>
        <w:separator/>
      </w:r>
    </w:p>
  </w:endnote>
  <w:endnote w:type="continuationSeparator" w:id="0">
    <w:p w:rsidR="00E02D54" w:rsidRDefault="00E02D54" w:rsidP="00073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roman"/>
    <w:pitch w:val="default"/>
  </w:font>
  <w:font w:name="ヒラギノ角ゴ Pro W3">
    <w:altName w:val="Times New Roman"/>
    <w:charset w:val="00"/>
    <w:family w:val="roman"/>
    <w:pitch w:val="default"/>
  </w:font>
  <w:font w:name="Times New Roman Bold Italic">
    <w:panose1 w:val="02020703060505090304"/>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990579"/>
      <w:docPartObj>
        <w:docPartGallery w:val="Page Numbers (Bottom of Page)"/>
        <w:docPartUnique/>
      </w:docPartObj>
    </w:sdtPr>
    <w:sdtEndPr>
      <w:rPr>
        <w:noProof/>
      </w:rPr>
    </w:sdtEndPr>
    <w:sdtContent>
      <w:p w:rsidR="00073A6D" w:rsidRDefault="00073A6D">
        <w:pPr>
          <w:pStyle w:val="Footer"/>
          <w:jc w:val="right"/>
        </w:pPr>
        <w:r>
          <w:fldChar w:fldCharType="begin"/>
        </w:r>
        <w:r>
          <w:instrText xml:space="preserve"> PAGE   \* MERGEFORMAT </w:instrText>
        </w:r>
        <w:r>
          <w:fldChar w:fldCharType="separate"/>
        </w:r>
        <w:r w:rsidR="00BB6E43">
          <w:rPr>
            <w:noProof/>
          </w:rPr>
          <w:t>1</w:t>
        </w:r>
        <w:r>
          <w:rPr>
            <w:noProof/>
          </w:rPr>
          <w:fldChar w:fldCharType="end"/>
        </w:r>
      </w:p>
    </w:sdtContent>
  </w:sdt>
  <w:p w:rsidR="00073A6D" w:rsidRDefault="00073A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D54" w:rsidRDefault="00E02D54" w:rsidP="00073A6D">
      <w:pPr>
        <w:spacing w:after="0" w:line="240" w:lineRule="auto"/>
      </w:pPr>
      <w:r>
        <w:separator/>
      </w:r>
    </w:p>
  </w:footnote>
  <w:footnote w:type="continuationSeparator" w:id="0">
    <w:p w:rsidR="00E02D54" w:rsidRDefault="00E02D54" w:rsidP="00073A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446495"/>
    <w:multiLevelType w:val="hybridMultilevel"/>
    <w:tmpl w:val="B7D2800E"/>
    <w:lvl w:ilvl="0" w:tplc="3BB85AE0">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A6D"/>
    <w:rsid w:val="00073A6D"/>
    <w:rsid w:val="0021150C"/>
    <w:rsid w:val="00220792"/>
    <w:rsid w:val="00295ED8"/>
    <w:rsid w:val="00513BAA"/>
    <w:rsid w:val="00666982"/>
    <w:rsid w:val="006B0A51"/>
    <w:rsid w:val="006D7FCF"/>
    <w:rsid w:val="007132DB"/>
    <w:rsid w:val="00944425"/>
    <w:rsid w:val="00AD51C4"/>
    <w:rsid w:val="00B245E4"/>
    <w:rsid w:val="00BB6E43"/>
    <w:rsid w:val="00BC6DE3"/>
    <w:rsid w:val="00CF412A"/>
    <w:rsid w:val="00D3485D"/>
    <w:rsid w:val="00D47525"/>
    <w:rsid w:val="00DA5A89"/>
    <w:rsid w:val="00E02D54"/>
    <w:rsid w:val="00E45DFB"/>
    <w:rsid w:val="00E86011"/>
    <w:rsid w:val="00EC0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A6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73A6D"/>
    <w:pPr>
      <w:spacing w:before="100" w:beforeAutospacing="1" w:after="100" w:afterAutospacing="1" w:line="240" w:lineRule="auto"/>
    </w:pPr>
    <w:rPr>
      <w:rFonts w:ascii="Times New Roman" w:eastAsia="Times New Roman" w:hAnsi="Times New Roman"/>
      <w:sz w:val="24"/>
      <w:szCs w:val="24"/>
    </w:rPr>
  </w:style>
  <w:style w:type="paragraph" w:customStyle="1" w:styleId="FreeForm">
    <w:name w:val="Free Form"/>
    <w:rsid w:val="00073A6D"/>
    <w:rPr>
      <w:rFonts w:ascii="Lucida Grande" w:eastAsia="ヒラギノ角ゴ Pro W3" w:hAnsi="Lucida Grande" w:cs="Times New Roman"/>
      <w:color w:val="000000"/>
      <w:szCs w:val="20"/>
    </w:rPr>
  </w:style>
  <w:style w:type="character" w:customStyle="1" w:styleId="instruction1">
    <w:name w:val="instruction1"/>
    <w:rsid w:val="00073A6D"/>
    <w:rPr>
      <w:rFonts w:ascii="Times New Roman Bold Italic" w:eastAsia="ヒラギノ角ゴ Pro W3" w:hAnsi="Times New Roman Bold Italic"/>
      <w:b w:val="0"/>
      <w:i w:val="0"/>
      <w:color w:val="000000"/>
      <w:sz w:val="24"/>
    </w:rPr>
  </w:style>
  <w:style w:type="paragraph" w:customStyle="1" w:styleId="checkboxlines">
    <w:name w:val="check box lines"/>
    <w:rsid w:val="00073A6D"/>
    <w:pPr>
      <w:tabs>
        <w:tab w:val="left" w:leader="dot" w:pos="7920"/>
        <w:tab w:val="left" w:leader="dot" w:pos="9360"/>
      </w:tabs>
      <w:spacing w:after="0" w:line="240" w:lineRule="atLeast"/>
    </w:pPr>
    <w:rPr>
      <w:rFonts w:ascii="Helvetica" w:eastAsia="ヒラギノ角ゴ Pro W3" w:hAnsi="Helvetica" w:cs="Times New Roman"/>
      <w:color w:val="000000"/>
      <w:szCs w:val="20"/>
    </w:rPr>
  </w:style>
  <w:style w:type="character" w:customStyle="1" w:styleId="apple-converted-space">
    <w:name w:val="apple-converted-space"/>
    <w:rsid w:val="00073A6D"/>
  </w:style>
  <w:style w:type="paragraph" w:styleId="Header">
    <w:name w:val="header"/>
    <w:basedOn w:val="Normal"/>
    <w:link w:val="HeaderChar"/>
    <w:uiPriority w:val="99"/>
    <w:unhideWhenUsed/>
    <w:rsid w:val="00073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A6D"/>
    <w:rPr>
      <w:rFonts w:ascii="Calibri" w:eastAsia="Calibri" w:hAnsi="Calibri" w:cs="Times New Roman"/>
    </w:rPr>
  </w:style>
  <w:style w:type="paragraph" w:styleId="Footer">
    <w:name w:val="footer"/>
    <w:basedOn w:val="Normal"/>
    <w:link w:val="FooterChar"/>
    <w:uiPriority w:val="99"/>
    <w:unhideWhenUsed/>
    <w:rsid w:val="00073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A6D"/>
    <w:rPr>
      <w:rFonts w:ascii="Calibri" w:eastAsia="Calibri" w:hAnsi="Calibri" w:cs="Times New Roman"/>
    </w:rPr>
  </w:style>
  <w:style w:type="paragraph" w:styleId="NoSpacing">
    <w:name w:val="No Spacing"/>
    <w:uiPriority w:val="1"/>
    <w:qFormat/>
    <w:rsid w:val="00666982"/>
    <w:pPr>
      <w:spacing w:after="0" w:line="240" w:lineRule="auto"/>
    </w:pPr>
    <w:rPr>
      <w:rFonts w:ascii="Calibri" w:eastAsia="Calibri" w:hAnsi="Calibri" w:cs="Times New Roman"/>
    </w:rPr>
  </w:style>
  <w:style w:type="paragraph" w:styleId="ListParagraph">
    <w:name w:val="List Paragraph"/>
    <w:basedOn w:val="Normal"/>
    <w:uiPriority w:val="34"/>
    <w:qFormat/>
    <w:rsid w:val="00D4752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A6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73A6D"/>
    <w:pPr>
      <w:spacing w:before="100" w:beforeAutospacing="1" w:after="100" w:afterAutospacing="1" w:line="240" w:lineRule="auto"/>
    </w:pPr>
    <w:rPr>
      <w:rFonts w:ascii="Times New Roman" w:eastAsia="Times New Roman" w:hAnsi="Times New Roman"/>
      <w:sz w:val="24"/>
      <w:szCs w:val="24"/>
    </w:rPr>
  </w:style>
  <w:style w:type="paragraph" w:customStyle="1" w:styleId="FreeForm">
    <w:name w:val="Free Form"/>
    <w:rsid w:val="00073A6D"/>
    <w:rPr>
      <w:rFonts w:ascii="Lucida Grande" w:eastAsia="ヒラギノ角ゴ Pro W3" w:hAnsi="Lucida Grande" w:cs="Times New Roman"/>
      <w:color w:val="000000"/>
      <w:szCs w:val="20"/>
    </w:rPr>
  </w:style>
  <w:style w:type="character" w:customStyle="1" w:styleId="instruction1">
    <w:name w:val="instruction1"/>
    <w:rsid w:val="00073A6D"/>
    <w:rPr>
      <w:rFonts w:ascii="Times New Roman Bold Italic" w:eastAsia="ヒラギノ角ゴ Pro W3" w:hAnsi="Times New Roman Bold Italic"/>
      <w:b w:val="0"/>
      <w:i w:val="0"/>
      <w:color w:val="000000"/>
      <w:sz w:val="24"/>
    </w:rPr>
  </w:style>
  <w:style w:type="paragraph" w:customStyle="1" w:styleId="checkboxlines">
    <w:name w:val="check box lines"/>
    <w:rsid w:val="00073A6D"/>
    <w:pPr>
      <w:tabs>
        <w:tab w:val="left" w:leader="dot" w:pos="7920"/>
        <w:tab w:val="left" w:leader="dot" w:pos="9360"/>
      </w:tabs>
      <w:spacing w:after="0" w:line="240" w:lineRule="atLeast"/>
    </w:pPr>
    <w:rPr>
      <w:rFonts w:ascii="Helvetica" w:eastAsia="ヒラギノ角ゴ Pro W3" w:hAnsi="Helvetica" w:cs="Times New Roman"/>
      <w:color w:val="000000"/>
      <w:szCs w:val="20"/>
    </w:rPr>
  </w:style>
  <w:style w:type="character" w:customStyle="1" w:styleId="apple-converted-space">
    <w:name w:val="apple-converted-space"/>
    <w:rsid w:val="00073A6D"/>
  </w:style>
  <w:style w:type="paragraph" w:styleId="Header">
    <w:name w:val="header"/>
    <w:basedOn w:val="Normal"/>
    <w:link w:val="HeaderChar"/>
    <w:uiPriority w:val="99"/>
    <w:unhideWhenUsed/>
    <w:rsid w:val="00073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A6D"/>
    <w:rPr>
      <w:rFonts w:ascii="Calibri" w:eastAsia="Calibri" w:hAnsi="Calibri" w:cs="Times New Roman"/>
    </w:rPr>
  </w:style>
  <w:style w:type="paragraph" w:styleId="Footer">
    <w:name w:val="footer"/>
    <w:basedOn w:val="Normal"/>
    <w:link w:val="FooterChar"/>
    <w:uiPriority w:val="99"/>
    <w:unhideWhenUsed/>
    <w:rsid w:val="00073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A6D"/>
    <w:rPr>
      <w:rFonts w:ascii="Calibri" w:eastAsia="Calibri" w:hAnsi="Calibri" w:cs="Times New Roman"/>
    </w:rPr>
  </w:style>
  <w:style w:type="paragraph" w:styleId="NoSpacing">
    <w:name w:val="No Spacing"/>
    <w:uiPriority w:val="1"/>
    <w:qFormat/>
    <w:rsid w:val="00666982"/>
    <w:pPr>
      <w:spacing w:after="0" w:line="240" w:lineRule="auto"/>
    </w:pPr>
    <w:rPr>
      <w:rFonts w:ascii="Calibri" w:eastAsia="Calibri" w:hAnsi="Calibri" w:cs="Times New Roman"/>
    </w:rPr>
  </w:style>
  <w:style w:type="paragraph" w:styleId="ListParagraph">
    <w:name w:val="List Paragraph"/>
    <w:basedOn w:val="Normal"/>
    <w:uiPriority w:val="34"/>
    <w:qFormat/>
    <w:rsid w:val="00D4752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CDC User</cp:lastModifiedBy>
  <cp:revision>2</cp:revision>
  <dcterms:created xsi:type="dcterms:W3CDTF">2012-12-12T18:22:00Z</dcterms:created>
  <dcterms:modified xsi:type="dcterms:W3CDTF">2012-12-12T18:22:00Z</dcterms:modified>
</cp:coreProperties>
</file>