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198" w:rsidRDefault="00647198" w:rsidP="00647198">
      <w:pPr>
        <w:pStyle w:val="HeadingOMB2"/>
      </w:pPr>
      <w:bookmarkStart w:id="0" w:name="_Toc228265342"/>
      <w:r>
        <w:t xml:space="preserve">Attachment </w:t>
      </w:r>
      <w:r w:rsidR="00445B8E">
        <w:t>I</w:t>
      </w:r>
      <w:r>
        <w:t>: Confidentiality Pledge</w:t>
      </w:r>
      <w:bookmarkEnd w:id="0"/>
    </w:p>
    <w:p w:rsidR="009B7910" w:rsidRDefault="009B7910">
      <w:pPr>
        <w:tabs>
          <w:tab w:val="clear" w:pos="432"/>
        </w:tabs>
        <w:spacing w:line="240" w:lineRule="auto"/>
        <w:ind w:firstLine="0"/>
        <w:jc w:val="left"/>
        <w:rPr>
          <w:b/>
          <w:bCs/>
        </w:rPr>
      </w:pPr>
    </w:p>
    <w:p w:rsidR="009B7910" w:rsidRDefault="00BA7FB3">
      <w:pPr>
        <w:tabs>
          <w:tab w:val="clear" w:pos="432"/>
        </w:tabs>
        <w:spacing w:line="240" w:lineRule="auto"/>
        <w:ind w:firstLine="0"/>
        <w:jc w:val="left"/>
        <w:rPr>
          <w:b/>
          <w:bCs/>
        </w:rPr>
      </w:pPr>
      <w:r>
        <w:rPr>
          <w:b/>
          <w:bCs/>
          <w:noProof/>
        </w:rPr>
        <w:drawing>
          <wp:anchor distT="0" distB="0" distL="114300" distR="114300" simplePos="0" relativeHeight="251657728" behindDoc="0" locked="0" layoutInCell="0" allowOverlap="1">
            <wp:simplePos x="0" y="0"/>
            <wp:positionH relativeFrom="column">
              <wp:posOffset>4572000</wp:posOffset>
            </wp:positionH>
            <wp:positionV relativeFrom="paragraph">
              <wp:posOffset>231140</wp:posOffset>
            </wp:positionV>
            <wp:extent cx="1371600" cy="430530"/>
            <wp:effectExtent l="19050" t="0" r="0" b="0"/>
            <wp:wrapTopAndBottom/>
            <wp:docPr id="2" name="Picture 2" descr="mp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logo1"/>
                    <pic:cNvPicPr>
                      <a:picLocks noChangeAspect="1" noChangeArrowheads="1"/>
                    </pic:cNvPicPr>
                  </pic:nvPicPr>
                  <pic:blipFill>
                    <a:blip r:embed="rId7" cstate="print"/>
                    <a:srcRect/>
                    <a:stretch>
                      <a:fillRect/>
                    </a:stretch>
                  </pic:blipFill>
                  <pic:spPr bwMode="auto">
                    <a:xfrm>
                      <a:off x="0" y="0"/>
                      <a:ext cx="1371600" cy="430530"/>
                    </a:xfrm>
                    <a:prstGeom prst="rect">
                      <a:avLst/>
                    </a:prstGeom>
                    <a:noFill/>
                    <a:ln w="9525">
                      <a:noFill/>
                      <a:miter lim="800000"/>
                      <a:headEnd/>
                      <a:tailEnd/>
                    </a:ln>
                  </pic:spPr>
                </pic:pic>
              </a:graphicData>
            </a:graphic>
          </wp:anchor>
        </w:drawing>
      </w:r>
    </w:p>
    <w:p w:rsidR="009B7910" w:rsidRDefault="009B7910">
      <w:pPr>
        <w:tabs>
          <w:tab w:val="clear" w:pos="432"/>
        </w:tabs>
        <w:spacing w:line="240" w:lineRule="auto"/>
        <w:ind w:firstLine="0"/>
        <w:jc w:val="left"/>
        <w:rPr>
          <w:b/>
          <w:bCs/>
        </w:rPr>
      </w:pPr>
    </w:p>
    <w:p w:rsidR="009B7910" w:rsidRDefault="009B7910">
      <w:pPr>
        <w:tabs>
          <w:tab w:val="clear" w:pos="432"/>
        </w:tabs>
        <w:spacing w:line="240" w:lineRule="auto"/>
        <w:ind w:firstLine="0"/>
        <w:jc w:val="left"/>
        <w:rPr>
          <w:b/>
          <w:bCs/>
        </w:rPr>
      </w:pPr>
    </w:p>
    <w:p w:rsidR="009B7910" w:rsidRDefault="009B7910" w:rsidP="009B7910">
      <w:pPr>
        <w:tabs>
          <w:tab w:val="clear" w:pos="432"/>
        </w:tabs>
        <w:autoSpaceDE w:val="0"/>
        <w:autoSpaceDN w:val="0"/>
        <w:adjustRightInd w:val="0"/>
        <w:spacing w:line="240" w:lineRule="auto"/>
        <w:ind w:firstLine="0"/>
        <w:rPr>
          <w:b/>
          <w:bCs/>
        </w:rPr>
      </w:pPr>
    </w:p>
    <w:p w:rsidR="0011293D" w:rsidRPr="0011293D" w:rsidRDefault="0011293D" w:rsidP="0011293D">
      <w:pPr>
        <w:tabs>
          <w:tab w:val="clear" w:pos="432"/>
        </w:tabs>
        <w:autoSpaceDE w:val="0"/>
        <w:autoSpaceDN w:val="0"/>
        <w:adjustRightInd w:val="0"/>
        <w:spacing w:line="240" w:lineRule="auto"/>
        <w:ind w:firstLine="0"/>
        <w:jc w:val="center"/>
        <w:rPr>
          <w:b/>
          <w:bCs/>
        </w:rPr>
      </w:pPr>
      <w:r w:rsidRPr="0011293D">
        <w:rPr>
          <w:b/>
          <w:bCs/>
        </w:rPr>
        <w:t>CONFIDENTIALITY PLEDGE</w:t>
      </w:r>
    </w:p>
    <w:p w:rsidR="0011293D" w:rsidRPr="0011293D" w:rsidRDefault="0011293D" w:rsidP="0011293D">
      <w:pPr>
        <w:tabs>
          <w:tab w:val="clear" w:pos="432"/>
        </w:tabs>
        <w:autoSpaceDE w:val="0"/>
        <w:autoSpaceDN w:val="0"/>
        <w:adjustRightInd w:val="0"/>
        <w:spacing w:line="240" w:lineRule="auto"/>
        <w:ind w:firstLine="0"/>
      </w:pPr>
    </w:p>
    <w:p w:rsidR="009B7910" w:rsidRDefault="009B7910" w:rsidP="0011293D">
      <w:pPr>
        <w:tabs>
          <w:tab w:val="clear" w:pos="432"/>
        </w:tabs>
        <w:autoSpaceDE w:val="0"/>
        <w:autoSpaceDN w:val="0"/>
        <w:adjustRightInd w:val="0"/>
        <w:spacing w:line="240" w:lineRule="auto"/>
        <w:ind w:firstLine="72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I understand that the names, and any other identifying facts or information, of individuals, businesses, organizations, and families participating in projects conducted by Mathematica, Inc. or its subsidiaries are confidential information. I agree that I will not reveal such confidential information, regardless of how or where I acquired it, to any person unless such person has been authorized by the cognizant Mathematica Project Director or the Mathematica Project Manager to have access to the information.</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I further understand that the unauthorized access to, use, or disclosure of any confidential information is a breach of the terms of my employment, or my consultant agreement with Mathematica and may subject me to court action by any interested party or to other sanctions by Mathematica. I acknowledge that this agreement shall continue to bind me even after the project(s) is (are) completed and/or even though my employment or my consultant agreement with Mathematica has terminated.</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 xml:space="preserve">In addition, in the course of my employment I may have access to personal information, electronic and otherwise, about fellow employees. I agree that I will treat that information as having the highest confidentiality, and not communicate it to fellow employees or others outside Mathematica. Final determination of whether or not there is a business purpose requiring that I access a </w:t>
      </w:r>
      <w:r w:rsidR="001206F1" w:rsidRPr="009B7910">
        <w:rPr>
          <w:sz w:val="20"/>
          <w:szCs w:val="20"/>
        </w:rPr>
        <w:t>fellow employees’</w:t>
      </w:r>
      <w:r w:rsidRPr="009B7910">
        <w:rPr>
          <w:sz w:val="20"/>
          <w:szCs w:val="20"/>
        </w:rPr>
        <w:t xml:space="preserve"> records will be made in consultation with the Director of Human Resources. Failure to uphold this standard is a breach of trust and may subject me to disciplinary action, including termination of employment.</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Other than in the course of my authorized employment or my consultant agreement, I further agree that I will not use, nor facilitate the use by any third party, in any way any information deemed confidential 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720"/>
        <w:rPr>
          <w:sz w:val="20"/>
          <w:szCs w:val="20"/>
        </w:rPr>
      </w:pPr>
      <w:r w:rsidRPr="009B7910">
        <w:rPr>
          <w:sz w:val="20"/>
          <w:szCs w:val="20"/>
        </w:rP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Mathematica promptly in writing and, upon his request, to cooperate in all lawful efforts to resist such divulgence.</w:t>
      </w:r>
    </w:p>
    <w:p w:rsidR="0011293D" w:rsidRPr="009B7910" w:rsidRDefault="0011293D" w:rsidP="0011293D">
      <w:pPr>
        <w:tabs>
          <w:tab w:val="clear" w:pos="432"/>
        </w:tabs>
        <w:autoSpaceDE w:val="0"/>
        <w:autoSpaceDN w:val="0"/>
        <w:adjustRightInd w:val="0"/>
        <w:spacing w:line="240" w:lineRule="auto"/>
        <w:ind w:firstLine="0"/>
        <w:rPr>
          <w:sz w:val="20"/>
          <w:szCs w:val="20"/>
        </w:rPr>
      </w:pPr>
    </w:p>
    <w:p w:rsidR="0011293D" w:rsidRPr="009B7910" w:rsidRDefault="0011293D" w:rsidP="0011293D">
      <w:pPr>
        <w:tabs>
          <w:tab w:val="clear" w:pos="432"/>
        </w:tabs>
        <w:autoSpaceDE w:val="0"/>
        <w:autoSpaceDN w:val="0"/>
        <w:adjustRightInd w:val="0"/>
        <w:spacing w:line="240" w:lineRule="auto"/>
        <w:ind w:firstLine="0"/>
        <w:jc w:val="left"/>
        <w:rPr>
          <w:sz w:val="20"/>
          <w:szCs w:val="20"/>
        </w:rPr>
      </w:pPr>
    </w:p>
    <w:p w:rsidR="0011293D" w:rsidRPr="009B7910" w:rsidRDefault="0011293D" w:rsidP="0011293D">
      <w:pPr>
        <w:tabs>
          <w:tab w:val="clear" w:pos="432"/>
        </w:tabs>
        <w:autoSpaceDE w:val="0"/>
        <w:autoSpaceDN w:val="0"/>
        <w:adjustRightInd w:val="0"/>
        <w:spacing w:line="240" w:lineRule="auto"/>
        <w:ind w:firstLine="0"/>
        <w:jc w:val="left"/>
        <w:rPr>
          <w:sz w:val="20"/>
          <w:szCs w:val="20"/>
        </w:rPr>
      </w:pPr>
      <w:r w:rsidRPr="009B7910">
        <w:rPr>
          <w:sz w:val="20"/>
          <w:szCs w:val="20"/>
        </w:rPr>
        <w:t xml:space="preserve">Name: __________________________________    </w:t>
      </w:r>
      <w:r w:rsidR="009B7910">
        <w:rPr>
          <w:sz w:val="20"/>
          <w:szCs w:val="20"/>
        </w:rPr>
        <w:tab/>
      </w:r>
      <w:r w:rsidR="009B7910">
        <w:rPr>
          <w:sz w:val="20"/>
          <w:szCs w:val="20"/>
        </w:rPr>
        <w:tab/>
      </w:r>
      <w:r w:rsidRPr="009B7910">
        <w:rPr>
          <w:sz w:val="20"/>
          <w:szCs w:val="20"/>
        </w:rPr>
        <w:t xml:space="preserve"> Signature: _____________________________</w:t>
      </w:r>
    </w:p>
    <w:p w:rsidR="0011293D" w:rsidRPr="009B7910" w:rsidRDefault="0011293D" w:rsidP="0011293D">
      <w:pPr>
        <w:ind w:firstLine="0"/>
        <w:rPr>
          <w:sz w:val="20"/>
          <w:szCs w:val="20"/>
        </w:rPr>
      </w:pPr>
    </w:p>
    <w:p w:rsidR="00E33FB4" w:rsidRPr="009B7910" w:rsidRDefault="0011293D" w:rsidP="0011293D">
      <w:pPr>
        <w:rPr>
          <w:sz w:val="20"/>
          <w:szCs w:val="20"/>
        </w:rPr>
      </w:pPr>
      <w:r w:rsidRPr="009B7910">
        <w:rPr>
          <w:sz w:val="20"/>
          <w:szCs w:val="20"/>
        </w:rPr>
        <w:tab/>
      </w:r>
      <w:r w:rsidRPr="009B7910">
        <w:rPr>
          <w:sz w:val="20"/>
          <w:szCs w:val="20"/>
        </w:rPr>
        <w:tab/>
      </w:r>
      <w:r w:rsidRPr="009B7910">
        <w:rPr>
          <w:sz w:val="20"/>
          <w:szCs w:val="20"/>
        </w:rPr>
        <w:tab/>
      </w:r>
      <w:r w:rsidRPr="009B7910">
        <w:rPr>
          <w:sz w:val="20"/>
          <w:szCs w:val="20"/>
        </w:rPr>
        <w:tab/>
      </w:r>
      <w:r w:rsidRPr="009B7910">
        <w:rPr>
          <w:sz w:val="20"/>
          <w:szCs w:val="20"/>
        </w:rPr>
        <w:tab/>
      </w:r>
      <w:r w:rsidRPr="009B7910">
        <w:rPr>
          <w:sz w:val="20"/>
          <w:szCs w:val="20"/>
        </w:rPr>
        <w:tab/>
        <w:t xml:space="preserve">         </w:t>
      </w:r>
      <w:r w:rsidR="009B7910">
        <w:rPr>
          <w:sz w:val="20"/>
          <w:szCs w:val="20"/>
        </w:rPr>
        <w:tab/>
      </w:r>
      <w:r w:rsidRPr="009B7910">
        <w:rPr>
          <w:sz w:val="20"/>
          <w:szCs w:val="20"/>
        </w:rPr>
        <w:t xml:space="preserve"> Date: ________________________________</w:t>
      </w:r>
    </w:p>
    <w:sectPr w:rsidR="00E33FB4" w:rsidRPr="009B7910" w:rsidSect="003A1506">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1F2" w:rsidRDefault="007221F2">
      <w:pPr>
        <w:spacing w:line="240" w:lineRule="auto"/>
        <w:ind w:firstLine="0"/>
      </w:pPr>
    </w:p>
  </w:endnote>
  <w:endnote w:type="continuationSeparator" w:id="0">
    <w:p w:rsidR="007221F2" w:rsidRDefault="007221F2">
      <w:pPr>
        <w:spacing w:line="240" w:lineRule="auto"/>
        <w:ind w:firstLine="0"/>
      </w:pPr>
    </w:p>
  </w:endnote>
  <w:endnote w:type="continuationNotice" w:id="1">
    <w:p w:rsidR="007221F2" w:rsidRDefault="007221F2">
      <w:pPr>
        <w:spacing w:line="240" w:lineRule="auto"/>
        <w:ind w:firstLine="0"/>
      </w:pPr>
    </w:p>
    <w:p w:rsidR="007221F2" w:rsidRDefault="007221F2"/>
    <w:p w:rsidR="007221F2" w:rsidRDefault="007221F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Settings\enovember\Local Settings\Temporary Internet Files\Content.Outlook\N2HQKDGT\Appendix C Confidentiality Pledge.doc</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00" w:rsidRDefault="00894900">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1F2" w:rsidRDefault="007221F2">
      <w:pPr>
        <w:spacing w:line="240" w:lineRule="auto"/>
        <w:ind w:firstLine="0"/>
      </w:pPr>
      <w:r>
        <w:separator/>
      </w:r>
    </w:p>
  </w:footnote>
  <w:footnote w:type="continuationSeparator" w:id="0">
    <w:p w:rsidR="007221F2" w:rsidRDefault="007221F2">
      <w:pPr>
        <w:spacing w:line="240" w:lineRule="auto"/>
        <w:ind w:firstLine="0"/>
      </w:pPr>
      <w:r>
        <w:separator/>
      </w:r>
    </w:p>
    <w:p w:rsidR="007221F2" w:rsidRDefault="007221F2">
      <w:pPr>
        <w:spacing w:line="240" w:lineRule="auto"/>
        <w:ind w:firstLine="0"/>
        <w:rPr>
          <w:i/>
        </w:rPr>
      </w:pPr>
      <w:r>
        <w:rPr>
          <w:i/>
        </w:rPr>
        <w:t>(continued)</w:t>
      </w:r>
    </w:p>
  </w:footnote>
  <w:footnote w:type="continuationNotice" w:id="1">
    <w:p w:rsidR="007221F2" w:rsidRDefault="007221F2">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rsids>
    <w:rsidRoot w:val="001206F1"/>
    <w:rsid w:val="00037098"/>
    <w:rsid w:val="000812AE"/>
    <w:rsid w:val="00081D47"/>
    <w:rsid w:val="000E6D11"/>
    <w:rsid w:val="00105D23"/>
    <w:rsid w:val="0011293D"/>
    <w:rsid w:val="001206F1"/>
    <w:rsid w:val="0013282C"/>
    <w:rsid w:val="001343C1"/>
    <w:rsid w:val="001933B1"/>
    <w:rsid w:val="001A07D4"/>
    <w:rsid w:val="00200B10"/>
    <w:rsid w:val="00273A5A"/>
    <w:rsid w:val="002849EE"/>
    <w:rsid w:val="002A5290"/>
    <w:rsid w:val="003044B7"/>
    <w:rsid w:val="00336A60"/>
    <w:rsid w:val="00342CD8"/>
    <w:rsid w:val="00390B02"/>
    <w:rsid w:val="003A1506"/>
    <w:rsid w:val="003A1774"/>
    <w:rsid w:val="003A17E0"/>
    <w:rsid w:val="003A26BB"/>
    <w:rsid w:val="00417B7A"/>
    <w:rsid w:val="00445B8E"/>
    <w:rsid w:val="00446CE2"/>
    <w:rsid w:val="0047478B"/>
    <w:rsid w:val="004B0D54"/>
    <w:rsid w:val="00520C75"/>
    <w:rsid w:val="005327E2"/>
    <w:rsid w:val="005331D0"/>
    <w:rsid w:val="00581EE2"/>
    <w:rsid w:val="00591AE6"/>
    <w:rsid w:val="005A66CB"/>
    <w:rsid w:val="005B5448"/>
    <w:rsid w:val="005C69FA"/>
    <w:rsid w:val="006150A8"/>
    <w:rsid w:val="00635EC3"/>
    <w:rsid w:val="00641AC0"/>
    <w:rsid w:val="00647198"/>
    <w:rsid w:val="006959AF"/>
    <w:rsid w:val="006E2AEF"/>
    <w:rsid w:val="006E3DE1"/>
    <w:rsid w:val="006F053F"/>
    <w:rsid w:val="006F69D1"/>
    <w:rsid w:val="007214EF"/>
    <w:rsid w:val="007221F2"/>
    <w:rsid w:val="00726DD4"/>
    <w:rsid w:val="0079416B"/>
    <w:rsid w:val="007A61C7"/>
    <w:rsid w:val="007D64C8"/>
    <w:rsid w:val="007E4B90"/>
    <w:rsid w:val="007F1C0F"/>
    <w:rsid w:val="007F76BA"/>
    <w:rsid w:val="00816DF1"/>
    <w:rsid w:val="0086314C"/>
    <w:rsid w:val="00893B1D"/>
    <w:rsid w:val="00894900"/>
    <w:rsid w:val="00895A2A"/>
    <w:rsid w:val="008B032B"/>
    <w:rsid w:val="008E27F1"/>
    <w:rsid w:val="008F5A8F"/>
    <w:rsid w:val="00902B68"/>
    <w:rsid w:val="00912344"/>
    <w:rsid w:val="00931BDB"/>
    <w:rsid w:val="0095754B"/>
    <w:rsid w:val="00980DB0"/>
    <w:rsid w:val="00994EDD"/>
    <w:rsid w:val="00997375"/>
    <w:rsid w:val="009B20BD"/>
    <w:rsid w:val="009B7910"/>
    <w:rsid w:val="00A5792A"/>
    <w:rsid w:val="00A60FFF"/>
    <w:rsid w:val="00A80A4F"/>
    <w:rsid w:val="00AA7A16"/>
    <w:rsid w:val="00B13000"/>
    <w:rsid w:val="00B714B7"/>
    <w:rsid w:val="00B83493"/>
    <w:rsid w:val="00BA65A5"/>
    <w:rsid w:val="00BA7FB3"/>
    <w:rsid w:val="00C14296"/>
    <w:rsid w:val="00C20634"/>
    <w:rsid w:val="00C2695D"/>
    <w:rsid w:val="00C746EF"/>
    <w:rsid w:val="00C758F5"/>
    <w:rsid w:val="00C92E5D"/>
    <w:rsid w:val="00C947A2"/>
    <w:rsid w:val="00C9777C"/>
    <w:rsid w:val="00CA58CB"/>
    <w:rsid w:val="00CB137C"/>
    <w:rsid w:val="00CB4E54"/>
    <w:rsid w:val="00CC602E"/>
    <w:rsid w:val="00CD6F65"/>
    <w:rsid w:val="00CE16E0"/>
    <w:rsid w:val="00D14FDB"/>
    <w:rsid w:val="00D20BD0"/>
    <w:rsid w:val="00D42C39"/>
    <w:rsid w:val="00D451FE"/>
    <w:rsid w:val="00D77566"/>
    <w:rsid w:val="00DA39C5"/>
    <w:rsid w:val="00E03491"/>
    <w:rsid w:val="00E33FB4"/>
    <w:rsid w:val="00E35802"/>
    <w:rsid w:val="00ED47C6"/>
    <w:rsid w:val="00EF776D"/>
    <w:rsid w:val="00F142BF"/>
    <w:rsid w:val="00F40E54"/>
    <w:rsid w:val="00F67D57"/>
    <w:rsid w:val="00FB69BC"/>
    <w:rsid w:val="00FF0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HeadingOMB2">
    <w:name w:val="Heading OMB2"/>
    <w:basedOn w:val="Heading2"/>
    <w:qFormat/>
    <w:rsid w:val="00647198"/>
    <w:pPr>
      <w:tabs>
        <w:tab w:val="clear" w:pos="432"/>
      </w:tabs>
      <w:spacing w:after="0"/>
      <w:ind w:left="0" w:firstLine="0"/>
      <w:jc w:val="left"/>
    </w:pPr>
    <w:rPr>
      <w:rFonts w:ascii="Arial" w:hAnsi="Arial"/>
      <w:bCs/>
      <w:i/>
      <w:iCs/>
      <w:cap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Attachment I: Confidentiality Pledge</vt:lpstr>
    </vt:vector>
  </TitlesOfParts>
  <Company>Mathematica, Inc</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 Confidentiality Pledge</dc:title>
  <dc:subject/>
  <dc:creator>Martin Kifer</dc:creator>
  <cp:keywords/>
  <dc:description/>
  <cp:lastModifiedBy>Genna Cohen</cp:lastModifiedBy>
  <cp:revision>2</cp:revision>
  <cp:lastPrinted>2009-04-24T15:13:00Z</cp:lastPrinted>
  <dcterms:created xsi:type="dcterms:W3CDTF">2010-01-14T16:15:00Z</dcterms:created>
  <dcterms:modified xsi:type="dcterms:W3CDTF">2010-01-14T16:15:00Z</dcterms:modified>
</cp:coreProperties>
</file>