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4BB" w:rsidRPr="009C3D3E" w:rsidRDefault="00BD64BB" w:rsidP="00433488">
      <w:pPr>
        <w:tabs>
          <w:tab w:val="right" w:pos="8986"/>
        </w:tabs>
        <w:jc w:val="center"/>
        <w:rPr>
          <w:rFonts w:ascii="Times New Roman" w:hAnsi="Times New Roman"/>
          <w:b/>
          <w:sz w:val="32"/>
          <w:szCs w:val="32"/>
        </w:rPr>
      </w:pPr>
      <w:r w:rsidRPr="009C3D3E">
        <w:rPr>
          <w:rFonts w:ascii="Times New Roman" w:hAnsi="Times New Roman"/>
          <w:b/>
          <w:sz w:val="32"/>
          <w:szCs w:val="32"/>
        </w:rPr>
        <w:t>Consent Form</w:t>
      </w:r>
    </w:p>
    <w:p w:rsidR="00BD64BB" w:rsidRPr="007A4C30" w:rsidRDefault="00BD64BB" w:rsidP="00433488">
      <w:pPr>
        <w:rPr>
          <w:rFonts w:ascii="Arial" w:hAnsi="Arial" w:cs="Arial"/>
          <w:sz w:val="20"/>
          <w:szCs w:val="20"/>
        </w:rPr>
      </w:pPr>
    </w:p>
    <w:p w:rsidR="00BD64BB" w:rsidRPr="007A4C30" w:rsidRDefault="00BD64BB" w:rsidP="00433488">
      <w:pPr>
        <w:tabs>
          <w:tab w:val="center" w:pos="4493"/>
        </w:tabs>
        <w:rPr>
          <w:rFonts w:ascii="Arial" w:hAnsi="Arial" w:cs="Arial"/>
          <w:sz w:val="20"/>
          <w:szCs w:val="20"/>
        </w:rPr>
      </w:pPr>
      <w:r w:rsidRPr="007A4C30">
        <w:rPr>
          <w:rFonts w:ascii="Arial" w:hAnsi="Arial" w:cs="Arial"/>
          <w:sz w:val="20"/>
          <w:szCs w:val="20"/>
        </w:rPr>
        <w:tab/>
        <w:t>NATIONAL INSTITUTE FOR OCCUPATIONAL SAFETY AND HEALTH (NIOSH)</w:t>
      </w:r>
    </w:p>
    <w:p w:rsidR="00BD64BB" w:rsidRPr="007A4C30" w:rsidRDefault="00BD64BB" w:rsidP="00433488">
      <w:pPr>
        <w:tabs>
          <w:tab w:val="center" w:pos="4493"/>
        </w:tabs>
        <w:rPr>
          <w:rFonts w:ascii="Arial" w:hAnsi="Arial" w:cs="Arial"/>
          <w:sz w:val="20"/>
          <w:szCs w:val="20"/>
        </w:rPr>
      </w:pPr>
      <w:r w:rsidRPr="007A4C30">
        <w:rPr>
          <w:rFonts w:ascii="Arial" w:hAnsi="Arial" w:cs="Arial"/>
          <w:sz w:val="20"/>
          <w:szCs w:val="20"/>
        </w:rPr>
        <w:tab/>
        <w:t>CENTERS FOR DISEASE CONTROL</w:t>
      </w:r>
    </w:p>
    <w:p w:rsidR="00BD64BB" w:rsidRPr="007A4C30" w:rsidRDefault="00BD64BB" w:rsidP="00433488">
      <w:pPr>
        <w:tabs>
          <w:tab w:val="center" w:pos="4493"/>
        </w:tabs>
        <w:rPr>
          <w:rFonts w:ascii="Arial" w:hAnsi="Arial" w:cs="Arial"/>
          <w:sz w:val="20"/>
          <w:szCs w:val="20"/>
        </w:rPr>
      </w:pPr>
      <w:r w:rsidRPr="007A4C30">
        <w:rPr>
          <w:rFonts w:ascii="Arial" w:hAnsi="Arial" w:cs="Arial"/>
          <w:sz w:val="20"/>
          <w:szCs w:val="20"/>
        </w:rPr>
        <w:tab/>
        <w:t>U.S. PUBLIC HEALTH SERVICE</w:t>
      </w:r>
    </w:p>
    <w:p w:rsidR="00BD64BB" w:rsidRPr="007A4C30" w:rsidRDefault="00BD64BB" w:rsidP="00433488">
      <w:pPr>
        <w:tabs>
          <w:tab w:val="center" w:pos="4493"/>
        </w:tabs>
        <w:rPr>
          <w:rFonts w:ascii="Arial" w:hAnsi="Arial" w:cs="Arial"/>
          <w:sz w:val="20"/>
          <w:szCs w:val="20"/>
        </w:rPr>
      </w:pPr>
      <w:r w:rsidRPr="007A4C30">
        <w:rPr>
          <w:rFonts w:ascii="Arial" w:hAnsi="Arial" w:cs="Arial"/>
          <w:sz w:val="20"/>
          <w:szCs w:val="20"/>
        </w:rPr>
        <w:tab/>
        <w:t>U.S. DEPARTMENT OF HEALTH AND HUMAN SERVICES</w:t>
      </w:r>
    </w:p>
    <w:p w:rsidR="00BD64BB" w:rsidRPr="007A4C30" w:rsidRDefault="00BD64BB" w:rsidP="00433488">
      <w:pPr>
        <w:rPr>
          <w:rFonts w:ascii="Arial" w:hAnsi="Arial" w:cs="Arial"/>
          <w:sz w:val="20"/>
          <w:szCs w:val="20"/>
        </w:rPr>
      </w:pPr>
    </w:p>
    <w:p w:rsidR="00BD64BB" w:rsidRPr="007A4C30" w:rsidRDefault="00BD64BB" w:rsidP="00433488">
      <w:pPr>
        <w:rPr>
          <w:rFonts w:ascii="Arial" w:hAnsi="Arial" w:cs="Arial"/>
          <w:sz w:val="20"/>
          <w:szCs w:val="20"/>
        </w:rPr>
      </w:pPr>
    </w:p>
    <w:p w:rsidR="00BD64BB" w:rsidRPr="007A4C30" w:rsidRDefault="00BD64BB" w:rsidP="00433488">
      <w:pPr>
        <w:tabs>
          <w:tab w:val="center" w:pos="4493"/>
        </w:tabs>
        <w:rPr>
          <w:rFonts w:ascii="Arial" w:hAnsi="Arial" w:cs="Arial"/>
          <w:sz w:val="20"/>
          <w:szCs w:val="20"/>
        </w:rPr>
      </w:pPr>
      <w:r w:rsidRPr="007A4C30">
        <w:rPr>
          <w:rFonts w:ascii="Arial" w:hAnsi="Arial" w:cs="Arial"/>
          <w:sz w:val="20"/>
          <w:szCs w:val="20"/>
        </w:rPr>
        <w:tab/>
      </w:r>
      <w:r w:rsidRPr="007A4C30">
        <w:rPr>
          <w:rFonts w:ascii="Arial" w:hAnsi="Arial" w:cs="Arial"/>
          <w:sz w:val="20"/>
          <w:szCs w:val="20"/>
          <w:u w:val="single"/>
        </w:rPr>
        <w:t>CONSENT</w:t>
      </w:r>
      <w:r w:rsidRPr="007A4C30">
        <w:rPr>
          <w:rFonts w:ascii="Arial" w:hAnsi="Arial" w:cs="Arial"/>
          <w:sz w:val="20"/>
          <w:szCs w:val="20"/>
        </w:rPr>
        <w:t xml:space="preserve"> TO PARTICIPATE IN A RESEARCH STUDY</w:t>
      </w:r>
    </w:p>
    <w:p w:rsidR="00BD64BB" w:rsidRPr="007A4C30" w:rsidRDefault="00BD64BB" w:rsidP="00433488">
      <w:pPr>
        <w:rPr>
          <w:rFonts w:ascii="Arial" w:hAnsi="Arial" w:cs="Arial"/>
          <w:sz w:val="20"/>
          <w:szCs w:val="20"/>
        </w:rPr>
      </w:pPr>
    </w:p>
    <w:p w:rsidR="00BD64BB" w:rsidRPr="007A4C30" w:rsidRDefault="00BD64BB" w:rsidP="00433488">
      <w:pPr>
        <w:rPr>
          <w:rFonts w:ascii="Arial" w:hAnsi="Arial" w:cs="Arial"/>
          <w:sz w:val="20"/>
          <w:szCs w:val="20"/>
        </w:rPr>
      </w:pPr>
    </w:p>
    <w:p w:rsidR="00BD64BB" w:rsidRPr="007A4C30" w:rsidRDefault="00BD64BB" w:rsidP="00433488">
      <w:pPr>
        <w:tabs>
          <w:tab w:val="center" w:pos="4493"/>
        </w:tabs>
        <w:rPr>
          <w:rFonts w:ascii="Arial" w:hAnsi="Arial" w:cs="Arial"/>
          <w:sz w:val="20"/>
          <w:szCs w:val="20"/>
        </w:rPr>
      </w:pPr>
      <w:r w:rsidRPr="007A4C30">
        <w:rPr>
          <w:rFonts w:ascii="Arial" w:hAnsi="Arial" w:cs="Arial"/>
          <w:sz w:val="20"/>
          <w:szCs w:val="20"/>
        </w:rPr>
        <w:tab/>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t>--------</w:t>
      </w:r>
      <w:r w:rsidRPr="007A4C30">
        <w:rPr>
          <w:rFonts w:ascii="Arial" w:hAnsi="Arial" w:cs="Arial"/>
          <w:sz w:val="20"/>
          <w:szCs w:val="20"/>
        </w:rPr>
        <w:noBreakHyphen/>
        <w:t>-------------</w:t>
      </w:r>
    </w:p>
    <w:p w:rsidR="00BD64BB" w:rsidRPr="007A4C30" w:rsidRDefault="00BD64BB" w:rsidP="00433488">
      <w:pPr>
        <w:jc w:val="center"/>
        <w:rPr>
          <w:rFonts w:ascii="Arial" w:hAnsi="Arial" w:cs="Arial"/>
          <w:sz w:val="20"/>
          <w:szCs w:val="20"/>
        </w:rPr>
      </w:pPr>
      <w:r w:rsidRPr="007A4C30">
        <w:rPr>
          <w:rFonts w:ascii="Arial" w:hAnsi="Arial" w:cs="Arial"/>
          <w:sz w:val="20"/>
          <w:szCs w:val="20"/>
        </w:rPr>
        <w:t>You have been asked to participate in a NIOSH research study.  We explain here the nature of your participation, describe your rights, and specify how NIOSH will treat your records.</w:t>
      </w:r>
    </w:p>
    <w:p w:rsidR="00BD64BB" w:rsidRPr="007A4C30" w:rsidRDefault="00BD64BB" w:rsidP="00433488">
      <w:pPr>
        <w:tabs>
          <w:tab w:val="center" w:pos="4493"/>
        </w:tabs>
        <w:rPr>
          <w:rFonts w:ascii="Arial" w:hAnsi="Arial" w:cs="Arial"/>
          <w:sz w:val="20"/>
          <w:szCs w:val="20"/>
        </w:rPr>
      </w:pPr>
      <w:r w:rsidRPr="007A4C30">
        <w:rPr>
          <w:rFonts w:ascii="Arial" w:hAnsi="Arial" w:cs="Arial"/>
          <w:sz w:val="20"/>
          <w:szCs w:val="20"/>
        </w:rPr>
        <w:tab/>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r>
      <w:r w:rsidRPr="007A4C30">
        <w:rPr>
          <w:rFonts w:ascii="Arial" w:hAnsi="Arial" w:cs="Arial"/>
          <w:sz w:val="20"/>
          <w:szCs w:val="20"/>
        </w:rPr>
        <w:noBreakHyphen/>
        <w:t>---------------------</w:t>
      </w:r>
    </w:p>
    <w:p w:rsidR="00BD64BB" w:rsidRPr="007A4C30" w:rsidRDefault="00BD64BB" w:rsidP="00433488">
      <w:pPr>
        <w:rPr>
          <w:rFonts w:ascii="Arial" w:hAnsi="Arial" w:cs="Arial"/>
          <w:sz w:val="20"/>
          <w:szCs w:val="20"/>
        </w:rPr>
      </w:pPr>
    </w:p>
    <w:p w:rsidR="00BD64BB" w:rsidRPr="007A4C30" w:rsidRDefault="00BD64BB" w:rsidP="00433488">
      <w:pPr>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 xml:space="preserve"> I.</w:t>
      </w:r>
      <w:r w:rsidRPr="007A4C30">
        <w:rPr>
          <w:rFonts w:ascii="Arial" w:hAnsi="Arial" w:cs="Arial"/>
          <w:sz w:val="20"/>
          <w:szCs w:val="20"/>
        </w:rPr>
        <w:tab/>
      </w:r>
      <w:r w:rsidRPr="007A4C30">
        <w:rPr>
          <w:rFonts w:ascii="Arial" w:hAnsi="Arial" w:cs="Arial"/>
          <w:sz w:val="20"/>
          <w:szCs w:val="20"/>
          <w:u w:val="single"/>
        </w:rPr>
        <w:t>DESCRIPTION</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6B3688" w:rsidRDefault="00BD64BB" w:rsidP="00433488">
      <w:pPr>
        <w:ind w:left="720" w:hanging="720"/>
        <w:jc w:val="both"/>
        <w:rPr>
          <w:b/>
        </w:rPr>
      </w:pPr>
      <w:r w:rsidRPr="007A4C30">
        <w:rPr>
          <w:rFonts w:ascii="Arial" w:hAnsi="Arial" w:cs="Arial"/>
          <w:sz w:val="20"/>
          <w:szCs w:val="20"/>
        </w:rPr>
        <w:t>1.</w:t>
      </w:r>
      <w:r w:rsidRPr="007A4C30">
        <w:rPr>
          <w:rFonts w:ascii="Arial" w:hAnsi="Arial" w:cs="Arial"/>
          <w:sz w:val="20"/>
          <w:szCs w:val="20"/>
        </w:rPr>
        <w:tab/>
        <w:t xml:space="preserve">Title:  </w:t>
      </w:r>
      <w:r w:rsidRPr="00834C63">
        <w:rPr>
          <w:rFonts w:ascii="Arial" w:hAnsi="Arial" w:cs="Arial"/>
          <w:sz w:val="20"/>
          <w:szCs w:val="20"/>
          <w:u w:color="C0C0C0"/>
        </w:rPr>
        <w:t>Postural Analyses of Coal Mining in Low Working Heights:  Effect of Working Height and Job Type</w:t>
      </w:r>
      <w:r w:rsidRPr="006B3688">
        <w:rPr>
          <w:b/>
        </w:rPr>
        <w:t xml:space="preserve"> </w:t>
      </w:r>
    </w:p>
    <w:p w:rsidR="00BD64BB" w:rsidRPr="007A4C30" w:rsidRDefault="00BD64BB" w:rsidP="00433488">
      <w:pPr>
        <w:ind w:left="720" w:hanging="720"/>
        <w:jc w:val="both"/>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2.</w:t>
      </w:r>
      <w:r w:rsidRPr="007A4C30">
        <w:rPr>
          <w:rFonts w:ascii="Arial" w:hAnsi="Arial" w:cs="Arial"/>
          <w:sz w:val="20"/>
          <w:szCs w:val="20"/>
        </w:rPr>
        <w:tab/>
        <w:t>Sponsor and/or Project Officer:</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firstLine="106"/>
        <w:rPr>
          <w:rFonts w:ascii="Arial" w:hAnsi="Arial" w:cs="Arial"/>
          <w:sz w:val="20"/>
          <w:szCs w:val="20"/>
        </w:rPr>
      </w:pP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sidRPr="007A4C30">
        <w:rPr>
          <w:rFonts w:ascii="Arial" w:hAnsi="Arial" w:cs="Arial"/>
          <w:sz w:val="20"/>
          <w:szCs w:val="20"/>
        </w:rPr>
        <w:t>Susan Moore</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586" w:firstLine="106"/>
        <w:rPr>
          <w:rFonts w:ascii="Arial" w:hAnsi="Arial" w:cs="Arial"/>
          <w:sz w:val="20"/>
          <w:szCs w:val="20"/>
        </w:rPr>
      </w:pPr>
      <w:r w:rsidRPr="007A4C30">
        <w:rPr>
          <w:rFonts w:ascii="Arial" w:hAnsi="Arial" w:cs="Arial"/>
          <w:sz w:val="20"/>
          <w:szCs w:val="20"/>
        </w:rPr>
        <w:t>NIOSH</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586" w:firstLine="106"/>
        <w:rPr>
          <w:rFonts w:ascii="Arial" w:hAnsi="Arial" w:cs="Arial"/>
          <w:sz w:val="20"/>
          <w:szCs w:val="20"/>
        </w:rPr>
      </w:pPr>
      <w:r w:rsidRPr="007A4C30">
        <w:rPr>
          <w:rFonts w:ascii="Arial" w:hAnsi="Arial" w:cs="Arial"/>
          <w:sz w:val="20"/>
          <w:szCs w:val="20"/>
        </w:rPr>
        <w:t>Pittsburgh Research Laboratory</w:t>
      </w:r>
    </w:p>
    <w:p w:rsidR="00BD64BB"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sidRPr="007A4C30">
        <w:rPr>
          <w:rFonts w:ascii="Arial" w:hAnsi="Arial" w:cs="Arial"/>
          <w:sz w:val="20"/>
          <w:szCs w:val="20"/>
        </w:rPr>
        <w:t>626 Cochrans Mill Road</w:t>
      </w: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Pr>
          <w:rFonts w:ascii="Arial" w:hAnsi="Arial" w:cs="Arial"/>
          <w:sz w:val="20"/>
          <w:szCs w:val="20"/>
        </w:rPr>
        <w:t>PO Box 18070</w:t>
      </w: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sidRPr="007A4C30">
        <w:rPr>
          <w:rFonts w:ascii="Arial" w:hAnsi="Arial" w:cs="Arial"/>
          <w:sz w:val="20"/>
          <w:szCs w:val="20"/>
        </w:rPr>
        <w:t>Pittsburgh, PA 15236-0070</w:t>
      </w: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sidRPr="007A4C30">
        <w:rPr>
          <w:rFonts w:ascii="Arial" w:hAnsi="Arial" w:cs="Arial"/>
          <w:sz w:val="20"/>
          <w:szCs w:val="20"/>
        </w:rPr>
        <w:t>(412) 386-6613</w:t>
      </w: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586" w:firstLine="106"/>
        <w:rPr>
          <w:rFonts w:ascii="Arial" w:hAnsi="Arial" w:cs="Arial"/>
          <w:sz w:val="20"/>
          <w:szCs w:val="20"/>
        </w:rPr>
      </w:pPr>
      <w:r>
        <w:rPr>
          <w:rFonts w:ascii="Arial" w:hAnsi="Arial" w:cs="Arial"/>
          <w:sz w:val="20"/>
          <w:szCs w:val="20"/>
        </w:rPr>
        <w:t>Jonisha Pollard</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586" w:firstLine="106"/>
        <w:rPr>
          <w:rFonts w:ascii="Arial" w:hAnsi="Arial" w:cs="Arial"/>
          <w:sz w:val="20"/>
          <w:szCs w:val="20"/>
        </w:rPr>
      </w:pPr>
      <w:r w:rsidRPr="007A4C30">
        <w:rPr>
          <w:rFonts w:ascii="Arial" w:hAnsi="Arial" w:cs="Arial"/>
          <w:sz w:val="20"/>
          <w:szCs w:val="20"/>
        </w:rPr>
        <w:t>NIOSH</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586" w:firstLine="106"/>
        <w:rPr>
          <w:rFonts w:ascii="Arial" w:hAnsi="Arial" w:cs="Arial"/>
          <w:sz w:val="20"/>
          <w:szCs w:val="20"/>
        </w:rPr>
      </w:pPr>
      <w:r w:rsidRPr="007A4C30">
        <w:rPr>
          <w:rFonts w:ascii="Arial" w:hAnsi="Arial" w:cs="Arial"/>
          <w:sz w:val="20"/>
          <w:szCs w:val="20"/>
        </w:rPr>
        <w:t>Pittsburgh Research Laboratory</w:t>
      </w:r>
    </w:p>
    <w:p w:rsidR="00BD64BB"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sidRPr="007A4C30">
        <w:rPr>
          <w:rFonts w:ascii="Arial" w:hAnsi="Arial" w:cs="Arial"/>
          <w:sz w:val="20"/>
          <w:szCs w:val="20"/>
        </w:rPr>
        <w:t>626 Cochrans Mill Road</w:t>
      </w: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Pr>
          <w:rFonts w:ascii="Arial" w:hAnsi="Arial" w:cs="Arial"/>
          <w:sz w:val="20"/>
          <w:szCs w:val="20"/>
        </w:rPr>
        <w:t>PO Box 18070</w:t>
      </w: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sidRPr="007A4C30">
        <w:rPr>
          <w:rFonts w:ascii="Arial" w:hAnsi="Arial" w:cs="Arial"/>
          <w:sz w:val="20"/>
          <w:szCs w:val="20"/>
        </w:rPr>
        <w:t>Pittsburgh, PA 15236-0070</w:t>
      </w:r>
    </w:p>
    <w:p w:rsidR="00BD64BB" w:rsidRPr="007A4C30" w:rsidRDefault="00BD64BB" w:rsidP="004334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692"/>
        <w:rPr>
          <w:rFonts w:ascii="Arial" w:hAnsi="Arial" w:cs="Arial"/>
          <w:sz w:val="20"/>
          <w:szCs w:val="20"/>
        </w:rPr>
      </w:pPr>
      <w:r w:rsidRPr="007A4C30">
        <w:rPr>
          <w:rFonts w:ascii="Arial" w:hAnsi="Arial" w:cs="Arial"/>
          <w:sz w:val="20"/>
          <w:szCs w:val="20"/>
        </w:rPr>
        <w:t>(412)386-</w:t>
      </w:r>
      <w:r>
        <w:rPr>
          <w:rFonts w:ascii="Arial" w:hAnsi="Arial" w:cs="Arial"/>
          <w:sz w:val="20"/>
          <w:szCs w:val="20"/>
        </w:rPr>
        <w:t>5220</w:t>
      </w:r>
    </w:p>
    <w:p w:rsidR="00BD64BB" w:rsidRPr="007A4C30" w:rsidRDefault="00BD64BB" w:rsidP="00433488">
      <w:pPr>
        <w:pStyle w:val="Body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sz w:val="20"/>
          <w:szCs w:val="20"/>
        </w:rPr>
      </w:pPr>
    </w:p>
    <w:p w:rsidR="00BD64BB" w:rsidRPr="007A4C30" w:rsidRDefault="00BD64BB" w:rsidP="00433488">
      <w:pPr>
        <w:pStyle w:val="BodyText"/>
        <w:widowControl/>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sz w:val="20"/>
          <w:szCs w:val="20"/>
        </w:rPr>
      </w:pPr>
      <w:r w:rsidRPr="007A4C30">
        <w:rPr>
          <w:rFonts w:ascii="Arial" w:hAnsi="Arial" w:cs="Arial"/>
          <w:sz w:val="20"/>
          <w:szCs w:val="20"/>
        </w:rPr>
        <w:t>3.</w:t>
      </w:r>
      <w:r w:rsidRPr="007A4C30">
        <w:rPr>
          <w:rFonts w:ascii="Arial" w:hAnsi="Arial" w:cs="Arial"/>
          <w:sz w:val="20"/>
          <w:szCs w:val="20"/>
        </w:rPr>
        <w:tab/>
        <w:t xml:space="preserve">Purpose and Benefits:  </w:t>
      </w:r>
      <w:r>
        <w:rPr>
          <w:rFonts w:ascii="Arial" w:hAnsi="Arial" w:cs="Arial"/>
          <w:sz w:val="20"/>
          <w:szCs w:val="20"/>
        </w:rPr>
        <w:t xml:space="preserve">In this study we </w:t>
      </w:r>
      <w:r w:rsidRPr="007A4C30">
        <w:rPr>
          <w:rFonts w:ascii="Arial" w:hAnsi="Arial" w:cs="Arial"/>
          <w:sz w:val="20"/>
          <w:szCs w:val="20"/>
        </w:rPr>
        <w:t xml:space="preserve">will </w:t>
      </w:r>
      <w:r>
        <w:rPr>
          <w:rFonts w:ascii="Arial" w:hAnsi="Arial" w:cs="Arial"/>
          <w:sz w:val="20"/>
          <w:szCs w:val="20"/>
        </w:rPr>
        <w:t>observe</w:t>
      </w:r>
      <w:r w:rsidRPr="007A4C30">
        <w:rPr>
          <w:rFonts w:ascii="Arial" w:hAnsi="Arial" w:cs="Arial"/>
          <w:sz w:val="20"/>
          <w:szCs w:val="20"/>
        </w:rPr>
        <w:t xml:space="preserve"> the </w:t>
      </w:r>
      <w:r>
        <w:rPr>
          <w:rFonts w:ascii="Arial" w:hAnsi="Arial" w:cs="Arial"/>
          <w:sz w:val="20"/>
          <w:szCs w:val="20"/>
        </w:rPr>
        <w:t xml:space="preserve">postures you use </w:t>
      </w:r>
      <w:r w:rsidRPr="007A4C30">
        <w:rPr>
          <w:rFonts w:ascii="Arial" w:hAnsi="Arial" w:cs="Arial"/>
          <w:sz w:val="20"/>
          <w:szCs w:val="20"/>
        </w:rPr>
        <w:t xml:space="preserve">when </w:t>
      </w:r>
      <w:r>
        <w:rPr>
          <w:rFonts w:ascii="Arial" w:hAnsi="Arial" w:cs="Arial"/>
          <w:sz w:val="20"/>
          <w:szCs w:val="20"/>
        </w:rPr>
        <w:t>doing</w:t>
      </w:r>
      <w:r w:rsidRPr="007A4C30">
        <w:rPr>
          <w:rFonts w:ascii="Arial" w:hAnsi="Arial" w:cs="Arial"/>
          <w:sz w:val="20"/>
          <w:szCs w:val="20"/>
        </w:rPr>
        <w:t xml:space="preserve"> </w:t>
      </w:r>
      <w:r>
        <w:rPr>
          <w:rFonts w:ascii="Arial" w:hAnsi="Arial" w:cs="Arial"/>
          <w:sz w:val="20"/>
          <w:szCs w:val="20"/>
        </w:rPr>
        <w:t xml:space="preserve">your </w:t>
      </w:r>
      <w:r w:rsidRPr="007A4C30">
        <w:rPr>
          <w:rFonts w:ascii="Arial" w:hAnsi="Arial" w:cs="Arial"/>
          <w:sz w:val="20"/>
          <w:szCs w:val="20"/>
        </w:rPr>
        <w:t xml:space="preserve">job.  </w:t>
      </w:r>
      <w:r>
        <w:rPr>
          <w:rFonts w:ascii="Arial" w:hAnsi="Arial" w:cs="Arial"/>
          <w:sz w:val="20"/>
          <w:szCs w:val="20"/>
        </w:rPr>
        <w:t xml:space="preserve">Kneeling and crawling are examples of postures. The types of postures used and how often you use them will be recorded.  The effect of other factors such as height, weight, and age will also be observed.  </w:t>
      </w:r>
      <w:r w:rsidRPr="007A4C30">
        <w:rPr>
          <w:rFonts w:ascii="Arial" w:hAnsi="Arial" w:cs="Arial"/>
          <w:sz w:val="20"/>
          <w:szCs w:val="20"/>
        </w:rPr>
        <w:t xml:space="preserve">This study is part of a larger project where </w:t>
      </w:r>
      <w:r>
        <w:rPr>
          <w:rFonts w:ascii="Arial" w:hAnsi="Arial" w:cs="Arial"/>
          <w:sz w:val="20"/>
          <w:szCs w:val="20"/>
        </w:rPr>
        <w:t xml:space="preserve">improvements to </w:t>
      </w:r>
      <w:r w:rsidRPr="007A4C30">
        <w:rPr>
          <w:rFonts w:ascii="Arial" w:hAnsi="Arial" w:cs="Arial"/>
          <w:sz w:val="20"/>
          <w:szCs w:val="20"/>
        </w:rPr>
        <w:t>knee pad</w:t>
      </w:r>
      <w:r>
        <w:rPr>
          <w:rFonts w:ascii="Arial" w:hAnsi="Arial" w:cs="Arial"/>
          <w:sz w:val="20"/>
          <w:szCs w:val="20"/>
        </w:rPr>
        <w:t xml:space="preserve">s and interventions will be made.  Results from this larger project will be used to write suggestions for the design of knee pads and interventions.  These suggestions will be given to the mining community.  </w:t>
      </w:r>
      <w:r w:rsidRPr="007A4C30">
        <w:rPr>
          <w:rFonts w:ascii="Arial" w:hAnsi="Arial" w:cs="Arial"/>
          <w:sz w:val="20"/>
          <w:szCs w:val="20"/>
        </w:rPr>
        <w:t xml:space="preserve">The </w:t>
      </w:r>
      <w:r>
        <w:rPr>
          <w:rFonts w:ascii="Arial" w:hAnsi="Arial" w:cs="Arial"/>
          <w:sz w:val="20"/>
          <w:szCs w:val="20"/>
        </w:rPr>
        <w:t>overall</w:t>
      </w:r>
      <w:r w:rsidRPr="007A4C30">
        <w:rPr>
          <w:rFonts w:ascii="Arial" w:hAnsi="Arial" w:cs="Arial"/>
          <w:sz w:val="20"/>
          <w:szCs w:val="20"/>
        </w:rPr>
        <w:t xml:space="preserve"> goal of this project is to decrease the risk of knee injuries in</w:t>
      </w:r>
      <w:r>
        <w:rPr>
          <w:rFonts w:ascii="Arial" w:hAnsi="Arial" w:cs="Arial"/>
          <w:sz w:val="20"/>
          <w:szCs w:val="20"/>
        </w:rPr>
        <w:t xml:space="preserve"> low-seam</w:t>
      </w:r>
      <w:r w:rsidRPr="007A4C30">
        <w:rPr>
          <w:rFonts w:ascii="Arial" w:hAnsi="Arial" w:cs="Arial"/>
          <w:sz w:val="20"/>
          <w:szCs w:val="20"/>
        </w:rPr>
        <w:t xml:space="preserve"> mines.  </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586" w:hanging="480"/>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II.</w:t>
      </w:r>
      <w:r w:rsidRPr="007A4C30">
        <w:rPr>
          <w:rFonts w:ascii="Arial" w:hAnsi="Arial" w:cs="Arial"/>
          <w:sz w:val="20"/>
          <w:szCs w:val="20"/>
        </w:rPr>
        <w:tab/>
      </w:r>
      <w:r w:rsidRPr="007A4C30">
        <w:rPr>
          <w:rFonts w:ascii="Arial" w:hAnsi="Arial" w:cs="Arial"/>
          <w:sz w:val="20"/>
          <w:szCs w:val="20"/>
          <w:u w:val="single"/>
        </w:rPr>
        <w:t>CONDITIONS OF THE STUDY</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6F070D" w:rsidRDefault="00BD64BB" w:rsidP="00433488">
      <w:pPr>
        <w:jc w:val="both"/>
        <w:rPr>
          <w:rFonts w:ascii="Arial" w:hAnsi="Arial" w:cs="Arial"/>
          <w:i/>
          <w:color w:val="000000"/>
          <w:sz w:val="20"/>
          <w:szCs w:val="20"/>
        </w:rPr>
      </w:pPr>
      <w:r w:rsidRPr="007A4C30">
        <w:rPr>
          <w:rFonts w:ascii="Arial" w:hAnsi="Arial" w:cs="Arial"/>
          <w:sz w:val="20"/>
          <w:szCs w:val="20"/>
        </w:rPr>
        <w:t>1.</w:t>
      </w:r>
      <w:r w:rsidRPr="007A4C30">
        <w:rPr>
          <w:rFonts w:ascii="Arial" w:hAnsi="Arial" w:cs="Arial"/>
          <w:sz w:val="20"/>
          <w:szCs w:val="20"/>
        </w:rPr>
        <w:tab/>
      </w:r>
      <w:r w:rsidRPr="006F070D">
        <w:rPr>
          <w:rFonts w:ascii="Arial" w:hAnsi="Arial" w:cs="Arial"/>
          <w:i/>
          <w:color w:val="000000"/>
          <w:sz w:val="20"/>
          <w:szCs w:val="20"/>
        </w:rPr>
        <w:t>Procedure</w:t>
      </w:r>
    </w:p>
    <w:p w:rsidR="00BD64BB" w:rsidRPr="006F070D" w:rsidRDefault="00BD64BB" w:rsidP="00433488">
      <w:pPr>
        <w:jc w:val="both"/>
        <w:rPr>
          <w:rFonts w:ascii="Arial" w:hAnsi="Arial" w:cs="Arial"/>
          <w:i/>
          <w:color w:val="000000"/>
          <w:sz w:val="20"/>
          <w:szCs w:val="20"/>
        </w:rPr>
      </w:pPr>
    </w:p>
    <w:p w:rsidR="00BD64BB" w:rsidRPr="006F070D" w:rsidRDefault="00BD64BB" w:rsidP="00433488">
      <w:pPr>
        <w:jc w:val="both"/>
        <w:rPr>
          <w:rFonts w:ascii="Arial" w:hAnsi="Arial" w:cs="Arial"/>
          <w:color w:val="000000"/>
          <w:sz w:val="20"/>
          <w:szCs w:val="20"/>
        </w:rPr>
      </w:pPr>
      <w:r w:rsidRPr="006F070D">
        <w:rPr>
          <w:rFonts w:ascii="Arial" w:hAnsi="Arial" w:cs="Arial"/>
          <w:color w:val="000000"/>
          <w:sz w:val="20"/>
          <w:szCs w:val="20"/>
        </w:rPr>
        <w:t>The following procedure will be followed:</w:t>
      </w:r>
    </w:p>
    <w:p w:rsidR="00BD64BB" w:rsidRPr="006F070D" w:rsidRDefault="00BD64BB" w:rsidP="00433488">
      <w:pPr>
        <w:jc w:val="both"/>
        <w:rPr>
          <w:rFonts w:ascii="Arial" w:hAnsi="Arial" w:cs="Arial"/>
          <w:color w:val="000000"/>
          <w:sz w:val="20"/>
          <w:szCs w:val="20"/>
        </w:rPr>
      </w:pPr>
    </w:p>
    <w:p w:rsidR="00BD64BB" w:rsidRPr="006F070D" w:rsidRDefault="00BD64BB" w:rsidP="00433488">
      <w:pPr>
        <w:widowControl/>
        <w:numPr>
          <w:ilvl w:val="0"/>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 xml:space="preserve">You will first fill out this consent form.  Please feel free to ask the researchers questions at any time.  </w:t>
      </w:r>
      <w:r w:rsidRPr="006F070D">
        <w:rPr>
          <w:rFonts w:ascii="Arial" w:hAnsi="Arial" w:cs="Arial"/>
          <w:bCs/>
          <w:color w:val="000000"/>
          <w:sz w:val="20"/>
          <w:szCs w:val="20"/>
        </w:rPr>
        <w:t>(approximately 15 minutes)</w:t>
      </w:r>
    </w:p>
    <w:p w:rsidR="00BD64BB" w:rsidRPr="006F070D" w:rsidRDefault="00BD64BB" w:rsidP="00433488">
      <w:pPr>
        <w:widowControl/>
        <w:numPr>
          <w:ilvl w:val="0"/>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 xml:space="preserve">The researchers will then collect some basic demographics information. This  includes your: 1) job type (e.g. roof bolter operator); 2) age; 3) weight; 4) height; 5) years of experience mining in low working heights (≤48”); and 6) years of experience in your current job type. </w:t>
      </w:r>
      <w:r w:rsidRPr="006F070D">
        <w:rPr>
          <w:rFonts w:ascii="Arial" w:hAnsi="Arial" w:cs="Arial"/>
          <w:bCs/>
          <w:color w:val="000000"/>
          <w:sz w:val="20"/>
          <w:szCs w:val="20"/>
        </w:rPr>
        <w:t>(approximately 10 minutes)</w:t>
      </w:r>
    </w:p>
    <w:p w:rsidR="00BD64BB" w:rsidRPr="006F070D" w:rsidRDefault="00BD64BB" w:rsidP="00433488">
      <w:pPr>
        <w:widowControl/>
        <w:numPr>
          <w:ilvl w:val="0"/>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 xml:space="preserve">How the researchers observe you will depend upon your job type.  Please read the information below for your job type.  </w:t>
      </w:r>
    </w:p>
    <w:p w:rsidR="00BD64BB" w:rsidRPr="006F070D" w:rsidRDefault="00BD64BB" w:rsidP="00433488">
      <w:pPr>
        <w:widowControl/>
        <w:numPr>
          <w:ilvl w:val="1"/>
          <w:numId w:val="4"/>
        </w:numPr>
        <w:autoSpaceDE/>
        <w:autoSpaceDN/>
        <w:adjustRightInd/>
        <w:jc w:val="both"/>
        <w:rPr>
          <w:rFonts w:ascii="Arial" w:hAnsi="Arial" w:cs="Arial"/>
          <w:bCs/>
          <w:color w:val="000000"/>
          <w:sz w:val="20"/>
          <w:szCs w:val="20"/>
        </w:rPr>
      </w:pPr>
      <w:r w:rsidRPr="00074AF5">
        <w:rPr>
          <w:rFonts w:ascii="Arial" w:hAnsi="Arial" w:cs="Arial"/>
          <w:b/>
          <w:bCs/>
          <w:color w:val="000000"/>
          <w:sz w:val="20"/>
          <w:szCs w:val="20"/>
        </w:rPr>
        <w:t>Roof bolter operator</w:t>
      </w:r>
      <w:r w:rsidRPr="006F070D">
        <w:rPr>
          <w:rFonts w:ascii="Arial" w:hAnsi="Arial" w:cs="Arial"/>
          <w:bCs/>
          <w:color w:val="000000"/>
          <w:sz w:val="20"/>
          <w:szCs w:val="20"/>
        </w:rPr>
        <w:t xml:space="preserve"> (</w:t>
      </w:r>
      <w:r>
        <w:rPr>
          <w:rFonts w:ascii="Arial" w:hAnsi="Arial" w:cs="Arial"/>
          <w:bCs/>
          <w:color w:val="000000"/>
          <w:sz w:val="20"/>
          <w:szCs w:val="20"/>
        </w:rPr>
        <w:t>observation time:  approximately 1 hour at the beginning and end of your shift)</w:t>
      </w:r>
    </w:p>
    <w:p w:rsidR="00BD64BB" w:rsidRPr="006F070D"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w:t>
      </w:r>
      <w:r w:rsidRPr="006F070D">
        <w:rPr>
          <w:rFonts w:ascii="Arial" w:hAnsi="Arial" w:cs="Arial"/>
          <w:bCs/>
          <w:color w:val="000000"/>
          <w:sz w:val="20"/>
          <w:szCs w:val="20"/>
        </w:rPr>
        <w:t>esearchers</w:t>
      </w:r>
      <w:r>
        <w:rPr>
          <w:rFonts w:ascii="Arial" w:hAnsi="Arial" w:cs="Arial"/>
          <w:bCs/>
          <w:color w:val="000000"/>
          <w:sz w:val="20"/>
          <w:szCs w:val="20"/>
        </w:rPr>
        <w:t xml:space="preserve"> will</w:t>
      </w:r>
      <w:r w:rsidRPr="006F070D">
        <w:rPr>
          <w:rFonts w:ascii="Arial" w:hAnsi="Arial" w:cs="Arial"/>
          <w:bCs/>
          <w:color w:val="000000"/>
          <w:sz w:val="20"/>
          <w:szCs w:val="20"/>
        </w:rPr>
        <w:t xml:space="preserve"> position themselves </w:t>
      </w:r>
      <w:r>
        <w:rPr>
          <w:rFonts w:ascii="Arial" w:hAnsi="Arial" w:cs="Arial"/>
          <w:bCs/>
          <w:color w:val="000000"/>
          <w:sz w:val="20"/>
          <w:szCs w:val="20"/>
        </w:rPr>
        <w:t>so</w:t>
      </w:r>
      <w:r w:rsidRPr="006F070D">
        <w:rPr>
          <w:rFonts w:ascii="Arial" w:hAnsi="Arial" w:cs="Arial"/>
          <w:bCs/>
          <w:color w:val="000000"/>
          <w:sz w:val="20"/>
          <w:szCs w:val="20"/>
        </w:rPr>
        <w:t xml:space="preserve"> </w:t>
      </w:r>
      <w:r>
        <w:rPr>
          <w:rFonts w:ascii="Arial" w:hAnsi="Arial" w:cs="Arial"/>
          <w:bCs/>
          <w:color w:val="000000"/>
          <w:sz w:val="20"/>
          <w:szCs w:val="20"/>
        </w:rPr>
        <w:t>you</w:t>
      </w:r>
      <w:r w:rsidRPr="006F070D">
        <w:rPr>
          <w:rFonts w:ascii="Arial" w:hAnsi="Arial" w:cs="Arial"/>
          <w:bCs/>
          <w:color w:val="000000"/>
          <w:sz w:val="20"/>
          <w:szCs w:val="20"/>
        </w:rPr>
        <w:t xml:space="preserve"> will be visible while </w:t>
      </w:r>
      <w:r>
        <w:rPr>
          <w:rFonts w:ascii="Arial" w:hAnsi="Arial" w:cs="Arial"/>
          <w:bCs/>
          <w:color w:val="000000"/>
          <w:sz w:val="20"/>
          <w:szCs w:val="20"/>
        </w:rPr>
        <w:t>installing roof bolts at the working face.    You will determine if their position is safe and does not interfere with your work.  The researchers will talk to you before entering or leaving your work area.  Please point out safety concerns at any time.</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w:t>
      </w:r>
      <w:r w:rsidRPr="006F070D">
        <w:rPr>
          <w:rFonts w:ascii="Arial" w:hAnsi="Arial" w:cs="Arial"/>
          <w:bCs/>
          <w:color w:val="000000"/>
          <w:sz w:val="20"/>
          <w:szCs w:val="20"/>
        </w:rPr>
        <w:t xml:space="preserve">esearchers will record </w:t>
      </w:r>
      <w:r>
        <w:rPr>
          <w:rFonts w:ascii="Arial" w:hAnsi="Arial" w:cs="Arial"/>
          <w:bCs/>
          <w:color w:val="000000"/>
          <w:sz w:val="20"/>
          <w:szCs w:val="20"/>
        </w:rPr>
        <w:t>the different postures you use as you perform your tasks (Figures 1 and 2)</w:t>
      </w:r>
      <w:r w:rsidRPr="006F070D">
        <w:rPr>
          <w:rFonts w:ascii="Arial" w:hAnsi="Arial" w:cs="Arial"/>
          <w:bCs/>
          <w:color w:val="000000"/>
          <w:sz w:val="20"/>
          <w:szCs w:val="20"/>
        </w:rPr>
        <w:t xml:space="preserve">.  </w:t>
      </w:r>
      <w:r>
        <w:rPr>
          <w:rFonts w:ascii="Arial" w:hAnsi="Arial" w:cs="Arial"/>
          <w:bCs/>
          <w:color w:val="000000"/>
          <w:sz w:val="20"/>
          <w:szCs w:val="20"/>
        </w:rPr>
        <w:t>The researchers will record t</w:t>
      </w:r>
      <w:r w:rsidRPr="006F070D">
        <w:rPr>
          <w:rFonts w:ascii="Arial" w:hAnsi="Arial" w:cs="Arial"/>
          <w:bCs/>
          <w:color w:val="000000"/>
          <w:sz w:val="20"/>
          <w:szCs w:val="20"/>
        </w:rPr>
        <w:t xml:space="preserve">his </w:t>
      </w:r>
      <w:r>
        <w:rPr>
          <w:rFonts w:ascii="Arial" w:hAnsi="Arial" w:cs="Arial"/>
          <w:bCs/>
          <w:color w:val="000000"/>
          <w:sz w:val="20"/>
          <w:szCs w:val="20"/>
        </w:rPr>
        <w:t xml:space="preserve">information </w:t>
      </w:r>
      <w:r w:rsidRPr="006F070D">
        <w:rPr>
          <w:rFonts w:ascii="Arial" w:hAnsi="Arial" w:cs="Arial"/>
          <w:bCs/>
          <w:color w:val="000000"/>
          <w:sz w:val="20"/>
          <w:szCs w:val="20"/>
        </w:rPr>
        <w:t xml:space="preserve">using a </w:t>
      </w:r>
      <w:r>
        <w:rPr>
          <w:rFonts w:ascii="Arial" w:hAnsi="Arial" w:cs="Arial"/>
          <w:bCs/>
          <w:sz w:val="20"/>
          <w:szCs w:val="20"/>
        </w:rPr>
        <w:t xml:space="preserve">handheld </w:t>
      </w:r>
      <w:r w:rsidRPr="006F070D">
        <w:rPr>
          <w:rFonts w:ascii="Arial" w:hAnsi="Arial" w:cs="Arial"/>
          <w:bCs/>
          <w:sz w:val="20"/>
          <w:szCs w:val="20"/>
        </w:rPr>
        <w:t xml:space="preserve">system.  </w:t>
      </w:r>
      <w:r>
        <w:rPr>
          <w:rFonts w:ascii="Arial" w:hAnsi="Arial" w:cs="Arial"/>
          <w:bCs/>
          <w:sz w:val="20"/>
          <w:szCs w:val="20"/>
        </w:rPr>
        <w:t xml:space="preserve">Before collecting data, the researchers will show you this handheld system and explain how it works.  The researchers will observe you as you </w:t>
      </w:r>
      <w:r w:rsidRPr="006F070D">
        <w:rPr>
          <w:rFonts w:ascii="Arial" w:hAnsi="Arial" w:cs="Arial"/>
          <w:bCs/>
          <w:sz w:val="20"/>
          <w:szCs w:val="20"/>
        </w:rPr>
        <w:t>install</w:t>
      </w:r>
      <w:r>
        <w:rPr>
          <w:rFonts w:ascii="Arial" w:hAnsi="Arial" w:cs="Arial"/>
          <w:bCs/>
          <w:sz w:val="20"/>
          <w:szCs w:val="20"/>
        </w:rPr>
        <w:t xml:space="preserve"> approximately 6 rows of</w:t>
      </w:r>
      <w:r w:rsidRPr="006F070D">
        <w:rPr>
          <w:rFonts w:ascii="Arial" w:hAnsi="Arial" w:cs="Arial"/>
          <w:bCs/>
          <w:sz w:val="20"/>
          <w:szCs w:val="20"/>
        </w:rPr>
        <w:t xml:space="preserve"> bolts.</w:t>
      </w:r>
      <w:r>
        <w:rPr>
          <w:rFonts w:ascii="Arial" w:hAnsi="Arial" w:cs="Arial"/>
          <w:bCs/>
          <w:sz w:val="20"/>
          <w:szCs w:val="20"/>
        </w:rPr>
        <w:t xml:space="preserve">  No data will be collected for the first 3 rows.  The researchers will simply familiarize themselves with the postures you utilize.  For the remaining rows of bolts, the researchers will record data.</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With approval from the mine, the r</w:t>
      </w:r>
      <w:r w:rsidRPr="006F070D">
        <w:rPr>
          <w:rFonts w:ascii="Arial" w:hAnsi="Arial" w:cs="Arial"/>
          <w:bCs/>
          <w:color w:val="000000"/>
          <w:sz w:val="20"/>
          <w:szCs w:val="20"/>
        </w:rPr>
        <w:t xml:space="preserve">esearchers </w:t>
      </w:r>
      <w:r>
        <w:rPr>
          <w:rFonts w:ascii="Arial" w:hAnsi="Arial" w:cs="Arial"/>
          <w:bCs/>
          <w:color w:val="000000"/>
          <w:sz w:val="20"/>
          <w:szCs w:val="20"/>
        </w:rPr>
        <w:t>may</w:t>
      </w:r>
      <w:r w:rsidRPr="006F070D">
        <w:rPr>
          <w:rFonts w:ascii="Arial" w:hAnsi="Arial" w:cs="Arial"/>
          <w:bCs/>
          <w:color w:val="000000"/>
          <w:sz w:val="20"/>
          <w:szCs w:val="20"/>
        </w:rPr>
        <w:t xml:space="preserve"> </w:t>
      </w:r>
      <w:r>
        <w:rPr>
          <w:rFonts w:ascii="Arial" w:hAnsi="Arial" w:cs="Arial"/>
          <w:bCs/>
          <w:color w:val="000000"/>
          <w:sz w:val="20"/>
          <w:szCs w:val="20"/>
        </w:rPr>
        <w:t>choose to record any unique postures by</w:t>
      </w:r>
      <w:r w:rsidRPr="006F070D">
        <w:rPr>
          <w:rFonts w:ascii="Arial" w:hAnsi="Arial" w:cs="Arial"/>
          <w:bCs/>
          <w:color w:val="000000"/>
          <w:sz w:val="20"/>
          <w:szCs w:val="20"/>
        </w:rPr>
        <w:t xml:space="preserve"> taking </w:t>
      </w:r>
      <w:r>
        <w:rPr>
          <w:rFonts w:ascii="Arial" w:hAnsi="Arial" w:cs="Arial"/>
          <w:bCs/>
          <w:color w:val="000000"/>
          <w:sz w:val="20"/>
          <w:szCs w:val="20"/>
        </w:rPr>
        <w:t>pictures</w:t>
      </w:r>
      <w:r w:rsidRPr="006F070D">
        <w:rPr>
          <w:rFonts w:ascii="Arial" w:hAnsi="Arial" w:cs="Arial"/>
          <w:bCs/>
          <w:color w:val="000000"/>
          <w:sz w:val="20"/>
          <w:szCs w:val="20"/>
        </w:rPr>
        <w:t xml:space="preserve"> while</w:t>
      </w:r>
      <w:r>
        <w:rPr>
          <w:rFonts w:ascii="Arial" w:hAnsi="Arial" w:cs="Arial"/>
          <w:bCs/>
          <w:color w:val="000000"/>
          <w:sz w:val="20"/>
          <w:szCs w:val="20"/>
        </w:rPr>
        <w:t xml:space="preserve"> you are in the posture(s).</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sz w:val="20"/>
          <w:szCs w:val="20"/>
        </w:rPr>
        <w:t>Once the researchers are done observing you, they may ask you some questions about your postures.  For example, they may notice that you have a unique way of doing a task.</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sidRPr="006F070D">
        <w:rPr>
          <w:rFonts w:ascii="Arial" w:hAnsi="Arial" w:cs="Arial"/>
          <w:bCs/>
          <w:sz w:val="20"/>
          <w:szCs w:val="20"/>
        </w:rPr>
        <w:t xml:space="preserve">The </w:t>
      </w:r>
      <w:r>
        <w:rPr>
          <w:rFonts w:ascii="Arial" w:hAnsi="Arial" w:cs="Arial"/>
          <w:bCs/>
          <w:sz w:val="20"/>
          <w:szCs w:val="20"/>
        </w:rPr>
        <w:t xml:space="preserve">events described above </w:t>
      </w:r>
      <w:r w:rsidRPr="006F070D">
        <w:rPr>
          <w:rFonts w:ascii="Arial" w:hAnsi="Arial" w:cs="Arial"/>
          <w:bCs/>
          <w:sz w:val="20"/>
          <w:szCs w:val="20"/>
        </w:rPr>
        <w:t>will be performed at the beginning (</w:t>
      </w:r>
      <w:r>
        <w:rPr>
          <w:rFonts w:ascii="Arial" w:hAnsi="Arial" w:cs="Arial"/>
          <w:bCs/>
          <w:sz w:val="20"/>
          <w:szCs w:val="20"/>
        </w:rPr>
        <w:t xml:space="preserve">within </w:t>
      </w:r>
      <w:r w:rsidRPr="006F070D">
        <w:rPr>
          <w:rFonts w:ascii="Arial" w:hAnsi="Arial" w:cs="Arial"/>
          <w:bCs/>
          <w:sz w:val="20"/>
          <w:szCs w:val="20"/>
        </w:rPr>
        <w:t xml:space="preserve">first </w:t>
      </w:r>
      <w:r>
        <w:rPr>
          <w:rFonts w:ascii="Arial" w:hAnsi="Arial" w:cs="Arial"/>
          <w:bCs/>
          <w:sz w:val="20"/>
          <w:szCs w:val="20"/>
        </w:rPr>
        <w:t xml:space="preserve">3 </w:t>
      </w:r>
      <w:r w:rsidRPr="006F070D">
        <w:rPr>
          <w:rFonts w:ascii="Arial" w:hAnsi="Arial" w:cs="Arial"/>
          <w:bCs/>
          <w:sz w:val="20"/>
          <w:szCs w:val="20"/>
        </w:rPr>
        <w:t>hours) and end (</w:t>
      </w:r>
      <w:r>
        <w:rPr>
          <w:rFonts w:ascii="Arial" w:hAnsi="Arial" w:cs="Arial"/>
          <w:bCs/>
          <w:sz w:val="20"/>
          <w:szCs w:val="20"/>
        </w:rPr>
        <w:t xml:space="preserve">within </w:t>
      </w:r>
      <w:r w:rsidRPr="006F070D">
        <w:rPr>
          <w:rFonts w:ascii="Arial" w:hAnsi="Arial" w:cs="Arial"/>
          <w:bCs/>
          <w:sz w:val="20"/>
          <w:szCs w:val="20"/>
        </w:rPr>
        <w:t xml:space="preserve">last </w:t>
      </w:r>
      <w:r>
        <w:rPr>
          <w:rFonts w:ascii="Arial" w:hAnsi="Arial" w:cs="Arial"/>
          <w:bCs/>
          <w:sz w:val="20"/>
          <w:szCs w:val="20"/>
        </w:rPr>
        <w:t>3</w:t>
      </w:r>
      <w:r w:rsidRPr="006F070D">
        <w:rPr>
          <w:rFonts w:ascii="Arial" w:hAnsi="Arial" w:cs="Arial"/>
          <w:bCs/>
          <w:sz w:val="20"/>
          <w:szCs w:val="20"/>
        </w:rPr>
        <w:t xml:space="preserve"> hours) of </w:t>
      </w:r>
      <w:r>
        <w:rPr>
          <w:rFonts w:ascii="Arial" w:hAnsi="Arial" w:cs="Arial"/>
          <w:bCs/>
          <w:sz w:val="20"/>
          <w:szCs w:val="20"/>
        </w:rPr>
        <w:t>your</w:t>
      </w:r>
      <w:r w:rsidRPr="006F070D">
        <w:rPr>
          <w:rFonts w:ascii="Arial" w:hAnsi="Arial" w:cs="Arial"/>
          <w:bCs/>
          <w:sz w:val="20"/>
          <w:szCs w:val="20"/>
        </w:rPr>
        <w:t xml:space="preserve"> shift</w:t>
      </w:r>
      <w:r>
        <w:rPr>
          <w:rFonts w:ascii="Arial" w:hAnsi="Arial" w:cs="Arial"/>
          <w:bCs/>
          <w:sz w:val="20"/>
          <w:szCs w:val="20"/>
        </w:rPr>
        <w:t>.</w:t>
      </w:r>
    </w:p>
    <w:p w:rsidR="00BD64BB" w:rsidRPr="006F070D" w:rsidRDefault="00BD64BB" w:rsidP="00433488">
      <w:pPr>
        <w:widowControl/>
        <w:numPr>
          <w:ilvl w:val="1"/>
          <w:numId w:val="4"/>
        </w:numPr>
        <w:autoSpaceDE/>
        <w:autoSpaceDN/>
        <w:adjustRightInd/>
        <w:jc w:val="both"/>
        <w:rPr>
          <w:rFonts w:ascii="Arial" w:hAnsi="Arial" w:cs="Arial"/>
          <w:bCs/>
          <w:sz w:val="20"/>
          <w:szCs w:val="20"/>
        </w:rPr>
      </w:pPr>
      <w:r w:rsidRPr="00074AF5">
        <w:rPr>
          <w:rFonts w:ascii="Arial" w:hAnsi="Arial" w:cs="Arial"/>
          <w:b/>
          <w:bCs/>
          <w:sz w:val="20"/>
          <w:szCs w:val="20"/>
        </w:rPr>
        <w:t>Continuous miner operator</w:t>
      </w:r>
      <w:r w:rsidRPr="006F070D">
        <w:rPr>
          <w:rFonts w:ascii="Arial" w:hAnsi="Arial" w:cs="Arial"/>
          <w:bCs/>
          <w:sz w:val="20"/>
          <w:szCs w:val="20"/>
        </w:rPr>
        <w:t xml:space="preserve"> (</w:t>
      </w:r>
      <w:r>
        <w:rPr>
          <w:rFonts w:ascii="Arial" w:hAnsi="Arial" w:cs="Arial"/>
          <w:bCs/>
          <w:sz w:val="20"/>
          <w:szCs w:val="20"/>
        </w:rPr>
        <w:t xml:space="preserve">observation time:  </w:t>
      </w:r>
      <w:r w:rsidRPr="006F070D">
        <w:rPr>
          <w:rFonts w:ascii="Arial" w:hAnsi="Arial" w:cs="Arial"/>
          <w:bCs/>
          <w:sz w:val="20"/>
          <w:szCs w:val="20"/>
        </w:rPr>
        <w:t>approximately 1</w:t>
      </w:r>
      <w:r>
        <w:rPr>
          <w:rFonts w:ascii="Arial" w:hAnsi="Arial" w:cs="Arial"/>
          <w:bCs/>
          <w:sz w:val="20"/>
          <w:szCs w:val="20"/>
        </w:rPr>
        <w:t xml:space="preserve">½ </w:t>
      </w:r>
      <w:r w:rsidRPr="006F070D">
        <w:rPr>
          <w:rFonts w:ascii="Arial" w:hAnsi="Arial" w:cs="Arial"/>
          <w:bCs/>
          <w:sz w:val="20"/>
          <w:szCs w:val="20"/>
        </w:rPr>
        <w:t>hour</w:t>
      </w:r>
      <w:r>
        <w:rPr>
          <w:rFonts w:ascii="Arial" w:hAnsi="Arial" w:cs="Arial"/>
          <w:bCs/>
          <w:sz w:val="20"/>
          <w:szCs w:val="20"/>
        </w:rPr>
        <w:t xml:space="preserve"> at the beginning and end of your shift</w:t>
      </w:r>
      <w:r w:rsidRPr="006F070D">
        <w:rPr>
          <w:rFonts w:ascii="Arial" w:hAnsi="Arial" w:cs="Arial"/>
          <w:bCs/>
          <w:sz w:val="20"/>
          <w:szCs w:val="20"/>
        </w:rPr>
        <w:t>)</w:t>
      </w:r>
    </w:p>
    <w:p w:rsidR="00BD64BB" w:rsidRPr="006F070D"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w:t>
      </w:r>
      <w:r w:rsidRPr="006F070D">
        <w:rPr>
          <w:rFonts w:ascii="Arial" w:hAnsi="Arial" w:cs="Arial"/>
          <w:bCs/>
          <w:color w:val="000000"/>
          <w:sz w:val="20"/>
          <w:szCs w:val="20"/>
        </w:rPr>
        <w:t>esearchers</w:t>
      </w:r>
      <w:r>
        <w:rPr>
          <w:rFonts w:ascii="Arial" w:hAnsi="Arial" w:cs="Arial"/>
          <w:bCs/>
          <w:color w:val="000000"/>
          <w:sz w:val="20"/>
          <w:szCs w:val="20"/>
        </w:rPr>
        <w:t xml:space="preserve"> will</w:t>
      </w:r>
      <w:r w:rsidRPr="006F070D">
        <w:rPr>
          <w:rFonts w:ascii="Arial" w:hAnsi="Arial" w:cs="Arial"/>
          <w:bCs/>
          <w:color w:val="000000"/>
          <w:sz w:val="20"/>
          <w:szCs w:val="20"/>
        </w:rPr>
        <w:t xml:space="preserve"> position themselves </w:t>
      </w:r>
      <w:r>
        <w:rPr>
          <w:rFonts w:ascii="Arial" w:hAnsi="Arial" w:cs="Arial"/>
          <w:bCs/>
          <w:color w:val="000000"/>
          <w:sz w:val="20"/>
          <w:szCs w:val="20"/>
        </w:rPr>
        <w:t>so</w:t>
      </w:r>
      <w:r w:rsidRPr="006F070D">
        <w:rPr>
          <w:rFonts w:ascii="Arial" w:hAnsi="Arial" w:cs="Arial"/>
          <w:bCs/>
          <w:color w:val="000000"/>
          <w:sz w:val="20"/>
          <w:szCs w:val="20"/>
        </w:rPr>
        <w:t xml:space="preserve"> </w:t>
      </w:r>
      <w:r>
        <w:rPr>
          <w:rFonts w:ascii="Arial" w:hAnsi="Arial" w:cs="Arial"/>
          <w:bCs/>
          <w:color w:val="000000"/>
          <w:sz w:val="20"/>
          <w:szCs w:val="20"/>
        </w:rPr>
        <w:t>you</w:t>
      </w:r>
      <w:r w:rsidRPr="006F070D">
        <w:rPr>
          <w:rFonts w:ascii="Arial" w:hAnsi="Arial" w:cs="Arial"/>
          <w:bCs/>
          <w:color w:val="000000"/>
          <w:sz w:val="20"/>
          <w:szCs w:val="20"/>
        </w:rPr>
        <w:t xml:space="preserve"> will be visible while </w:t>
      </w:r>
      <w:r>
        <w:rPr>
          <w:rFonts w:ascii="Arial" w:hAnsi="Arial" w:cs="Arial"/>
          <w:bCs/>
          <w:color w:val="000000"/>
          <w:sz w:val="20"/>
          <w:szCs w:val="20"/>
        </w:rPr>
        <w:t>doing a cut sequence.    You will determine if their position is safe and does not interfere with your work.  The researchers will talk to you before entering or leaving your work area.  Please point out safety concerns at any time.</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w:t>
      </w:r>
      <w:r w:rsidRPr="006F070D">
        <w:rPr>
          <w:rFonts w:ascii="Arial" w:hAnsi="Arial" w:cs="Arial"/>
          <w:bCs/>
          <w:color w:val="000000"/>
          <w:sz w:val="20"/>
          <w:szCs w:val="20"/>
        </w:rPr>
        <w:t xml:space="preserve">esearchers will record </w:t>
      </w:r>
      <w:r>
        <w:rPr>
          <w:rFonts w:ascii="Arial" w:hAnsi="Arial" w:cs="Arial"/>
          <w:bCs/>
          <w:color w:val="000000"/>
          <w:sz w:val="20"/>
          <w:szCs w:val="20"/>
        </w:rPr>
        <w:t>the different postures you use as you perform your tasks (Figures 1 and 2)</w:t>
      </w:r>
      <w:r w:rsidRPr="006F070D">
        <w:rPr>
          <w:rFonts w:ascii="Arial" w:hAnsi="Arial" w:cs="Arial"/>
          <w:bCs/>
          <w:color w:val="000000"/>
          <w:sz w:val="20"/>
          <w:szCs w:val="20"/>
        </w:rPr>
        <w:t xml:space="preserve">.  </w:t>
      </w:r>
      <w:r>
        <w:rPr>
          <w:rFonts w:ascii="Arial" w:hAnsi="Arial" w:cs="Arial"/>
          <w:bCs/>
          <w:color w:val="000000"/>
          <w:sz w:val="20"/>
          <w:szCs w:val="20"/>
        </w:rPr>
        <w:t>The researchers will record t</w:t>
      </w:r>
      <w:r w:rsidRPr="006F070D">
        <w:rPr>
          <w:rFonts w:ascii="Arial" w:hAnsi="Arial" w:cs="Arial"/>
          <w:bCs/>
          <w:color w:val="000000"/>
          <w:sz w:val="20"/>
          <w:szCs w:val="20"/>
        </w:rPr>
        <w:t xml:space="preserve">his </w:t>
      </w:r>
      <w:r>
        <w:rPr>
          <w:rFonts w:ascii="Arial" w:hAnsi="Arial" w:cs="Arial"/>
          <w:bCs/>
          <w:color w:val="000000"/>
          <w:sz w:val="20"/>
          <w:szCs w:val="20"/>
        </w:rPr>
        <w:t xml:space="preserve">information </w:t>
      </w:r>
      <w:r w:rsidRPr="006F070D">
        <w:rPr>
          <w:rFonts w:ascii="Arial" w:hAnsi="Arial" w:cs="Arial"/>
          <w:bCs/>
          <w:color w:val="000000"/>
          <w:sz w:val="20"/>
          <w:szCs w:val="20"/>
        </w:rPr>
        <w:t xml:space="preserve">using a </w:t>
      </w:r>
      <w:r>
        <w:rPr>
          <w:rFonts w:ascii="Arial" w:hAnsi="Arial" w:cs="Arial"/>
          <w:bCs/>
          <w:sz w:val="20"/>
          <w:szCs w:val="20"/>
        </w:rPr>
        <w:t xml:space="preserve">handheld </w:t>
      </w:r>
      <w:r w:rsidRPr="006F070D">
        <w:rPr>
          <w:rFonts w:ascii="Arial" w:hAnsi="Arial" w:cs="Arial"/>
          <w:bCs/>
          <w:sz w:val="20"/>
          <w:szCs w:val="20"/>
        </w:rPr>
        <w:t xml:space="preserve">system.  </w:t>
      </w:r>
      <w:r>
        <w:rPr>
          <w:rFonts w:ascii="Arial" w:hAnsi="Arial" w:cs="Arial"/>
          <w:bCs/>
          <w:sz w:val="20"/>
          <w:szCs w:val="20"/>
        </w:rPr>
        <w:t>Before collecting data, the researchers will show you this handheld system and explain how it works.  The researchers will initially observe you for a few minutes to familiarize themselves with the postures you utilize.  Then, the researchers will observe you through your 3 entire cut sequences and record data.</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With approval of the mine, the r</w:t>
      </w:r>
      <w:r w:rsidRPr="006F070D">
        <w:rPr>
          <w:rFonts w:ascii="Arial" w:hAnsi="Arial" w:cs="Arial"/>
          <w:bCs/>
          <w:color w:val="000000"/>
          <w:sz w:val="20"/>
          <w:szCs w:val="20"/>
        </w:rPr>
        <w:t xml:space="preserve">esearchers </w:t>
      </w:r>
      <w:r>
        <w:rPr>
          <w:rFonts w:ascii="Arial" w:hAnsi="Arial" w:cs="Arial"/>
          <w:bCs/>
          <w:color w:val="000000"/>
          <w:sz w:val="20"/>
          <w:szCs w:val="20"/>
        </w:rPr>
        <w:t>may</w:t>
      </w:r>
      <w:r w:rsidRPr="006F070D">
        <w:rPr>
          <w:rFonts w:ascii="Arial" w:hAnsi="Arial" w:cs="Arial"/>
          <w:bCs/>
          <w:color w:val="000000"/>
          <w:sz w:val="20"/>
          <w:szCs w:val="20"/>
        </w:rPr>
        <w:t xml:space="preserve"> </w:t>
      </w:r>
      <w:r>
        <w:rPr>
          <w:rFonts w:ascii="Arial" w:hAnsi="Arial" w:cs="Arial"/>
          <w:bCs/>
          <w:color w:val="000000"/>
          <w:sz w:val="20"/>
          <w:szCs w:val="20"/>
        </w:rPr>
        <w:t>document any unique postures by</w:t>
      </w:r>
      <w:r w:rsidRPr="006F070D">
        <w:rPr>
          <w:rFonts w:ascii="Arial" w:hAnsi="Arial" w:cs="Arial"/>
          <w:bCs/>
          <w:color w:val="000000"/>
          <w:sz w:val="20"/>
          <w:szCs w:val="20"/>
        </w:rPr>
        <w:t xml:space="preserve"> taking </w:t>
      </w:r>
      <w:r>
        <w:rPr>
          <w:rFonts w:ascii="Arial" w:hAnsi="Arial" w:cs="Arial"/>
          <w:bCs/>
          <w:color w:val="000000"/>
          <w:sz w:val="20"/>
          <w:szCs w:val="20"/>
        </w:rPr>
        <w:t>pictures</w:t>
      </w:r>
      <w:r w:rsidRPr="006F070D">
        <w:rPr>
          <w:rFonts w:ascii="Arial" w:hAnsi="Arial" w:cs="Arial"/>
          <w:bCs/>
          <w:color w:val="000000"/>
          <w:sz w:val="20"/>
          <w:szCs w:val="20"/>
        </w:rPr>
        <w:t xml:space="preserve"> while</w:t>
      </w:r>
      <w:r>
        <w:rPr>
          <w:rFonts w:ascii="Arial" w:hAnsi="Arial" w:cs="Arial"/>
          <w:bCs/>
          <w:color w:val="000000"/>
          <w:sz w:val="20"/>
          <w:szCs w:val="20"/>
        </w:rPr>
        <w:t xml:space="preserve"> you are in the posture(s).</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sz w:val="20"/>
          <w:szCs w:val="20"/>
        </w:rPr>
        <w:t>Once the researchers are done observing you, they may ask you some questions about your postures.  For example, they may notice that you have a unique way of doing a task.</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sidRPr="006F070D">
        <w:rPr>
          <w:rFonts w:ascii="Arial" w:hAnsi="Arial" w:cs="Arial"/>
          <w:bCs/>
          <w:sz w:val="20"/>
          <w:szCs w:val="20"/>
        </w:rPr>
        <w:t xml:space="preserve">The </w:t>
      </w:r>
      <w:r>
        <w:rPr>
          <w:rFonts w:ascii="Arial" w:hAnsi="Arial" w:cs="Arial"/>
          <w:bCs/>
          <w:sz w:val="20"/>
          <w:szCs w:val="20"/>
        </w:rPr>
        <w:t xml:space="preserve">events described above </w:t>
      </w:r>
      <w:r w:rsidRPr="006F070D">
        <w:rPr>
          <w:rFonts w:ascii="Arial" w:hAnsi="Arial" w:cs="Arial"/>
          <w:bCs/>
          <w:sz w:val="20"/>
          <w:szCs w:val="20"/>
        </w:rPr>
        <w:t>will be performed at the beginning (</w:t>
      </w:r>
      <w:r>
        <w:rPr>
          <w:rFonts w:ascii="Arial" w:hAnsi="Arial" w:cs="Arial"/>
          <w:bCs/>
          <w:sz w:val="20"/>
          <w:szCs w:val="20"/>
        </w:rPr>
        <w:t xml:space="preserve">within </w:t>
      </w:r>
      <w:r w:rsidRPr="006F070D">
        <w:rPr>
          <w:rFonts w:ascii="Arial" w:hAnsi="Arial" w:cs="Arial"/>
          <w:bCs/>
          <w:sz w:val="20"/>
          <w:szCs w:val="20"/>
        </w:rPr>
        <w:t xml:space="preserve">first </w:t>
      </w:r>
      <w:r>
        <w:rPr>
          <w:rFonts w:ascii="Arial" w:hAnsi="Arial" w:cs="Arial"/>
          <w:bCs/>
          <w:sz w:val="20"/>
          <w:szCs w:val="20"/>
        </w:rPr>
        <w:t>3</w:t>
      </w:r>
      <w:r w:rsidRPr="006F070D">
        <w:rPr>
          <w:rFonts w:ascii="Arial" w:hAnsi="Arial" w:cs="Arial"/>
          <w:bCs/>
          <w:sz w:val="20"/>
          <w:szCs w:val="20"/>
        </w:rPr>
        <w:t xml:space="preserve"> hours) and end (</w:t>
      </w:r>
      <w:r>
        <w:rPr>
          <w:rFonts w:ascii="Arial" w:hAnsi="Arial" w:cs="Arial"/>
          <w:bCs/>
          <w:sz w:val="20"/>
          <w:szCs w:val="20"/>
        </w:rPr>
        <w:t xml:space="preserve">within </w:t>
      </w:r>
      <w:r w:rsidRPr="006F070D">
        <w:rPr>
          <w:rFonts w:ascii="Arial" w:hAnsi="Arial" w:cs="Arial"/>
          <w:bCs/>
          <w:sz w:val="20"/>
          <w:szCs w:val="20"/>
        </w:rPr>
        <w:t xml:space="preserve">last </w:t>
      </w:r>
      <w:r>
        <w:rPr>
          <w:rFonts w:ascii="Arial" w:hAnsi="Arial" w:cs="Arial"/>
          <w:bCs/>
          <w:sz w:val="20"/>
          <w:szCs w:val="20"/>
        </w:rPr>
        <w:t>3</w:t>
      </w:r>
      <w:r w:rsidRPr="006F070D">
        <w:rPr>
          <w:rFonts w:ascii="Arial" w:hAnsi="Arial" w:cs="Arial"/>
          <w:bCs/>
          <w:sz w:val="20"/>
          <w:szCs w:val="20"/>
        </w:rPr>
        <w:t xml:space="preserve"> hours) of </w:t>
      </w:r>
      <w:r>
        <w:rPr>
          <w:rFonts w:ascii="Arial" w:hAnsi="Arial" w:cs="Arial"/>
          <w:bCs/>
          <w:sz w:val="20"/>
          <w:szCs w:val="20"/>
        </w:rPr>
        <w:t>your</w:t>
      </w:r>
      <w:r w:rsidRPr="006F070D">
        <w:rPr>
          <w:rFonts w:ascii="Arial" w:hAnsi="Arial" w:cs="Arial"/>
          <w:bCs/>
          <w:sz w:val="20"/>
          <w:szCs w:val="20"/>
        </w:rPr>
        <w:t xml:space="preserve"> shift</w:t>
      </w:r>
      <w:r>
        <w:rPr>
          <w:rFonts w:ascii="Arial" w:hAnsi="Arial" w:cs="Arial"/>
          <w:bCs/>
          <w:sz w:val="20"/>
          <w:szCs w:val="20"/>
        </w:rPr>
        <w:t>.</w:t>
      </w:r>
    </w:p>
    <w:p w:rsidR="00BD64BB" w:rsidRPr="006F070D" w:rsidRDefault="00BD64BB" w:rsidP="00433488">
      <w:pPr>
        <w:widowControl/>
        <w:numPr>
          <w:ilvl w:val="1"/>
          <w:numId w:val="4"/>
        </w:numPr>
        <w:autoSpaceDE/>
        <w:autoSpaceDN/>
        <w:adjustRightInd/>
        <w:jc w:val="both"/>
        <w:rPr>
          <w:rFonts w:ascii="Arial" w:hAnsi="Arial" w:cs="Arial"/>
          <w:bCs/>
          <w:sz w:val="20"/>
          <w:szCs w:val="20"/>
        </w:rPr>
      </w:pPr>
      <w:r w:rsidRPr="00074AF5">
        <w:rPr>
          <w:rFonts w:ascii="Arial" w:hAnsi="Arial" w:cs="Arial"/>
          <w:b/>
          <w:bCs/>
          <w:sz w:val="20"/>
          <w:szCs w:val="20"/>
        </w:rPr>
        <w:t>Scoop operator</w:t>
      </w:r>
      <w:r w:rsidRPr="006F070D">
        <w:rPr>
          <w:rFonts w:ascii="Arial" w:hAnsi="Arial" w:cs="Arial"/>
          <w:bCs/>
          <w:sz w:val="20"/>
          <w:szCs w:val="20"/>
        </w:rPr>
        <w:t xml:space="preserve"> (</w:t>
      </w:r>
      <w:r>
        <w:rPr>
          <w:rFonts w:ascii="Arial" w:hAnsi="Arial" w:cs="Arial"/>
          <w:bCs/>
          <w:sz w:val="20"/>
          <w:szCs w:val="20"/>
        </w:rPr>
        <w:t xml:space="preserve">observation time:  </w:t>
      </w:r>
      <w:r w:rsidRPr="006F070D">
        <w:rPr>
          <w:rFonts w:ascii="Arial" w:hAnsi="Arial" w:cs="Arial"/>
          <w:bCs/>
          <w:sz w:val="20"/>
          <w:szCs w:val="20"/>
        </w:rPr>
        <w:t>approximately</w:t>
      </w:r>
      <w:r>
        <w:rPr>
          <w:rFonts w:ascii="Arial" w:hAnsi="Arial" w:cs="Arial"/>
          <w:bCs/>
          <w:sz w:val="20"/>
          <w:szCs w:val="20"/>
        </w:rPr>
        <w:t xml:space="preserve"> 15 minutes to</w:t>
      </w:r>
      <w:r w:rsidRPr="006F070D">
        <w:rPr>
          <w:rFonts w:ascii="Arial" w:hAnsi="Arial" w:cs="Arial"/>
          <w:bCs/>
          <w:sz w:val="20"/>
          <w:szCs w:val="20"/>
        </w:rPr>
        <w:t xml:space="preserve"> 1 </w:t>
      </w:r>
      <w:r>
        <w:rPr>
          <w:rFonts w:ascii="Arial" w:hAnsi="Arial" w:cs="Arial"/>
          <w:bCs/>
          <w:sz w:val="20"/>
          <w:szCs w:val="20"/>
        </w:rPr>
        <w:t>hour  and 15 minutes depending on the type of observations that are permitted by your mine</w:t>
      </w:r>
      <w:r w:rsidRPr="006F070D">
        <w:rPr>
          <w:rFonts w:ascii="Arial" w:hAnsi="Arial" w:cs="Arial"/>
          <w:bCs/>
          <w:sz w:val="20"/>
          <w:szCs w:val="20"/>
        </w:rPr>
        <w:t>)</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show you a list of postures (Figure 1).  Then they will ask you to identify which postures you use when scooping the face, loading and unloading supplies, building stoppings, rock dusting, advancing power load center, hanging curtain, hanging cable, and extending tubing.  If you do not perform some of these tasks at your mine, you will not be asked to identify any postures for it.</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then ask you to estimate the amount of time you are in each posture while performing the tasks listed above.</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also ask you to estimate the amount of time you spend performing each of the tasks throughout your shift.</w:t>
      </w:r>
    </w:p>
    <w:p w:rsidR="00BD64BB" w:rsidRPr="003C0652"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researchers may observe you as you perform your tasks or as you simulate them outby</w:t>
      </w:r>
      <w:r w:rsidRPr="006B20AE">
        <w:rPr>
          <w:rFonts w:ascii="Arial" w:hAnsi="Arial" w:cs="Arial"/>
          <w:bCs/>
          <w:color w:val="000000"/>
          <w:sz w:val="20"/>
          <w:szCs w:val="20"/>
        </w:rPr>
        <w:t xml:space="preserve"> </w:t>
      </w:r>
      <w:r>
        <w:rPr>
          <w:rFonts w:ascii="Arial" w:hAnsi="Arial" w:cs="Arial"/>
          <w:bCs/>
          <w:color w:val="000000"/>
          <w:sz w:val="20"/>
          <w:szCs w:val="20"/>
        </w:rPr>
        <w:t>if permission from your mine is given.  The r</w:t>
      </w:r>
      <w:r w:rsidRPr="006F070D">
        <w:rPr>
          <w:rFonts w:ascii="Arial" w:hAnsi="Arial" w:cs="Arial"/>
          <w:bCs/>
          <w:color w:val="000000"/>
          <w:sz w:val="20"/>
          <w:szCs w:val="20"/>
        </w:rPr>
        <w:t>esearchers</w:t>
      </w:r>
      <w:r>
        <w:rPr>
          <w:rFonts w:ascii="Arial" w:hAnsi="Arial" w:cs="Arial"/>
          <w:bCs/>
          <w:color w:val="000000"/>
          <w:sz w:val="20"/>
          <w:szCs w:val="20"/>
        </w:rPr>
        <w:t xml:space="preserve"> will</w:t>
      </w:r>
      <w:r w:rsidRPr="006F070D">
        <w:rPr>
          <w:rFonts w:ascii="Arial" w:hAnsi="Arial" w:cs="Arial"/>
          <w:bCs/>
          <w:color w:val="000000"/>
          <w:sz w:val="20"/>
          <w:szCs w:val="20"/>
        </w:rPr>
        <w:t xml:space="preserve"> position themselves </w:t>
      </w:r>
      <w:r>
        <w:rPr>
          <w:rFonts w:ascii="Arial" w:hAnsi="Arial" w:cs="Arial"/>
          <w:bCs/>
          <w:color w:val="000000"/>
          <w:sz w:val="20"/>
          <w:szCs w:val="20"/>
        </w:rPr>
        <w:t>so</w:t>
      </w:r>
      <w:r w:rsidRPr="006F070D">
        <w:rPr>
          <w:rFonts w:ascii="Arial" w:hAnsi="Arial" w:cs="Arial"/>
          <w:bCs/>
          <w:color w:val="000000"/>
          <w:sz w:val="20"/>
          <w:szCs w:val="20"/>
        </w:rPr>
        <w:t xml:space="preserve"> </w:t>
      </w:r>
      <w:r>
        <w:rPr>
          <w:rFonts w:ascii="Arial" w:hAnsi="Arial" w:cs="Arial"/>
          <w:bCs/>
          <w:color w:val="000000"/>
          <w:sz w:val="20"/>
          <w:szCs w:val="20"/>
        </w:rPr>
        <w:t>you</w:t>
      </w:r>
      <w:r w:rsidRPr="006F070D">
        <w:rPr>
          <w:rFonts w:ascii="Arial" w:hAnsi="Arial" w:cs="Arial"/>
          <w:bCs/>
          <w:color w:val="000000"/>
          <w:sz w:val="20"/>
          <w:szCs w:val="20"/>
        </w:rPr>
        <w:t xml:space="preserve"> will be visible while </w:t>
      </w:r>
      <w:r>
        <w:rPr>
          <w:rFonts w:ascii="Arial" w:hAnsi="Arial" w:cs="Arial"/>
          <w:bCs/>
          <w:color w:val="000000"/>
          <w:sz w:val="20"/>
          <w:szCs w:val="20"/>
        </w:rPr>
        <w:t>doing the tasks.  You will determine if their observation location is safe and does not interfere with your work.  The researchers will talk to you before entering or leaving your work area.  Please point out safety concerns at any time</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w:t>
      </w:r>
      <w:r w:rsidRPr="006F070D">
        <w:rPr>
          <w:rFonts w:ascii="Arial" w:hAnsi="Arial" w:cs="Arial"/>
          <w:bCs/>
          <w:color w:val="000000"/>
          <w:sz w:val="20"/>
          <w:szCs w:val="20"/>
        </w:rPr>
        <w:t xml:space="preserve">esearchers will </w:t>
      </w:r>
      <w:r>
        <w:rPr>
          <w:rFonts w:ascii="Arial" w:hAnsi="Arial" w:cs="Arial"/>
          <w:bCs/>
          <w:color w:val="000000"/>
          <w:sz w:val="20"/>
          <w:szCs w:val="20"/>
        </w:rPr>
        <w:t>observe when you use the postures you identified from Figure 1 as you perform your tasks</w:t>
      </w:r>
      <w:r w:rsidRPr="006F070D">
        <w:rPr>
          <w:rFonts w:ascii="Arial" w:hAnsi="Arial" w:cs="Arial"/>
          <w:bCs/>
          <w:color w:val="000000"/>
          <w:sz w:val="20"/>
          <w:szCs w:val="20"/>
        </w:rPr>
        <w:t xml:space="preserve">.  </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If performed outby, the r</w:t>
      </w:r>
      <w:r w:rsidRPr="006F070D">
        <w:rPr>
          <w:rFonts w:ascii="Arial" w:hAnsi="Arial" w:cs="Arial"/>
          <w:bCs/>
          <w:color w:val="000000"/>
          <w:sz w:val="20"/>
          <w:szCs w:val="20"/>
        </w:rPr>
        <w:t xml:space="preserve">esearchers </w:t>
      </w:r>
      <w:r>
        <w:rPr>
          <w:rFonts w:ascii="Arial" w:hAnsi="Arial" w:cs="Arial"/>
          <w:bCs/>
          <w:color w:val="000000"/>
          <w:sz w:val="20"/>
          <w:szCs w:val="20"/>
        </w:rPr>
        <w:t>will note your postures by taking pictures.</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sz w:val="20"/>
          <w:szCs w:val="20"/>
        </w:rPr>
        <w:t>The researchers may ask you some questions about your postures.  For example, they may notice that you have a unique way of doing a task.</w:t>
      </w:r>
    </w:p>
    <w:p w:rsidR="00BD64BB" w:rsidRPr="006F070D" w:rsidRDefault="00BD64BB" w:rsidP="00433488">
      <w:pPr>
        <w:widowControl/>
        <w:numPr>
          <w:ilvl w:val="1"/>
          <w:numId w:val="4"/>
        </w:numPr>
        <w:autoSpaceDE/>
        <w:autoSpaceDN/>
        <w:adjustRightInd/>
        <w:jc w:val="both"/>
        <w:rPr>
          <w:rFonts w:ascii="Arial" w:hAnsi="Arial" w:cs="Arial"/>
          <w:bCs/>
          <w:sz w:val="20"/>
          <w:szCs w:val="20"/>
        </w:rPr>
      </w:pPr>
      <w:r w:rsidRPr="00B05355">
        <w:rPr>
          <w:rFonts w:ascii="Arial" w:hAnsi="Arial" w:cs="Arial"/>
          <w:b/>
          <w:bCs/>
          <w:sz w:val="20"/>
          <w:szCs w:val="20"/>
        </w:rPr>
        <w:t>Foreman</w:t>
      </w:r>
      <w:r w:rsidRPr="006F070D">
        <w:rPr>
          <w:rFonts w:ascii="Arial" w:hAnsi="Arial" w:cs="Arial"/>
          <w:bCs/>
          <w:sz w:val="20"/>
          <w:szCs w:val="20"/>
        </w:rPr>
        <w:t xml:space="preserve"> (</w:t>
      </w:r>
      <w:r>
        <w:rPr>
          <w:rFonts w:ascii="Arial" w:hAnsi="Arial" w:cs="Arial"/>
          <w:bCs/>
          <w:sz w:val="20"/>
          <w:szCs w:val="20"/>
        </w:rPr>
        <w:t xml:space="preserve">observation time:  </w:t>
      </w:r>
      <w:r w:rsidRPr="006F070D">
        <w:rPr>
          <w:rFonts w:ascii="Arial" w:hAnsi="Arial" w:cs="Arial"/>
          <w:bCs/>
          <w:sz w:val="20"/>
          <w:szCs w:val="20"/>
        </w:rPr>
        <w:t>approximately</w:t>
      </w:r>
      <w:r>
        <w:rPr>
          <w:rFonts w:ascii="Arial" w:hAnsi="Arial" w:cs="Arial"/>
          <w:bCs/>
          <w:sz w:val="20"/>
          <w:szCs w:val="20"/>
        </w:rPr>
        <w:t xml:space="preserve"> 15 minutes to</w:t>
      </w:r>
      <w:r w:rsidRPr="006F070D">
        <w:rPr>
          <w:rFonts w:ascii="Arial" w:hAnsi="Arial" w:cs="Arial"/>
          <w:bCs/>
          <w:sz w:val="20"/>
          <w:szCs w:val="20"/>
        </w:rPr>
        <w:t xml:space="preserve"> 1 </w:t>
      </w:r>
      <w:r>
        <w:rPr>
          <w:rFonts w:ascii="Arial" w:hAnsi="Arial" w:cs="Arial"/>
          <w:bCs/>
          <w:sz w:val="20"/>
          <w:szCs w:val="20"/>
        </w:rPr>
        <w:t>hour  and 15 minutes depending on the type of observations that are permitted by your mine</w:t>
      </w:r>
      <w:r w:rsidRPr="006F070D">
        <w:rPr>
          <w:rFonts w:ascii="Arial" w:hAnsi="Arial" w:cs="Arial"/>
          <w:bCs/>
          <w:sz w:val="20"/>
          <w:szCs w:val="20"/>
        </w:rPr>
        <w:t>)</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show you a list of postures (Figure 1).  Then they will ask you to identify which postures you use when moving about the mine, operating the continuous miner, loading and unloading supplies, building stoppings, rock dusting, advancing power of the load center, hanging curtain, hanging cable, and extending tubing.  You will not be asked to identify any postures for tasks you do not perform.</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then ask you to estimate the amount of time you are in each posture while performing the tasks listed above.</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also ask you to estimate the amount of time you spend performing each of the tasks throughout your shift.</w:t>
      </w:r>
    </w:p>
    <w:p w:rsidR="00BD64BB" w:rsidRPr="006F070D"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If permission from your mine is given, the researchers may observe you as you perform these tasks or as you simulate them outby.  The r</w:t>
      </w:r>
      <w:r w:rsidRPr="006F070D">
        <w:rPr>
          <w:rFonts w:ascii="Arial" w:hAnsi="Arial" w:cs="Arial"/>
          <w:bCs/>
          <w:color w:val="000000"/>
          <w:sz w:val="20"/>
          <w:szCs w:val="20"/>
        </w:rPr>
        <w:t>esearchers</w:t>
      </w:r>
      <w:r>
        <w:rPr>
          <w:rFonts w:ascii="Arial" w:hAnsi="Arial" w:cs="Arial"/>
          <w:bCs/>
          <w:color w:val="000000"/>
          <w:sz w:val="20"/>
          <w:szCs w:val="20"/>
        </w:rPr>
        <w:t xml:space="preserve"> will</w:t>
      </w:r>
      <w:r w:rsidRPr="006F070D">
        <w:rPr>
          <w:rFonts w:ascii="Arial" w:hAnsi="Arial" w:cs="Arial"/>
          <w:bCs/>
          <w:color w:val="000000"/>
          <w:sz w:val="20"/>
          <w:szCs w:val="20"/>
        </w:rPr>
        <w:t xml:space="preserve"> position themselves such that </w:t>
      </w:r>
      <w:r>
        <w:rPr>
          <w:rFonts w:ascii="Arial" w:hAnsi="Arial" w:cs="Arial"/>
          <w:bCs/>
          <w:color w:val="000000"/>
          <w:sz w:val="20"/>
          <w:szCs w:val="20"/>
        </w:rPr>
        <w:t>you</w:t>
      </w:r>
      <w:r w:rsidRPr="006F070D">
        <w:rPr>
          <w:rFonts w:ascii="Arial" w:hAnsi="Arial" w:cs="Arial"/>
          <w:bCs/>
          <w:color w:val="000000"/>
          <w:sz w:val="20"/>
          <w:szCs w:val="20"/>
        </w:rPr>
        <w:t xml:space="preserve"> will be visible while </w:t>
      </w:r>
      <w:r>
        <w:rPr>
          <w:rFonts w:ascii="Arial" w:hAnsi="Arial" w:cs="Arial"/>
          <w:bCs/>
          <w:color w:val="000000"/>
          <w:sz w:val="20"/>
          <w:szCs w:val="20"/>
        </w:rPr>
        <w:t>doing the tasks.  You will determine if their observation location is safe and does not interfere with your work.  The researchers will talk to you before entering or leaving your work area.  Please point out safety concerns at any time.</w:t>
      </w:r>
    </w:p>
    <w:p w:rsidR="00BD64BB" w:rsidRPr="0058784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w:t>
      </w:r>
      <w:r w:rsidRPr="006F070D">
        <w:rPr>
          <w:rFonts w:ascii="Arial" w:hAnsi="Arial" w:cs="Arial"/>
          <w:bCs/>
          <w:color w:val="000000"/>
          <w:sz w:val="20"/>
          <w:szCs w:val="20"/>
        </w:rPr>
        <w:t xml:space="preserve">esearchers will </w:t>
      </w:r>
      <w:r>
        <w:rPr>
          <w:rFonts w:ascii="Arial" w:hAnsi="Arial" w:cs="Arial"/>
          <w:bCs/>
          <w:color w:val="000000"/>
          <w:sz w:val="20"/>
          <w:szCs w:val="20"/>
        </w:rPr>
        <w:t>observe when you use the postures you identified from Figure 1 as you perform your tasks</w:t>
      </w:r>
      <w:r w:rsidRPr="006F070D">
        <w:rPr>
          <w:rFonts w:ascii="Arial" w:hAnsi="Arial" w:cs="Arial"/>
          <w:bCs/>
          <w:color w:val="000000"/>
          <w:sz w:val="20"/>
          <w:szCs w:val="20"/>
        </w:rPr>
        <w:t xml:space="preserve">. </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If performed outby, the r</w:t>
      </w:r>
      <w:r w:rsidRPr="006F070D">
        <w:rPr>
          <w:rFonts w:ascii="Arial" w:hAnsi="Arial" w:cs="Arial"/>
          <w:bCs/>
          <w:color w:val="000000"/>
          <w:sz w:val="20"/>
          <w:szCs w:val="20"/>
        </w:rPr>
        <w:t xml:space="preserve">esearchers </w:t>
      </w:r>
      <w:r>
        <w:rPr>
          <w:rFonts w:ascii="Arial" w:hAnsi="Arial" w:cs="Arial"/>
          <w:bCs/>
          <w:color w:val="000000"/>
          <w:sz w:val="20"/>
          <w:szCs w:val="20"/>
        </w:rPr>
        <w:t>will note your postures by taking pictures.</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sz w:val="20"/>
          <w:szCs w:val="20"/>
        </w:rPr>
        <w:t>The researchers may ask you some questions about your postures.  For example, they may notice that you have a unique way of doing a task.</w:t>
      </w:r>
    </w:p>
    <w:p w:rsidR="00BD64BB" w:rsidRPr="006F070D" w:rsidRDefault="00BD64BB" w:rsidP="00433488">
      <w:pPr>
        <w:widowControl/>
        <w:numPr>
          <w:ilvl w:val="1"/>
          <w:numId w:val="4"/>
        </w:numPr>
        <w:autoSpaceDE/>
        <w:autoSpaceDN/>
        <w:adjustRightInd/>
        <w:jc w:val="both"/>
        <w:rPr>
          <w:rFonts w:ascii="Arial" w:hAnsi="Arial" w:cs="Arial"/>
          <w:bCs/>
          <w:sz w:val="20"/>
          <w:szCs w:val="20"/>
        </w:rPr>
      </w:pPr>
      <w:r w:rsidRPr="001262ED">
        <w:rPr>
          <w:rFonts w:ascii="Arial" w:hAnsi="Arial" w:cs="Arial"/>
          <w:b/>
          <w:bCs/>
          <w:color w:val="000000"/>
          <w:sz w:val="20"/>
          <w:szCs w:val="20"/>
        </w:rPr>
        <w:t>Maintenance shift worker</w:t>
      </w:r>
      <w:r>
        <w:rPr>
          <w:rFonts w:ascii="Arial" w:hAnsi="Arial" w:cs="Arial"/>
          <w:bCs/>
          <w:color w:val="000000"/>
          <w:sz w:val="20"/>
          <w:szCs w:val="20"/>
        </w:rPr>
        <w:t xml:space="preserve"> </w:t>
      </w:r>
      <w:r w:rsidRPr="006F070D">
        <w:rPr>
          <w:rFonts w:ascii="Arial" w:hAnsi="Arial" w:cs="Arial"/>
          <w:bCs/>
          <w:sz w:val="20"/>
          <w:szCs w:val="20"/>
        </w:rPr>
        <w:t>(</w:t>
      </w:r>
      <w:r>
        <w:rPr>
          <w:rFonts w:ascii="Arial" w:hAnsi="Arial" w:cs="Arial"/>
          <w:bCs/>
          <w:sz w:val="20"/>
          <w:szCs w:val="20"/>
        </w:rPr>
        <w:t xml:space="preserve">observation time:  </w:t>
      </w:r>
      <w:r w:rsidRPr="006F070D">
        <w:rPr>
          <w:rFonts w:ascii="Arial" w:hAnsi="Arial" w:cs="Arial"/>
          <w:bCs/>
          <w:sz w:val="20"/>
          <w:szCs w:val="20"/>
        </w:rPr>
        <w:t>approximately</w:t>
      </w:r>
      <w:r>
        <w:rPr>
          <w:rFonts w:ascii="Arial" w:hAnsi="Arial" w:cs="Arial"/>
          <w:bCs/>
          <w:sz w:val="20"/>
          <w:szCs w:val="20"/>
        </w:rPr>
        <w:t xml:space="preserve"> 45 minutes to</w:t>
      </w:r>
      <w:r w:rsidRPr="006F070D">
        <w:rPr>
          <w:rFonts w:ascii="Arial" w:hAnsi="Arial" w:cs="Arial"/>
          <w:bCs/>
          <w:sz w:val="20"/>
          <w:szCs w:val="20"/>
        </w:rPr>
        <w:t xml:space="preserve"> 1 </w:t>
      </w:r>
      <w:r>
        <w:rPr>
          <w:rFonts w:ascii="Arial" w:hAnsi="Arial" w:cs="Arial"/>
          <w:bCs/>
          <w:sz w:val="20"/>
          <w:szCs w:val="20"/>
        </w:rPr>
        <w:t>hour  and 15 minutes depending on the type of observations that are permitted by your mine</w:t>
      </w:r>
      <w:r w:rsidRPr="006F070D">
        <w:rPr>
          <w:rFonts w:ascii="Arial" w:hAnsi="Arial" w:cs="Arial"/>
          <w:bCs/>
          <w:sz w:val="20"/>
          <w:szCs w:val="20"/>
        </w:rPr>
        <w:t>)</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show you a list of postures (Figure 1).  Then they will ask you to identify which postures you use when building stoppings, rock dusting, scooping or doing clean up activities, bolting unfinished areas, advancing power of the load center, hanging curtain, and hanging cable.  You will not be asked to identify any postures for tasks you do not perform.</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then ask you to estimate the amount of time you are in each posture while performing the tasks listed above.</w:t>
      </w:r>
    </w:p>
    <w:p w:rsidR="00BD64BB" w:rsidRDefault="00BD64BB" w:rsidP="00433488">
      <w:pPr>
        <w:widowControl/>
        <w:numPr>
          <w:ilvl w:val="2"/>
          <w:numId w:val="4"/>
        </w:numPr>
        <w:autoSpaceDE/>
        <w:autoSpaceDN/>
        <w:adjustRightInd/>
        <w:jc w:val="both"/>
        <w:rPr>
          <w:rFonts w:ascii="Arial" w:hAnsi="Arial" w:cs="Arial"/>
          <w:bCs/>
          <w:color w:val="000000"/>
          <w:sz w:val="20"/>
          <w:szCs w:val="20"/>
        </w:rPr>
      </w:pPr>
      <w:r>
        <w:rPr>
          <w:rFonts w:ascii="Arial" w:hAnsi="Arial" w:cs="Arial"/>
          <w:bCs/>
          <w:color w:val="000000"/>
          <w:sz w:val="20"/>
          <w:szCs w:val="20"/>
        </w:rPr>
        <w:t>The researchers will also ask you to estimate the amount of time you spend performing each of the tasks throughout your shift.</w:t>
      </w:r>
    </w:p>
    <w:p w:rsidR="00BD64BB" w:rsidRPr="003C0652"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researchers may observe you as you perform your tasks or as you simulate them outby</w:t>
      </w:r>
      <w:r w:rsidRPr="006B20AE">
        <w:rPr>
          <w:rFonts w:ascii="Arial" w:hAnsi="Arial" w:cs="Arial"/>
          <w:bCs/>
          <w:color w:val="000000"/>
          <w:sz w:val="20"/>
          <w:szCs w:val="20"/>
        </w:rPr>
        <w:t xml:space="preserve"> </w:t>
      </w:r>
      <w:r>
        <w:rPr>
          <w:rFonts w:ascii="Arial" w:hAnsi="Arial" w:cs="Arial"/>
          <w:bCs/>
          <w:color w:val="000000"/>
          <w:sz w:val="20"/>
          <w:szCs w:val="20"/>
        </w:rPr>
        <w:t>if permission from your mine is given.  The r</w:t>
      </w:r>
      <w:r w:rsidRPr="006F070D">
        <w:rPr>
          <w:rFonts w:ascii="Arial" w:hAnsi="Arial" w:cs="Arial"/>
          <w:bCs/>
          <w:color w:val="000000"/>
          <w:sz w:val="20"/>
          <w:szCs w:val="20"/>
        </w:rPr>
        <w:t>esearchers</w:t>
      </w:r>
      <w:r>
        <w:rPr>
          <w:rFonts w:ascii="Arial" w:hAnsi="Arial" w:cs="Arial"/>
          <w:bCs/>
          <w:color w:val="000000"/>
          <w:sz w:val="20"/>
          <w:szCs w:val="20"/>
        </w:rPr>
        <w:t xml:space="preserve"> will</w:t>
      </w:r>
      <w:r w:rsidRPr="006F070D">
        <w:rPr>
          <w:rFonts w:ascii="Arial" w:hAnsi="Arial" w:cs="Arial"/>
          <w:bCs/>
          <w:color w:val="000000"/>
          <w:sz w:val="20"/>
          <w:szCs w:val="20"/>
        </w:rPr>
        <w:t xml:space="preserve"> position themselves </w:t>
      </w:r>
      <w:r>
        <w:rPr>
          <w:rFonts w:ascii="Arial" w:hAnsi="Arial" w:cs="Arial"/>
          <w:bCs/>
          <w:color w:val="000000"/>
          <w:sz w:val="20"/>
          <w:szCs w:val="20"/>
        </w:rPr>
        <w:t>so</w:t>
      </w:r>
      <w:r w:rsidRPr="006F070D">
        <w:rPr>
          <w:rFonts w:ascii="Arial" w:hAnsi="Arial" w:cs="Arial"/>
          <w:bCs/>
          <w:color w:val="000000"/>
          <w:sz w:val="20"/>
          <w:szCs w:val="20"/>
        </w:rPr>
        <w:t xml:space="preserve"> </w:t>
      </w:r>
      <w:r>
        <w:rPr>
          <w:rFonts w:ascii="Arial" w:hAnsi="Arial" w:cs="Arial"/>
          <w:bCs/>
          <w:color w:val="000000"/>
          <w:sz w:val="20"/>
          <w:szCs w:val="20"/>
        </w:rPr>
        <w:t>you</w:t>
      </w:r>
      <w:r w:rsidRPr="006F070D">
        <w:rPr>
          <w:rFonts w:ascii="Arial" w:hAnsi="Arial" w:cs="Arial"/>
          <w:bCs/>
          <w:color w:val="000000"/>
          <w:sz w:val="20"/>
          <w:szCs w:val="20"/>
        </w:rPr>
        <w:t xml:space="preserve"> will be visible while </w:t>
      </w:r>
      <w:r>
        <w:rPr>
          <w:rFonts w:ascii="Arial" w:hAnsi="Arial" w:cs="Arial"/>
          <w:bCs/>
          <w:color w:val="000000"/>
          <w:sz w:val="20"/>
          <w:szCs w:val="20"/>
        </w:rPr>
        <w:t>doing the tasks.  You will determine if their observation location is safe and does not interfere with your work.  The researchers will talk to you before entering or leaving your work area.  Please point out safety concerns at any time.</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w:t>
      </w:r>
      <w:r w:rsidRPr="006F070D">
        <w:rPr>
          <w:rFonts w:ascii="Arial" w:hAnsi="Arial" w:cs="Arial"/>
          <w:bCs/>
          <w:color w:val="000000"/>
          <w:sz w:val="20"/>
          <w:szCs w:val="20"/>
        </w:rPr>
        <w:t xml:space="preserve">esearchers will </w:t>
      </w:r>
      <w:r>
        <w:rPr>
          <w:rFonts w:ascii="Arial" w:hAnsi="Arial" w:cs="Arial"/>
          <w:bCs/>
          <w:color w:val="000000"/>
          <w:sz w:val="20"/>
          <w:szCs w:val="20"/>
        </w:rPr>
        <w:t>observe when you use the postures you identified from Figure 1 as you perform your tasks</w:t>
      </w:r>
      <w:r w:rsidRPr="006F070D">
        <w:rPr>
          <w:rFonts w:ascii="Arial" w:hAnsi="Arial" w:cs="Arial"/>
          <w:bCs/>
          <w:color w:val="000000"/>
          <w:sz w:val="20"/>
          <w:szCs w:val="20"/>
        </w:rPr>
        <w:t xml:space="preserve">.  </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If performed outby, the r</w:t>
      </w:r>
      <w:r w:rsidRPr="006F070D">
        <w:rPr>
          <w:rFonts w:ascii="Arial" w:hAnsi="Arial" w:cs="Arial"/>
          <w:bCs/>
          <w:color w:val="000000"/>
          <w:sz w:val="20"/>
          <w:szCs w:val="20"/>
        </w:rPr>
        <w:t xml:space="preserve">esearchers </w:t>
      </w:r>
      <w:r>
        <w:rPr>
          <w:rFonts w:ascii="Arial" w:hAnsi="Arial" w:cs="Arial"/>
          <w:bCs/>
          <w:color w:val="000000"/>
          <w:sz w:val="20"/>
          <w:szCs w:val="20"/>
        </w:rPr>
        <w:t>will note your postures by taking pictures.</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sz w:val="20"/>
          <w:szCs w:val="20"/>
        </w:rPr>
        <w:t>The researchers may ask you some questions about your postures.  For example, they may notice that you have a unique way of doing a task.</w:t>
      </w:r>
    </w:p>
    <w:p w:rsidR="00BD64BB" w:rsidRPr="006F070D" w:rsidRDefault="00BD64BB" w:rsidP="00433488">
      <w:pPr>
        <w:widowControl/>
        <w:numPr>
          <w:ilvl w:val="1"/>
          <w:numId w:val="4"/>
        </w:numPr>
        <w:autoSpaceDE/>
        <w:autoSpaceDN/>
        <w:adjustRightInd/>
        <w:jc w:val="both"/>
        <w:rPr>
          <w:rFonts w:ascii="Arial" w:hAnsi="Arial" w:cs="Arial"/>
          <w:bCs/>
          <w:color w:val="000000"/>
          <w:sz w:val="20"/>
          <w:szCs w:val="20"/>
        </w:rPr>
      </w:pPr>
      <w:r w:rsidRPr="00074AF5">
        <w:rPr>
          <w:rFonts w:ascii="Arial" w:hAnsi="Arial" w:cs="Arial"/>
          <w:b/>
          <w:bCs/>
          <w:color w:val="000000"/>
          <w:sz w:val="20"/>
          <w:szCs w:val="20"/>
        </w:rPr>
        <w:t>Shuttle car operator</w:t>
      </w:r>
      <w:r>
        <w:rPr>
          <w:rFonts w:ascii="Arial" w:hAnsi="Arial" w:cs="Arial"/>
          <w:bCs/>
          <w:color w:val="000000"/>
          <w:sz w:val="20"/>
          <w:szCs w:val="20"/>
        </w:rPr>
        <w:t xml:space="preserve"> </w:t>
      </w:r>
      <w:r w:rsidRPr="006F070D">
        <w:rPr>
          <w:rFonts w:ascii="Arial" w:hAnsi="Arial" w:cs="Arial"/>
          <w:bCs/>
          <w:color w:val="000000"/>
          <w:sz w:val="20"/>
          <w:szCs w:val="20"/>
        </w:rPr>
        <w:t>(</w:t>
      </w:r>
      <w:r>
        <w:rPr>
          <w:rFonts w:ascii="Arial" w:hAnsi="Arial" w:cs="Arial"/>
          <w:bCs/>
          <w:color w:val="000000"/>
          <w:sz w:val="20"/>
          <w:szCs w:val="20"/>
        </w:rPr>
        <w:t xml:space="preserve">observation time:  </w:t>
      </w:r>
      <w:r w:rsidRPr="006F070D">
        <w:rPr>
          <w:rFonts w:ascii="Arial" w:hAnsi="Arial" w:cs="Arial"/>
          <w:bCs/>
          <w:color w:val="000000"/>
          <w:sz w:val="20"/>
          <w:szCs w:val="20"/>
        </w:rPr>
        <w:t xml:space="preserve">approximately </w:t>
      </w:r>
      <w:r>
        <w:rPr>
          <w:rFonts w:ascii="Arial" w:hAnsi="Arial" w:cs="Arial"/>
          <w:bCs/>
          <w:color w:val="000000"/>
          <w:sz w:val="20"/>
          <w:szCs w:val="20"/>
        </w:rPr>
        <w:t xml:space="preserve">10 to 30 </w:t>
      </w:r>
      <w:r w:rsidRPr="006F070D">
        <w:rPr>
          <w:rFonts w:ascii="Arial" w:hAnsi="Arial" w:cs="Arial"/>
          <w:bCs/>
          <w:color w:val="000000"/>
          <w:sz w:val="20"/>
          <w:szCs w:val="20"/>
        </w:rPr>
        <w:t>minutes</w:t>
      </w:r>
      <w:r>
        <w:rPr>
          <w:rFonts w:ascii="Arial" w:hAnsi="Arial" w:cs="Arial"/>
          <w:bCs/>
          <w:color w:val="000000"/>
          <w:sz w:val="20"/>
          <w:szCs w:val="20"/>
        </w:rPr>
        <w:t xml:space="preserve"> </w:t>
      </w:r>
      <w:r>
        <w:rPr>
          <w:rFonts w:ascii="Arial" w:hAnsi="Arial" w:cs="Arial"/>
          <w:bCs/>
          <w:sz w:val="20"/>
          <w:szCs w:val="20"/>
        </w:rPr>
        <w:t>depending on the type of observations that are permitted by your mine</w:t>
      </w:r>
      <w:r w:rsidRPr="006F070D">
        <w:rPr>
          <w:rFonts w:ascii="Arial" w:hAnsi="Arial" w:cs="Arial"/>
          <w:bCs/>
          <w:color w:val="000000"/>
          <w:sz w:val="20"/>
          <w:szCs w:val="20"/>
        </w:rPr>
        <w:t>)</w:t>
      </w:r>
    </w:p>
    <w:p w:rsidR="00BD64BB" w:rsidRPr="00215088"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w:t>
      </w:r>
      <w:r w:rsidRPr="006F070D">
        <w:rPr>
          <w:rFonts w:ascii="Arial" w:hAnsi="Arial" w:cs="Arial"/>
          <w:bCs/>
          <w:color w:val="000000"/>
          <w:sz w:val="20"/>
          <w:szCs w:val="20"/>
        </w:rPr>
        <w:t xml:space="preserve">esearchers will </w:t>
      </w:r>
      <w:r>
        <w:rPr>
          <w:rFonts w:ascii="Arial" w:hAnsi="Arial" w:cs="Arial"/>
          <w:bCs/>
          <w:color w:val="000000"/>
          <w:sz w:val="20"/>
          <w:szCs w:val="20"/>
        </w:rPr>
        <w:t xml:space="preserve">ask you to describe the position of your knees </w:t>
      </w:r>
      <w:r w:rsidRPr="006F070D">
        <w:rPr>
          <w:rFonts w:ascii="Arial" w:hAnsi="Arial" w:cs="Arial"/>
          <w:bCs/>
          <w:color w:val="000000"/>
          <w:sz w:val="20"/>
          <w:szCs w:val="20"/>
        </w:rPr>
        <w:t>while riding in</w:t>
      </w:r>
      <w:r>
        <w:rPr>
          <w:rFonts w:ascii="Arial" w:hAnsi="Arial" w:cs="Arial"/>
          <w:bCs/>
          <w:color w:val="000000"/>
          <w:sz w:val="20"/>
          <w:szCs w:val="20"/>
        </w:rPr>
        <w:t xml:space="preserve"> the</w:t>
      </w:r>
      <w:r w:rsidRPr="006F070D">
        <w:rPr>
          <w:rFonts w:ascii="Arial" w:hAnsi="Arial" w:cs="Arial"/>
          <w:bCs/>
          <w:color w:val="000000"/>
          <w:sz w:val="20"/>
          <w:szCs w:val="20"/>
        </w:rPr>
        <w:t xml:space="preserve"> </w:t>
      </w:r>
      <w:r>
        <w:rPr>
          <w:rFonts w:ascii="Arial" w:hAnsi="Arial" w:cs="Arial"/>
          <w:bCs/>
          <w:color w:val="000000"/>
          <w:sz w:val="20"/>
          <w:szCs w:val="20"/>
        </w:rPr>
        <w:t xml:space="preserve">shuttle car.  </w:t>
      </w:r>
    </w:p>
    <w:p w:rsidR="00BD64BB" w:rsidRPr="00215088"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researchers may observe you as you perform your tasks or as you simulate them outby</w:t>
      </w:r>
      <w:r w:rsidRPr="006B20AE">
        <w:rPr>
          <w:rFonts w:ascii="Arial" w:hAnsi="Arial" w:cs="Arial"/>
          <w:bCs/>
          <w:color w:val="000000"/>
          <w:sz w:val="20"/>
          <w:szCs w:val="20"/>
        </w:rPr>
        <w:t xml:space="preserve"> </w:t>
      </w:r>
      <w:r>
        <w:rPr>
          <w:rFonts w:ascii="Arial" w:hAnsi="Arial" w:cs="Arial"/>
          <w:bCs/>
          <w:color w:val="000000"/>
          <w:sz w:val="20"/>
          <w:szCs w:val="20"/>
        </w:rPr>
        <w:t>if permission from your mine is given.</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If performed outby, the r</w:t>
      </w:r>
      <w:r w:rsidRPr="006F070D">
        <w:rPr>
          <w:rFonts w:ascii="Arial" w:hAnsi="Arial" w:cs="Arial"/>
          <w:bCs/>
          <w:color w:val="000000"/>
          <w:sz w:val="20"/>
          <w:szCs w:val="20"/>
        </w:rPr>
        <w:t xml:space="preserve">esearchers </w:t>
      </w:r>
      <w:r>
        <w:rPr>
          <w:rFonts w:ascii="Arial" w:hAnsi="Arial" w:cs="Arial"/>
          <w:bCs/>
          <w:color w:val="000000"/>
          <w:sz w:val="20"/>
          <w:szCs w:val="20"/>
        </w:rPr>
        <w:t xml:space="preserve">will note your postures by taking pictures.  </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sz w:val="20"/>
          <w:szCs w:val="20"/>
        </w:rPr>
        <w:t>The researchers may ask you some questions about your postures.  For example, they may notice that you use a unique posture when sitting in the vehicle.  They may ask questions to understand why you have chosen this posture.</w:t>
      </w:r>
    </w:p>
    <w:p w:rsidR="00BD64BB" w:rsidRPr="00C41A7F" w:rsidRDefault="00BD64BB" w:rsidP="00433488">
      <w:pPr>
        <w:widowControl/>
        <w:numPr>
          <w:ilvl w:val="1"/>
          <w:numId w:val="4"/>
        </w:numPr>
        <w:autoSpaceDE/>
        <w:autoSpaceDN/>
        <w:adjustRightInd/>
        <w:jc w:val="both"/>
        <w:rPr>
          <w:rFonts w:ascii="Arial" w:hAnsi="Arial" w:cs="Arial"/>
          <w:bCs/>
          <w:sz w:val="20"/>
          <w:szCs w:val="20"/>
        </w:rPr>
      </w:pPr>
      <w:r w:rsidRPr="00074AF5">
        <w:rPr>
          <w:rFonts w:ascii="Arial" w:hAnsi="Arial" w:cs="Arial"/>
          <w:b/>
          <w:bCs/>
          <w:color w:val="000000"/>
          <w:sz w:val="20"/>
          <w:szCs w:val="20"/>
        </w:rPr>
        <w:t>Mobile bridge operator</w:t>
      </w:r>
      <w:r w:rsidRPr="006F070D">
        <w:rPr>
          <w:rFonts w:ascii="Arial" w:hAnsi="Arial" w:cs="Arial"/>
          <w:bCs/>
          <w:color w:val="000000"/>
          <w:sz w:val="20"/>
          <w:szCs w:val="20"/>
        </w:rPr>
        <w:t xml:space="preserve"> (</w:t>
      </w:r>
      <w:r>
        <w:rPr>
          <w:rFonts w:ascii="Arial" w:hAnsi="Arial" w:cs="Arial"/>
          <w:bCs/>
          <w:color w:val="000000"/>
          <w:sz w:val="20"/>
          <w:szCs w:val="20"/>
        </w:rPr>
        <w:t xml:space="preserve">observation time:  </w:t>
      </w:r>
      <w:r w:rsidRPr="006F070D">
        <w:rPr>
          <w:rFonts w:ascii="Arial" w:hAnsi="Arial" w:cs="Arial"/>
          <w:bCs/>
          <w:color w:val="000000"/>
          <w:sz w:val="20"/>
          <w:szCs w:val="20"/>
        </w:rPr>
        <w:t xml:space="preserve">approximately </w:t>
      </w:r>
      <w:r>
        <w:rPr>
          <w:rFonts w:ascii="Arial" w:hAnsi="Arial" w:cs="Arial"/>
          <w:bCs/>
          <w:color w:val="000000"/>
          <w:sz w:val="20"/>
          <w:szCs w:val="20"/>
        </w:rPr>
        <w:t xml:space="preserve">10 to 30 </w:t>
      </w:r>
      <w:r w:rsidRPr="006F070D">
        <w:rPr>
          <w:rFonts w:ascii="Arial" w:hAnsi="Arial" w:cs="Arial"/>
          <w:bCs/>
          <w:color w:val="000000"/>
          <w:sz w:val="20"/>
          <w:szCs w:val="20"/>
        </w:rPr>
        <w:t>minutes</w:t>
      </w:r>
      <w:r>
        <w:rPr>
          <w:rFonts w:ascii="Arial" w:hAnsi="Arial" w:cs="Arial"/>
          <w:bCs/>
          <w:color w:val="000000"/>
          <w:sz w:val="20"/>
          <w:szCs w:val="20"/>
        </w:rPr>
        <w:t xml:space="preserve"> </w:t>
      </w:r>
      <w:r>
        <w:rPr>
          <w:rFonts w:ascii="Arial" w:hAnsi="Arial" w:cs="Arial"/>
          <w:bCs/>
          <w:sz w:val="20"/>
          <w:szCs w:val="20"/>
        </w:rPr>
        <w:t>depending on the type of observations that are permitted by your mine</w:t>
      </w:r>
      <w:r w:rsidRPr="006F070D">
        <w:rPr>
          <w:rFonts w:ascii="Arial" w:hAnsi="Arial" w:cs="Arial"/>
          <w:bCs/>
          <w:color w:val="000000"/>
          <w:sz w:val="20"/>
          <w:szCs w:val="20"/>
        </w:rPr>
        <w:t>)</w:t>
      </w:r>
    </w:p>
    <w:p w:rsidR="00BD64BB" w:rsidRPr="00215088"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w:t>
      </w:r>
      <w:r w:rsidRPr="006F070D">
        <w:rPr>
          <w:rFonts w:ascii="Arial" w:hAnsi="Arial" w:cs="Arial"/>
          <w:bCs/>
          <w:color w:val="000000"/>
          <w:sz w:val="20"/>
          <w:szCs w:val="20"/>
        </w:rPr>
        <w:t xml:space="preserve">esearchers will </w:t>
      </w:r>
      <w:r>
        <w:rPr>
          <w:rFonts w:ascii="Arial" w:hAnsi="Arial" w:cs="Arial"/>
          <w:bCs/>
          <w:color w:val="000000"/>
          <w:sz w:val="20"/>
          <w:szCs w:val="20"/>
        </w:rPr>
        <w:t xml:space="preserve">ask you to describe the position of your knees </w:t>
      </w:r>
      <w:r w:rsidRPr="006F070D">
        <w:rPr>
          <w:rFonts w:ascii="Arial" w:hAnsi="Arial" w:cs="Arial"/>
          <w:bCs/>
          <w:color w:val="000000"/>
          <w:sz w:val="20"/>
          <w:szCs w:val="20"/>
        </w:rPr>
        <w:t>while riding in</w:t>
      </w:r>
      <w:r>
        <w:rPr>
          <w:rFonts w:ascii="Arial" w:hAnsi="Arial" w:cs="Arial"/>
          <w:bCs/>
          <w:color w:val="000000"/>
          <w:sz w:val="20"/>
          <w:szCs w:val="20"/>
        </w:rPr>
        <w:t xml:space="preserve"> the</w:t>
      </w:r>
      <w:r w:rsidRPr="006F070D">
        <w:rPr>
          <w:rFonts w:ascii="Arial" w:hAnsi="Arial" w:cs="Arial"/>
          <w:bCs/>
          <w:color w:val="000000"/>
          <w:sz w:val="20"/>
          <w:szCs w:val="20"/>
        </w:rPr>
        <w:t xml:space="preserve"> </w:t>
      </w:r>
      <w:r>
        <w:rPr>
          <w:rFonts w:ascii="Arial" w:hAnsi="Arial" w:cs="Arial"/>
          <w:bCs/>
          <w:color w:val="000000"/>
          <w:sz w:val="20"/>
          <w:szCs w:val="20"/>
        </w:rPr>
        <w:t xml:space="preserve">mobile bridge.  </w:t>
      </w:r>
    </w:p>
    <w:p w:rsidR="00BD64BB" w:rsidRPr="00215088"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The researchers may observe you as you perform your tasks or as you simulate them outby</w:t>
      </w:r>
      <w:r w:rsidRPr="006B20AE">
        <w:rPr>
          <w:rFonts w:ascii="Arial" w:hAnsi="Arial" w:cs="Arial"/>
          <w:bCs/>
          <w:color w:val="000000"/>
          <w:sz w:val="20"/>
          <w:szCs w:val="20"/>
        </w:rPr>
        <w:t xml:space="preserve"> </w:t>
      </w:r>
      <w:r>
        <w:rPr>
          <w:rFonts w:ascii="Arial" w:hAnsi="Arial" w:cs="Arial"/>
          <w:bCs/>
          <w:color w:val="000000"/>
          <w:sz w:val="20"/>
          <w:szCs w:val="20"/>
        </w:rPr>
        <w:t>if permission from your mine is given.</w:t>
      </w:r>
    </w:p>
    <w:p w:rsidR="00BD64BB" w:rsidRPr="006F070D"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color w:val="000000"/>
          <w:sz w:val="20"/>
          <w:szCs w:val="20"/>
        </w:rPr>
        <w:t>If performed outby, the r</w:t>
      </w:r>
      <w:r w:rsidRPr="006F070D">
        <w:rPr>
          <w:rFonts w:ascii="Arial" w:hAnsi="Arial" w:cs="Arial"/>
          <w:bCs/>
          <w:color w:val="000000"/>
          <w:sz w:val="20"/>
          <w:szCs w:val="20"/>
        </w:rPr>
        <w:t xml:space="preserve">esearchers </w:t>
      </w:r>
      <w:r>
        <w:rPr>
          <w:rFonts w:ascii="Arial" w:hAnsi="Arial" w:cs="Arial"/>
          <w:bCs/>
          <w:color w:val="000000"/>
          <w:sz w:val="20"/>
          <w:szCs w:val="20"/>
        </w:rPr>
        <w:t>will note your postures by taking pictures.</w:t>
      </w:r>
    </w:p>
    <w:p w:rsidR="00BD64BB" w:rsidRDefault="00BD64BB" w:rsidP="00433488">
      <w:pPr>
        <w:widowControl/>
        <w:numPr>
          <w:ilvl w:val="2"/>
          <w:numId w:val="4"/>
        </w:numPr>
        <w:autoSpaceDE/>
        <w:autoSpaceDN/>
        <w:adjustRightInd/>
        <w:jc w:val="both"/>
        <w:rPr>
          <w:rFonts w:ascii="Arial" w:hAnsi="Arial" w:cs="Arial"/>
          <w:bCs/>
          <w:sz w:val="20"/>
          <w:szCs w:val="20"/>
        </w:rPr>
      </w:pPr>
      <w:r>
        <w:rPr>
          <w:rFonts w:ascii="Arial" w:hAnsi="Arial" w:cs="Arial"/>
          <w:bCs/>
          <w:sz w:val="20"/>
          <w:szCs w:val="20"/>
        </w:rPr>
        <w:t>The researchers may ask you some questions about your postures.  For example, they may notice that you use a unique posture when sitting in the vehicle.  They may ask questions to understand why you have chosen this posture.</w:t>
      </w:r>
    </w:p>
    <w:p w:rsidR="00BD64BB" w:rsidRDefault="00BD64BB" w:rsidP="00433488">
      <w:pPr>
        <w:jc w:val="both"/>
        <w:rPr>
          <w:bCs/>
          <w:color w:val="000000"/>
        </w:rPr>
      </w:pPr>
    </w:p>
    <w:p w:rsidR="00BD64BB" w:rsidRPr="00444951" w:rsidRDefault="00BD64BB" w:rsidP="00433488">
      <w:pPr>
        <w:jc w:val="both"/>
        <w:rPr>
          <w:bCs/>
          <w:color w:val="000000"/>
        </w:rPr>
      </w:pPr>
    </w:p>
    <w:p w:rsidR="00BD64BB" w:rsidRDefault="00BD64BB" w:rsidP="00433488">
      <w:pPr>
        <w:jc w:val="both"/>
        <w:rPr>
          <w:color w:val="000000"/>
        </w:rPr>
      </w:pPr>
    </w:p>
    <w:p w:rsidR="00BD64BB" w:rsidRPr="003A584F" w:rsidRDefault="00BD64BB" w:rsidP="00433488">
      <w:pPr>
        <w:jc w:val="center"/>
      </w:pPr>
      <w:r>
        <w:br w:type="pag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lide1" style="width:5in;height:243pt;visibility:visible">
            <v:imagedata r:id="rId7" o:title="" cropbottom="6584f"/>
          </v:shape>
        </w:pict>
      </w:r>
    </w:p>
    <w:p w:rsidR="00BD64BB" w:rsidRDefault="00BD64BB" w:rsidP="00433488">
      <w:pPr>
        <w:jc w:val="center"/>
        <w:rPr>
          <w:color w:val="000000"/>
        </w:rPr>
      </w:pPr>
      <w:r>
        <w:rPr>
          <w:noProof/>
        </w:rPr>
      </w:r>
      <w:r w:rsidRPr="00082A62">
        <w:rPr>
          <w:color w:val="000000"/>
        </w:rPr>
        <w:pict>
          <v:shapetype id="_x0000_t202" coordsize="21600,21600" o:spt="202" path="m,l,21600r21600,l21600,xe">
            <v:stroke joinstyle="miter"/>
            <v:path gradientshapeok="t" o:connecttype="rect"/>
          </v:shapetype>
          <v:shape id="_x0000_s1026" type="#_x0000_t202" style="width:378.35pt;height:37.45pt;mso-position-horizontal-relative:char;mso-position-vertical-relative:line" filled="f" stroked="f">
            <v:textbox style="mso-next-textbox:#_x0000_s1026">
              <w:txbxContent>
                <w:p w:rsidR="00BD64BB" w:rsidRPr="001473D9" w:rsidRDefault="00BD64BB" w:rsidP="00433488">
                  <w:pPr>
                    <w:rPr>
                      <w:rFonts w:ascii="Arial" w:hAnsi="Arial" w:cs="Arial"/>
                      <w:sz w:val="20"/>
                      <w:szCs w:val="20"/>
                    </w:rPr>
                  </w:pPr>
                  <w:r>
                    <w:rPr>
                      <w:rFonts w:ascii="Arial" w:hAnsi="Arial" w:cs="Arial"/>
                      <w:b/>
                      <w:sz w:val="20"/>
                      <w:szCs w:val="20"/>
                    </w:rPr>
                    <w:t xml:space="preserve">     </w:t>
                  </w:r>
                  <w:r w:rsidRPr="001473D9">
                    <w:rPr>
                      <w:rFonts w:ascii="Arial" w:hAnsi="Arial" w:cs="Arial"/>
                      <w:b/>
                      <w:sz w:val="20"/>
                      <w:szCs w:val="20"/>
                    </w:rPr>
                    <w:t>Figure 1.</w:t>
                  </w:r>
                  <w:r w:rsidRPr="001473D9">
                    <w:rPr>
                      <w:rFonts w:ascii="Arial" w:hAnsi="Arial" w:cs="Arial"/>
                      <w:sz w:val="20"/>
                      <w:szCs w:val="20"/>
                    </w:rPr>
                    <w:t xml:space="preserve">  </w:t>
                  </w:r>
                  <w:r>
                    <w:rPr>
                      <w:rFonts w:ascii="Arial" w:hAnsi="Arial" w:cs="Arial"/>
                      <w:sz w:val="20"/>
                      <w:szCs w:val="20"/>
                    </w:rPr>
                    <w:t xml:space="preserve">Postures the researchers will use when watching you perform your </w:t>
                  </w:r>
                </w:p>
              </w:txbxContent>
            </v:textbox>
            <w10:anchorlock/>
          </v:shape>
        </w:pict>
      </w: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noProof/>
        </w:rPr>
        <w:pict>
          <v:shape id="Picture 4" o:spid="_x0000_s1027" type="#_x0000_t75" style="position:absolute;margin-left:30.35pt;margin-top:2.6pt;width:354pt;height:270pt;z-index:251658240;visibility:visible">
            <v:imagedata r:id="rId8" o:title=""/>
            <w10:wrap type="square"/>
          </v:shape>
        </w:pict>
      </w: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noProof/>
        </w:rPr>
      </w:r>
      <w:r w:rsidRPr="00082A62">
        <w:rPr>
          <w:rFonts w:ascii="Arial" w:hAnsi="Arial" w:cs="Arial"/>
          <w:sz w:val="20"/>
          <w:szCs w:val="20"/>
        </w:rPr>
        <w:pict>
          <v:shape id="_x0000_s1028" type="#_x0000_t202" style="width:454.45pt;height:37.45pt;mso-position-horizontal-relative:char;mso-position-vertical-relative:line" filled="f" stroked="f">
            <v:textbox>
              <w:txbxContent>
                <w:p w:rsidR="00BD64BB" w:rsidRPr="00056763" w:rsidRDefault="00BD64BB" w:rsidP="00433488">
                  <w:pPr>
                    <w:rPr>
                      <w:rFonts w:ascii="Arial" w:hAnsi="Arial" w:cs="Arial"/>
                      <w:sz w:val="20"/>
                      <w:szCs w:val="20"/>
                    </w:rPr>
                  </w:pPr>
                  <w:r w:rsidRPr="00056763">
                    <w:rPr>
                      <w:rFonts w:ascii="Arial" w:hAnsi="Arial" w:cs="Arial"/>
                      <w:b/>
                      <w:sz w:val="20"/>
                      <w:szCs w:val="20"/>
                    </w:rPr>
                    <w:t>Figure 2.</w:t>
                  </w:r>
                  <w:r>
                    <w:rPr>
                      <w:rFonts w:ascii="Arial" w:hAnsi="Arial" w:cs="Arial"/>
                      <w:sz w:val="20"/>
                      <w:szCs w:val="20"/>
                    </w:rPr>
                    <w:t xml:space="preserve">   Handheld ONLI Task Analysis S</w:t>
                  </w:r>
                  <w:r w:rsidRPr="00056763">
                    <w:rPr>
                      <w:rFonts w:ascii="Arial" w:hAnsi="Arial" w:cs="Arial"/>
                      <w:sz w:val="20"/>
                      <w:szCs w:val="20"/>
                    </w:rPr>
                    <w:t>ystem</w:t>
                  </w:r>
                </w:p>
              </w:txbxContent>
            </v:textbox>
            <w10:anchorlock/>
          </v:shape>
        </w:pict>
      </w:r>
    </w:p>
    <w:p w:rsidR="00BD64BB"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numPr>
          <w:ilvl w:val="0"/>
          <w:numId w:val="5"/>
        </w:numPr>
        <w:tabs>
          <w:tab w:val="left" w:pos="10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br w:type="page"/>
      </w:r>
      <w:r w:rsidRPr="007A4C30">
        <w:rPr>
          <w:rFonts w:ascii="Arial" w:hAnsi="Arial" w:cs="Arial"/>
          <w:sz w:val="20"/>
          <w:szCs w:val="20"/>
        </w:rPr>
        <w:t>Risks and Discomfort</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480"/>
        <w:rPr>
          <w:rFonts w:ascii="Arial" w:hAnsi="Arial" w:cs="Arial"/>
          <w:bCs/>
          <w:sz w:val="20"/>
          <w:szCs w:val="20"/>
        </w:rPr>
      </w:pPr>
      <w:r>
        <w:rPr>
          <w:rFonts w:ascii="Arial" w:hAnsi="Arial" w:cs="Arial"/>
          <w:sz w:val="20"/>
          <w:szCs w:val="20"/>
        </w:rPr>
        <w:t>You will only perform your normal job tasks for this study.</w:t>
      </w:r>
      <w:r>
        <w:rPr>
          <w:rFonts w:ascii="Arial" w:hAnsi="Arial" w:cs="Arial"/>
          <w:bCs/>
          <w:sz w:val="20"/>
          <w:szCs w:val="20"/>
        </w:rPr>
        <w:t xml:space="preserve"> The position of the researchers may be an additional risk.  This risk is small since you, the researchers, and your health and safety representative will pick their position.</w:t>
      </w:r>
      <w:r w:rsidRPr="007A4C30">
        <w:rPr>
          <w:rFonts w:ascii="Arial" w:hAnsi="Arial" w:cs="Arial"/>
          <w:bCs/>
          <w:sz w:val="20"/>
          <w:szCs w:val="20"/>
        </w:rPr>
        <w:t xml:space="preserve"> </w:t>
      </w:r>
      <w:r>
        <w:rPr>
          <w:rFonts w:ascii="Arial" w:hAnsi="Arial" w:cs="Arial"/>
          <w:bCs/>
          <w:sz w:val="20"/>
          <w:szCs w:val="20"/>
        </w:rPr>
        <w:t xml:space="preserve"> In the event of any problems/concerns after the observations take place, you should contact</w:t>
      </w:r>
      <w:r w:rsidRPr="007A4C30">
        <w:rPr>
          <w:rFonts w:ascii="Arial" w:hAnsi="Arial" w:cs="Arial"/>
          <w:bCs/>
          <w:sz w:val="20"/>
          <w:szCs w:val="20"/>
        </w:rPr>
        <w:t>:</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t>Vijia Karra, PhD</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Chief, NIOSH-PRL Mining Injury Prevention Branch</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(412) 386-6648</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t>Susan Moore, PhD</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NIOSH-PRL Mining Injury Prevention Branch</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(412) 386-6613</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p>
    <w:p w:rsidR="00BD64BB"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p>
    <w:p w:rsidR="00BD64BB"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p>
    <w:p w:rsidR="00BD64BB"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
          <w:bCs/>
          <w:sz w:val="20"/>
          <w:szCs w:val="20"/>
        </w:rPr>
      </w:pPr>
      <w:r>
        <w:rPr>
          <w:rFonts w:ascii="Arial" w:hAnsi="Arial" w:cs="Arial"/>
          <w:sz w:val="20"/>
          <w:szCs w:val="20"/>
        </w:rPr>
        <w:t>3</w:t>
      </w:r>
      <w:r w:rsidRPr="007A4C30">
        <w:rPr>
          <w:rFonts w:ascii="Arial" w:hAnsi="Arial" w:cs="Arial"/>
          <w:sz w:val="20"/>
          <w:szCs w:val="20"/>
        </w:rPr>
        <w:t>.</w:t>
      </w:r>
      <w:r w:rsidRPr="007A4C30">
        <w:rPr>
          <w:rFonts w:ascii="Arial" w:hAnsi="Arial" w:cs="Arial"/>
          <w:sz w:val="20"/>
          <w:szCs w:val="20"/>
        </w:rPr>
        <w:tab/>
      </w:r>
      <w:r w:rsidRPr="007A4C30">
        <w:rPr>
          <w:rFonts w:ascii="Arial" w:hAnsi="Arial" w:cs="Arial"/>
          <w:bCs/>
          <w:sz w:val="20"/>
          <w:szCs w:val="20"/>
        </w:rPr>
        <w:t>No alternative test procedures are available.</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numPr>
          <w:ilvl w:val="0"/>
          <w:numId w:val="5"/>
        </w:numPr>
        <w:tabs>
          <w:tab w:val="left" w:pos="540"/>
          <w:tab w:val="left" w:pos="1066"/>
          <w:tab w:val="left" w:pos="1546"/>
          <w:tab w:val="left" w:pos="1786"/>
          <w:tab w:val="left" w:pos="2386"/>
          <w:tab w:val="left" w:pos="2986"/>
          <w:tab w:val="left" w:pos="3586"/>
          <w:tab w:val="left" w:pos="4186"/>
          <w:tab w:val="left" w:pos="6226"/>
        </w:tabs>
        <w:ind w:left="540" w:hanging="540"/>
        <w:rPr>
          <w:rFonts w:ascii="Arial" w:hAnsi="Arial" w:cs="Arial"/>
          <w:sz w:val="20"/>
          <w:szCs w:val="20"/>
        </w:rPr>
      </w:pPr>
      <w:r>
        <w:rPr>
          <w:rFonts w:ascii="Arial" w:hAnsi="Arial" w:cs="Arial"/>
          <w:sz w:val="20"/>
          <w:szCs w:val="20"/>
        </w:rPr>
        <w:t xml:space="preserve"> </w:t>
      </w:r>
      <w:r w:rsidRPr="007A4C30">
        <w:rPr>
          <w:rFonts w:ascii="Arial" w:hAnsi="Arial" w:cs="Arial"/>
          <w:sz w:val="20"/>
          <w:szCs w:val="20"/>
        </w:rPr>
        <w:t xml:space="preserve">Injury or harm from this project is unlikely.  But if it results, </w:t>
      </w:r>
      <w:r>
        <w:rPr>
          <w:rFonts w:ascii="Arial" w:hAnsi="Arial" w:cs="Arial"/>
          <w:sz w:val="20"/>
          <w:szCs w:val="20"/>
        </w:rPr>
        <w:t xml:space="preserve">only </w:t>
      </w:r>
      <w:r w:rsidRPr="007A4C30">
        <w:rPr>
          <w:rFonts w:ascii="Arial" w:hAnsi="Arial" w:cs="Arial"/>
          <w:sz w:val="20"/>
          <w:szCs w:val="20"/>
        </w:rPr>
        <w:t>emergency treatment</w:t>
      </w:r>
      <w:r>
        <w:rPr>
          <w:rFonts w:ascii="Arial" w:hAnsi="Arial" w:cs="Arial"/>
          <w:sz w:val="20"/>
          <w:szCs w:val="20"/>
        </w:rPr>
        <w:t xml:space="preserve"> will be provided</w:t>
      </w:r>
      <w:r w:rsidRPr="007A4C30">
        <w:rPr>
          <w:rFonts w:ascii="Arial" w:hAnsi="Arial" w:cs="Arial"/>
          <w:sz w:val="20"/>
          <w:szCs w:val="20"/>
        </w:rPr>
        <w:t xml:space="preserve">.  If you are injured through carelessness of a NIOSH </w:t>
      </w:r>
      <w:r>
        <w:rPr>
          <w:rFonts w:ascii="Arial" w:hAnsi="Arial" w:cs="Arial"/>
          <w:sz w:val="20"/>
          <w:szCs w:val="20"/>
        </w:rPr>
        <w:t>worker</w:t>
      </w:r>
      <w:r w:rsidRPr="007A4C30">
        <w:rPr>
          <w:rFonts w:ascii="Arial" w:hAnsi="Arial" w:cs="Arial"/>
          <w:sz w:val="20"/>
          <w:szCs w:val="20"/>
        </w:rPr>
        <w:t xml:space="preserve"> you may be able to obtain compensation under Federal Law.  If you want to file a claim against the Federal government your contact point is:  Public Health Service Claims Office:  (301) 443-1904.  If you are injured or harmed through the </w:t>
      </w:r>
      <w:r>
        <w:rPr>
          <w:rFonts w:ascii="Arial" w:hAnsi="Arial" w:cs="Arial"/>
          <w:sz w:val="20"/>
          <w:szCs w:val="20"/>
        </w:rPr>
        <w:t>carelessness</w:t>
      </w:r>
      <w:r w:rsidRPr="007A4C30">
        <w:rPr>
          <w:rFonts w:ascii="Arial" w:hAnsi="Arial" w:cs="Arial"/>
          <w:sz w:val="20"/>
          <w:szCs w:val="20"/>
        </w:rPr>
        <w:t xml:space="preserve"> of a NIOSH contractor, your claim would be against the contractor, not the federal government.  If an injury or harm should occur to you as the result of your participation, you also should contact:  </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Pr>
          <w:rFonts w:ascii="Arial" w:hAnsi="Arial" w:cs="Arial"/>
          <w:bCs/>
          <w:sz w:val="20"/>
          <w:szCs w:val="20"/>
        </w:rPr>
        <w:tab/>
      </w:r>
      <w:r w:rsidRPr="007A4C30">
        <w:rPr>
          <w:rFonts w:ascii="Arial" w:hAnsi="Arial" w:cs="Arial"/>
          <w:sz w:val="20"/>
          <w:szCs w:val="20"/>
        </w:rPr>
        <w:t>Susan Moore</w:t>
      </w:r>
      <w:r w:rsidRPr="007A4C30">
        <w:rPr>
          <w:rFonts w:ascii="Arial" w:hAnsi="Arial" w:cs="Arial"/>
          <w:bCs/>
          <w:sz w:val="20"/>
          <w:szCs w:val="20"/>
        </w:rPr>
        <w:t>, PhD</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NIOSH-PRL Mining Injury Prevention Branch</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(412) 386-6613</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t xml:space="preserve">Michael J. Colligan, PhD </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Chairman, Human Subjects Review Board, NIOSH</w:t>
      </w:r>
    </w:p>
    <w:p w:rsidR="00BD64BB" w:rsidRPr="007A4C30" w:rsidRDefault="00BD64BB" w:rsidP="00433488">
      <w:pPr>
        <w:tabs>
          <w:tab w:val="left" w:pos="586"/>
          <w:tab w:val="left" w:pos="630"/>
          <w:tab w:val="left" w:pos="1066"/>
          <w:tab w:val="left" w:pos="1546"/>
          <w:tab w:val="left" w:pos="1786"/>
          <w:tab w:val="left" w:pos="2386"/>
          <w:tab w:val="left" w:pos="2986"/>
          <w:tab w:val="left" w:pos="3586"/>
          <w:tab w:val="left" w:pos="4186"/>
          <w:tab w:val="left" w:pos="6226"/>
        </w:tabs>
        <w:ind w:left="630" w:hanging="630"/>
        <w:rPr>
          <w:rFonts w:ascii="Arial" w:hAnsi="Arial" w:cs="Arial"/>
          <w:bCs/>
          <w:sz w:val="20"/>
          <w:szCs w:val="20"/>
        </w:rPr>
      </w:pPr>
      <w:r w:rsidRPr="007A4C30">
        <w:rPr>
          <w:rFonts w:ascii="Arial" w:hAnsi="Arial" w:cs="Arial"/>
          <w:bCs/>
          <w:sz w:val="20"/>
          <w:szCs w:val="20"/>
        </w:rPr>
        <w:tab/>
      </w:r>
      <w:r w:rsidRPr="007A4C30">
        <w:rPr>
          <w:rFonts w:ascii="Arial" w:hAnsi="Arial" w:cs="Arial"/>
          <w:bCs/>
          <w:sz w:val="20"/>
          <w:szCs w:val="20"/>
        </w:rPr>
        <w:tab/>
      </w:r>
      <w:r w:rsidRPr="007A4C30">
        <w:rPr>
          <w:rFonts w:ascii="Arial" w:hAnsi="Arial" w:cs="Arial"/>
          <w:bCs/>
          <w:sz w:val="20"/>
          <w:szCs w:val="20"/>
        </w:rPr>
        <w:tab/>
        <w:t>(513) 533-8222</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586" w:hanging="480"/>
        <w:rPr>
          <w:rFonts w:ascii="Arial" w:hAnsi="Arial" w:cs="Arial"/>
          <w:sz w:val="20"/>
          <w:szCs w:val="20"/>
        </w:rPr>
      </w:pPr>
      <w:r w:rsidRPr="007A4C30">
        <w:rPr>
          <w:rFonts w:ascii="Arial" w:hAnsi="Arial" w:cs="Arial"/>
          <w:sz w:val="20"/>
          <w:szCs w:val="20"/>
        </w:rPr>
        <w:t>5.</w:t>
      </w:r>
      <w:r w:rsidRPr="007A4C30">
        <w:rPr>
          <w:rFonts w:ascii="Arial" w:hAnsi="Arial" w:cs="Arial"/>
          <w:sz w:val="20"/>
          <w:szCs w:val="20"/>
        </w:rPr>
        <w:tab/>
        <w:t>Contact Susan Moore at 412-386-6613</w:t>
      </w:r>
      <w:r w:rsidRPr="000F0BA8">
        <w:rPr>
          <w:rFonts w:ascii="Arial" w:hAnsi="Arial" w:cs="Arial"/>
          <w:sz w:val="20"/>
          <w:szCs w:val="20"/>
        </w:rPr>
        <w:t xml:space="preserve"> </w:t>
      </w:r>
      <w:r>
        <w:rPr>
          <w:rFonts w:ascii="Arial" w:hAnsi="Arial" w:cs="Arial"/>
          <w:sz w:val="20"/>
          <w:szCs w:val="20"/>
        </w:rPr>
        <w:t>i</w:t>
      </w:r>
      <w:r w:rsidRPr="007A4C30">
        <w:rPr>
          <w:rFonts w:ascii="Arial" w:hAnsi="Arial" w:cs="Arial"/>
          <w:sz w:val="20"/>
          <w:szCs w:val="20"/>
        </w:rPr>
        <w:t xml:space="preserve">f you have </w:t>
      </w:r>
      <w:r>
        <w:rPr>
          <w:rFonts w:ascii="Arial" w:hAnsi="Arial" w:cs="Arial"/>
          <w:sz w:val="20"/>
          <w:szCs w:val="20"/>
        </w:rPr>
        <w:t xml:space="preserve">any </w:t>
      </w:r>
      <w:r w:rsidRPr="007A4C30">
        <w:rPr>
          <w:rFonts w:ascii="Arial" w:hAnsi="Arial" w:cs="Arial"/>
          <w:sz w:val="20"/>
          <w:szCs w:val="20"/>
        </w:rPr>
        <w:t>questions.  Contact Michael Colligan at 513-533-8222</w:t>
      </w:r>
      <w:r>
        <w:rPr>
          <w:rFonts w:ascii="Arial" w:hAnsi="Arial" w:cs="Arial"/>
          <w:sz w:val="20"/>
          <w:szCs w:val="20"/>
        </w:rPr>
        <w:t xml:space="preserve"> i</w:t>
      </w:r>
      <w:r w:rsidRPr="007A4C30">
        <w:rPr>
          <w:rFonts w:ascii="Arial" w:hAnsi="Arial" w:cs="Arial"/>
          <w:sz w:val="20"/>
          <w:szCs w:val="20"/>
        </w:rPr>
        <w:t>f you have questions about your rights</w:t>
      </w:r>
      <w:r>
        <w:rPr>
          <w:rFonts w:ascii="Arial" w:hAnsi="Arial" w:cs="Arial"/>
          <w:sz w:val="20"/>
          <w:szCs w:val="20"/>
        </w:rPr>
        <w:t>.</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450"/>
          <w:tab w:val="left" w:pos="1066"/>
          <w:tab w:val="left" w:pos="1546"/>
          <w:tab w:val="left" w:pos="1786"/>
          <w:tab w:val="left" w:pos="2386"/>
          <w:tab w:val="left" w:pos="2986"/>
          <w:tab w:val="left" w:pos="3586"/>
          <w:tab w:val="left" w:pos="4186"/>
          <w:tab w:val="left" w:pos="6226"/>
        </w:tabs>
        <w:ind w:left="450" w:hanging="480"/>
        <w:rPr>
          <w:rFonts w:ascii="Arial" w:hAnsi="Arial" w:cs="Arial"/>
          <w:b/>
          <w:bCs/>
          <w:sz w:val="20"/>
          <w:szCs w:val="20"/>
        </w:rPr>
      </w:pPr>
      <w:r w:rsidRPr="007A4C30">
        <w:rPr>
          <w:rFonts w:ascii="Arial" w:hAnsi="Arial" w:cs="Arial"/>
          <w:sz w:val="20"/>
          <w:szCs w:val="20"/>
        </w:rPr>
        <w:t>6.</w:t>
      </w:r>
      <w:r w:rsidRPr="007A4C30">
        <w:rPr>
          <w:rFonts w:ascii="Arial" w:hAnsi="Arial" w:cs="Arial"/>
          <w:sz w:val="20"/>
          <w:szCs w:val="20"/>
        </w:rPr>
        <w:tab/>
        <w:t>Your participation is voluntary</w:t>
      </w:r>
      <w:r>
        <w:rPr>
          <w:rFonts w:ascii="Arial" w:hAnsi="Arial" w:cs="Arial"/>
          <w:sz w:val="20"/>
          <w:szCs w:val="20"/>
        </w:rPr>
        <w:t>.  Y</w:t>
      </w:r>
      <w:r w:rsidRPr="007A4C30">
        <w:rPr>
          <w:rFonts w:ascii="Arial" w:hAnsi="Arial" w:cs="Arial"/>
          <w:sz w:val="20"/>
          <w:szCs w:val="20"/>
        </w:rPr>
        <w:t xml:space="preserve">ou may withdraw </w:t>
      </w:r>
      <w:r>
        <w:rPr>
          <w:rFonts w:ascii="Arial" w:hAnsi="Arial" w:cs="Arial"/>
          <w:sz w:val="20"/>
          <w:szCs w:val="20"/>
        </w:rPr>
        <w:t>from the study</w:t>
      </w:r>
      <w:r w:rsidRPr="007A4C30">
        <w:rPr>
          <w:rFonts w:ascii="Arial" w:hAnsi="Arial" w:cs="Arial"/>
          <w:sz w:val="20"/>
          <w:szCs w:val="20"/>
        </w:rPr>
        <w:t xml:space="preserve"> at any time without penalty or loss of benefits to which you are otherwise entitled.  </w:t>
      </w:r>
      <w:r>
        <w:rPr>
          <w:rFonts w:ascii="Arial" w:hAnsi="Arial" w:cs="Arial"/>
          <w:sz w:val="20"/>
          <w:szCs w:val="20"/>
        </w:rPr>
        <w:t>Please note that there will be no reimbursement for your participation.</w:t>
      </w:r>
    </w:p>
    <w:p w:rsidR="00BD64BB" w:rsidRPr="007A4C30" w:rsidRDefault="00BD64BB" w:rsidP="00433488">
      <w:pPr>
        <w:tabs>
          <w:tab w:val="left" w:pos="106"/>
          <w:tab w:val="left" w:pos="450"/>
          <w:tab w:val="left" w:pos="1066"/>
          <w:tab w:val="left" w:pos="1546"/>
          <w:tab w:val="left" w:pos="1786"/>
          <w:tab w:val="left" w:pos="2386"/>
          <w:tab w:val="left" w:pos="2986"/>
          <w:tab w:val="left" w:pos="3586"/>
          <w:tab w:val="left" w:pos="4186"/>
          <w:tab w:val="left" w:pos="6226"/>
        </w:tabs>
        <w:ind w:left="450"/>
        <w:rPr>
          <w:rFonts w:ascii="Arial" w:hAnsi="Arial" w:cs="Arial"/>
          <w:sz w:val="20"/>
          <w:szCs w:val="20"/>
        </w:rPr>
      </w:pPr>
    </w:p>
    <w:p w:rsidR="00BD64BB" w:rsidRPr="00552932" w:rsidRDefault="00BD64BB" w:rsidP="00433488">
      <w:pPr>
        <w:tabs>
          <w:tab w:val="left" w:pos="450"/>
        </w:tabs>
        <w:ind w:left="450"/>
        <w:jc w:val="both"/>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402A22" w:rsidRDefault="00BD64BB" w:rsidP="00433488">
      <w:pPr>
        <w:numPr>
          <w:ilvl w:val="0"/>
          <w:numId w:val="3"/>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bCs/>
          <w:sz w:val="20"/>
          <w:szCs w:val="20"/>
        </w:rPr>
        <w:t xml:space="preserve">The results of this study will be published and made available to </w:t>
      </w:r>
      <w:r>
        <w:rPr>
          <w:rFonts w:ascii="Arial" w:hAnsi="Arial" w:cs="Arial"/>
          <w:bCs/>
          <w:sz w:val="20"/>
          <w:szCs w:val="20"/>
        </w:rPr>
        <w:t>you</w:t>
      </w:r>
      <w:r w:rsidRPr="007A4C30">
        <w:rPr>
          <w:rFonts w:ascii="Arial" w:hAnsi="Arial" w:cs="Arial"/>
          <w:bCs/>
          <w:sz w:val="20"/>
          <w:szCs w:val="20"/>
        </w:rPr>
        <w:t xml:space="preserve"> at</w:t>
      </w:r>
      <w:r>
        <w:rPr>
          <w:rFonts w:ascii="Arial" w:hAnsi="Arial" w:cs="Arial"/>
          <w:bCs/>
          <w:sz w:val="20"/>
          <w:szCs w:val="20"/>
        </w:rPr>
        <w:t xml:space="preserve"> your</w:t>
      </w:r>
      <w:r w:rsidRPr="007A4C30">
        <w:rPr>
          <w:rFonts w:ascii="Arial" w:hAnsi="Arial" w:cs="Arial"/>
          <w:bCs/>
          <w:sz w:val="20"/>
          <w:szCs w:val="20"/>
        </w:rPr>
        <w:t xml:space="preserve"> request.  The publication process may take months or years depending on the type of publication.  For a copy of any published results, please contact Susan Moore at 412-386-6613 or via email </w:t>
      </w:r>
      <w:hyperlink r:id="rId9" w:history="1">
        <w:r w:rsidRPr="007A4C30">
          <w:rPr>
            <w:rStyle w:val="Hyperlink"/>
            <w:rFonts w:ascii="Arial" w:hAnsi="Arial" w:cs="Arial"/>
            <w:bCs/>
            <w:sz w:val="20"/>
            <w:szCs w:val="20"/>
          </w:rPr>
          <w:t>SMMoore@cdc.gov</w:t>
        </w:r>
      </w:hyperlink>
      <w:r w:rsidRPr="007A4C30">
        <w:rPr>
          <w:rFonts w:ascii="Arial" w:hAnsi="Arial" w:cs="Arial"/>
          <w:bCs/>
          <w:sz w:val="20"/>
          <w:szCs w:val="20"/>
        </w:rPr>
        <w:t>.</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br w:type="page"/>
      </w:r>
      <w:r w:rsidRPr="007A4C30">
        <w:rPr>
          <w:rFonts w:ascii="Arial" w:hAnsi="Arial" w:cs="Arial"/>
          <w:sz w:val="20"/>
          <w:szCs w:val="20"/>
        </w:rPr>
        <w:t xml:space="preserve">III. </w:t>
      </w:r>
      <w:r w:rsidRPr="007A4C30">
        <w:rPr>
          <w:rFonts w:ascii="Arial" w:hAnsi="Arial" w:cs="Arial"/>
          <w:sz w:val="20"/>
          <w:szCs w:val="20"/>
          <w:u w:val="single"/>
        </w:rPr>
        <w:t>USE OF INFORMATION</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 xml:space="preserve">This study is being done by The National Institute for Occupational Safety and Health (NIOSH).  NIOSH is part of the Centers for Disease Control (CDC), a government agency in the Department of Health and Human Services. We collect this information in order to learn about various kinds of work hazards that may influence the health of the American worker.  </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NIOSH is allowed to collect and keep information about you, including your results from this study, along with your social security number (if applicable), because of three laws passed by Congress.  These laws are:</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The Public Health Service Act (42 U.S.C 241)</w:t>
      </w:r>
    </w:p>
    <w:p w:rsidR="00BD64BB" w:rsidRPr="007A4C30" w:rsidRDefault="00BD64BB" w:rsidP="00433488">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The Occupational Safety and Health Act (29 U.S.C. 669)</w:t>
      </w:r>
    </w:p>
    <w:p w:rsidR="00BD64BB" w:rsidRPr="007A4C30" w:rsidRDefault="00BD64BB" w:rsidP="00433488">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The Federal Mine Safety and Health Act of 1977 (30 U.S.C. 951)</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You will decide whether you want to provide us with this information by being in this study.  You are free to choose not to be in this study.  It is up to you.  If the information we are collecting is</w:t>
      </w:r>
      <w:r w:rsidRPr="007A4C30">
        <w:rPr>
          <w:rFonts w:ascii="Arial" w:hAnsi="Arial" w:cs="Arial"/>
          <w:b/>
          <w:sz w:val="20"/>
          <w:szCs w:val="20"/>
        </w:rPr>
        <w:t xml:space="preserve"> </w:t>
      </w:r>
      <w:r w:rsidRPr="007A4C30">
        <w:rPr>
          <w:rFonts w:ascii="Arial" w:hAnsi="Arial" w:cs="Arial"/>
          <w:sz w:val="20"/>
          <w:szCs w:val="20"/>
        </w:rPr>
        <w:t>maintained and retrieved by</w:t>
      </w:r>
      <w:r w:rsidRPr="007A4C30">
        <w:rPr>
          <w:rFonts w:ascii="Arial" w:hAnsi="Arial" w:cs="Arial"/>
          <w:b/>
          <w:sz w:val="20"/>
          <w:szCs w:val="20"/>
        </w:rPr>
        <w:t xml:space="preserve"> </w:t>
      </w:r>
      <w:r w:rsidRPr="007A4C30">
        <w:rPr>
          <w:rFonts w:ascii="Arial" w:hAnsi="Arial" w:cs="Arial"/>
          <w:sz w:val="20"/>
          <w:szCs w:val="20"/>
        </w:rPr>
        <w:t>personal identifiers, such as your</w:t>
      </w:r>
      <w:r w:rsidRPr="007A4C30">
        <w:rPr>
          <w:rFonts w:ascii="Arial" w:hAnsi="Arial" w:cs="Arial"/>
          <w:b/>
          <w:sz w:val="20"/>
          <w:szCs w:val="20"/>
        </w:rPr>
        <w:t xml:space="preserve"> </w:t>
      </w:r>
      <w:r w:rsidRPr="007A4C30">
        <w:rPr>
          <w:rFonts w:ascii="Arial" w:hAnsi="Arial" w:cs="Arial"/>
          <w:sz w:val="20"/>
          <w:szCs w:val="20"/>
        </w:rPr>
        <w:t>name and social security number, it will become part of the CDC record system and we will protect it to extent allowed by law.  You should know, however, that there are conditions under the Privacy Act when we could be authorized</w:t>
      </w:r>
      <w:r w:rsidRPr="007A4C30">
        <w:rPr>
          <w:rFonts w:ascii="Arial" w:hAnsi="Arial" w:cs="Arial"/>
          <w:b/>
          <w:sz w:val="20"/>
          <w:szCs w:val="20"/>
        </w:rPr>
        <w:t xml:space="preserve"> </w:t>
      </w:r>
      <w:r w:rsidRPr="007A4C30">
        <w:rPr>
          <w:rFonts w:ascii="Arial" w:hAnsi="Arial" w:cs="Arial"/>
          <w:sz w:val="20"/>
          <w:szCs w:val="20"/>
        </w:rPr>
        <w:t>to release this information to outside sources. These conditions under which we might release this information are listed in Appendix A (the Privacy Act).</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sectPr w:rsidR="00BD64BB" w:rsidRPr="007A4C30" w:rsidSect="001068BC">
          <w:headerReference w:type="default" r:id="rId10"/>
          <w:footerReference w:type="even" r:id="rId11"/>
          <w:footerReference w:type="default" r:id="rId12"/>
          <w:pgSz w:w="12240" w:h="15840"/>
          <w:pgMar w:top="1440" w:right="1440" w:bottom="720" w:left="1814" w:header="1440" w:footer="720" w:gutter="0"/>
          <w:pgNumType w:start="1"/>
          <w:cols w:space="720"/>
          <w:noEndnote/>
        </w:sect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 xml:space="preserve"> IV.</w:t>
      </w:r>
      <w:r w:rsidRPr="007A4C30">
        <w:rPr>
          <w:rFonts w:ascii="Arial" w:hAnsi="Arial" w:cs="Arial"/>
          <w:sz w:val="20"/>
          <w:szCs w:val="20"/>
        </w:rPr>
        <w:tab/>
      </w:r>
      <w:r w:rsidRPr="007A4C30">
        <w:rPr>
          <w:rFonts w:ascii="Arial" w:hAnsi="Arial" w:cs="Arial"/>
          <w:sz w:val="20"/>
          <w:szCs w:val="20"/>
          <w:u w:val="single"/>
        </w:rPr>
        <w:t>SIGNATURES</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r w:rsidRPr="007A4C30">
        <w:rPr>
          <w:rFonts w:ascii="Arial" w:hAnsi="Arial" w:cs="Arial"/>
          <w:sz w:val="20"/>
          <w:szCs w:val="20"/>
        </w:rPr>
        <w:t>I have read this consent form and received a copy of the conditions for data release under the Privacy Act (Appendix A).  I agree to participate in this study.</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sidRPr="007A4C30">
        <w:rPr>
          <w:rFonts w:ascii="Arial" w:hAnsi="Arial" w:cs="Arial"/>
          <w:sz w:val="20"/>
          <w:szCs w:val="20"/>
        </w:rPr>
        <w:t>PARTICIPANT</w:t>
      </w:r>
      <w:r w:rsidRPr="007A4C30">
        <w:rPr>
          <w:rFonts w:ascii="Arial" w:hAnsi="Arial" w:cs="Arial"/>
          <w:sz w:val="20"/>
          <w:szCs w:val="20"/>
          <w:u w:val="single"/>
        </w:rPr>
        <w:t xml:space="preserve">                                              </w:t>
      </w:r>
      <w:r w:rsidRPr="007A4C30">
        <w:rPr>
          <w:rFonts w:ascii="Arial" w:hAnsi="Arial" w:cs="Arial"/>
          <w:sz w:val="20"/>
          <w:szCs w:val="20"/>
        </w:rPr>
        <w:t xml:space="preserve">Age </w:t>
      </w:r>
      <w:r w:rsidRPr="007A4C30">
        <w:rPr>
          <w:rFonts w:ascii="Arial" w:hAnsi="Arial" w:cs="Arial"/>
          <w:sz w:val="20"/>
          <w:szCs w:val="20"/>
          <w:u w:val="single"/>
        </w:rPr>
        <w:t xml:space="preserve">                      </w:t>
      </w:r>
      <w:r w:rsidRPr="007A4C30">
        <w:rPr>
          <w:rFonts w:ascii="Arial" w:hAnsi="Arial" w:cs="Arial"/>
          <w:sz w:val="20"/>
          <w:szCs w:val="20"/>
        </w:rPr>
        <w:tab/>
        <w:t xml:space="preserve">                            </w:t>
      </w:r>
      <w:r w:rsidRPr="007A4C30">
        <w:rPr>
          <w:rFonts w:ascii="Arial" w:hAnsi="Arial" w:cs="Arial"/>
          <w:sz w:val="20"/>
          <w:szCs w:val="20"/>
        </w:rPr>
        <w:tab/>
      </w:r>
      <w:r w:rsidRPr="007A4C30">
        <w:rPr>
          <w:rFonts w:ascii="Arial" w:hAnsi="Arial" w:cs="Arial"/>
          <w:sz w:val="20"/>
          <w:szCs w:val="20"/>
        </w:rPr>
        <w:tab/>
      </w:r>
      <w:r w:rsidRPr="007A4C30">
        <w:rPr>
          <w:rFonts w:ascii="Arial" w:hAnsi="Arial" w:cs="Arial"/>
          <w:sz w:val="20"/>
          <w:szCs w:val="20"/>
        </w:rPr>
        <w:tab/>
      </w:r>
      <w:r w:rsidRPr="007A4C30">
        <w:rPr>
          <w:rFonts w:ascii="Arial" w:hAnsi="Arial" w:cs="Arial"/>
          <w:sz w:val="20"/>
          <w:szCs w:val="20"/>
        </w:rPr>
        <w:tab/>
      </w:r>
      <w:r w:rsidRPr="007A4C30">
        <w:rPr>
          <w:rFonts w:ascii="Arial" w:hAnsi="Arial" w:cs="Arial"/>
          <w:sz w:val="20"/>
          <w:szCs w:val="20"/>
        </w:rPr>
        <w:tab/>
        <w:t>(signature)</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firstLine="106"/>
        <w:rPr>
          <w:rFonts w:ascii="Arial" w:hAnsi="Arial" w:cs="Arial"/>
          <w:sz w:val="20"/>
          <w:szCs w:val="20"/>
        </w:rPr>
      </w:pPr>
      <w:r w:rsidRPr="007A4C30">
        <w:rPr>
          <w:rFonts w:ascii="Arial" w:hAnsi="Arial" w:cs="Arial"/>
          <w:sz w:val="20"/>
          <w:szCs w:val="20"/>
        </w:rPr>
        <w:t>(and Guardian, if required)</w:t>
      </w:r>
      <w:r w:rsidRPr="007A4C30">
        <w:rPr>
          <w:rFonts w:ascii="Arial" w:hAnsi="Arial" w:cs="Arial"/>
          <w:sz w:val="20"/>
          <w:szCs w:val="20"/>
          <w:u w:val="single"/>
        </w:rPr>
        <w:t xml:space="preserve">                                          </w:t>
      </w:r>
      <w:r w:rsidRPr="007A4C30">
        <w:rPr>
          <w:rFonts w:ascii="Arial" w:hAnsi="Arial" w:cs="Arial"/>
          <w:sz w:val="20"/>
          <w:szCs w:val="20"/>
        </w:rPr>
        <w:t>Date</w:t>
      </w:r>
      <w:r w:rsidRPr="007A4C30">
        <w:rPr>
          <w:rFonts w:ascii="Arial" w:hAnsi="Arial" w:cs="Arial"/>
          <w:sz w:val="20"/>
          <w:szCs w:val="20"/>
          <w:u w:val="single"/>
        </w:rPr>
        <w:t xml:space="preserve">                     </w:t>
      </w:r>
      <w:r w:rsidRPr="007A4C30">
        <w:rPr>
          <w:rFonts w:ascii="Arial" w:hAnsi="Arial" w:cs="Arial"/>
          <w:sz w:val="20"/>
          <w:szCs w:val="20"/>
        </w:rPr>
        <w:t xml:space="preserve">    </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007A4C30">
        <w:rPr>
          <w:rFonts w:ascii="Arial" w:hAnsi="Arial" w:cs="Arial"/>
          <w:sz w:val="20"/>
          <w:szCs w:val="20"/>
        </w:rPr>
        <w:t xml:space="preserve">  </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r w:rsidRPr="007A4C30">
        <w:rPr>
          <w:rFonts w:ascii="Arial" w:hAnsi="Arial" w:cs="Arial"/>
          <w:sz w:val="20"/>
          <w:szCs w:val="20"/>
        </w:rPr>
        <w:t>I, the NIOSH representative, have accurately described this study to the participant.</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sidRPr="007A4C30">
        <w:rPr>
          <w:rFonts w:ascii="Arial" w:hAnsi="Arial" w:cs="Arial"/>
          <w:sz w:val="20"/>
          <w:szCs w:val="20"/>
        </w:rPr>
        <w:t>REPRESENTATIVE</w:t>
      </w:r>
      <w:r w:rsidRPr="007A4C30">
        <w:rPr>
          <w:rFonts w:ascii="Arial" w:hAnsi="Arial" w:cs="Arial"/>
          <w:sz w:val="20"/>
          <w:szCs w:val="20"/>
          <w:u w:val="single"/>
        </w:rPr>
        <w:t xml:space="preserve">                                        </w:t>
      </w:r>
      <w:r w:rsidRPr="007A4C30">
        <w:rPr>
          <w:rFonts w:ascii="Arial" w:hAnsi="Arial" w:cs="Arial"/>
          <w:sz w:val="20"/>
          <w:szCs w:val="20"/>
        </w:rPr>
        <w:t>Date</w:t>
      </w:r>
      <w:r w:rsidRPr="007A4C30">
        <w:rPr>
          <w:rFonts w:ascii="Arial" w:hAnsi="Arial" w:cs="Arial"/>
          <w:sz w:val="20"/>
          <w:szCs w:val="20"/>
          <w:u w:val="single"/>
        </w:rPr>
        <w:t xml:space="preserve">                      </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firstLine="2986"/>
        <w:rPr>
          <w:rFonts w:ascii="Arial" w:hAnsi="Arial" w:cs="Arial"/>
          <w:sz w:val="20"/>
          <w:szCs w:val="20"/>
        </w:rPr>
      </w:pPr>
      <w:r w:rsidRPr="007A4C30">
        <w:rPr>
          <w:rFonts w:ascii="Arial" w:hAnsi="Arial" w:cs="Arial"/>
          <w:sz w:val="20"/>
          <w:szCs w:val="20"/>
        </w:rPr>
        <w:t>(signature)</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bCs/>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bCs/>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bCs/>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bCs/>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bCs/>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jc w:val="center"/>
        <w:rPr>
          <w:rFonts w:ascii="Arial" w:hAnsi="Arial" w:cs="Arial"/>
          <w:b/>
          <w:sz w:val="20"/>
          <w:szCs w:val="20"/>
        </w:rPr>
      </w:pPr>
      <w:r>
        <w:rPr>
          <w:rFonts w:ascii="Arial" w:hAnsi="Arial" w:cs="Arial"/>
          <w:sz w:val="20"/>
          <w:szCs w:val="20"/>
        </w:rPr>
        <w:br w:type="page"/>
      </w:r>
      <w:r w:rsidRPr="007A4C30">
        <w:rPr>
          <w:rFonts w:ascii="Arial" w:hAnsi="Arial" w:cs="Arial"/>
          <w:b/>
          <w:sz w:val="20"/>
          <w:szCs w:val="20"/>
        </w:rPr>
        <w:t>Appendix A</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The Information you provide will become part of the CDC Privacy Act System, 09-20-0147, “Occupational Health Epidemiological Studies and EEOICPA Program Records” and may be disclosed to</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Appropriate state or local heath departments to report communicable diseases;</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r w:rsidRPr="007A4C30">
        <w:rPr>
          <w:rFonts w:ascii="Arial" w:hAnsi="Arial" w:cs="Arial"/>
          <w:b/>
          <w:sz w:val="20"/>
          <w:szCs w:val="20"/>
        </w:rPr>
        <w:t xml:space="preserve"> </w:t>
      </w: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A State Cancer Registry to report cases of cancer where the state has a legal reporting program providing for confidentiality;</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Private contractors assisting NIOSH;</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Collaborating researchers under certain circumstances to conduct further investigations;</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One or more potential sources of vital statistics to make determinations of death, health status or to find last known address;</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The Department of Justice or the Department of Labor in the event of litigation;</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Congressional offices assisting an individual in locating his or her records;</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   </w:t>
      </w:r>
      <w:r w:rsidRPr="007A4C30">
        <w:rPr>
          <w:rFonts w:ascii="Arial" w:hAnsi="Arial" w:cs="Arial"/>
          <w:b/>
          <w:sz w:val="20"/>
          <w:szCs w:val="20"/>
        </w:rPr>
        <w:tab/>
        <w:t>The Department of Justice to assist in determining the eligibility for compensation to uranium workers or their survivors  [optional but must be used if study pertains to uranium workers]</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You may request an accounting of the disclosures made by NIOSH.</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sidRPr="007A4C30">
        <w:rPr>
          <w:rFonts w:ascii="Arial" w:hAnsi="Arial" w:cs="Arial"/>
          <w:b/>
          <w:sz w:val="20"/>
          <w:szCs w:val="20"/>
        </w:rPr>
        <w:t xml:space="preserve">Except for these and other permissible disclosures authorized by the Privacy Act, or in limited circumstances required by the Freedom of Information Act, no other disclosures may be made without your written consent.  </w:t>
      </w: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jc w:val="center"/>
        <w:rPr>
          <w:rFonts w:ascii="Arial" w:hAnsi="Arial" w:cs="Arial"/>
          <w:b/>
          <w:sz w:val="20"/>
          <w:szCs w:val="20"/>
        </w:rPr>
      </w:pPr>
    </w:p>
    <w:p w:rsidR="00BD64BB" w:rsidRPr="007A4C30" w:rsidRDefault="00BD64BB" w:rsidP="00433488">
      <w:pPr>
        <w:tabs>
          <w:tab w:val="left" w:pos="106"/>
          <w:tab w:val="left" w:pos="586"/>
          <w:tab w:val="left" w:pos="1066"/>
          <w:tab w:val="left" w:pos="1546"/>
          <w:tab w:val="left" w:pos="1786"/>
          <w:tab w:val="left" w:pos="2386"/>
          <w:tab w:val="left" w:pos="2986"/>
          <w:tab w:val="left" w:pos="3586"/>
          <w:tab w:val="left" w:pos="4186"/>
          <w:tab w:val="left" w:pos="6226"/>
        </w:tabs>
        <w:ind w:left="106"/>
        <w:jc w:val="center"/>
        <w:rPr>
          <w:rFonts w:ascii="Arial" w:hAnsi="Arial" w:cs="Arial"/>
          <w:b/>
          <w:sz w:val="20"/>
          <w:szCs w:val="20"/>
        </w:rPr>
      </w:pPr>
    </w:p>
    <w:p w:rsidR="00BD64BB" w:rsidRDefault="00BD64BB"/>
    <w:sectPr w:rsidR="00BD64BB" w:rsidSect="000765B7">
      <w:pgSz w:w="12240" w:h="15840"/>
      <w:pgMar w:top="1440" w:right="1440" w:bottom="720" w:left="1814"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4BB" w:rsidRDefault="00BD64BB" w:rsidP="00C97306">
      <w:r>
        <w:separator/>
      </w:r>
    </w:p>
  </w:endnote>
  <w:endnote w:type="continuationSeparator" w:id="0">
    <w:p w:rsidR="00BD64BB" w:rsidRDefault="00BD64BB" w:rsidP="00C97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BB" w:rsidRDefault="00BD64BB" w:rsidP="00D51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64BB" w:rsidRDefault="00BD64BB" w:rsidP="005B38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BB" w:rsidRDefault="00BD64BB" w:rsidP="001068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64BB" w:rsidRDefault="00BD64BB" w:rsidP="005B381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4BB" w:rsidRDefault="00BD64BB" w:rsidP="00C97306">
      <w:r>
        <w:separator/>
      </w:r>
    </w:p>
  </w:footnote>
  <w:footnote w:type="continuationSeparator" w:id="0">
    <w:p w:rsidR="00BD64BB" w:rsidRDefault="00BD64BB" w:rsidP="00C97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BB" w:rsidRPr="004F0DE3" w:rsidRDefault="00BD64BB">
    <w:pPr>
      <w:pStyle w:val="Header"/>
      <w:rPr>
        <w:b/>
      </w:rPr>
    </w:pPr>
    <w:r w:rsidRPr="004F0DE3">
      <w:rPr>
        <w:b/>
      </w:rPr>
      <w:t>Attachment 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E1"/>
    <w:multiLevelType w:val="hybridMultilevel"/>
    <w:tmpl w:val="4B7C21F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45558E7"/>
    <w:multiLevelType w:val="hybridMultilevel"/>
    <w:tmpl w:val="AA423536"/>
    <w:lvl w:ilvl="0" w:tplc="98E61994">
      <w:start w:val="1"/>
      <w:numFmt w:val="decimal"/>
      <w:lvlText w:val="%1."/>
      <w:lvlJc w:val="left"/>
      <w:pPr>
        <w:tabs>
          <w:tab w:val="num" w:pos="1260"/>
        </w:tabs>
        <w:ind w:left="1260" w:hanging="90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
    <w:nsid w:val="4C051CAB"/>
    <w:multiLevelType w:val="hybridMultilevel"/>
    <w:tmpl w:val="5F7813D2"/>
    <w:lvl w:ilvl="0" w:tplc="3460AD22">
      <w:start w:val="2"/>
      <w:numFmt w:val="none"/>
      <w:lvlText w:val="4."/>
      <w:lvlJc w:val="left"/>
      <w:pPr>
        <w:tabs>
          <w:tab w:val="num" w:pos="480"/>
        </w:tabs>
        <w:ind w:left="48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D754610"/>
    <w:multiLevelType w:val="hybridMultilevel"/>
    <w:tmpl w:val="50C639B2"/>
    <w:lvl w:ilvl="0" w:tplc="F4749D3A">
      <w:start w:val="7"/>
      <w:numFmt w:val="decimal"/>
      <w:lvlText w:val="%1."/>
      <w:lvlJc w:val="left"/>
      <w:pPr>
        <w:tabs>
          <w:tab w:val="num" w:pos="466"/>
        </w:tabs>
        <w:ind w:left="466" w:hanging="360"/>
      </w:pPr>
      <w:rPr>
        <w:rFonts w:cs="Times New Roman" w:hint="default"/>
      </w:rPr>
    </w:lvl>
    <w:lvl w:ilvl="1" w:tplc="04090019" w:tentative="1">
      <w:start w:val="1"/>
      <w:numFmt w:val="lowerLetter"/>
      <w:lvlText w:val="%2."/>
      <w:lvlJc w:val="left"/>
      <w:pPr>
        <w:tabs>
          <w:tab w:val="num" w:pos="1186"/>
        </w:tabs>
        <w:ind w:left="1186" w:hanging="360"/>
      </w:pPr>
      <w:rPr>
        <w:rFonts w:cs="Times New Roman"/>
      </w:rPr>
    </w:lvl>
    <w:lvl w:ilvl="2" w:tplc="0409001B" w:tentative="1">
      <w:start w:val="1"/>
      <w:numFmt w:val="lowerRoman"/>
      <w:lvlText w:val="%3."/>
      <w:lvlJc w:val="right"/>
      <w:pPr>
        <w:tabs>
          <w:tab w:val="num" w:pos="1906"/>
        </w:tabs>
        <w:ind w:left="1906" w:hanging="180"/>
      </w:pPr>
      <w:rPr>
        <w:rFonts w:cs="Times New Roman"/>
      </w:rPr>
    </w:lvl>
    <w:lvl w:ilvl="3" w:tplc="0409000F" w:tentative="1">
      <w:start w:val="1"/>
      <w:numFmt w:val="decimal"/>
      <w:lvlText w:val="%4."/>
      <w:lvlJc w:val="left"/>
      <w:pPr>
        <w:tabs>
          <w:tab w:val="num" w:pos="2626"/>
        </w:tabs>
        <w:ind w:left="2626" w:hanging="360"/>
      </w:pPr>
      <w:rPr>
        <w:rFonts w:cs="Times New Roman"/>
      </w:rPr>
    </w:lvl>
    <w:lvl w:ilvl="4" w:tplc="04090019" w:tentative="1">
      <w:start w:val="1"/>
      <w:numFmt w:val="lowerLetter"/>
      <w:lvlText w:val="%5."/>
      <w:lvlJc w:val="left"/>
      <w:pPr>
        <w:tabs>
          <w:tab w:val="num" w:pos="3346"/>
        </w:tabs>
        <w:ind w:left="3346" w:hanging="360"/>
      </w:pPr>
      <w:rPr>
        <w:rFonts w:cs="Times New Roman"/>
      </w:rPr>
    </w:lvl>
    <w:lvl w:ilvl="5" w:tplc="0409001B" w:tentative="1">
      <w:start w:val="1"/>
      <w:numFmt w:val="lowerRoman"/>
      <w:lvlText w:val="%6."/>
      <w:lvlJc w:val="right"/>
      <w:pPr>
        <w:tabs>
          <w:tab w:val="num" w:pos="4066"/>
        </w:tabs>
        <w:ind w:left="4066" w:hanging="180"/>
      </w:pPr>
      <w:rPr>
        <w:rFonts w:cs="Times New Roman"/>
      </w:rPr>
    </w:lvl>
    <w:lvl w:ilvl="6" w:tplc="0409000F" w:tentative="1">
      <w:start w:val="1"/>
      <w:numFmt w:val="decimal"/>
      <w:lvlText w:val="%7."/>
      <w:lvlJc w:val="left"/>
      <w:pPr>
        <w:tabs>
          <w:tab w:val="num" w:pos="4786"/>
        </w:tabs>
        <w:ind w:left="4786" w:hanging="360"/>
      </w:pPr>
      <w:rPr>
        <w:rFonts w:cs="Times New Roman"/>
      </w:rPr>
    </w:lvl>
    <w:lvl w:ilvl="7" w:tplc="04090019" w:tentative="1">
      <w:start w:val="1"/>
      <w:numFmt w:val="lowerLetter"/>
      <w:lvlText w:val="%8."/>
      <w:lvlJc w:val="left"/>
      <w:pPr>
        <w:tabs>
          <w:tab w:val="num" w:pos="5506"/>
        </w:tabs>
        <w:ind w:left="5506" w:hanging="360"/>
      </w:pPr>
      <w:rPr>
        <w:rFonts w:cs="Times New Roman"/>
      </w:rPr>
    </w:lvl>
    <w:lvl w:ilvl="8" w:tplc="0409001B" w:tentative="1">
      <w:start w:val="1"/>
      <w:numFmt w:val="lowerRoman"/>
      <w:lvlText w:val="%9."/>
      <w:lvlJc w:val="right"/>
      <w:pPr>
        <w:tabs>
          <w:tab w:val="num" w:pos="6226"/>
        </w:tabs>
        <w:ind w:left="6226"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3488"/>
    <w:rsid w:val="00056763"/>
    <w:rsid w:val="00074AF5"/>
    <w:rsid w:val="000765B7"/>
    <w:rsid w:val="00082A62"/>
    <w:rsid w:val="000F0BA8"/>
    <w:rsid w:val="001068BC"/>
    <w:rsid w:val="00125C77"/>
    <w:rsid w:val="001262ED"/>
    <w:rsid w:val="001473D9"/>
    <w:rsid w:val="00215088"/>
    <w:rsid w:val="002512F3"/>
    <w:rsid w:val="003A584F"/>
    <w:rsid w:val="003C0652"/>
    <w:rsid w:val="00402A22"/>
    <w:rsid w:val="00433488"/>
    <w:rsid w:val="00444951"/>
    <w:rsid w:val="004F0DE3"/>
    <w:rsid w:val="00552932"/>
    <w:rsid w:val="0058784B"/>
    <w:rsid w:val="005A1E94"/>
    <w:rsid w:val="005B3818"/>
    <w:rsid w:val="006B20AE"/>
    <w:rsid w:val="006B3688"/>
    <w:rsid w:val="006F070D"/>
    <w:rsid w:val="007A0259"/>
    <w:rsid w:val="007A4C30"/>
    <w:rsid w:val="008243BF"/>
    <w:rsid w:val="00834C63"/>
    <w:rsid w:val="009C3D3E"/>
    <w:rsid w:val="00B05355"/>
    <w:rsid w:val="00B15082"/>
    <w:rsid w:val="00BD64BB"/>
    <w:rsid w:val="00C41A7F"/>
    <w:rsid w:val="00C97306"/>
    <w:rsid w:val="00D512BA"/>
    <w:rsid w:val="00DD0B22"/>
    <w:rsid w:val="00EF2B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488"/>
    <w:pPr>
      <w:widowControl w:val="0"/>
      <w:autoSpaceDE w:val="0"/>
      <w:autoSpaceDN w:val="0"/>
      <w:adjustRightInd w:val="0"/>
    </w:pPr>
    <w:rPr>
      <w:rFonts w:ascii="Courier" w:eastAsia="Times New Roman" w:hAnsi="Courie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33488"/>
    <w:pPr>
      <w:jc w:val="both"/>
    </w:pPr>
    <w:rPr>
      <w:rFonts w:ascii="Times New Roman" w:hAnsi="Times New Roman"/>
    </w:rPr>
  </w:style>
  <w:style w:type="character" w:customStyle="1" w:styleId="BodyTextChar">
    <w:name w:val="Body Text Char"/>
    <w:basedOn w:val="DefaultParagraphFont"/>
    <w:link w:val="BodyText"/>
    <w:uiPriority w:val="99"/>
    <w:locked/>
    <w:rsid w:val="00433488"/>
    <w:rPr>
      <w:rFonts w:ascii="Times New Roman" w:hAnsi="Times New Roman" w:cs="Times New Roman"/>
      <w:sz w:val="24"/>
      <w:szCs w:val="24"/>
    </w:rPr>
  </w:style>
  <w:style w:type="character" w:styleId="Hyperlink">
    <w:name w:val="Hyperlink"/>
    <w:basedOn w:val="DefaultParagraphFont"/>
    <w:uiPriority w:val="99"/>
    <w:rsid w:val="00433488"/>
    <w:rPr>
      <w:rFonts w:cs="Times New Roman"/>
      <w:color w:val="0000FF"/>
      <w:u w:val="single"/>
    </w:rPr>
  </w:style>
  <w:style w:type="paragraph" w:styleId="Footer">
    <w:name w:val="footer"/>
    <w:basedOn w:val="Normal"/>
    <w:link w:val="FooterChar"/>
    <w:uiPriority w:val="99"/>
    <w:rsid w:val="00433488"/>
    <w:pPr>
      <w:tabs>
        <w:tab w:val="center" w:pos="4320"/>
        <w:tab w:val="right" w:pos="8640"/>
      </w:tabs>
    </w:pPr>
  </w:style>
  <w:style w:type="character" w:customStyle="1" w:styleId="FooterChar">
    <w:name w:val="Footer Char"/>
    <w:basedOn w:val="DefaultParagraphFont"/>
    <w:link w:val="Footer"/>
    <w:uiPriority w:val="99"/>
    <w:locked/>
    <w:rsid w:val="00433488"/>
    <w:rPr>
      <w:rFonts w:ascii="Courier" w:hAnsi="Courier" w:cs="Times New Roman"/>
      <w:sz w:val="24"/>
      <w:szCs w:val="24"/>
    </w:rPr>
  </w:style>
  <w:style w:type="character" w:styleId="PageNumber">
    <w:name w:val="page number"/>
    <w:basedOn w:val="DefaultParagraphFont"/>
    <w:uiPriority w:val="99"/>
    <w:rsid w:val="00433488"/>
    <w:rPr>
      <w:rFonts w:cs="Times New Roman"/>
    </w:rPr>
  </w:style>
  <w:style w:type="paragraph" w:styleId="BalloonText">
    <w:name w:val="Balloon Text"/>
    <w:basedOn w:val="Normal"/>
    <w:link w:val="BalloonTextChar"/>
    <w:uiPriority w:val="99"/>
    <w:semiHidden/>
    <w:rsid w:val="00125C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Header">
    <w:name w:val="header"/>
    <w:basedOn w:val="Normal"/>
    <w:link w:val="HeaderChar"/>
    <w:uiPriority w:val="99"/>
    <w:rsid w:val="004F0DE3"/>
    <w:pPr>
      <w:tabs>
        <w:tab w:val="center" w:pos="4320"/>
        <w:tab w:val="right" w:pos="8640"/>
      </w:tabs>
    </w:pPr>
  </w:style>
  <w:style w:type="character" w:customStyle="1" w:styleId="HeaderChar">
    <w:name w:val="Header Char"/>
    <w:basedOn w:val="DefaultParagraphFont"/>
    <w:link w:val="Header"/>
    <w:uiPriority w:val="99"/>
    <w:semiHidden/>
    <w:rsid w:val="00C0126A"/>
    <w:rPr>
      <w:rFonts w:ascii="Courier" w:eastAsia="Times New Roman"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MMoore@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2489</Words>
  <Characters>14189</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sme6</dc:creator>
  <cp:keywords/>
  <dc:description/>
  <cp:lastModifiedBy>Nelda Robinson</cp:lastModifiedBy>
  <cp:revision>3</cp:revision>
  <cp:lastPrinted>2009-06-02T15:16:00Z</cp:lastPrinted>
  <dcterms:created xsi:type="dcterms:W3CDTF">2009-06-02T15:17:00Z</dcterms:created>
  <dcterms:modified xsi:type="dcterms:W3CDTF">2009-06-02T15:21:00Z</dcterms:modified>
</cp:coreProperties>
</file>