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2A" w:rsidRDefault="00A62C2A">
      <w:pPr>
        <w:pStyle w:val="Title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b w:val="0"/>
          <w:bCs w:val="0"/>
        </w:rPr>
        <w:t>PAPERWORK REDUCTION ACT</w:t>
      </w:r>
    </w:p>
    <w:p w:rsidR="00A62C2A" w:rsidRDefault="00A62C2A">
      <w:pPr>
        <w:pStyle w:val="Default"/>
        <w:jc w:val="center"/>
        <w:rPr>
          <w:rFonts w:ascii="Arial" w:hAnsi="Arial" w:cs="Arial"/>
          <w:sz w:val="20"/>
        </w:rPr>
      </w:pPr>
      <w:r>
        <w:rPr>
          <w:rFonts w:ascii="Arial Black" w:hAnsi="Arial Black" w:cs="Arial"/>
          <w:szCs w:val="20"/>
        </w:rPr>
        <w:t>CHANGE WORKSHEET</w:t>
      </w:r>
    </w:p>
    <w:tbl>
      <w:tblPr>
        <w:tblW w:w="11407" w:type="dxa"/>
        <w:tblInd w:w="-827" w:type="dxa"/>
        <w:tblLook w:val="0000"/>
      </w:tblPr>
      <w:tblGrid>
        <w:gridCol w:w="374"/>
        <w:gridCol w:w="16"/>
        <w:gridCol w:w="374"/>
        <w:gridCol w:w="930"/>
        <w:gridCol w:w="2233"/>
        <w:gridCol w:w="2057"/>
        <w:gridCol w:w="1682"/>
        <w:gridCol w:w="3741"/>
      </w:tblGrid>
      <w:tr w:rsidR="00A62C2A">
        <w:trPr>
          <w:trHeight w:val="1342"/>
        </w:trPr>
        <w:tc>
          <w:tcPr>
            <w:tcW w:w="766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Agency/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Subagency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</w:rPr>
                  <w:t>U.S.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Department of Housing and Urban Development</w:t>
            </w:r>
          </w:p>
          <w:p w:rsidR="00A62C2A" w:rsidRDefault="00A62C2A" w:rsidP="00173D01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Office of Housing, Office of </w:t>
            </w:r>
            <w:r w:rsidR="00173D01">
              <w:rPr>
                <w:rFonts w:ascii="Arial" w:hAnsi="Arial" w:cs="Arial"/>
                <w:sz w:val="20"/>
              </w:rPr>
              <w:t xml:space="preserve">Single Family </w:t>
            </w:r>
            <w:r>
              <w:rPr>
                <w:rFonts w:ascii="Arial" w:hAnsi="Arial" w:cs="Arial"/>
                <w:sz w:val="20"/>
              </w:rPr>
              <w:t>Housing Development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C2A" w:rsidRDefault="00A62C2A">
            <w:pPr>
              <w:pStyle w:val="Heading2"/>
            </w:pPr>
            <w:r>
              <w:t xml:space="preserve">OMB Control Number </w:t>
            </w: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62C2A" w:rsidRDefault="00A62C2A">
            <w:pPr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2502-</w:t>
            </w:r>
            <w:r w:rsidR="00B2751A">
              <w:rPr>
                <w:rFonts w:cs="Arial"/>
                <w:color w:val="000000"/>
                <w:szCs w:val="18"/>
              </w:rPr>
              <w:t>0</w:t>
            </w:r>
            <w:r w:rsidR="00173D01">
              <w:rPr>
                <w:rFonts w:cs="Arial"/>
                <w:color w:val="000000"/>
                <w:szCs w:val="18"/>
              </w:rPr>
              <w:t>265</w:t>
            </w:r>
          </w:p>
        </w:tc>
      </w:tr>
      <w:tr w:rsidR="00A62C2A">
        <w:trPr>
          <w:trHeight w:val="352"/>
        </w:trPr>
        <w:tc>
          <w:tcPr>
            <w:tcW w:w="1140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Enter only items that change</w:t>
            </w:r>
          </w:p>
          <w:p w:rsidR="00A62C2A" w:rsidRDefault="00A62C2A">
            <w:pPr>
              <w:pStyle w:val="Default"/>
              <w:autoSpaceDE/>
              <w:autoSpaceDN/>
              <w:adjustRightInd/>
              <w:rPr>
                <w:rFonts w:ascii="Arial Black" w:hAnsi="Arial Black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                                                                                        Current record                                                              New record</w:t>
            </w:r>
          </w:p>
        </w:tc>
      </w:tr>
      <w:tr w:rsidR="00A62C2A">
        <w:trPr>
          <w:trHeight w:val="1122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Agency form number(s)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</w:p>
          <w:p w:rsidR="00A62C2A" w:rsidRDefault="00A62C2A">
            <w:pPr>
              <w:pStyle w:val="Defaul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HUD-</w:t>
            </w:r>
            <w:r w:rsidR="00173D01">
              <w:rPr>
                <w:rFonts w:ascii="Arial" w:hAnsi="Arial" w:cs="Arial"/>
                <w:szCs w:val="18"/>
              </w:rPr>
              <w:t>1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C2A" w:rsidRDefault="00A62C2A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Annual reporting and recordkeeping hour burden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3B3B3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0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Number of respondents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responses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Percent of these responses collected electronically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19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hours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1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34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36"/>
        </w:trPr>
        <w:tc>
          <w:tcPr>
            <w:tcW w:w="374" w:type="dxa"/>
            <w:tcBorders>
              <w:left w:val="single" w:sz="12" w:space="0" w:color="000000"/>
              <w:bottom w:val="single" w:sz="4" w:space="0" w:color="auto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Annual reporting and recordkeeping cost burden (in thousands of dollars)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14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annualized Capital/Startup costs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20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Total annual costs (O&amp;M)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27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Total annualized cost requested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38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49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33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53"/>
        </w:trPr>
        <w:tc>
          <w:tcPr>
            <w:tcW w:w="390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>
        <w:trPr>
          <w:cantSplit/>
          <w:trHeight w:val="1285"/>
        </w:trPr>
        <w:tc>
          <w:tcPr>
            <w:tcW w:w="1140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Other changes**</w:t>
            </w: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B2751A" w:rsidRPr="00B2751A" w:rsidRDefault="00B2751A">
            <w:pPr>
              <w:rPr>
                <w:rFonts w:cs="Arial"/>
                <w:color w:val="FF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 xml:space="preserve">In order to serve its clients better, HUD desires to </w:t>
            </w:r>
            <w:r w:rsidR="00173D01">
              <w:rPr>
                <w:rFonts w:cs="Arial"/>
                <w:color w:val="000000"/>
                <w:sz w:val="20"/>
                <w:szCs w:val="18"/>
              </w:rPr>
              <w:t>request an extended expiration date for the attached HUD-1 form</w:t>
            </w:r>
            <w:r>
              <w:rPr>
                <w:rFonts w:cs="Arial"/>
                <w:color w:val="000000"/>
                <w:sz w:val="20"/>
                <w:szCs w:val="18"/>
              </w:rPr>
              <w:t xml:space="preserve">.  </w:t>
            </w:r>
            <w:r w:rsidR="00CD0158">
              <w:rPr>
                <w:rFonts w:cs="Arial"/>
                <w:color w:val="000000"/>
                <w:sz w:val="20"/>
                <w:szCs w:val="18"/>
              </w:rPr>
              <w:t>There are no changes to the form other than to the expiration date, which is currently 11/30/2009.  We request an expiration date of 12/31/2010, after which time the form will be obsolete, replaced by the new HUD-1 pursuant to</w:t>
            </w:r>
            <w:r w:rsidR="00E42A07">
              <w:rPr>
                <w:rFonts w:cs="Arial"/>
                <w:color w:val="000000"/>
                <w:sz w:val="20"/>
                <w:szCs w:val="18"/>
              </w:rPr>
              <w:t xml:space="preserve"> Appendix A of 24 CFR Part 3500 and recently approved per the attached NOA.</w:t>
            </w: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>
        <w:trPr>
          <w:cantSplit/>
          <w:trHeight w:val="1250"/>
        </w:trPr>
        <w:tc>
          <w:tcPr>
            <w:tcW w:w="598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Signature of Senior Official or designee: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Date: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For OIRA Use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_______________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:rsidR="00A62C2A" w:rsidRDefault="00A62C2A">
      <w:pPr>
        <w:pStyle w:val="Default"/>
        <w:ind w:left="-74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**This form cannot be used to extend an expiration date.</w:t>
      </w:r>
    </w:p>
    <w:p w:rsidR="00A62C2A" w:rsidRDefault="00A62C2A">
      <w:pPr>
        <w:ind w:left="-720" w:right="-1112"/>
        <w:rPr>
          <w:rFonts w:cs="Arial"/>
          <w:sz w:val="20"/>
        </w:rPr>
      </w:pPr>
      <w:r>
        <w:rPr>
          <w:rFonts w:cs="Arial"/>
          <w:sz w:val="20"/>
        </w:rPr>
        <w:t>OMB FORM 83-C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10/95 </w:t>
      </w:r>
    </w:p>
    <w:sectPr w:rsidR="00A62C2A" w:rsidSect="00C07EF2">
      <w:type w:val="continuous"/>
      <w:pgSz w:w="12240" w:h="15840"/>
      <w:pgMar w:top="1440" w:right="1440" w:bottom="635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87"/>
  <w:drawingGridVerticalSpacing w:val="127"/>
  <w:displayVerticalDrawingGridEvery w:val="2"/>
  <w:noPunctuationKerning/>
  <w:characterSpacingControl w:val="doNotCompress"/>
  <w:compat/>
  <w:rsids>
    <w:rsidRoot w:val="00AD5620"/>
    <w:rsid w:val="000162A5"/>
    <w:rsid w:val="00114431"/>
    <w:rsid w:val="00173D01"/>
    <w:rsid w:val="00A62C2A"/>
    <w:rsid w:val="00AD5620"/>
    <w:rsid w:val="00B2751A"/>
    <w:rsid w:val="00C07EF2"/>
    <w:rsid w:val="00CD0158"/>
    <w:rsid w:val="00E42A07"/>
    <w:rsid w:val="00FE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EF2"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rsid w:val="00C07EF2"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rsid w:val="00C07EF2"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rsid w:val="00C07EF2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EF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rsid w:val="00C07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rsid w:val="00C07EF2"/>
    <w:pPr>
      <w:jc w:val="center"/>
    </w:pPr>
    <w:rPr>
      <w:rFonts w:cs="Arial"/>
      <w:b/>
      <w:bCs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Housing and Urban Development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</dc:creator>
  <cp:keywords/>
  <dc:description/>
  <cp:lastModifiedBy>h18889</cp:lastModifiedBy>
  <cp:revision>2</cp:revision>
  <dcterms:created xsi:type="dcterms:W3CDTF">2009-05-18T12:41:00Z</dcterms:created>
  <dcterms:modified xsi:type="dcterms:W3CDTF">2009-05-18T12:41:00Z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137425236</vt:i4>
  </property>
  <property fmtid="{D5CDD505-2E9C-101B-9397-08002B2CF9AE}" pid="3" name="_NewReviewCycle">
    <vt:lpwstr/>
  </property>
  <property fmtid="{D5CDD505-2E9C-101B-9397-08002B2CF9AE}" pid="4" name="_EmailSubject">
    <vt:lpwstr>83C.docx</vt:lpwstr>
  </property>
  <property fmtid="{D5CDD505-2E9C-101B-9397-08002B2CF9AE}" pid="5" name="_AuthorEmail">
    <vt:lpwstr>Lajuan.E.Gladden@hud.gov</vt:lpwstr>
  </property>
  <property fmtid="{D5CDD505-2E9C-101B-9397-08002B2CF9AE}" pid="6" name="_AuthorEmailDisplayName">
    <vt:lpwstr>Gladden, Lajuan E</vt:lpwstr>
  </property>
  <property fmtid="{D5CDD505-2E9C-101B-9397-08002B2CF9AE}" pid="7" name="_PreviousAdHocReviewCycleID">
    <vt:i4>579706916</vt:i4>
  </property>
</Properties>
</file>