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05" w:rsidRPr="008E7905" w:rsidRDefault="008E7905" w:rsidP="008E7905">
      <w:pPr>
        <w:rPr>
          <w:rFonts w:asciiTheme="majorHAnsi" w:hAnsiTheme="majorHAnsi" w:cs="Times New Roman"/>
          <w:b/>
          <w:sz w:val="22"/>
          <w:szCs w:val="22"/>
        </w:rPr>
      </w:pPr>
      <w:r w:rsidRPr="008E7905">
        <w:rPr>
          <w:rFonts w:asciiTheme="majorHAnsi" w:hAnsiTheme="majorHAnsi" w:cs="Times New Roman"/>
          <w:b/>
          <w:sz w:val="22"/>
          <w:szCs w:val="22"/>
        </w:rPr>
        <w:t>Public Burden Statement:</w:t>
      </w:r>
    </w:p>
    <w:p w:rsidR="008E7905" w:rsidRPr="008E7905" w:rsidRDefault="008E7905" w:rsidP="008E7905">
      <w:pPr>
        <w:rPr>
          <w:rFonts w:asciiTheme="majorHAnsi" w:hAnsiTheme="majorHAnsi" w:cs="Times New Roman"/>
          <w:sz w:val="22"/>
          <w:szCs w:val="22"/>
        </w:rPr>
      </w:pPr>
    </w:p>
    <w:p w:rsidR="008E7905" w:rsidRPr="008E7905" w:rsidRDefault="008E7905" w:rsidP="008E7905">
      <w:pPr>
        <w:rPr>
          <w:rFonts w:asciiTheme="majorHAnsi" w:hAnsiTheme="majorHAnsi" w:cs="Times New Roman"/>
          <w:sz w:val="22"/>
          <w:szCs w:val="22"/>
        </w:rPr>
      </w:pPr>
      <w:r w:rsidRPr="008E7905">
        <w:rPr>
          <w:rFonts w:asciiTheme="majorHAnsi" w:hAnsiTheme="majorHAnsi" w:cs="Times New Roman"/>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C90259">
        <w:rPr>
          <w:rFonts w:asciiTheme="majorHAnsi" w:hAnsiTheme="majorHAnsi" w:cs="Times New Roman"/>
          <w:b/>
          <w:sz w:val="22"/>
          <w:szCs w:val="22"/>
        </w:rPr>
        <w:t>15</w:t>
      </w:r>
      <w:r w:rsidRPr="008E7905">
        <w:rPr>
          <w:rFonts w:asciiTheme="majorHAnsi" w:hAnsiTheme="majorHAnsi" w:cs="Times New Roman"/>
          <w:b/>
          <w:sz w:val="22"/>
          <w:szCs w:val="22"/>
        </w:rPr>
        <w:t xml:space="preserve"> minutes</w:t>
      </w:r>
      <w:r w:rsidRPr="008E7905">
        <w:rPr>
          <w:rFonts w:asciiTheme="majorHAnsi" w:hAnsiTheme="majorHAnsi" w:cs="Times New Roman"/>
          <w:sz w:val="22"/>
          <w:szCs w:val="22"/>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8E7905">
        <w:rPr>
          <w:rFonts w:asciiTheme="majorHAnsi" w:hAnsiTheme="majorHAnsi" w:cs="Times New Roman"/>
          <w:b/>
          <w:sz w:val="22"/>
          <w:szCs w:val="22"/>
        </w:rPr>
        <w:t>Send comments regarding the burden estimate or any other aspect of this collection of information, including suggestions for reducing this burden, to:</w:t>
      </w:r>
      <w:r w:rsidRPr="008E7905">
        <w:rPr>
          <w:rFonts w:asciiTheme="majorHAnsi" w:hAnsiTheme="majorHAnsi" w:cs="Times New Roman"/>
          <w:sz w:val="22"/>
          <w:szCs w:val="22"/>
        </w:rPr>
        <w:t xml:space="preserve"> U.S. Department of Education, 400 Maryland Ave., SW, Washington, DC 20210-4537 or </w:t>
      </w:r>
      <w:r w:rsidRPr="008E7905">
        <w:rPr>
          <w:rFonts w:asciiTheme="majorHAnsi" w:hAnsiTheme="majorHAnsi" w:cs="Times New Roman"/>
          <w:color w:val="000000"/>
          <w:sz w:val="22"/>
          <w:szCs w:val="22"/>
        </w:rPr>
        <w:t xml:space="preserve">email </w:t>
      </w:r>
      <w:hyperlink r:id="rId8" w:history="1">
        <w:r w:rsidRPr="008E7905">
          <w:rPr>
            <w:rFonts w:asciiTheme="majorHAnsi" w:hAnsiTheme="majorHAnsi" w:cs="Times New Roman"/>
            <w:color w:val="0000FF"/>
            <w:sz w:val="22"/>
            <w:szCs w:val="22"/>
            <w:u w:val="single"/>
          </w:rPr>
          <w:t>ICDocketMgr@ed.gov</w:t>
        </w:r>
      </w:hyperlink>
      <w:r w:rsidRPr="008E7905">
        <w:rPr>
          <w:rFonts w:asciiTheme="majorHAnsi" w:hAnsiTheme="majorHAnsi" w:cs="Times New Roman"/>
          <w:color w:val="000000"/>
          <w:sz w:val="22"/>
          <w:szCs w:val="22"/>
        </w:rPr>
        <w:t xml:space="preserve"> </w:t>
      </w:r>
      <w:r w:rsidRPr="008E7905">
        <w:rPr>
          <w:rFonts w:asciiTheme="majorHAnsi" w:hAnsiTheme="majorHAnsi" w:cs="Times New Roman"/>
          <w:sz w:val="22"/>
          <w:szCs w:val="22"/>
        </w:rPr>
        <w:t xml:space="preserve">and reference the OMB Control Number </w:t>
      </w:r>
      <w:r w:rsidR="00E2705E">
        <w:rPr>
          <w:rFonts w:ascii="Cambria" w:hAnsi="Cambria" w:cs="Times New Roman"/>
          <w:sz w:val="22"/>
          <w:szCs w:val="22"/>
        </w:rPr>
        <w:t>1800-0011</w:t>
      </w:r>
      <w:r w:rsidRPr="008E7905">
        <w:rPr>
          <w:rFonts w:asciiTheme="majorHAnsi" w:hAnsiTheme="majorHAnsi" w:cs="Times New Roman"/>
          <w:sz w:val="22"/>
          <w:szCs w:val="22"/>
        </w:rPr>
        <w:t>. Note: Please do not return the completed MSAP Superintendent Key Informant Interview to this address.</w:t>
      </w:r>
    </w:p>
    <w:p w:rsidR="008E7905" w:rsidRPr="008E7905" w:rsidRDefault="008E7905" w:rsidP="008E7905">
      <w:pPr>
        <w:rPr>
          <w:rFonts w:asciiTheme="majorHAnsi" w:hAnsiTheme="majorHAnsi" w:cs="Times New Roman"/>
          <w:sz w:val="22"/>
          <w:szCs w:val="22"/>
        </w:rPr>
      </w:pPr>
    </w:p>
    <w:p w:rsidR="008E7905" w:rsidRPr="008E7905" w:rsidRDefault="008E7905" w:rsidP="008E7905">
      <w:pPr>
        <w:rPr>
          <w:rFonts w:asciiTheme="majorHAnsi" w:hAnsiTheme="majorHAnsi" w:cs="Times New Roman"/>
          <w:sz w:val="22"/>
          <w:szCs w:val="22"/>
        </w:rPr>
      </w:pPr>
    </w:p>
    <w:p w:rsidR="008E7905" w:rsidRPr="008E7905" w:rsidRDefault="008E7905" w:rsidP="008E7905">
      <w:pPr>
        <w:rPr>
          <w:rFonts w:asciiTheme="majorHAnsi" w:hAnsiTheme="majorHAnsi" w:cs="Times New Roman"/>
          <w:sz w:val="22"/>
          <w:szCs w:val="22"/>
        </w:rPr>
      </w:pPr>
    </w:p>
    <w:p w:rsidR="00006A4F" w:rsidRDefault="00006A4F">
      <w:pPr>
        <w:spacing w:after="120" w:line="276" w:lineRule="auto"/>
        <w:rPr>
          <w:rFonts w:asciiTheme="majorHAnsi" w:hAnsiTheme="majorHAnsi" w:cs="Times New Roman"/>
          <w:sz w:val="22"/>
          <w:szCs w:val="22"/>
        </w:rPr>
      </w:pPr>
      <w:r>
        <w:rPr>
          <w:rFonts w:asciiTheme="majorHAnsi" w:hAnsiTheme="majorHAnsi" w:cs="Times New Roman"/>
          <w:sz w:val="22"/>
          <w:szCs w:val="22"/>
        </w:rPr>
        <w:br w:type="page"/>
      </w:r>
    </w:p>
    <w:p w:rsidR="008E7905" w:rsidRPr="008E7905" w:rsidRDefault="008E7905" w:rsidP="008E7905">
      <w:pPr>
        <w:spacing w:line="360" w:lineRule="auto"/>
        <w:ind w:left="720" w:hanging="720"/>
        <w:contextualSpacing/>
        <w:rPr>
          <w:rFonts w:asciiTheme="majorHAnsi" w:hAnsiTheme="majorHAnsi" w:cs="Times New Roman"/>
          <w:sz w:val="22"/>
          <w:szCs w:val="22"/>
        </w:rPr>
      </w:pPr>
      <w:r w:rsidRPr="008E7905">
        <w:rPr>
          <w:rFonts w:asciiTheme="majorHAnsi" w:hAnsiTheme="majorHAnsi" w:cs="Times New Roman"/>
          <w:sz w:val="22"/>
          <w:szCs w:val="22"/>
        </w:rPr>
        <w:lastRenderedPageBreak/>
        <w:t>Interviewer ID: ___ ___</w:t>
      </w:r>
    </w:p>
    <w:p w:rsidR="008E7905" w:rsidRPr="008E7905" w:rsidRDefault="008E7905" w:rsidP="008E7905">
      <w:pPr>
        <w:spacing w:line="360" w:lineRule="auto"/>
        <w:contextualSpacing/>
        <w:rPr>
          <w:rFonts w:asciiTheme="majorHAnsi" w:hAnsiTheme="majorHAnsi" w:cs="Times New Roman"/>
          <w:sz w:val="22"/>
          <w:szCs w:val="22"/>
        </w:rPr>
      </w:pPr>
      <w:r w:rsidRPr="008E7905">
        <w:rPr>
          <w:rFonts w:asciiTheme="majorHAnsi" w:hAnsiTheme="majorHAnsi" w:cs="Times New Roman"/>
          <w:sz w:val="22"/>
          <w:szCs w:val="22"/>
        </w:rPr>
        <w:t xml:space="preserve">Interview Date: ___ ___ / ___ ___ / ___ ___ ___ ___      </w:t>
      </w:r>
      <w:r w:rsidRPr="008E7905">
        <w:rPr>
          <w:rFonts w:asciiTheme="majorHAnsi" w:hAnsiTheme="majorHAnsi" w:cs="Times New Roman"/>
          <w:sz w:val="22"/>
          <w:szCs w:val="22"/>
        </w:rPr>
        <w:tab/>
        <w:t xml:space="preserve">        </w:t>
      </w:r>
      <w:r w:rsidRPr="008E7905">
        <w:rPr>
          <w:rFonts w:asciiTheme="majorHAnsi" w:hAnsiTheme="majorHAnsi" w:cs="Times New Roman"/>
          <w:sz w:val="22"/>
          <w:szCs w:val="22"/>
        </w:rPr>
        <w:tab/>
        <w:t>Interview Time: ___ __</w:t>
      </w:r>
      <w:proofErr w:type="gramStart"/>
      <w:r w:rsidRPr="008E7905">
        <w:rPr>
          <w:rFonts w:asciiTheme="majorHAnsi" w:hAnsiTheme="majorHAnsi" w:cs="Times New Roman"/>
          <w:sz w:val="22"/>
          <w:szCs w:val="22"/>
        </w:rPr>
        <w:t>_ :</w:t>
      </w:r>
      <w:proofErr w:type="gramEnd"/>
      <w:r w:rsidRPr="008E7905">
        <w:rPr>
          <w:rFonts w:asciiTheme="majorHAnsi" w:hAnsiTheme="majorHAnsi" w:cs="Times New Roman"/>
          <w:sz w:val="22"/>
          <w:szCs w:val="22"/>
        </w:rPr>
        <w:t xml:space="preserve"> ___ ___ AM  PM</w:t>
      </w:r>
    </w:p>
    <w:p w:rsidR="008E7905" w:rsidRPr="008E7905" w:rsidRDefault="008E7905" w:rsidP="008E7905">
      <w:pPr>
        <w:tabs>
          <w:tab w:val="left" w:pos="8449"/>
        </w:tabs>
        <w:spacing w:line="360" w:lineRule="auto"/>
        <w:ind w:left="720" w:hanging="720"/>
        <w:contextualSpacing/>
        <w:rPr>
          <w:rFonts w:asciiTheme="majorHAnsi" w:hAnsiTheme="majorHAnsi" w:cs="Times New Roman"/>
          <w:sz w:val="22"/>
          <w:szCs w:val="22"/>
        </w:rPr>
      </w:pPr>
      <w:r w:rsidRPr="008E7905">
        <w:rPr>
          <w:rFonts w:asciiTheme="majorHAnsi" w:hAnsiTheme="majorHAnsi" w:cs="Times New Roman"/>
          <w:sz w:val="22"/>
          <w:szCs w:val="22"/>
        </w:rPr>
        <w:t>Grantee Name: _________________________________________________</w:t>
      </w:r>
      <w:r w:rsidRPr="008E7905">
        <w:rPr>
          <w:rFonts w:asciiTheme="majorHAnsi" w:hAnsiTheme="majorHAnsi" w:cs="Times New Roman"/>
          <w:sz w:val="22"/>
          <w:szCs w:val="22"/>
        </w:rPr>
        <w:tab/>
      </w:r>
    </w:p>
    <w:p w:rsidR="008E7905" w:rsidRPr="008E7905" w:rsidRDefault="008E7905" w:rsidP="008E7905">
      <w:pPr>
        <w:spacing w:line="360" w:lineRule="auto"/>
        <w:ind w:left="720" w:hanging="720"/>
        <w:contextualSpacing/>
        <w:rPr>
          <w:rFonts w:asciiTheme="majorHAnsi" w:hAnsiTheme="majorHAnsi" w:cs="Times New Roman"/>
          <w:sz w:val="22"/>
          <w:szCs w:val="22"/>
        </w:rPr>
      </w:pPr>
      <w:r w:rsidRPr="008E7905">
        <w:rPr>
          <w:rFonts w:asciiTheme="majorHAnsi" w:hAnsiTheme="majorHAnsi" w:cs="Times New Roman"/>
          <w:sz w:val="22"/>
          <w:szCs w:val="22"/>
        </w:rPr>
        <w:t>Superintendent: ________________________________________________        Telephone: (__ __ __) __ __ __ - __ __ __ __</w:t>
      </w:r>
    </w:p>
    <w:p w:rsidR="008E7905" w:rsidRPr="008E7905" w:rsidRDefault="008E7905" w:rsidP="008E7905">
      <w:pPr>
        <w:rPr>
          <w:rFonts w:asciiTheme="majorHAnsi" w:hAnsiTheme="majorHAnsi" w:cs="Times New Roman"/>
          <w:sz w:val="22"/>
          <w:szCs w:val="22"/>
        </w:rPr>
      </w:pPr>
    </w:p>
    <w:p w:rsidR="008E7905" w:rsidRPr="008E7905" w:rsidRDefault="008E7905" w:rsidP="008E7905">
      <w:pPr>
        <w:contextualSpacing/>
        <w:rPr>
          <w:rFonts w:asciiTheme="majorHAnsi" w:hAnsiTheme="majorHAnsi" w:cs="Times New Roman"/>
          <w:sz w:val="22"/>
          <w:szCs w:val="22"/>
        </w:rPr>
      </w:pPr>
      <w:r w:rsidRPr="008E7905">
        <w:rPr>
          <w:rFonts w:asciiTheme="majorHAnsi" w:hAnsiTheme="majorHAnsi" w:cs="Times New Roman"/>
          <w:sz w:val="22"/>
          <w:szCs w:val="22"/>
        </w:rPr>
        <w:t xml:space="preserve">Thank you for taking the time to participate in this interview. It </w:t>
      </w:r>
      <w:r w:rsidR="00C90259">
        <w:rPr>
          <w:rFonts w:asciiTheme="majorHAnsi" w:hAnsiTheme="majorHAnsi" w:cs="Times New Roman"/>
          <w:sz w:val="22"/>
          <w:szCs w:val="22"/>
        </w:rPr>
        <w:t>will take 15</w:t>
      </w:r>
      <w:r w:rsidRPr="008E7905">
        <w:rPr>
          <w:rFonts w:asciiTheme="majorHAnsi" w:hAnsiTheme="majorHAnsi" w:cs="Times New Roman"/>
          <w:sz w:val="22"/>
          <w:szCs w:val="22"/>
        </w:rPr>
        <w:t xml:space="preserve"> minutes. We are assessing the 2010 Magnet Schools Assistance Program (MSAP) grantees’ current technical assistance needs, and these interviews are part of our initial data collection effort. There </w:t>
      </w:r>
      <w:proofErr w:type="gramStart"/>
      <w:r w:rsidRPr="008E7905">
        <w:rPr>
          <w:rFonts w:asciiTheme="majorHAnsi" w:hAnsiTheme="majorHAnsi" w:cs="Times New Roman"/>
          <w:sz w:val="22"/>
          <w:szCs w:val="22"/>
        </w:rPr>
        <w:t>are no right</w:t>
      </w:r>
      <w:proofErr w:type="gramEnd"/>
      <w:r w:rsidRPr="008E7905">
        <w:rPr>
          <w:rFonts w:asciiTheme="majorHAnsi" w:hAnsiTheme="majorHAnsi" w:cs="Times New Roman"/>
          <w:sz w:val="22"/>
          <w:szCs w:val="22"/>
        </w:rPr>
        <w:t xml:space="preserve"> or wrong answers</w:t>
      </w:r>
      <w:r w:rsidR="00B259AC">
        <w:rPr>
          <w:rFonts w:asciiTheme="majorHAnsi" w:hAnsiTheme="majorHAnsi" w:cs="Times New Roman"/>
          <w:sz w:val="22"/>
          <w:szCs w:val="22"/>
        </w:rPr>
        <w:t>. W</w:t>
      </w:r>
      <w:r w:rsidRPr="008E7905">
        <w:rPr>
          <w:rFonts w:asciiTheme="majorHAnsi" w:hAnsiTheme="majorHAnsi" w:cs="Times New Roman"/>
          <w:sz w:val="22"/>
          <w:szCs w:val="22"/>
        </w:rPr>
        <w:t xml:space="preserve">e are interested in identifying your needs in program implementation and management in order to provide you with the most relevant and focused technical assistance. </w:t>
      </w:r>
    </w:p>
    <w:p w:rsidR="008E7905" w:rsidRPr="008E7905" w:rsidRDefault="008E7905" w:rsidP="008E7905">
      <w:pPr>
        <w:contextualSpacing/>
        <w:rPr>
          <w:rFonts w:asciiTheme="majorHAnsi" w:hAnsiTheme="majorHAnsi" w:cs="Times New Roman"/>
          <w:sz w:val="22"/>
          <w:szCs w:val="22"/>
        </w:rPr>
      </w:pPr>
    </w:p>
    <w:p w:rsidR="008E7905" w:rsidRPr="008E7905" w:rsidRDefault="008E7905" w:rsidP="008E7905">
      <w:pPr>
        <w:contextualSpacing/>
        <w:rPr>
          <w:rFonts w:asciiTheme="majorHAnsi" w:hAnsiTheme="majorHAnsi" w:cs="Times New Roman"/>
          <w:sz w:val="22"/>
          <w:szCs w:val="22"/>
        </w:rPr>
      </w:pPr>
      <w:r w:rsidRPr="008E7905">
        <w:rPr>
          <w:rFonts w:asciiTheme="majorHAnsi" w:hAnsiTheme="majorHAnsi" w:cs="Times New Roman"/>
          <w:sz w:val="22"/>
          <w:szCs w:val="22"/>
        </w:rPr>
        <w:t>Do you have any questions before we begin?</w:t>
      </w:r>
    </w:p>
    <w:p w:rsidR="008E7905" w:rsidRPr="008E7905" w:rsidRDefault="008E7905" w:rsidP="008E7905">
      <w:pPr>
        <w:rPr>
          <w:rFonts w:asciiTheme="majorHAnsi" w:hAnsiTheme="majorHAnsi" w:cs="Times New Roman"/>
          <w:sz w:val="22"/>
          <w:szCs w:val="22"/>
        </w:rPr>
      </w:pPr>
    </w:p>
    <w:p w:rsidR="008E7905" w:rsidRPr="008E7905" w:rsidRDefault="008E7905" w:rsidP="008E7905">
      <w:pPr>
        <w:jc w:val="center"/>
        <w:rPr>
          <w:rFonts w:asciiTheme="majorHAnsi" w:hAnsiTheme="majorHAnsi" w:cs="Times New Roman"/>
          <w:sz w:val="22"/>
          <w:szCs w:val="22"/>
        </w:rPr>
      </w:pPr>
    </w:p>
    <w:p w:rsidR="008E7905" w:rsidRPr="008E7905" w:rsidRDefault="008E7905" w:rsidP="00C9436C">
      <w:pPr>
        <w:numPr>
          <w:ilvl w:val="0"/>
          <w:numId w:val="48"/>
        </w:numPr>
        <w:rPr>
          <w:rFonts w:asciiTheme="majorHAnsi" w:hAnsiTheme="majorHAnsi" w:cs="Times New Roman"/>
          <w:b/>
          <w:sz w:val="22"/>
          <w:szCs w:val="22"/>
        </w:rPr>
      </w:pPr>
      <w:r w:rsidRPr="008E7905">
        <w:rPr>
          <w:rFonts w:asciiTheme="majorHAnsi" w:hAnsiTheme="majorHAnsi" w:cs="Times New Roman"/>
          <w:b/>
          <w:sz w:val="22"/>
          <w:szCs w:val="22"/>
        </w:rPr>
        <w:t>How many years have you worked in the district?</w:t>
      </w:r>
    </w:p>
    <w:p w:rsidR="008E7905" w:rsidRPr="008E7905" w:rsidRDefault="008E7905" w:rsidP="00F075E0">
      <w:pPr>
        <w:numPr>
          <w:ilvl w:val="0"/>
          <w:numId w:val="34"/>
        </w:numPr>
        <w:contextualSpacing/>
        <w:rPr>
          <w:rFonts w:asciiTheme="majorHAnsi" w:hAnsiTheme="majorHAnsi" w:cs="Times New Roman"/>
          <w:sz w:val="22"/>
          <w:szCs w:val="22"/>
        </w:rPr>
      </w:pPr>
      <w:r w:rsidRPr="008E7905">
        <w:rPr>
          <w:rFonts w:asciiTheme="majorHAnsi" w:hAnsiTheme="majorHAnsi" w:cs="Times New Roman"/>
          <w:sz w:val="22"/>
          <w:szCs w:val="22"/>
        </w:rPr>
        <w:t>0-2 years</w:t>
      </w:r>
    </w:p>
    <w:p w:rsidR="008E7905" w:rsidRPr="008E7905" w:rsidRDefault="008E7905" w:rsidP="00F075E0">
      <w:pPr>
        <w:numPr>
          <w:ilvl w:val="0"/>
          <w:numId w:val="34"/>
        </w:numPr>
        <w:contextualSpacing/>
        <w:rPr>
          <w:rFonts w:asciiTheme="majorHAnsi" w:hAnsiTheme="majorHAnsi" w:cs="Times New Roman"/>
          <w:sz w:val="22"/>
          <w:szCs w:val="22"/>
        </w:rPr>
      </w:pPr>
      <w:r w:rsidRPr="008E7905">
        <w:rPr>
          <w:rFonts w:asciiTheme="majorHAnsi" w:hAnsiTheme="majorHAnsi" w:cs="Times New Roman"/>
          <w:sz w:val="22"/>
          <w:szCs w:val="22"/>
        </w:rPr>
        <w:t>3-5 years</w:t>
      </w:r>
    </w:p>
    <w:p w:rsidR="008E7905" w:rsidRPr="008E7905" w:rsidRDefault="008E7905" w:rsidP="00F075E0">
      <w:pPr>
        <w:numPr>
          <w:ilvl w:val="0"/>
          <w:numId w:val="34"/>
        </w:numPr>
        <w:contextualSpacing/>
        <w:rPr>
          <w:rFonts w:asciiTheme="majorHAnsi" w:hAnsiTheme="majorHAnsi" w:cs="Times New Roman"/>
          <w:sz w:val="22"/>
          <w:szCs w:val="22"/>
        </w:rPr>
      </w:pPr>
      <w:r w:rsidRPr="008E7905">
        <w:rPr>
          <w:rFonts w:asciiTheme="majorHAnsi" w:hAnsiTheme="majorHAnsi" w:cs="Times New Roman"/>
          <w:sz w:val="22"/>
          <w:szCs w:val="22"/>
        </w:rPr>
        <w:t>6-8 years</w:t>
      </w:r>
    </w:p>
    <w:p w:rsidR="008E7905" w:rsidRPr="008E7905" w:rsidRDefault="008E7905" w:rsidP="00F075E0">
      <w:pPr>
        <w:numPr>
          <w:ilvl w:val="0"/>
          <w:numId w:val="34"/>
        </w:numPr>
        <w:contextualSpacing/>
        <w:rPr>
          <w:rFonts w:asciiTheme="majorHAnsi" w:hAnsiTheme="majorHAnsi" w:cs="Times New Roman"/>
          <w:sz w:val="22"/>
          <w:szCs w:val="22"/>
        </w:rPr>
      </w:pPr>
      <w:r w:rsidRPr="008E7905">
        <w:rPr>
          <w:rFonts w:asciiTheme="majorHAnsi" w:hAnsiTheme="majorHAnsi" w:cs="Times New Roman"/>
          <w:sz w:val="22"/>
          <w:szCs w:val="22"/>
        </w:rPr>
        <w:t>9 or more years</w:t>
      </w:r>
    </w:p>
    <w:p w:rsidR="008E7905" w:rsidRPr="008E7905" w:rsidRDefault="008E7905" w:rsidP="008E7905">
      <w:pPr>
        <w:rPr>
          <w:rFonts w:asciiTheme="majorHAnsi" w:hAnsiTheme="majorHAnsi" w:cs="Times New Roman"/>
          <w:b/>
          <w:sz w:val="22"/>
          <w:szCs w:val="22"/>
        </w:rPr>
      </w:pPr>
    </w:p>
    <w:p w:rsidR="008E7905" w:rsidRPr="008E7905" w:rsidRDefault="008E7905" w:rsidP="008E7905">
      <w:pPr>
        <w:rPr>
          <w:rFonts w:asciiTheme="majorHAnsi" w:hAnsiTheme="majorHAnsi" w:cs="Times New Roman"/>
          <w:b/>
          <w:sz w:val="22"/>
          <w:szCs w:val="22"/>
        </w:rPr>
      </w:pPr>
    </w:p>
    <w:p w:rsidR="008E7905" w:rsidRPr="008E7905" w:rsidRDefault="008E7905" w:rsidP="00C9436C">
      <w:pPr>
        <w:numPr>
          <w:ilvl w:val="0"/>
          <w:numId w:val="48"/>
        </w:numPr>
        <w:rPr>
          <w:rFonts w:asciiTheme="majorHAnsi" w:hAnsiTheme="majorHAnsi" w:cs="Times New Roman"/>
          <w:b/>
          <w:sz w:val="22"/>
          <w:szCs w:val="22"/>
        </w:rPr>
      </w:pPr>
      <w:r w:rsidRPr="008E7905">
        <w:rPr>
          <w:rFonts w:asciiTheme="majorHAnsi" w:hAnsiTheme="majorHAnsi" w:cs="Times New Roman"/>
          <w:b/>
          <w:sz w:val="22"/>
          <w:szCs w:val="22"/>
        </w:rPr>
        <w:t>How well does the MSAP project fit into the district’s mission?</w:t>
      </w:r>
    </w:p>
    <w:p w:rsidR="008E7905" w:rsidRPr="008E7905" w:rsidRDefault="008E7905" w:rsidP="00F075E0">
      <w:pPr>
        <w:numPr>
          <w:ilvl w:val="0"/>
          <w:numId w:val="36"/>
        </w:numPr>
        <w:ind w:left="1080"/>
        <w:rPr>
          <w:rFonts w:asciiTheme="majorHAnsi" w:hAnsiTheme="majorHAnsi" w:cs="Times New Roman"/>
          <w:sz w:val="22"/>
          <w:szCs w:val="22"/>
        </w:rPr>
      </w:pPr>
      <w:r w:rsidRPr="008E7905">
        <w:rPr>
          <w:rFonts w:asciiTheme="majorHAnsi" w:hAnsiTheme="majorHAnsi" w:cs="Times New Roman"/>
          <w:sz w:val="22"/>
          <w:szCs w:val="22"/>
        </w:rPr>
        <w:t>Not well at all</w:t>
      </w:r>
    </w:p>
    <w:p w:rsidR="008E7905" w:rsidRPr="008E7905" w:rsidRDefault="008E7905" w:rsidP="00F075E0">
      <w:pPr>
        <w:numPr>
          <w:ilvl w:val="0"/>
          <w:numId w:val="36"/>
        </w:numPr>
        <w:ind w:left="1080"/>
        <w:rPr>
          <w:rFonts w:asciiTheme="majorHAnsi" w:hAnsiTheme="majorHAnsi" w:cs="Times New Roman"/>
          <w:sz w:val="22"/>
          <w:szCs w:val="22"/>
        </w:rPr>
      </w:pPr>
      <w:r w:rsidRPr="008E7905">
        <w:rPr>
          <w:rFonts w:asciiTheme="majorHAnsi" w:hAnsiTheme="majorHAnsi" w:cs="Times New Roman"/>
          <w:sz w:val="22"/>
          <w:szCs w:val="22"/>
        </w:rPr>
        <w:t>Not too well</w:t>
      </w:r>
    </w:p>
    <w:p w:rsidR="008E7905" w:rsidRPr="008E7905" w:rsidRDefault="008E7905" w:rsidP="00F075E0">
      <w:pPr>
        <w:numPr>
          <w:ilvl w:val="0"/>
          <w:numId w:val="36"/>
        </w:numPr>
        <w:ind w:left="1080"/>
        <w:rPr>
          <w:rFonts w:asciiTheme="majorHAnsi" w:hAnsiTheme="majorHAnsi" w:cs="Times New Roman"/>
          <w:sz w:val="22"/>
          <w:szCs w:val="22"/>
        </w:rPr>
      </w:pPr>
      <w:r w:rsidRPr="008E7905">
        <w:rPr>
          <w:rFonts w:asciiTheme="majorHAnsi" w:hAnsiTheme="majorHAnsi" w:cs="Times New Roman"/>
          <w:sz w:val="22"/>
          <w:szCs w:val="22"/>
        </w:rPr>
        <w:t>Well</w:t>
      </w:r>
    </w:p>
    <w:p w:rsidR="008E7905" w:rsidRPr="008E7905" w:rsidRDefault="008E7905" w:rsidP="00F075E0">
      <w:pPr>
        <w:numPr>
          <w:ilvl w:val="0"/>
          <w:numId w:val="36"/>
        </w:numPr>
        <w:ind w:left="1080"/>
        <w:rPr>
          <w:rFonts w:asciiTheme="majorHAnsi" w:hAnsiTheme="majorHAnsi" w:cs="Times New Roman"/>
          <w:sz w:val="22"/>
          <w:szCs w:val="22"/>
        </w:rPr>
      </w:pPr>
      <w:r w:rsidRPr="008E7905">
        <w:rPr>
          <w:rFonts w:asciiTheme="majorHAnsi" w:hAnsiTheme="majorHAnsi" w:cs="Times New Roman"/>
          <w:sz w:val="22"/>
          <w:szCs w:val="22"/>
        </w:rPr>
        <w:t>Very well</w:t>
      </w:r>
    </w:p>
    <w:p w:rsidR="008E7905" w:rsidRPr="008E7905" w:rsidRDefault="008E7905" w:rsidP="008E7905">
      <w:pPr>
        <w:ind w:left="1080"/>
        <w:contextualSpacing/>
        <w:rPr>
          <w:rFonts w:asciiTheme="majorHAnsi" w:hAnsiTheme="majorHAnsi" w:cs="Times New Roman"/>
          <w:sz w:val="22"/>
          <w:szCs w:val="22"/>
        </w:rPr>
      </w:pPr>
    </w:p>
    <w:p w:rsidR="008E7905" w:rsidRPr="008E7905" w:rsidRDefault="008E7905" w:rsidP="008E7905">
      <w:pPr>
        <w:rPr>
          <w:rFonts w:asciiTheme="majorHAnsi" w:hAnsiTheme="majorHAnsi" w:cs="Times New Roman"/>
          <w:b/>
          <w:sz w:val="22"/>
          <w:szCs w:val="22"/>
        </w:rPr>
      </w:pPr>
      <w:r w:rsidRPr="008E7905">
        <w:rPr>
          <w:rFonts w:asciiTheme="majorHAnsi" w:hAnsiTheme="majorHAnsi" w:cs="Times New Roman"/>
          <w:b/>
          <w:sz w:val="22"/>
          <w:szCs w:val="22"/>
        </w:rPr>
        <w:br w:type="page"/>
      </w:r>
    </w:p>
    <w:p w:rsidR="008E7905" w:rsidRPr="008E7905" w:rsidRDefault="008E7905" w:rsidP="00C9436C">
      <w:pPr>
        <w:numPr>
          <w:ilvl w:val="0"/>
          <w:numId w:val="48"/>
        </w:numPr>
        <w:rPr>
          <w:rFonts w:asciiTheme="majorHAnsi" w:hAnsiTheme="majorHAnsi" w:cs="Times New Roman"/>
          <w:b/>
          <w:sz w:val="22"/>
          <w:szCs w:val="22"/>
        </w:rPr>
      </w:pPr>
      <w:r w:rsidRPr="008E7905">
        <w:rPr>
          <w:rFonts w:asciiTheme="majorHAnsi" w:hAnsiTheme="majorHAnsi" w:cs="Times New Roman"/>
          <w:b/>
          <w:sz w:val="22"/>
          <w:szCs w:val="22"/>
        </w:rPr>
        <w:lastRenderedPageBreak/>
        <w:t>How would you characterize your knowledge and experience in the following MSAP activities, and how helpful would it be for you to receive technical assistance for each activity?</w:t>
      </w:r>
    </w:p>
    <w:p w:rsidR="008E7905" w:rsidRPr="008E7905" w:rsidRDefault="008E7905" w:rsidP="008E7905">
      <w:pPr>
        <w:ind w:left="360"/>
        <w:rPr>
          <w:rFonts w:asciiTheme="majorHAnsi" w:hAnsiTheme="majorHAnsi" w:cs="Times New Roman"/>
          <w:sz w:val="22"/>
          <w:szCs w:val="22"/>
        </w:rPr>
      </w:pPr>
    </w:p>
    <w:p w:rsidR="008E7905" w:rsidRPr="008E7905" w:rsidRDefault="008E7905" w:rsidP="008E7905">
      <w:pPr>
        <w:ind w:left="360"/>
        <w:rPr>
          <w:rFonts w:asciiTheme="majorHAnsi" w:hAnsiTheme="majorHAnsi" w:cs="Times New Roman"/>
          <w:sz w:val="22"/>
          <w:szCs w:val="22"/>
        </w:rPr>
        <w:sectPr w:rsidR="008E7905" w:rsidRPr="008E7905" w:rsidSect="008E7905">
          <w:headerReference w:type="default" r:id="rId9"/>
          <w:footerReference w:type="default" r:id="rId10"/>
          <w:pgSz w:w="12240" w:h="15840"/>
          <w:pgMar w:top="2016" w:right="1440" w:bottom="1080" w:left="1440" w:header="720" w:footer="720" w:gutter="0"/>
          <w:cols w:space="720"/>
          <w:docGrid w:linePitch="360"/>
        </w:sectPr>
      </w:pPr>
    </w:p>
    <w:p w:rsidR="008E7905" w:rsidRPr="008E7905" w:rsidRDefault="008E7905" w:rsidP="008E7905">
      <w:pPr>
        <w:ind w:left="2160"/>
        <w:rPr>
          <w:rFonts w:asciiTheme="majorHAnsi" w:hAnsiTheme="majorHAnsi" w:cs="Times New Roman"/>
          <w:sz w:val="22"/>
          <w:szCs w:val="22"/>
          <w:u w:val="single"/>
        </w:rPr>
      </w:pPr>
      <w:r w:rsidRPr="008E7905">
        <w:rPr>
          <w:rFonts w:asciiTheme="majorHAnsi" w:hAnsiTheme="majorHAnsi" w:cs="Times New Roman"/>
          <w:sz w:val="22"/>
          <w:szCs w:val="22"/>
          <w:u w:val="single"/>
        </w:rPr>
        <w:t>Knowledge</w:t>
      </w:r>
    </w:p>
    <w:p w:rsidR="008E7905" w:rsidRPr="008E7905" w:rsidRDefault="008E7905" w:rsidP="008E7905">
      <w:pPr>
        <w:ind w:left="2160"/>
        <w:rPr>
          <w:rFonts w:asciiTheme="majorHAnsi" w:hAnsiTheme="majorHAnsi" w:cs="Times New Roman"/>
          <w:sz w:val="22"/>
          <w:szCs w:val="22"/>
        </w:rPr>
      </w:pPr>
      <w:r w:rsidRPr="008E7905">
        <w:rPr>
          <w:rFonts w:asciiTheme="majorHAnsi" w:hAnsiTheme="majorHAnsi" w:cs="Times New Roman"/>
          <w:sz w:val="22"/>
          <w:szCs w:val="22"/>
        </w:rPr>
        <w:t>1=Needs improvement</w:t>
      </w:r>
    </w:p>
    <w:p w:rsidR="008E7905" w:rsidRPr="008E7905" w:rsidRDefault="008E7905" w:rsidP="008E7905">
      <w:pPr>
        <w:ind w:left="2160"/>
        <w:rPr>
          <w:rFonts w:asciiTheme="majorHAnsi" w:hAnsiTheme="majorHAnsi" w:cs="Times New Roman"/>
          <w:sz w:val="22"/>
          <w:szCs w:val="22"/>
        </w:rPr>
      </w:pPr>
      <w:r w:rsidRPr="008E7905">
        <w:rPr>
          <w:rFonts w:asciiTheme="majorHAnsi" w:hAnsiTheme="majorHAnsi" w:cs="Times New Roman"/>
          <w:sz w:val="22"/>
          <w:szCs w:val="22"/>
        </w:rPr>
        <w:t>2= Adequate</w:t>
      </w:r>
    </w:p>
    <w:p w:rsidR="008E7905" w:rsidRPr="008E7905" w:rsidRDefault="008E7905" w:rsidP="008E7905">
      <w:pPr>
        <w:ind w:left="2160"/>
        <w:rPr>
          <w:rFonts w:asciiTheme="majorHAnsi" w:hAnsiTheme="majorHAnsi" w:cs="Times New Roman"/>
          <w:sz w:val="22"/>
          <w:szCs w:val="22"/>
        </w:rPr>
      </w:pPr>
      <w:r w:rsidRPr="008E7905">
        <w:rPr>
          <w:rFonts w:asciiTheme="majorHAnsi" w:hAnsiTheme="majorHAnsi" w:cs="Times New Roman"/>
          <w:sz w:val="22"/>
          <w:szCs w:val="22"/>
        </w:rPr>
        <w:t>3= Good</w:t>
      </w:r>
    </w:p>
    <w:p w:rsidR="008E7905" w:rsidRPr="008E7905" w:rsidRDefault="008E7905" w:rsidP="008E7905">
      <w:pPr>
        <w:ind w:left="360"/>
        <w:rPr>
          <w:rFonts w:asciiTheme="majorHAnsi" w:hAnsiTheme="majorHAnsi" w:cs="Times New Roman"/>
          <w:sz w:val="22"/>
          <w:szCs w:val="22"/>
          <w:u w:val="single"/>
        </w:rPr>
      </w:pPr>
      <w:r w:rsidRPr="008E7905">
        <w:rPr>
          <w:rFonts w:asciiTheme="majorHAnsi" w:hAnsiTheme="majorHAnsi" w:cs="Times New Roman"/>
          <w:sz w:val="22"/>
          <w:szCs w:val="22"/>
          <w:u w:val="single"/>
        </w:rPr>
        <w:t>Technical Assistance</w:t>
      </w:r>
    </w:p>
    <w:p w:rsidR="008E7905" w:rsidRPr="008E7905" w:rsidRDefault="008E7905" w:rsidP="008E7905">
      <w:pPr>
        <w:ind w:left="360"/>
        <w:rPr>
          <w:rFonts w:asciiTheme="majorHAnsi" w:hAnsiTheme="majorHAnsi" w:cs="Times New Roman"/>
          <w:sz w:val="22"/>
          <w:szCs w:val="22"/>
        </w:rPr>
      </w:pPr>
      <w:r w:rsidRPr="008E7905">
        <w:rPr>
          <w:rFonts w:asciiTheme="majorHAnsi" w:hAnsiTheme="majorHAnsi" w:cs="Times New Roman"/>
          <w:sz w:val="22"/>
          <w:szCs w:val="22"/>
        </w:rPr>
        <w:t>1= Not helpful</w:t>
      </w:r>
    </w:p>
    <w:p w:rsidR="008E7905" w:rsidRPr="008E7905" w:rsidRDefault="008E7905" w:rsidP="008E7905">
      <w:pPr>
        <w:ind w:left="360"/>
        <w:rPr>
          <w:rFonts w:asciiTheme="majorHAnsi" w:hAnsiTheme="majorHAnsi" w:cs="Times New Roman"/>
          <w:sz w:val="22"/>
          <w:szCs w:val="22"/>
        </w:rPr>
      </w:pPr>
      <w:r w:rsidRPr="008E7905">
        <w:rPr>
          <w:rFonts w:asciiTheme="majorHAnsi" w:hAnsiTheme="majorHAnsi" w:cs="Times New Roman"/>
          <w:sz w:val="22"/>
          <w:szCs w:val="22"/>
        </w:rPr>
        <w:t xml:space="preserve">2= </w:t>
      </w:r>
      <w:proofErr w:type="gramStart"/>
      <w:r w:rsidRPr="008E7905">
        <w:rPr>
          <w:rFonts w:asciiTheme="majorHAnsi" w:hAnsiTheme="majorHAnsi" w:cs="Times New Roman"/>
          <w:sz w:val="22"/>
          <w:szCs w:val="22"/>
        </w:rPr>
        <w:t>Somewhat</w:t>
      </w:r>
      <w:proofErr w:type="gramEnd"/>
      <w:r w:rsidRPr="008E7905">
        <w:rPr>
          <w:rFonts w:asciiTheme="majorHAnsi" w:hAnsiTheme="majorHAnsi" w:cs="Times New Roman"/>
          <w:sz w:val="22"/>
          <w:szCs w:val="22"/>
        </w:rPr>
        <w:t xml:space="preserve"> helpful</w:t>
      </w:r>
    </w:p>
    <w:p w:rsidR="008E7905" w:rsidRPr="008E7905" w:rsidRDefault="008E7905" w:rsidP="008E7905">
      <w:pPr>
        <w:ind w:left="360"/>
        <w:rPr>
          <w:rFonts w:asciiTheme="majorHAnsi" w:hAnsiTheme="majorHAnsi" w:cs="Times New Roman"/>
          <w:sz w:val="22"/>
          <w:szCs w:val="22"/>
        </w:rPr>
      </w:pPr>
      <w:r w:rsidRPr="008E7905">
        <w:rPr>
          <w:rFonts w:asciiTheme="majorHAnsi" w:hAnsiTheme="majorHAnsi" w:cs="Times New Roman"/>
          <w:sz w:val="22"/>
          <w:szCs w:val="22"/>
        </w:rPr>
        <w:t>3=Very helpful</w:t>
      </w:r>
    </w:p>
    <w:p w:rsidR="008E7905" w:rsidRPr="008E7905" w:rsidRDefault="008E7905" w:rsidP="008E7905">
      <w:pPr>
        <w:ind w:left="720"/>
        <w:rPr>
          <w:rFonts w:asciiTheme="majorHAnsi" w:hAnsiTheme="majorHAnsi" w:cs="Times New Roman"/>
          <w:sz w:val="22"/>
          <w:szCs w:val="22"/>
        </w:rPr>
        <w:sectPr w:rsidR="008E7905" w:rsidRPr="008E7905" w:rsidSect="00C9436C">
          <w:type w:val="continuous"/>
          <w:pgSz w:w="12240" w:h="15840"/>
          <w:pgMar w:top="2016" w:right="1440" w:bottom="1080" w:left="1440" w:header="720" w:footer="720" w:gutter="0"/>
          <w:cols w:num="2" w:space="720"/>
          <w:docGrid w:linePitch="360"/>
        </w:sectPr>
      </w:pPr>
    </w:p>
    <w:p w:rsidR="008E7905" w:rsidRPr="008E7905" w:rsidRDefault="008E7905" w:rsidP="008E7905">
      <w:pPr>
        <w:ind w:left="720"/>
        <w:rPr>
          <w:rFonts w:asciiTheme="majorHAnsi" w:hAnsiTheme="majorHAnsi" w:cs="Times New Roman"/>
          <w:sz w:val="22"/>
          <w:szCs w:val="22"/>
        </w:rPr>
      </w:pPr>
    </w:p>
    <w:tbl>
      <w:tblPr>
        <w:tblStyle w:val="TableGrid"/>
        <w:tblW w:w="9128" w:type="dxa"/>
        <w:tblInd w:w="468" w:type="dxa"/>
        <w:tblLook w:val="04A0"/>
      </w:tblPr>
      <w:tblGrid>
        <w:gridCol w:w="5575"/>
        <w:gridCol w:w="592"/>
        <w:gridCol w:w="592"/>
        <w:gridCol w:w="592"/>
        <w:gridCol w:w="592"/>
        <w:gridCol w:w="592"/>
        <w:gridCol w:w="593"/>
      </w:tblGrid>
      <w:tr w:rsidR="008E7905" w:rsidRPr="008E7905" w:rsidTr="001675C2">
        <w:tc>
          <w:tcPr>
            <w:tcW w:w="5575" w:type="dxa"/>
            <w:vMerge w:val="restart"/>
          </w:tcPr>
          <w:p w:rsidR="008E7905" w:rsidRPr="008E7905" w:rsidRDefault="008E7905" w:rsidP="008E7905">
            <w:pPr>
              <w:rPr>
                <w:rFonts w:asciiTheme="majorHAnsi" w:hAnsiTheme="majorHAnsi" w:cstheme="minorBidi"/>
                <w:sz w:val="22"/>
                <w:szCs w:val="22"/>
              </w:rPr>
            </w:pPr>
          </w:p>
        </w:tc>
        <w:tc>
          <w:tcPr>
            <w:tcW w:w="1776" w:type="dxa"/>
            <w:gridSpan w:val="3"/>
            <w:tcBorders>
              <w:right w:val="single" w:sz="12" w:space="0" w:color="auto"/>
            </w:tcBorders>
            <w:vAlign w:val="bottom"/>
          </w:tcPr>
          <w:p w:rsidR="008E7905" w:rsidRPr="008E7905" w:rsidRDefault="008E7905" w:rsidP="008E7905">
            <w:pPr>
              <w:jc w:val="center"/>
              <w:rPr>
                <w:rFonts w:asciiTheme="majorHAnsi" w:hAnsiTheme="majorHAnsi" w:cstheme="minorBidi"/>
                <w:b/>
                <w:sz w:val="22"/>
                <w:szCs w:val="22"/>
              </w:rPr>
            </w:pPr>
            <w:r w:rsidRPr="008E7905">
              <w:rPr>
                <w:rFonts w:asciiTheme="majorHAnsi" w:hAnsiTheme="majorHAnsi" w:cstheme="minorBidi"/>
                <w:b/>
                <w:sz w:val="22"/>
                <w:szCs w:val="22"/>
              </w:rPr>
              <w:t>Knowledge</w:t>
            </w:r>
          </w:p>
        </w:tc>
        <w:tc>
          <w:tcPr>
            <w:tcW w:w="1777" w:type="dxa"/>
            <w:gridSpan w:val="3"/>
            <w:tcBorders>
              <w:left w:val="single" w:sz="12" w:space="0" w:color="auto"/>
            </w:tcBorders>
          </w:tcPr>
          <w:p w:rsidR="008E7905" w:rsidRPr="008E7905" w:rsidRDefault="008E7905" w:rsidP="008E7905">
            <w:pPr>
              <w:jc w:val="center"/>
              <w:rPr>
                <w:rFonts w:asciiTheme="majorHAnsi" w:hAnsiTheme="majorHAnsi" w:cstheme="minorBidi"/>
                <w:b/>
                <w:sz w:val="22"/>
                <w:szCs w:val="22"/>
              </w:rPr>
            </w:pPr>
            <w:r w:rsidRPr="008E7905">
              <w:rPr>
                <w:rFonts w:asciiTheme="majorHAnsi" w:hAnsiTheme="majorHAnsi" w:cstheme="minorBidi"/>
                <w:b/>
                <w:sz w:val="22"/>
                <w:szCs w:val="22"/>
              </w:rPr>
              <w:t>Technical Assistance</w:t>
            </w:r>
          </w:p>
        </w:tc>
      </w:tr>
      <w:tr w:rsidR="001675C2" w:rsidRPr="008E7905" w:rsidTr="001675C2">
        <w:tc>
          <w:tcPr>
            <w:tcW w:w="5575" w:type="dxa"/>
            <w:vMerge/>
          </w:tcPr>
          <w:p w:rsidR="001675C2" w:rsidRPr="008E7905" w:rsidRDefault="001675C2" w:rsidP="008E7905">
            <w:pPr>
              <w:rPr>
                <w:rFonts w:asciiTheme="majorHAnsi" w:hAnsiTheme="majorHAnsi" w:cstheme="minorBidi"/>
                <w:b/>
                <w:i/>
                <w:sz w:val="22"/>
                <w:szCs w:val="22"/>
              </w:rPr>
            </w:pPr>
          </w:p>
        </w:tc>
        <w:tc>
          <w:tcPr>
            <w:tcW w:w="592" w:type="dxa"/>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1</w:t>
            </w:r>
          </w:p>
        </w:tc>
        <w:tc>
          <w:tcPr>
            <w:tcW w:w="592" w:type="dxa"/>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2</w:t>
            </w:r>
          </w:p>
        </w:tc>
        <w:tc>
          <w:tcPr>
            <w:tcW w:w="592" w:type="dxa"/>
            <w:tcBorders>
              <w:right w:val="single" w:sz="12" w:space="0" w:color="auto"/>
            </w:tcBorders>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3</w:t>
            </w:r>
          </w:p>
        </w:tc>
        <w:tc>
          <w:tcPr>
            <w:tcW w:w="592" w:type="dxa"/>
            <w:tcBorders>
              <w:left w:val="single" w:sz="12" w:space="0" w:color="auto"/>
            </w:tcBorders>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1</w:t>
            </w:r>
          </w:p>
        </w:tc>
        <w:tc>
          <w:tcPr>
            <w:tcW w:w="592" w:type="dxa"/>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2</w:t>
            </w:r>
          </w:p>
        </w:tc>
        <w:tc>
          <w:tcPr>
            <w:tcW w:w="593" w:type="dxa"/>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3</w:t>
            </w: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Aligning the magnet school objectives with the district mission</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Implementing policies that align with your vision for school improvement</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Improving the image of your district</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Improving the image of magnet schools within your district</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Identifying and publicizing magnet school successes</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Monitoring magnet school implementation and outcomes data to determine whether changes are needed</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Hiring and retaining qualified key staff for the magnet program</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Building capacity through professional development for the magnet school staff</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Promoting innovative education methods and practices that promote diversity and increase public school choice</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Accessing and distributing resources for the magnet programs</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Encouraging the elimination, reduction, or prevention of minority group isolation in magnet programs</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C9436C">
            <w:pPr>
              <w:numPr>
                <w:ilvl w:val="0"/>
                <w:numId w:val="49"/>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Sustaining magnet programs once the grant period ends</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bl>
    <w:p w:rsidR="008E7905" w:rsidRPr="008E7905" w:rsidRDefault="008E7905" w:rsidP="008E7905">
      <w:pPr>
        <w:ind w:left="720"/>
        <w:rPr>
          <w:rFonts w:asciiTheme="majorHAnsi" w:hAnsiTheme="majorHAnsi" w:cs="Times New Roman"/>
          <w:b/>
          <w:sz w:val="22"/>
          <w:szCs w:val="22"/>
        </w:rPr>
      </w:pPr>
    </w:p>
    <w:p w:rsidR="008E7905" w:rsidRPr="008E7905" w:rsidRDefault="008E7905" w:rsidP="008E7905">
      <w:pPr>
        <w:ind w:left="720"/>
        <w:rPr>
          <w:rFonts w:asciiTheme="majorHAnsi" w:hAnsiTheme="majorHAnsi" w:cs="Times New Roman"/>
          <w:b/>
          <w:sz w:val="22"/>
          <w:szCs w:val="22"/>
        </w:rPr>
      </w:pPr>
    </w:p>
    <w:p w:rsidR="008E7905" w:rsidRPr="008E7905" w:rsidRDefault="008E7905" w:rsidP="008E7905">
      <w:pPr>
        <w:rPr>
          <w:rFonts w:asciiTheme="majorHAnsi" w:hAnsiTheme="majorHAnsi" w:cs="Times New Roman"/>
          <w:b/>
          <w:sz w:val="22"/>
          <w:szCs w:val="22"/>
        </w:rPr>
      </w:pPr>
      <w:r w:rsidRPr="008E7905">
        <w:rPr>
          <w:rFonts w:asciiTheme="majorHAnsi" w:hAnsiTheme="majorHAnsi" w:cs="Times New Roman"/>
          <w:b/>
          <w:sz w:val="22"/>
          <w:szCs w:val="22"/>
        </w:rPr>
        <w:br w:type="page"/>
      </w:r>
    </w:p>
    <w:p w:rsidR="008E7905" w:rsidRPr="008E7905" w:rsidRDefault="008E7905" w:rsidP="00C9436C">
      <w:pPr>
        <w:numPr>
          <w:ilvl w:val="0"/>
          <w:numId w:val="48"/>
        </w:numPr>
        <w:rPr>
          <w:rFonts w:asciiTheme="majorHAnsi" w:hAnsiTheme="majorHAnsi" w:cs="Times New Roman"/>
          <w:b/>
          <w:sz w:val="22"/>
          <w:szCs w:val="22"/>
        </w:rPr>
      </w:pPr>
      <w:r w:rsidRPr="008E7905">
        <w:rPr>
          <w:rFonts w:asciiTheme="majorHAnsi" w:hAnsiTheme="majorHAnsi" w:cs="Times New Roman"/>
          <w:b/>
          <w:sz w:val="22"/>
          <w:szCs w:val="22"/>
        </w:rPr>
        <w:t>How would you characterize your magnet staff’s knowledge and experience in the following MSAP activities, and how helpful would it be for them to receive technical assistance for each activity?</w:t>
      </w:r>
    </w:p>
    <w:p w:rsidR="008E7905" w:rsidRPr="008E7905" w:rsidRDefault="008E7905" w:rsidP="008E7905">
      <w:pPr>
        <w:ind w:left="360"/>
        <w:rPr>
          <w:rFonts w:asciiTheme="majorHAnsi" w:hAnsiTheme="majorHAnsi" w:cs="Times New Roman"/>
          <w:sz w:val="22"/>
          <w:szCs w:val="22"/>
        </w:rPr>
      </w:pPr>
    </w:p>
    <w:p w:rsidR="008E7905" w:rsidRPr="008E7905" w:rsidRDefault="008E7905" w:rsidP="008E7905">
      <w:pPr>
        <w:ind w:left="360"/>
        <w:rPr>
          <w:rFonts w:asciiTheme="majorHAnsi" w:hAnsiTheme="majorHAnsi" w:cs="Times New Roman"/>
          <w:sz w:val="22"/>
          <w:szCs w:val="22"/>
        </w:rPr>
        <w:sectPr w:rsidR="008E7905" w:rsidRPr="008E7905" w:rsidSect="00C9436C">
          <w:headerReference w:type="default" r:id="rId11"/>
          <w:type w:val="continuous"/>
          <w:pgSz w:w="12240" w:h="15840"/>
          <w:pgMar w:top="2016" w:right="1440" w:bottom="1080" w:left="1440" w:header="720" w:footer="720" w:gutter="0"/>
          <w:cols w:space="720"/>
          <w:docGrid w:linePitch="360"/>
        </w:sectPr>
      </w:pPr>
    </w:p>
    <w:p w:rsidR="008E7905" w:rsidRPr="008E7905" w:rsidRDefault="008E7905" w:rsidP="008E7905">
      <w:pPr>
        <w:ind w:left="2160"/>
        <w:rPr>
          <w:rFonts w:asciiTheme="majorHAnsi" w:hAnsiTheme="majorHAnsi" w:cs="Times New Roman"/>
          <w:sz w:val="22"/>
          <w:szCs w:val="22"/>
          <w:u w:val="single"/>
        </w:rPr>
      </w:pPr>
      <w:r w:rsidRPr="008E7905">
        <w:rPr>
          <w:rFonts w:asciiTheme="majorHAnsi" w:hAnsiTheme="majorHAnsi" w:cs="Times New Roman"/>
          <w:sz w:val="22"/>
          <w:szCs w:val="22"/>
          <w:u w:val="single"/>
        </w:rPr>
        <w:t>Knowledge</w:t>
      </w:r>
    </w:p>
    <w:p w:rsidR="008E7905" w:rsidRPr="008E7905" w:rsidRDefault="008E7905" w:rsidP="008E7905">
      <w:pPr>
        <w:ind w:left="2160"/>
        <w:rPr>
          <w:rFonts w:asciiTheme="majorHAnsi" w:hAnsiTheme="majorHAnsi" w:cs="Times New Roman"/>
          <w:sz w:val="22"/>
          <w:szCs w:val="22"/>
        </w:rPr>
      </w:pPr>
      <w:r w:rsidRPr="008E7905">
        <w:rPr>
          <w:rFonts w:asciiTheme="majorHAnsi" w:hAnsiTheme="majorHAnsi" w:cs="Times New Roman"/>
          <w:sz w:val="22"/>
          <w:szCs w:val="22"/>
        </w:rPr>
        <w:t>1=Needs improvement</w:t>
      </w:r>
    </w:p>
    <w:p w:rsidR="008E7905" w:rsidRPr="008E7905" w:rsidRDefault="008E7905" w:rsidP="008E7905">
      <w:pPr>
        <w:ind w:left="2160"/>
        <w:rPr>
          <w:rFonts w:asciiTheme="majorHAnsi" w:hAnsiTheme="majorHAnsi" w:cs="Times New Roman"/>
          <w:sz w:val="22"/>
          <w:szCs w:val="22"/>
        </w:rPr>
      </w:pPr>
      <w:r w:rsidRPr="008E7905">
        <w:rPr>
          <w:rFonts w:asciiTheme="majorHAnsi" w:hAnsiTheme="majorHAnsi" w:cs="Times New Roman"/>
          <w:sz w:val="22"/>
          <w:szCs w:val="22"/>
        </w:rPr>
        <w:t>2= Adequate</w:t>
      </w:r>
    </w:p>
    <w:p w:rsidR="008E7905" w:rsidRPr="008E7905" w:rsidRDefault="008E7905" w:rsidP="008E7905">
      <w:pPr>
        <w:ind w:left="2160"/>
        <w:rPr>
          <w:rFonts w:asciiTheme="majorHAnsi" w:hAnsiTheme="majorHAnsi" w:cs="Times New Roman"/>
          <w:sz w:val="22"/>
          <w:szCs w:val="22"/>
        </w:rPr>
      </w:pPr>
      <w:r w:rsidRPr="008E7905">
        <w:rPr>
          <w:rFonts w:asciiTheme="majorHAnsi" w:hAnsiTheme="majorHAnsi" w:cs="Times New Roman"/>
          <w:sz w:val="22"/>
          <w:szCs w:val="22"/>
        </w:rPr>
        <w:t>3= Good</w:t>
      </w:r>
    </w:p>
    <w:p w:rsidR="008E7905" w:rsidRPr="008E7905" w:rsidRDefault="008E7905" w:rsidP="008E7905">
      <w:pPr>
        <w:ind w:left="360"/>
        <w:rPr>
          <w:rFonts w:asciiTheme="majorHAnsi" w:hAnsiTheme="majorHAnsi" w:cs="Times New Roman"/>
          <w:sz w:val="22"/>
          <w:szCs w:val="22"/>
          <w:u w:val="single"/>
        </w:rPr>
      </w:pPr>
      <w:r w:rsidRPr="008E7905">
        <w:rPr>
          <w:rFonts w:asciiTheme="majorHAnsi" w:hAnsiTheme="majorHAnsi" w:cs="Times New Roman"/>
          <w:sz w:val="22"/>
          <w:szCs w:val="22"/>
          <w:u w:val="single"/>
        </w:rPr>
        <w:t>Technical Assistance</w:t>
      </w:r>
    </w:p>
    <w:p w:rsidR="008E7905" w:rsidRPr="008E7905" w:rsidRDefault="008E7905" w:rsidP="008E7905">
      <w:pPr>
        <w:ind w:left="360"/>
        <w:rPr>
          <w:rFonts w:asciiTheme="majorHAnsi" w:hAnsiTheme="majorHAnsi" w:cs="Times New Roman"/>
          <w:sz w:val="22"/>
          <w:szCs w:val="22"/>
        </w:rPr>
      </w:pPr>
      <w:r w:rsidRPr="008E7905">
        <w:rPr>
          <w:rFonts w:asciiTheme="majorHAnsi" w:hAnsiTheme="majorHAnsi" w:cs="Times New Roman"/>
          <w:sz w:val="22"/>
          <w:szCs w:val="22"/>
        </w:rPr>
        <w:t>1= Not helpful</w:t>
      </w:r>
    </w:p>
    <w:p w:rsidR="008E7905" w:rsidRPr="008E7905" w:rsidRDefault="008E7905" w:rsidP="008E7905">
      <w:pPr>
        <w:ind w:left="360"/>
        <w:rPr>
          <w:rFonts w:asciiTheme="majorHAnsi" w:hAnsiTheme="majorHAnsi" w:cs="Times New Roman"/>
          <w:sz w:val="22"/>
          <w:szCs w:val="22"/>
        </w:rPr>
      </w:pPr>
      <w:r w:rsidRPr="008E7905">
        <w:rPr>
          <w:rFonts w:asciiTheme="majorHAnsi" w:hAnsiTheme="majorHAnsi" w:cs="Times New Roman"/>
          <w:sz w:val="22"/>
          <w:szCs w:val="22"/>
        </w:rPr>
        <w:t xml:space="preserve">2= </w:t>
      </w:r>
      <w:proofErr w:type="gramStart"/>
      <w:r w:rsidRPr="008E7905">
        <w:rPr>
          <w:rFonts w:asciiTheme="majorHAnsi" w:hAnsiTheme="majorHAnsi" w:cs="Times New Roman"/>
          <w:sz w:val="22"/>
          <w:szCs w:val="22"/>
        </w:rPr>
        <w:t>Somewhat</w:t>
      </w:r>
      <w:proofErr w:type="gramEnd"/>
      <w:r w:rsidRPr="008E7905">
        <w:rPr>
          <w:rFonts w:asciiTheme="majorHAnsi" w:hAnsiTheme="majorHAnsi" w:cs="Times New Roman"/>
          <w:sz w:val="22"/>
          <w:szCs w:val="22"/>
        </w:rPr>
        <w:t xml:space="preserve"> helpful</w:t>
      </w:r>
    </w:p>
    <w:p w:rsidR="008E7905" w:rsidRPr="008E7905" w:rsidRDefault="008E7905" w:rsidP="008E7905">
      <w:pPr>
        <w:ind w:left="360"/>
        <w:rPr>
          <w:rFonts w:asciiTheme="majorHAnsi" w:hAnsiTheme="majorHAnsi" w:cs="Times New Roman"/>
          <w:sz w:val="22"/>
          <w:szCs w:val="22"/>
        </w:rPr>
      </w:pPr>
      <w:r w:rsidRPr="008E7905">
        <w:rPr>
          <w:rFonts w:asciiTheme="majorHAnsi" w:hAnsiTheme="majorHAnsi" w:cs="Times New Roman"/>
          <w:sz w:val="22"/>
          <w:szCs w:val="22"/>
        </w:rPr>
        <w:t>3=Very helpful</w:t>
      </w:r>
    </w:p>
    <w:p w:rsidR="008E7905" w:rsidRPr="008E7905" w:rsidRDefault="008E7905" w:rsidP="008E7905">
      <w:pPr>
        <w:ind w:left="720"/>
        <w:rPr>
          <w:rFonts w:asciiTheme="majorHAnsi" w:hAnsiTheme="majorHAnsi" w:cs="Times New Roman"/>
          <w:sz w:val="22"/>
          <w:szCs w:val="22"/>
        </w:rPr>
        <w:sectPr w:rsidR="008E7905" w:rsidRPr="008E7905" w:rsidSect="00C9436C">
          <w:type w:val="continuous"/>
          <w:pgSz w:w="12240" w:h="15840"/>
          <w:pgMar w:top="2016" w:right="1440" w:bottom="1080" w:left="1440" w:header="720" w:footer="720" w:gutter="0"/>
          <w:cols w:num="2" w:space="720"/>
          <w:docGrid w:linePitch="360"/>
        </w:sectPr>
      </w:pPr>
    </w:p>
    <w:p w:rsidR="008E7905" w:rsidRPr="008E7905" w:rsidRDefault="008E7905" w:rsidP="008E7905">
      <w:pPr>
        <w:ind w:left="720"/>
        <w:rPr>
          <w:rFonts w:asciiTheme="majorHAnsi" w:hAnsiTheme="majorHAnsi" w:cs="Times New Roman"/>
          <w:sz w:val="22"/>
          <w:szCs w:val="22"/>
        </w:rPr>
      </w:pPr>
    </w:p>
    <w:tbl>
      <w:tblPr>
        <w:tblStyle w:val="TableGrid"/>
        <w:tblW w:w="9128" w:type="dxa"/>
        <w:tblInd w:w="468" w:type="dxa"/>
        <w:tblLook w:val="04A0"/>
      </w:tblPr>
      <w:tblGrid>
        <w:gridCol w:w="5575"/>
        <w:gridCol w:w="592"/>
        <w:gridCol w:w="592"/>
        <w:gridCol w:w="592"/>
        <w:gridCol w:w="592"/>
        <w:gridCol w:w="592"/>
        <w:gridCol w:w="593"/>
      </w:tblGrid>
      <w:tr w:rsidR="008E7905" w:rsidRPr="008E7905" w:rsidTr="001675C2">
        <w:tc>
          <w:tcPr>
            <w:tcW w:w="5575" w:type="dxa"/>
            <w:vMerge w:val="restart"/>
          </w:tcPr>
          <w:p w:rsidR="008E7905" w:rsidRPr="008E7905" w:rsidRDefault="008E7905" w:rsidP="008E7905">
            <w:pPr>
              <w:rPr>
                <w:rFonts w:asciiTheme="majorHAnsi" w:hAnsiTheme="majorHAnsi" w:cstheme="minorBidi"/>
                <w:sz w:val="22"/>
                <w:szCs w:val="22"/>
              </w:rPr>
            </w:pPr>
          </w:p>
        </w:tc>
        <w:tc>
          <w:tcPr>
            <w:tcW w:w="1776" w:type="dxa"/>
            <w:gridSpan w:val="3"/>
            <w:tcBorders>
              <w:right w:val="single" w:sz="12" w:space="0" w:color="auto"/>
            </w:tcBorders>
            <w:vAlign w:val="bottom"/>
          </w:tcPr>
          <w:p w:rsidR="008E7905" w:rsidRPr="008E7905" w:rsidRDefault="008E7905" w:rsidP="008E7905">
            <w:pPr>
              <w:jc w:val="center"/>
              <w:rPr>
                <w:rFonts w:asciiTheme="majorHAnsi" w:hAnsiTheme="majorHAnsi" w:cstheme="minorBidi"/>
                <w:b/>
                <w:sz w:val="22"/>
                <w:szCs w:val="22"/>
              </w:rPr>
            </w:pPr>
            <w:r w:rsidRPr="008E7905">
              <w:rPr>
                <w:rFonts w:asciiTheme="majorHAnsi" w:hAnsiTheme="majorHAnsi" w:cstheme="minorBidi"/>
                <w:b/>
                <w:sz w:val="22"/>
                <w:szCs w:val="22"/>
              </w:rPr>
              <w:t>Knowledge</w:t>
            </w:r>
          </w:p>
        </w:tc>
        <w:tc>
          <w:tcPr>
            <w:tcW w:w="1777" w:type="dxa"/>
            <w:gridSpan w:val="3"/>
            <w:tcBorders>
              <w:left w:val="single" w:sz="12" w:space="0" w:color="auto"/>
            </w:tcBorders>
          </w:tcPr>
          <w:p w:rsidR="008E7905" w:rsidRPr="008E7905" w:rsidRDefault="008E7905" w:rsidP="008E7905">
            <w:pPr>
              <w:jc w:val="center"/>
              <w:rPr>
                <w:rFonts w:asciiTheme="majorHAnsi" w:hAnsiTheme="majorHAnsi" w:cstheme="minorBidi"/>
                <w:b/>
                <w:sz w:val="22"/>
                <w:szCs w:val="22"/>
              </w:rPr>
            </w:pPr>
            <w:r w:rsidRPr="008E7905">
              <w:rPr>
                <w:rFonts w:asciiTheme="majorHAnsi" w:hAnsiTheme="majorHAnsi" w:cstheme="minorBidi"/>
                <w:b/>
                <w:sz w:val="22"/>
                <w:szCs w:val="22"/>
              </w:rPr>
              <w:t>Technical Assistance</w:t>
            </w:r>
          </w:p>
        </w:tc>
      </w:tr>
      <w:tr w:rsidR="001675C2" w:rsidRPr="008E7905" w:rsidTr="001675C2">
        <w:tc>
          <w:tcPr>
            <w:tcW w:w="5575" w:type="dxa"/>
            <w:vMerge/>
          </w:tcPr>
          <w:p w:rsidR="001675C2" w:rsidRPr="008E7905" w:rsidRDefault="001675C2" w:rsidP="008E7905">
            <w:pPr>
              <w:rPr>
                <w:rFonts w:asciiTheme="majorHAnsi" w:hAnsiTheme="majorHAnsi" w:cstheme="minorBidi"/>
                <w:b/>
                <w:i/>
                <w:sz w:val="22"/>
                <w:szCs w:val="22"/>
              </w:rPr>
            </w:pPr>
          </w:p>
        </w:tc>
        <w:tc>
          <w:tcPr>
            <w:tcW w:w="592" w:type="dxa"/>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1</w:t>
            </w:r>
          </w:p>
        </w:tc>
        <w:tc>
          <w:tcPr>
            <w:tcW w:w="592" w:type="dxa"/>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2</w:t>
            </w:r>
          </w:p>
        </w:tc>
        <w:tc>
          <w:tcPr>
            <w:tcW w:w="592" w:type="dxa"/>
            <w:tcBorders>
              <w:right w:val="single" w:sz="12" w:space="0" w:color="auto"/>
            </w:tcBorders>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3</w:t>
            </w:r>
          </w:p>
        </w:tc>
        <w:tc>
          <w:tcPr>
            <w:tcW w:w="592" w:type="dxa"/>
            <w:tcBorders>
              <w:left w:val="single" w:sz="12" w:space="0" w:color="auto"/>
            </w:tcBorders>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1</w:t>
            </w:r>
          </w:p>
        </w:tc>
        <w:tc>
          <w:tcPr>
            <w:tcW w:w="592" w:type="dxa"/>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2</w:t>
            </w:r>
          </w:p>
        </w:tc>
        <w:tc>
          <w:tcPr>
            <w:tcW w:w="593" w:type="dxa"/>
            <w:vAlign w:val="bottom"/>
          </w:tcPr>
          <w:p w:rsidR="001675C2" w:rsidRPr="008E7905" w:rsidRDefault="001675C2" w:rsidP="008E7905">
            <w:pPr>
              <w:jc w:val="center"/>
              <w:rPr>
                <w:rFonts w:asciiTheme="majorHAnsi" w:hAnsiTheme="majorHAnsi" w:cstheme="minorBidi"/>
                <w:b/>
                <w:sz w:val="22"/>
                <w:szCs w:val="22"/>
              </w:rPr>
            </w:pPr>
            <w:r w:rsidRPr="008E7905">
              <w:rPr>
                <w:rFonts w:asciiTheme="majorHAnsi" w:hAnsiTheme="majorHAnsi" w:cstheme="minorBidi"/>
                <w:b/>
                <w:sz w:val="22"/>
                <w:szCs w:val="22"/>
              </w:rPr>
              <w:t>3</w:t>
            </w:r>
          </w:p>
        </w:tc>
      </w:tr>
      <w:tr w:rsidR="001675C2" w:rsidRPr="008E7905" w:rsidTr="001675C2">
        <w:tc>
          <w:tcPr>
            <w:tcW w:w="5575" w:type="dxa"/>
          </w:tcPr>
          <w:p w:rsidR="001675C2" w:rsidRPr="008E7905" w:rsidRDefault="001675C2" w:rsidP="00062705">
            <w:pPr>
              <w:numPr>
                <w:ilvl w:val="0"/>
                <w:numId w:val="52"/>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Engaging families to enhance student learning</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062705">
            <w:pPr>
              <w:numPr>
                <w:ilvl w:val="0"/>
                <w:numId w:val="52"/>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Partnering with the community to improve academic achievement</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062705">
            <w:pPr>
              <w:numPr>
                <w:ilvl w:val="0"/>
                <w:numId w:val="52"/>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Creating a sustainability plan for the MSAP project</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r w:rsidR="001675C2" w:rsidRPr="008E7905" w:rsidTr="001675C2">
        <w:tc>
          <w:tcPr>
            <w:tcW w:w="5575" w:type="dxa"/>
          </w:tcPr>
          <w:p w:rsidR="001675C2" w:rsidRPr="008E7905" w:rsidRDefault="001675C2" w:rsidP="00062705">
            <w:pPr>
              <w:numPr>
                <w:ilvl w:val="0"/>
                <w:numId w:val="52"/>
              </w:numPr>
              <w:ind w:left="522" w:hanging="450"/>
              <w:contextualSpacing/>
              <w:rPr>
                <w:rFonts w:asciiTheme="majorHAnsi" w:hAnsiTheme="majorHAnsi" w:cstheme="minorBidi"/>
                <w:sz w:val="22"/>
                <w:szCs w:val="22"/>
              </w:rPr>
            </w:pPr>
            <w:r w:rsidRPr="008E7905">
              <w:rPr>
                <w:rFonts w:asciiTheme="majorHAnsi" w:hAnsiTheme="majorHAnsi" w:cstheme="minorBidi"/>
                <w:sz w:val="22"/>
                <w:szCs w:val="22"/>
              </w:rPr>
              <w:t>Implementing the MSAP project sustainability plan</w:t>
            </w:r>
          </w:p>
        </w:tc>
        <w:tc>
          <w:tcPr>
            <w:tcW w:w="592" w:type="dxa"/>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2" w:type="dxa"/>
            <w:tcBorders>
              <w:righ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Borders>
              <w:left w:val="single" w:sz="12" w:space="0" w:color="auto"/>
            </w:tcBorders>
          </w:tcPr>
          <w:p w:rsidR="001675C2" w:rsidRPr="008E7905" w:rsidRDefault="001675C2" w:rsidP="008E7905">
            <w:pPr>
              <w:rPr>
                <w:rFonts w:asciiTheme="majorHAnsi" w:hAnsiTheme="majorHAnsi" w:cstheme="minorBidi"/>
                <w:sz w:val="22"/>
                <w:szCs w:val="22"/>
              </w:rPr>
            </w:pPr>
          </w:p>
        </w:tc>
        <w:tc>
          <w:tcPr>
            <w:tcW w:w="592" w:type="dxa"/>
          </w:tcPr>
          <w:p w:rsidR="001675C2" w:rsidRPr="008E7905" w:rsidRDefault="001675C2" w:rsidP="008E7905">
            <w:pPr>
              <w:rPr>
                <w:rFonts w:asciiTheme="majorHAnsi" w:hAnsiTheme="majorHAnsi" w:cstheme="minorBidi"/>
                <w:sz w:val="22"/>
                <w:szCs w:val="22"/>
              </w:rPr>
            </w:pPr>
          </w:p>
        </w:tc>
        <w:tc>
          <w:tcPr>
            <w:tcW w:w="593" w:type="dxa"/>
          </w:tcPr>
          <w:p w:rsidR="001675C2" w:rsidRPr="008E7905" w:rsidRDefault="001675C2" w:rsidP="008E7905">
            <w:pPr>
              <w:rPr>
                <w:rFonts w:asciiTheme="majorHAnsi" w:hAnsiTheme="majorHAnsi" w:cstheme="minorBidi"/>
                <w:sz w:val="22"/>
                <w:szCs w:val="22"/>
              </w:rPr>
            </w:pPr>
          </w:p>
        </w:tc>
      </w:tr>
    </w:tbl>
    <w:p w:rsidR="008E7905" w:rsidRPr="008E7905" w:rsidRDefault="008E7905" w:rsidP="008E7905">
      <w:pPr>
        <w:ind w:left="720"/>
        <w:rPr>
          <w:rFonts w:asciiTheme="majorHAnsi" w:hAnsiTheme="majorHAnsi" w:cs="Times New Roman"/>
          <w:sz w:val="22"/>
          <w:szCs w:val="22"/>
        </w:rPr>
      </w:pPr>
    </w:p>
    <w:p w:rsidR="008E7905" w:rsidRPr="008E7905" w:rsidRDefault="008E7905" w:rsidP="008E7905">
      <w:pPr>
        <w:ind w:left="720"/>
        <w:contextualSpacing/>
        <w:rPr>
          <w:rFonts w:asciiTheme="majorHAnsi" w:hAnsiTheme="majorHAnsi" w:cs="Times New Roman"/>
          <w:sz w:val="22"/>
          <w:szCs w:val="22"/>
        </w:rPr>
      </w:pPr>
    </w:p>
    <w:p w:rsidR="008E7905" w:rsidRPr="008E7905" w:rsidRDefault="008E7905" w:rsidP="00C9436C">
      <w:pPr>
        <w:numPr>
          <w:ilvl w:val="0"/>
          <w:numId w:val="48"/>
        </w:numPr>
        <w:contextualSpacing/>
        <w:rPr>
          <w:rFonts w:asciiTheme="majorHAnsi" w:hAnsiTheme="majorHAnsi" w:cs="Times New Roman"/>
          <w:b/>
          <w:sz w:val="22"/>
          <w:szCs w:val="22"/>
        </w:rPr>
      </w:pPr>
      <w:r w:rsidRPr="008E7905">
        <w:rPr>
          <w:rFonts w:asciiTheme="majorHAnsi" w:hAnsiTheme="majorHAnsi" w:cs="Times New Roman"/>
          <w:b/>
          <w:sz w:val="22"/>
          <w:szCs w:val="22"/>
        </w:rPr>
        <w:t>What other technical assistance needs do you have?</w:t>
      </w:r>
    </w:p>
    <w:p w:rsidR="008E7905" w:rsidRPr="008E7905" w:rsidRDefault="008E7905" w:rsidP="008E7905">
      <w:pPr>
        <w:ind w:left="1080"/>
        <w:contextualSpacing/>
        <w:rPr>
          <w:rFonts w:asciiTheme="majorHAnsi" w:hAnsiTheme="majorHAnsi" w:cs="Times New Roman"/>
          <w:sz w:val="22"/>
          <w:szCs w:val="22"/>
        </w:rPr>
      </w:pP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p>
    <w:p w:rsidR="008E7905" w:rsidRPr="008E7905" w:rsidRDefault="008E7905" w:rsidP="008E7905">
      <w:pPr>
        <w:rPr>
          <w:rFonts w:asciiTheme="majorHAnsi" w:hAnsiTheme="majorHAnsi" w:cs="Times New Roman"/>
          <w:sz w:val="22"/>
          <w:szCs w:val="22"/>
        </w:rPr>
      </w:pPr>
    </w:p>
    <w:p w:rsidR="008E7905" w:rsidRPr="008E7905" w:rsidRDefault="008E7905" w:rsidP="008E7905">
      <w:pPr>
        <w:rPr>
          <w:rFonts w:asciiTheme="majorHAnsi" w:hAnsiTheme="majorHAnsi" w:cs="Times New Roman"/>
          <w:sz w:val="22"/>
          <w:szCs w:val="22"/>
        </w:rPr>
      </w:pPr>
      <w:bookmarkStart w:id="0" w:name="_GoBack"/>
      <w:bookmarkEnd w:id="0"/>
    </w:p>
    <w:p w:rsidR="008E7905" w:rsidRPr="008E7905" w:rsidRDefault="008E7905" w:rsidP="00C9436C">
      <w:pPr>
        <w:numPr>
          <w:ilvl w:val="0"/>
          <w:numId w:val="48"/>
        </w:numPr>
        <w:contextualSpacing/>
        <w:rPr>
          <w:rFonts w:asciiTheme="majorHAnsi" w:hAnsiTheme="majorHAnsi" w:cs="Times New Roman"/>
          <w:b/>
          <w:sz w:val="22"/>
          <w:szCs w:val="22"/>
        </w:rPr>
      </w:pPr>
      <w:r w:rsidRPr="008E7905">
        <w:rPr>
          <w:rFonts w:asciiTheme="majorHAnsi" w:hAnsiTheme="majorHAnsi" w:cs="Times New Roman"/>
          <w:b/>
          <w:sz w:val="22"/>
          <w:szCs w:val="22"/>
        </w:rPr>
        <w:t xml:space="preserve">What three magnet staff positions need the most technical assistance and what type of assistance </w:t>
      </w:r>
      <w:proofErr w:type="gramStart"/>
      <w:r w:rsidRPr="008E7905">
        <w:rPr>
          <w:rFonts w:asciiTheme="majorHAnsi" w:hAnsiTheme="majorHAnsi" w:cs="Times New Roman"/>
          <w:b/>
          <w:sz w:val="22"/>
          <w:szCs w:val="22"/>
        </w:rPr>
        <w:t>do</w:t>
      </w:r>
      <w:proofErr w:type="gramEnd"/>
      <w:r w:rsidRPr="008E7905">
        <w:rPr>
          <w:rFonts w:asciiTheme="majorHAnsi" w:hAnsiTheme="majorHAnsi" w:cs="Times New Roman"/>
          <w:b/>
          <w:sz w:val="22"/>
          <w:szCs w:val="22"/>
        </w:rPr>
        <w:t xml:space="preserve"> each need?</w:t>
      </w:r>
    </w:p>
    <w:p w:rsidR="008E7905" w:rsidRPr="008E7905" w:rsidRDefault="008E7905" w:rsidP="00C9436C">
      <w:pPr>
        <w:numPr>
          <w:ilvl w:val="1"/>
          <w:numId w:val="48"/>
        </w:numPr>
        <w:contextualSpacing/>
        <w:rPr>
          <w:rFonts w:asciiTheme="majorHAnsi" w:hAnsiTheme="majorHAnsi" w:cs="Times New Roman"/>
          <w:sz w:val="22"/>
          <w:szCs w:val="22"/>
          <w:u w:val="single"/>
        </w:rPr>
      </w:pP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p>
    <w:p w:rsidR="008E7905" w:rsidRPr="008E7905" w:rsidRDefault="008E7905" w:rsidP="00C9436C">
      <w:pPr>
        <w:numPr>
          <w:ilvl w:val="1"/>
          <w:numId w:val="48"/>
        </w:numPr>
        <w:contextualSpacing/>
        <w:rPr>
          <w:rFonts w:asciiTheme="majorHAnsi" w:hAnsiTheme="majorHAnsi" w:cs="Times New Roman"/>
          <w:sz w:val="22"/>
          <w:szCs w:val="22"/>
          <w:u w:val="single"/>
        </w:rPr>
      </w:pP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p>
    <w:p w:rsidR="008E7905" w:rsidRPr="008E7905" w:rsidRDefault="008E7905" w:rsidP="00C9436C">
      <w:pPr>
        <w:numPr>
          <w:ilvl w:val="1"/>
          <w:numId w:val="48"/>
        </w:numPr>
        <w:contextualSpacing/>
        <w:rPr>
          <w:rFonts w:asciiTheme="majorHAnsi" w:hAnsiTheme="majorHAnsi" w:cs="Times New Roman"/>
          <w:sz w:val="22"/>
          <w:szCs w:val="22"/>
          <w:u w:val="single"/>
        </w:rPr>
      </w:pP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p>
    <w:p w:rsidR="008E7905" w:rsidRPr="00C9436C" w:rsidRDefault="008E7905" w:rsidP="008E7905">
      <w:pPr>
        <w:ind w:left="720"/>
        <w:contextualSpacing/>
        <w:rPr>
          <w:rFonts w:asciiTheme="majorHAnsi" w:hAnsiTheme="majorHAnsi" w:cs="Times New Roman"/>
          <w:sz w:val="22"/>
          <w:szCs w:val="22"/>
        </w:rPr>
      </w:pPr>
    </w:p>
    <w:p w:rsidR="008E7905" w:rsidRPr="00C9436C" w:rsidRDefault="008E7905" w:rsidP="008E7905">
      <w:pPr>
        <w:ind w:left="720"/>
        <w:contextualSpacing/>
        <w:rPr>
          <w:rFonts w:asciiTheme="majorHAnsi" w:hAnsiTheme="majorHAnsi" w:cs="Times New Roman"/>
          <w:sz w:val="22"/>
          <w:szCs w:val="22"/>
        </w:rPr>
      </w:pPr>
    </w:p>
    <w:p w:rsidR="008E7905" w:rsidRPr="008E7905" w:rsidRDefault="008E7905" w:rsidP="00C9436C">
      <w:pPr>
        <w:numPr>
          <w:ilvl w:val="0"/>
          <w:numId w:val="48"/>
        </w:numPr>
        <w:contextualSpacing/>
        <w:rPr>
          <w:rFonts w:asciiTheme="majorHAnsi" w:hAnsiTheme="majorHAnsi" w:cs="Times New Roman"/>
          <w:b/>
          <w:sz w:val="22"/>
          <w:szCs w:val="22"/>
        </w:rPr>
      </w:pPr>
      <w:r w:rsidRPr="008E7905">
        <w:rPr>
          <w:rFonts w:asciiTheme="majorHAnsi" w:hAnsiTheme="majorHAnsi" w:cs="Times New Roman"/>
          <w:b/>
          <w:sz w:val="22"/>
          <w:szCs w:val="22"/>
        </w:rPr>
        <w:t>Please select your top three preferred methods for receiving technical assistance.</w:t>
      </w:r>
    </w:p>
    <w:p w:rsidR="008E7905" w:rsidRPr="008E7905" w:rsidRDefault="008E7905" w:rsidP="00F075E0">
      <w:pPr>
        <w:numPr>
          <w:ilvl w:val="0"/>
          <w:numId w:val="14"/>
        </w:numPr>
        <w:contextualSpacing/>
        <w:rPr>
          <w:rFonts w:asciiTheme="majorHAnsi" w:hAnsiTheme="majorHAnsi" w:cs="Times New Roman"/>
          <w:b/>
          <w:sz w:val="22"/>
          <w:szCs w:val="22"/>
        </w:rPr>
        <w:sectPr w:rsidR="008E7905" w:rsidRPr="008E7905" w:rsidSect="00C9436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016" w:right="1440" w:bottom="1080" w:left="1440" w:header="720" w:footer="720" w:gutter="0"/>
          <w:cols w:space="720"/>
          <w:docGrid w:linePitch="360"/>
        </w:sectPr>
      </w:pPr>
    </w:p>
    <w:p w:rsidR="008E7905" w:rsidRPr="008E7905" w:rsidRDefault="008E7905" w:rsidP="00F075E0">
      <w:pPr>
        <w:numPr>
          <w:ilvl w:val="0"/>
          <w:numId w:val="37"/>
        </w:numPr>
        <w:ind w:left="1080"/>
        <w:contextualSpacing/>
        <w:rPr>
          <w:rFonts w:asciiTheme="majorHAnsi" w:hAnsiTheme="majorHAnsi" w:cs="Times New Roman"/>
          <w:sz w:val="22"/>
          <w:szCs w:val="22"/>
        </w:rPr>
      </w:pPr>
      <w:r w:rsidRPr="008E7905">
        <w:rPr>
          <w:rFonts w:asciiTheme="majorHAnsi" w:hAnsiTheme="majorHAnsi" w:cs="Times New Roman"/>
          <w:sz w:val="22"/>
          <w:szCs w:val="22"/>
        </w:rPr>
        <w:t>Conference workshops</w:t>
      </w:r>
    </w:p>
    <w:p w:rsidR="008E7905" w:rsidRPr="008E7905" w:rsidRDefault="008E7905" w:rsidP="00F075E0">
      <w:pPr>
        <w:numPr>
          <w:ilvl w:val="0"/>
          <w:numId w:val="37"/>
        </w:numPr>
        <w:ind w:left="1080"/>
        <w:contextualSpacing/>
        <w:rPr>
          <w:rFonts w:asciiTheme="majorHAnsi" w:hAnsiTheme="majorHAnsi" w:cs="Times New Roman"/>
          <w:sz w:val="22"/>
          <w:szCs w:val="22"/>
        </w:rPr>
      </w:pPr>
      <w:r w:rsidRPr="008E7905">
        <w:rPr>
          <w:rFonts w:asciiTheme="majorHAnsi" w:hAnsiTheme="majorHAnsi" w:cs="Times New Roman"/>
          <w:sz w:val="22"/>
          <w:szCs w:val="22"/>
        </w:rPr>
        <w:t>Email</w:t>
      </w:r>
    </w:p>
    <w:p w:rsidR="008E7905" w:rsidRPr="008E7905" w:rsidRDefault="008E7905" w:rsidP="00F075E0">
      <w:pPr>
        <w:numPr>
          <w:ilvl w:val="0"/>
          <w:numId w:val="37"/>
        </w:numPr>
        <w:ind w:left="1080"/>
        <w:contextualSpacing/>
        <w:rPr>
          <w:rFonts w:asciiTheme="majorHAnsi" w:hAnsiTheme="majorHAnsi" w:cs="Times New Roman"/>
          <w:sz w:val="22"/>
          <w:szCs w:val="22"/>
        </w:rPr>
      </w:pPr>
      <w:r w:rsidRPr="008E7905">
        <w:rPr>
          <w:rFonts w:asciiTheme="majorHAnsi" w:hAnsiTheme="majorHAnsi" w:cs="Times New Roman"/>
          <w:sz w:val="22"/>
          <w:szCs w:val="22"/>
        </w:rPr>
        <w:t>Fact sheet</w:t>
      </w:r>
    </w:p>
    <w:p w:rsidR="008E7905" w:rsidRPr="008E7905" w:rsidRDefault="008E7905" w:rsidP="00F075E0">
      <w:pPr>
        <w:numPr>
          <w:ilvl w:val="0"/>
          <w:numId w:val="37"/>
        </w:numPr>
        <w:ind w:left="1080"/>
        <w:contextualSpacing/>
        <w:rPr>
          <w:rFonts w:asciiTheme="majorHAnsi" w:hAnsiTheme="majorHAnsi" w:cs="Times New Roman"/>
          <w:sz w:val="22"/>
          <w:szCs w:val="22"/>
        </w:rPr>
      </w:pPr>
      <w:r w:rsidRPr="008E7905">
        <w:rPr>
          <w:rFonts w:asciiTheme="majorHAnsi" w:hAnsiTheme="majorHAnsi" w:cs="Times New Roman"/>
          <w:sz w:val="22"/>
          <w:szCs w:val="22"/>
        </w:rPr>
        <w:t>Newsletter</w:t>
      </w:r>
    </w:p>
    <w:p w:rsidR="008E7905" w:rsidRPr="008E7905" w:rsidRDefault="008E7905" w:rsidP="00F075E0">
      <w:pPr>
        <w:numPr>
          <w:ilvl w:val="0"/>
          <w:numId w:val="37"/>
        </w:numPr>
        <w:ind w:left="1080"/>
        <w:contextualSpacing/>
        <w:rPr>
          <w:rFonts w:asciiTheme="majorHAnsi" w:hAnsiTheme="majorHAnsi" w:cs="Times New Roman"/>
          <w:sz w:val="22"/>
          <w:szCs w:val="22"/>
        </w:rPr>
      </w:pPr>
      <w:r w:rsidRPr="008E7905">
        <w:rPr>
          <w:rFonts w:asciiTheme="majorHAnsi" w:hAnsiTheme="majorHAnsi" w:cs="Times New Roman"/>
          <w:sz w:val="22"/>
          <w:szCs w:val="22"/>
        </w:rPr>
        <w:t>Telephone conferences</w:t>
      </w:r>
    </w:p>
    <w:p w:rsidR="008E7905" w:rsidRPr="008E7905" w:rsidRDefault="008E7905" w:rsidP="00F075E0">
      <w:pPr>
        <w:numPr>
          <w:ilvl w:val="0"/>
          <w:numId w:val="37"/>
        </w:numPr>
        <w:ind w:left="1080"/>
        <w:contextualSpacing/>
        <w:rPr>
          <w:rFonts w:asciiTheme="majorHAnsi" w:hAnsiTheme="majorHAnsi" w:cs="Times New Roman"/>
          <w:sz w:val="22"/>
          <w:szCs w:val="22"/>
        </w:rPr>
      </w:pPr>
      <w:r w:rsidRPr="008E7905">
        <w:rPr>
          <w:rFonts w:asciiTheme="majorHAnsi" w:hAnsiTheme="majorHAnsi" w:cs="Times New Roman"/>
          <w:sz w:val="22"/>
          <w:szCs w:val="22"/>
        </w:rPr>
        <w:t>Toolkits</w:t>
      </w:r>
    </w:p>
    <w:p w:rsidR="008E7905" w:rsidRPr="008E7905" w:rsidRDefault="008E7905" w:rsidP="00F075E0">
      <w:pPr>
        <w:numPr>
          <w:ilvl w:val="0"/>
          <w:numId w:val="37"/>
        </w:numPr>
        <w:ind w:left="1080"/>
        <w:contextualSpacing/>
        <w:rPr>
          <w:rFonts w:asciiTheme="majorHAnsi" w:hAnsiTheme="majorHAnsi" w:cs="Times New Roman"/>
          <w:sz w:val="22"/>
          <w:szCs w:val="22"/>
        </w:rPr>
      </w:pPr>
      <w:r w:rsidRPr="008E7905">
        <w:rPr>
          <w:rFonts w:asciiTheme="majorHAnsi" w:hAnsiTheme="majorHAnsi" w:cs="Times New Roman"/>
          <w:sz w:val="22"/>
          <w:szCs w:val="22"/>
        </w:rPr>
        <w:t>Webinar</w:t>
      </w:r>
    </w:p>
    <w:p w:rsidR="008E7905" w:rsidRPr="008E7905" w:rsidRDefault="008E7905" w:rsidP="00F075E0">
      <w:pPr>
        <w:numPr>
          <w:ilvl w:val="0"/>
          <w:numId w:val="37"/>
        </w:numPr>
        <w:ind w:left="1080"/>
        <w:contextualSpacing/>
        <w:rPr>
          <w:rFonts w:asciiTheme="majorHAnsi" w:hAnsiTheme="majorHAnsi" w:cs="Times New Roman"/>
          <w:sz w:val="22"/>
          <w:szCs w:val="22"/>
        </w:rPr>
      </w:pPr>
      <w:r w:rsidRPr="008E7905">
        <w:rPr>
          <w:rFonts w:asciiTheme="majorHAnsi" w:hAnsiTheme="majorHAnsi" w:cs="Times New Roman"/>
          <w:sz w:val="22"/>
          <w:szCs w:val="22"/>
        </w:rPr>
        <w:t xml:space="preserve">Website </w:t>
      </w:r>
    </w:p>
    <w:p w:rsidR="008E7905" w:rsidRPr="008E7905" w:rsidRDefault="008E7905" w:rsidP="00F075E0">
      <w:pPr>
        <w:numPr>
          <w:ilvl w:val="0"/>
          <w:numId w:val="37"/>
        </w:numPr>
        <w:ind w:left="1080"/>
        <w:contextualSpacing/>
        <w:rPr>
          <w:rFonts w:asciiTheme="majorHAnsi" w:hAnsiTheme="majorHAnsi" w:cs="Times New Roman"/>
          <w:sz w:val="22"/>
          <w:szCs w:val="22"/>
          <w:u w:val="single"/>
        </w:rPr>
      </w:pPr>
      <w:r w:rsidRPr="008E7905">
        <w:rPr>
          <w:rFonts w:asciiTheme="majorHAnsi" w:hAnsiTheme="majorHAnsi" w:cs="Times New Roman"/>
          <w:sz w:val="22"/>
          <w:szCs w:val="22"/>
        </w:rPr>
        <w:t xml:space="preserve">Other, specify: </w:t>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p>
    <w:p w:rsidR="008E7905" w:rsidRPr="008E7905" w:rsidRDefault="008E7905" w:rsidP="00F075E0">
      <w:pPr>
        <w:numPr>
          <w:ilvl w:val="0"/>
          <w:numId w:val="37"/>
        </w:numPr>
        <w:ind w:left="1080"/>
        <w:contextualSpacing/>
        <w:rPr>
          <w:rFonts w:asciiTheme="majorHAnsi" w:hAnsiTheme="majorHAnsi" w:cs="Times New Roman"/>
          <w:sz w:val="22"/>
          <w:szCs w:val="22"/>
        </w:rPr>
      </w:pPr>
      <w:r w:rsidRPr="008E7905">
        <w:rPr>
          <w:rFonts w:asciiTheme="majorHAnsi" w:hAnsiTheme="majorHAnsi" w:cs="Times New Roman"/>
          <w:sz w:val="22"/>
          <w:szCs w:val="22"/>
        </w:rPr>
        <w:t xml:space="preserve">Other, specify: </w:t>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u w:val="single"/>
        </w:rPr>
        <w:tab/>
      </w:r>
      <w:r w:rsidRPr="008E7905">
        <w:rPr>
          <w:rFonts w:asciiTheme="majorHAnsi" w:hAnsiTheme="majorHAnsi" w:cs="Times New Roman"/>
          <w:sz w:val="22"/>
          <w:szCs w:val="22"/>
        </w:rPr>
        <w:t xml:space="preserve"> </w:t>
      </w:r>
    </w:p>
    <w:p w:rsidR="008E7905" w:rsidRPr="008E7905" w:rsidRDefault="008E7905" w:rsidP="008E7905">
      <w:pPr>
        <w:ind w:left="360"/>
        <w:rPr>
          <w:rFonts w:asciiTheme="majorHAnsi" w:hAnsiTheme="majorHAnsi" w:cs="Times New Roman"/>
          <w:sz w:val="22"/>
          <w:szCs w:val="22"/>
          <w:u w:val="single"/>
        </w:rPr>
        <w:sectPr w:rsidR="008E7905" w:rsidRPr="008E7905" w:rsidSect="00C9436C">
          <w:type w:val="continuous"/>
          <w:pgSz w:w="12240" w:h="15840"/>
          <w:pgMar w:top="2016" w:right="1440" w:bottom="1080" w:left="1440" w:header="720" w:footer="720" w:gutter="0"/>
          <w:cols w:num="2" w:space="720"/>
          <w:docGrid w:linePitch="360"/>
        </w:sectPr>
      </w:pPr>
    </w:p>
    <w:p w:rsidR="008E7905" w:rsidRPr="008E7905" w:rsidRDefault="008E7905" w:rsidP="008E7905">
      <w:pPr>
        <w:jc w:val="center"/>
        <w:rPr>
          <w:rFonts w:asciiTheme="majorHAnsi" w:hAnsiTheme="majorHAnsi" w:cs="Times New Roman"/>
          <w:sz w:val="22"/>
          <w:szCs w:val="22"/>
        </w:rPr>
        <w:sectPr w:rsidR="008E7905" w:rsidRPr="008E7905" w:rsidSect="00C9436C">
          <w:type w:val="continuous"/>
          <w:pgSz w:w="12240" w:h="15840"/>
          <w:pgMar w:top="2016" w:right="1440" w:bottom="1080" w:left="1440" w:header="720" w:footer="720" w:gutter="0"/>
          <w:cols w:num="2" w:space="720"/>
          <w:docGrid w:linePitch="360"/>
        </w:sectPr>
      </w:pPr>
    </w:p>
    <w:p w:rsidR="008E7905" w:rsidRPr="008E7905" w:rsidRDefault="008E7905" w:rsidP="008E7905">
      <w:pPr>
        <w:jc w:val="center"/>
        <w:rPr>
          <w:rFonts w:asciiTheme="majorHAnsi" w:hAnsiTheme="majorHAnsi" w:cs="Times New Roman"/>
          <w:sz w:val="22"/>
          <w:szCs w:val="22"/>
        </w:rPr>
      </w:pPr>
    </w:p>
    <w:p w:rsidR="008E7905" w:rsidRPr="008E7905" w:rsidRDefault="008E7905" w:rsidP="008E7905">
      <w:pPr>
        <w:rPr>
          <w:rFonts w:asciiTheme="majorHAnsi" w:hAnsiTheme="majorHAnsi" w:cs="Times New Roman"/>
          <w:sz w:val="22"/>
          <w:szCs w:val="22"/>
        </w:rPr>
      </w:pPr>
      <w:r w:rsidRPr="008E7905">
        <w:rPr>
          <w:rFonts w:asciiTheme="majorHAnsi" w:hAnsiTheme="majorHAnsi" w:cs="Times New Roman"/>
          <w:sz w:val="22"/>
          <w:szCs w:val="22"/>
        </w:rPr>
        <w:br w:type="page"/>
      </w:r>
    </w:p>
    <w:p w:rsidR="008E7905" w:rsidRPr="008E7905" w:rsidRDefault="008E7905" w:rsidP="008E7905">
      <w:pPr>
        <w:jc w:val="center"/>
        <w:rPr>
          <w:rFonts w:asciiTheme="majorHAnsi" w:hAnsiTheme="majorHAnsi" w:cs="Times New Roman"/>
          <w:b/>
          <w:sz w:val="22"/>
          <w:szCs w:val="22"/>
          <w:u w:val="single"/>
        </w:rPr>
      </w:pPr>
      <w:r w:rsidRPr="008E7905">
        <w:rPr>
          <w:rFonts w:asciiTheme="majorHAnsi" w:hAnsiTheme="majorHAnsi" w:cs="Times New Roman"/>
          <w:b/>
          <w:sz w:val="22"/>
          <w:szCs w:val="22"/>
          <w:u w:val="single"/>
        </w:rPr>
        <w:t>Glossary of terms</w:t>
      </w:r>
    </w:p>
    <w:p w:rsidR="008E7905" w:rsidRPr="008E7905" w:rsidRDefault="008E7905" w:rsidP="008E7905">
      <w:pPr>
        <w:jc w:val="center"/>
        <w:rPr>
          <w:rFonts w:asciiTheme="majorHAnsi" w:hAnsiTheme="majorHAnsi" w:cs="Times New Roman"/>
          <w:sz w:val="22"/>
          <w:szCs w:val="22"/>
        </w:rPr>
      </w:pPr>
    </w:p>
    <w:p w:rsidR="008E7905" w:rsidRPr="008E7905" w:rsidRDefault="008E7905" w:rsidP="008E7905">
      <w:pPr>
        <w:rPr>
          <w:rFonts w:asciiTheme="majorHAnsi" w:hAnsiTheme="majorHAnsi" w:cs="Times New Roman"/>
          <w:sz w:val="22"/>
          <w:szCs w:val="22"/>
        </w:rPr>
      </w:pPr>
      <w:r w:rsidRPr="008E7905">
        <w:rPr>
          <w:rFonts w:asciiTheme="majorHAnsi" w:hAnsiTheme="majorHAnsi" w:cs="Times New Roman"/>
          <w:sz w:val="22"/>
          <w:szCs w:val="22"/>
          <w:u w:val="single"/>
        </w:rPr>
        <w:t>Full operation</w:t>
      </w:r>
      <w:r w:rsidRPr="008E7905">
        <w:rPr>
          <w:rFonts w:asciiTheme="majorHAnsi" w:hAnsiTheme="majorHAnsi" w:cs="Times New Roman"/>
          <w:sz w:val="22"/>
          <w:szCs w:val="22"/>
        </w:rPr>
        <w:t xml:space="preserve">- the program becomes integrated into practitioner, organizational, and community practices, policies, and procedures. At this point, the implemented program becomes fully operational with full staffing complements and all of the realities of “doing business” impinging on the newly implemented magnet program. Once fully operational, practitioners carry out the magnet program with proficiency and skill, administrators support and facilitate new practices, and the community has adapted to the presence of the magnet program. </w:t>
      </w:r>
    </w:p>
    <w:p w:rsidR="008E7905" w:rsidRPr="008E7905" w:rsidRDefault="008E7905" w:rsidP="008E7905">
      <w:pPr>
        <w:rPr>
          <w:rFonts w:asciiTheme="majorHAnsi" w:hAnsiTheme="majorHAnsi" w:cs="Times New Roman"/>
          <w:sz w:val="22"/>
          <w:szCs w:val="22"/>
        </w:rPr>
      </w:pPr>
    </w:p>
    <w:p w:rsidR="008E7905" w:rsidRPr="008E7905" w:rsidRDefault="008E7905" w:rsidP="008E7905">
      <w:pPr>
        <w:rPr>
          <w:rFonts w:asciiTheme="majorHAnsi" w:hAnsiTheme="majorHAnsi" w:cs="Times New Roman"/>
          <w:sz w:val="22"/>
          <w:szCs w:val="22"/>
        </w:rPr>
      </w:pPr>
      <w:r w:rsidRPr="008E7905">
        <w:rPr>
          <w:rFonts w:asciiTheme="majorHAnsi" w:hAnsiTheme="majorHAnsi" w:cs="Times New Roman"/>
          <w:sz w:val="22"/>
          <w:szCs w:val="22"/>
          <w:u w:val="single"/>
        </w:rPr>
        <w:t>Initial implementation</w:t>
      </w:r>
      <w:r w:rsidRPr="008E7905">
        <w:rPr>
          <w:rFonts w:asciiTheme="majorHAnsi" w:hAnsiTheme="majorHAnsi" w:cs="Times New Roman"/>
          <w:sz w:val="22"/>
          <w:szCs w:val="22"/>
        </w:rPr>
        <w:t>- requires attempts to implement new practices effectively and make changes in the overall magnet environment. Changes in skill levels require education, practice, and time to mature. The program is struggling to begin and confidence in the decision to adopt the program is being tested during this stage of implementation.</w:t>
      </w:r>
    </w:p>
    <w:p w:rsidR="008E7905" w:rsidRPr="008E7905" w:rsidRDefault="008E7905" w:rsidP="008E7905">
      <w:pPr>
        <w:rPr>
          <w:rFonts w:asciiTheme="majorHAnsi" w:hAnsiTheme="majorHAnsi" w:cs="Times New Roman"/>
          <w:sz w:val="22"/>
          <w:szCs w:val="22"/>
        </w:rPr>
      </w:pPr>
    </w:p>
    <w:p w:rsidR="008E7905" w:rsidRPr="008E7905" w:rsidRDefault="008E7905" w:rsidP="008E7905">
      <w:pPr>
        <w:rPr>
          <w:rFonts w:asciiTheme="majorHAnsi" w:hAnsiTheme="majorHAnsi" w:cs="Times New Roman"/>
          <w:sz w:val="22"/>
          <w:szCs w:val="22"/>
        </w:rPr>
      </w:pPr>
      <w:r w:rsidRPr="008E7905">
        <w:rPr>
          <w:rFonts w:asciiTheme="majorHAnsi" w:hAnsiTheme="majorHAnsi" w:cs="Times New Roman"/>
          <w:sz w:val="22"/>
          <w:szCs w:val="22"/>
          <w:u w:val="single"/>
        </w:rPr>
        <w:t>Program installation</w:t>
      </w:r>
      <w:r w:rsidRPr="008E7905">
        <w:rPr>
          <w:rFonts w:asciiTheme="majorHAnsi" w:hAnsiTheme="majorHAnsi" w:cs="Times New Roman"/>
          <w:sz w:val="22"/>
          <w:szCs w:val="22"/>
        </w:rPr>
        <w:t>- after a decision is made to begin implementing MSAP, there are tasks that need to be accomplished; these activities define the installation stage of implementation. Resources are being consumed in active preparation for actually doing things differently in keeping with the tenets of MSAP and structural supports necessary to initiate the program are put in place.</w:t>
      </w:r>
    </w:p>
    <w:p w:rsidR="008E7905" w:rsidRPr="008E7905" w:rsidRDefault="008E7905" w:rsidP="008E7905">
      <w:pPr>
        <w:rPr>
          <w:rFonts w:asciiTheme="majorHAnsi" w:hAnsiTheme="majorHAnsi" w:cs="Times New Roman"/>
          <w:sz w:val="22"/>
          <w:szCs w:val="22"/>
        </w:rPr>
      </w:pPr>
    </w:p>
    <w:p w:rsidR="008E7905" w:rsidRPr="008E7905" w:rsidRDefault="008E7905" w:rsidP="008E7905">
      <w:pPr>
        <w:rPr>
          <w:rFonts w:asciiTheme="majorHAnsi" w:hAnsiTheme="majorHAnsi" w:cs="Times New Roman"/>
          <w:sz w:val="22"/>
          <w:szCs w:val="22"/>
        </w:rPr>
      </w:pPr>
      <w:r w:rsidRPr="008E7905">
        <w:rPr>
          <w:rFonts w:asciiTheme="majorHAnsi" w:hAnsiTheme="majorHAnsi" w:cs="Times New Roman"/>
          <w:sz w:val="22"/>
          <w:szCs w:val="22"/>
        </w:rPr>
        <w:t xml:space="preserve">(Definitions adapted from The National Implementation Research Network at: </w:t>
      </w:r>
      <w:r w:rsidRPr="008E7905">
        <w:rPr>
          <w:rFonts w:ascii="Times New Roman" w:hAnsi="Times New Roman" w:cs="Times New Roman"/>
          <w:sz w:val="24"/>
          <w:szCs w:val="24"/>
        </w:rPr>
        <w:t>http://www.fpg.unc.edu/~nirn/implementation/06/06d_fullopera.cfm)</w:t>
      </w:r>
    </w:p>
    <w:p w:rsidR="008E7905" w:rsidRPr="008E7905" w:rsidRDefault="008E7905" w:rsidP="008E7905">
      <w:pPr>
        <w:jc w:val="center"/>
        <w:rPr>
          <w:rFonts w:asciiTheme="majorHAnsi" w:hAnsiTheme="majorHAnsi" w:cs="Times New Roman"/>
          <w:sz w:val="22"/>
          <w:szCs w:val="22"/>
        </w:rPr>
      </w:pPr>
    </w:p>
    <w:sectPr w:rsidR="008E7905" w:rsidRPr="008E7905" w:rsidSect="00DF4096">
      <w:type w:val="continuous"/>
      <w:pgSz w:w="12240" w:h="15840"/>
      <w:pgMar w:top="2016"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D5D" w:rsidRDefault="00EF7D5D">
      <w:r>
        <w:separator/>
      </w:r>
    </w:p>
  </w:endnote>
  <w:endnote w:type="continuationSeparator" w:id="0">
    <w:p w:rsidR="00EF7D5D" w:rsidRDefault="00EF7D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Pr="00CD7BD1" w:rsidRDefault="00C9436C" w:rsidP="008E7905">
    <w:pPr>
      <w:tabs>
        <w:tab w:val="center" w:pos="4680"/>
        <w:tab w:val="right" w:pos="9900"/>
      </w:tabs>
      <w:ind w:left="-360" w:right="-540"/>
      <w:rPr>
        <w:color w:val="FFFFFF" w:themeColor="background1"/>
        <w:sz w:val="24"/>
        <w:szCs w:val="24"/>
      </w:rPr>
    </w:pPr>
    <w:r w:rsidRPr="00CD7BD1">
      <w:rPr>
        <w:rFonts w:ascii="Cambria" w:hAnsi="Cambria"/>
        <w:noProof/>
        <w:color w:val="FFFFFF" w:themeColor="background1"/>
        <w:sz w:val="24"/>
        <w:szCs w:val="24"/>
      </w:rPr>
      <w:drawing>
        <wp:anchor distT="0" distB="0" distL="114300" distR="114300" simplePos="0" relativeHeight="251657216" behindDoc="1" locked="0" layoutInCell="1" allowOverlap="1">
          <wp:simplePos x="0" y="0"/>
          <wp:positionH relativeFrom="page">
            <wp:posOffset>352425</wp:posOffset>
          </wp:positionH>
          <wp:positionV relativeFrom="page">
            <wp:posOffset>9363075</wp:posOffset>
          </wp:positionV>
          <wp:extent cx="7158990" cy="390525"/>
          <wp:effectExtent l="19050" t="0" r="3810" b="0"/>
          <wp:wrapNone/>
          <wp:docPr id="91" name="Picture 2" descr="msap word head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ap word header-02.png"/>
                  <pic:cNvPicPr>
                    <a:picLocks noChangeAspect="1" noChangeArrowheads="1"/>
                  </pic:cNvPicPr>
                </pic:nvPicPr>
                <pic:blipFill>
                  <a:blip r:embed="rId1"/>
                  <a:srcRect/>
                  <a:stretch>
                    <a:fillRect/>
                  </a:stretch>
                </pic:blipFill>
                <pic:spPr bwMode="auto">
                  <a:xfrm>
                    <a:off x="0" y="0"/>
                    <a:ext cx="7158990" cy="390525"/>
                  </a:xfrm>
                  <a:prstGeom prst="rect">
                    <a:avLst/>
                  </a:prstGeom>
                  <a:noFill/>
                </pic:spPr>
              </pic:pic>
            </a:graphicData>
          </a:graphic>
        </wp:anchor>
      </w:drawing>
    </w:r>
    <w:r w:rsidRPr="00CD7BD1">
      <w:rPr>
        <w:rFonts w:ascii="Cambria" w:hAnsi="Cambria"/>
        <w:color w:val="FFFFFF" w:themeColor="background1"/>
        <w:sz w:val="24"/>
        <w:szCs w:val="24"/>
      </w:rPr>
      <w:t xml:space="preserve">MSAP </w:t>
    </w:r>
    <w:r>
      <w:rPr>
        <w:rFonts w:ascii="Cambria" w:hAnsi="Cambria"/>
        <w:color w:val="FFFFFF" w:themeColor="background1"/>
        <w:sz w:val="24"/>
        <w:szCs w:val="24"/>
      </w:rPr>
      <w:t>Superintendent</w:t>
    </w:r>
    <w:r w:rsidRPr="00CD7BD1">
      <w:rPr>
        <w:rFonts w:ascii="Cambria" w:hAnsi="Cambria"/>
        <w:color w:val="FFFFFF" w:themeColor="background1"/>
        <w:sz w:val="24"/>
        <w:szCs w:val="24"/>
      </w:rPr>
      <w:t xml:space="preserve"> Interview</w:t>
    </w:r>
    <w:r w:rsidRPr="00CD7BD1">
      <w:rPr>
        <w:rFonts w:ascii="Cambria" w:hAnsi="Cambria"/>
        <w:color w:val="FFFFFF" w:themeColor="background1"/>
        <w:sz w:val="24"/>
        <w:szCs w:val="24"/>
      </w:rPr>
      <w:tab/>
    </w:r>
    <w:r w:rsidRPr="00CD7BD1">
      <w:rPr>
        <w:color w:val="FFFFFF" w:themeColor="background1"/>
        <w:sz w:val="24"/>
        <w:szCs w:val="24"/>
      </w:rPr>
      <w:tab/>
    </w:r>
    <w:r w:rsidR="00271B14" w:rsidRPr="00CD7BD1">
      <w:rPr>
        <w:color w:val="FFFFFF" w:themeColor="background1"/>
        <w:sz w:val="24"/>
        <w:szCs w:val="24"/>
      </w:rPr>
      <w:fldChar w:fldCharType="begin"/>
    </w:r>
    <w:r w:rsidRPr="00CD7BD1">
      <w:rPr>
        <w:color w:val="FFFFFF" w:themeColor="background1"/>
        <w:sz w:val="24"/>
        <w:szCs w:val="24"/>
      </w:rPr>
      <w:instrText xml:space="preserve"> PAGE   \* MERGEFORMAT </w:instrText>
    </w:r>
    <w:r w:rsidR="00271B14" w:rsidRPr="00CD7BD1">
      <w:rPr>
        <w:color w:val="FFFFFF" w:themeColor="background1"/>
        <w:sz w:val="24"/>
        <w:szCs w:val="24"/>
      </w:rPr>
      <w:fldChar w:fldCharType="separate"/>
    </w:r>
    <w:r w:rsidR="005B65BC">
      <w:rPr>
        <w:noProof/>
        <w:color w:val="FFFFFF" w:themeColor="background1"/>
        <w:sz w:val="24"/>
        <w:szCs w:val="24"/>
      </w:rPr>
      <w:t>4</w:t>
    </w:r>
    <w:r w:rsidR="00271B14" w:rsidRPr="00CD7BD1">
      <w:rPr>
        <w:color w:val="FFFFFF" w:themeColor="background1"/>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C943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Pr="00CD7BD1" w:rsidRDefault="00C9436C" w:rsidP="00D77CDF">
    <w:pPr>
      <w:tabs>
        <w:tab w:val="center" w:pos="4680"/>
        <w:tab w:val="right" w:pos="9900"/>
      </w:tabs>
      <w:ind w:left="-360" w:right="-540"/>
      <w:rPr>
        <w:color w:val="FFFFFF" w:themeColor="background1"/>
        <w:sz w:val="24"/>
        <w:szCs w:val="24"/>
      </w:rPr>
    </w:pPr>
    <w:r w:rsidRPr="00CD7BD1">
      <w:rPr>
        <w:rFonts w:ascii="Cambria" w:hAnsi="Cambria"/>
        <w:noProof/>
        <w:color w:val="FFFFFF" w:themeColor="background1"/>
        <w:sz w:val="24"/>
        <w:szCs w:val="24"/>
      </w:rPr>
      <w:drawing>
        <wp:anchor distT="0" distB="0" distL="114300" distR="114300" simplePos="0" relativeHeight="251658240" behindDoc="1" locked="0" layoutInCell="1" allowOverlap="1">
          <wp:simplePos x="0" y="0"/>
          <wp:positionH relativeFrom="page">
            <wp:posOffset>352425</wp:posOffset>
          </wp:positionH>
          <wp:positionV relativeFrom="page">
            <wp:posOffset>9363075</wp:posOffset>
          </wp:positionV>
          <wp:extent cx="7158990" cy="390525"/>
          <wp:effectExtent l="19050" t="0" r="3810" b="0"/>
          <wp:wrapNone/>
          <wp:docPr id="92" name="Picture 2" descr="msap word head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ap word header-02.png"/>
                  <pic:cNvPicPr>
                    <a:picLocks noChangeAspect="1" noChangeArrowheads="1"/>
                  </pic:cNvPicPr>
                </pic:nvPicPr>
                <pic:blipFill>
                  <a:blip r:embed="rId1"/>
                  <a:srcRect/>
                  <a:stretch>
                    <a:fillRect/>
                  </a:stretch>
                </pic:blipFill>
                <pic:spPr bwMode="auto">
                  <a:xfrm>
                    <a:off x="0" y="0"/>
                    <a:ext cx="7158990" cy="390525"/>
                  </a:xfrm>
                  <a:prstGeom prst="rect">
                    <a:avLst/>
                  </a:prstGeom>
                  <a:noFill/>
                </pic:spPr>
              </pic:pic>
            </a:graphicData>
          </a:graphic>
        </wp:anchor>
      </w:drawing>
    </w:r>
    <w:r w:rsidRPr="00CD7BD1">
      <w:rPr>
        <w:rFonts w:ascii="Cambria" w:hAnsi="Cambria"/>
        <w:color w:val="FFFFFF" w:themeColor="background1"/>
        <w:sz w:val="24"/>
        <w:szCs w:val="24"/>
      </w:rPr>
      <w:t xml:space="preserve">MSAP </w:t>
    </w:r>
    <w:r>
      <w:rPr>
        <w:rFonts w:ascii="Cambria" w:hAnsi="Cambria"/>
        <w:color w:val="FFFFFF" w:themeColor="background1"/>
        <w:sz w:val="24"/>
        <w:szCs w:val="24"/>
      </w:rPr>
      <w:t>Superintendent</w:t>
    </w:r>
    <w:r w:rsidRPr="00CD7BD1">
      <w:rPr>
        <w:rFonts w:ascii="Cambria" w:hAnsi="Cambria"/>
        <w:color w:val="FFFFFF" w:themeColor="background1"/>
        <w:sz w:val="24"/>
        <w:szCs w:val="24"/>
      </w:rPr>
      <w:t xml:space="preserve"> Interview</w:t>
    </w:r>
    <w:r w:rsidRPr="00CD7BD1">
      <w:rPr>
        <w:rFonts w:ascii="Cambria" w:hAnsi="Cambria"/>
        <w:color w:val="FFFFFF" w:themeColor="background1"/>
        <w:sz w:val="24"/>
        <w:szCs w:val="24"/>
      </w:rPr>
      <w:tab/>
    </w:r>
    <w:r w:rsidRPr="00CD7BD1">
      <w:rPr>
        <w:color w:val="FFFFFF" w:themeColor="background1"/>
        <w:sz w:val="24"/>
        <w:szCs w:val="24"/>
      </w:rPr>
      <w:tab/>
    </w:r>
    <w:r w:rsidR="00271B14" w:rsidRPr="00CD7BD1">
      <w:rPr>
        <w:color w:val="FFFFFF" w:themeColor="background1"/>
        <w:sz w:val="24"/>
        <w:szCs w:val="24"/>
      </w:rPr>
      <w:fldChar w:fldCharType="begin"/>
    </w:r>
    <w:r w:rsidRPr="00CD7BD1">
      <w:rPr>
        <w:color w:val="FFFFFF" w:themeColor="background1"/>
        <w:sz w:val="24"/>
        <w:szCs w:val="24"/>
      </w:rPr>
      <w:instrText xml:space="preserve"> PAGE   \* MERGEFORMAT </w:instrText>
    </w:r>
    <w:r w:rsidR="00271B14" w:rsidRPr="00CD7BD1">
      <w:rPr>
        <w:color w:val="FFFFFF" w:themeColor="background1"/>
        <w:sz w:val="24"/>
        <w:szCs w:val="24"/>
      </w:rPr>
      <w:fldChar w:fldCharType="separate"/>
    </w:r>
    <w:r w:rsidR="005B65BC">
      <w:rPr>
        <w:noProof/>
        <w:color w:val="FFFFFF" w:themeColor="background1"/>
        <w:sz w:val="24"/>
        <w:szCs w:val="24"/>
      </w:rPr>
      <w:t>5</w:t>
    </w:r>
    <w:r w:rsidR="00271B14" w:rsidRPr="00CD7BD1">
      <w:rPr>
        <w:color w:val="FFFFFF" w:themeColor="background1"/>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C9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D5D" w:rsidRDefault="00EF7D5D">
      <w:r>
        <w:separator/>
      </w:r>
    </w:p>
  </w:footnote>
  <w:footnote w:type="continuationSeparator" w:id="0">
    <w:p w:rsidR="00EF7D5D" w:rsidRDefault="00EF7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271B14" w:rsidP="00C9436C">
    <w:pPr>
      <w:pStyle w:val="Header"/>
    </w:pPr>
    <w:r>
      <w:rPr>
        <w:noProof/>
      </w:rPr>
      <w:pict>
        <v:shapetype id="_x0000_t202" coordsize="21600,21600" o:spt="202" path="m,l,21600r21600,l21600,xe">
          <v:stroke joinstyle="miter"/>
          <v:path gradientshapeok="t" o:connecttype="rect"/>
        </v:shapetype>
        <v:shape id="Text Box 81" o:spid="_x0000_s2072" type="#_x0000_t202" style="position:absolute;margin-left:148.5pt;margin-top:-2.25pt;width:346.5pt;height:54.4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ARtAIAALs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" filled="f" stroked="f">
          <v:textbox style="mso-next-textbox:#Text Box 81">
            <w:txbxContent>
              <w:p w:rsidR="00C9436C" w:rsidRPr="00B71603" w:rsidRDefault="00C9436C" w:rsidP="00C9436C">
                <w:pPr>
                  <w:spacing w:after="120" w:line="276" w:lineRule="auto"/>
                  <w:jc w:val="center"/>
                  <w:rPr>
                    <w:rFonts w:asciiTheme="majorHAnsi" w:hAnsiTheme="majorHAnsi"/>
                    <w:color w:val="FFFFFF" w:themeColor="background1"/>
                    <w:sz w:val="32"/>
                    <w:szCs w:val="32"/>
                  </w:rPr>
                </w:pPr>
                <w:r w:rsidRPr="00B71603">
                  <w:rPr>
                    <w:rFonts w:asciiTheme="majorHAnsi" w:hAnsiTheme="majorHAnsi"/>
                    <w:color w:val="FFFFFF" w:themeColor="background1"/>
                    <w:sz w:val="32"/>
                    <w:szCs w:val="32"/>
                  </w:rPr>
                  <w:t xml:space="preserve">MSAP </w:t>
                </w:r>
                <w:r>
                  <w:rPr>
                    <w:rFonts w:asciiTheme="majorHAnsi" w:hAnsiTheme="majorHAnsi"/>
                    <w:color w:val="FFFFFF" w:themeColor="background1"/>
                    <w:sz w:val="32"/>
                    <w:szCs w:val="32"/>
                  </w:rPr>
                  <w:t>Superintendent</w:t>
                </w:r>
                <w:r w:rsidRPr="00B71603">
                  <w:rPr>
                    <w:rFonts w:asciiTheme="majorHAnsi" w:hAnsiTheme="majorHAnsi"/>
                    <w:color w:val="FFFFFF" w:themeColor="background1"/>
                    <w:sz w:val="32"/>
                    <w:szCs w:val="32"/>
                  </w:rPr>
                  <w:t xml:space="preserve"> Key Informant Interview</w:t>
                </w:r>
              </w:p>
              <w:p w:rsidR="00C9436C" w:rsidRPr="00997534" w:rsidRDefault="00C9436C" w:rsidP="00C9436C">
                <w:pPr>
                  <w:jc w:val="center"/>
                  <w:rPr>
                    <w:rFonts w:asciiTheme="majorHAnsi" w:hAnsiTheme="majorHAnsi"/>
                    <w:color w:val="FFFFFF" w:themeColor="background1"/>
                    <w:sz w:val="32"/>
                    <w:szCs w:val="32"/>
                  </w:rPr>
                </w:pPr>
                <w:r w:rsidRPr="00997534">
                  <w:rPr>
                    <w:rFonts w:asciiTheme="majorHAnsi" w:hAnsiTheme="majorHAnsi"/>
                    <w:color w:val="FFFFFF" w:themeColor="background1"/>
                    <w:sz w:val="32"/>
                    <w:szCs w:val="32"/>
                  </w:rPr>
                  <w:t>(Telephone)</w:t>
                </w:r>
              </w:p>
            </w:txbxContent>
          </v:textbox>
        </v:shape>
      </w:pict>
    </w:r>
    <w:r w:rsidR="00C9436C" w:rsidRPr="005447BE">
      <w:rPr>
        <w:noProof/>
      </w:rPr>
      <w:drawing>
        <wp:anchor distT="0" distB="0" distL="114300" distR="114300" simplePos="0" relativeHeight="251650048" behindDoc="1" locked="0" layoutInCell="1" allowOverlap="1">
          <wp:simplePos x="0" y="0"/>
          <wp:positionH relativeFrom="page">
            <wp:posOffset>0</wp:posOffset>
          </wp:positionH>
          <wp:positionV relativeFrom="page">
            <wp:posOffset>-39189</wp:posOffset>
          </wp:positionV>
          <wp:extent cx="7772400" cy="1449978"/>
          <wp:effectExtent l="0" t="0" r="0" b="0"/>
          <wp:wrapNone/>
          <wp:docPr id="74" name="Picture 74" descr="msap letterhe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p letterhead-01.png"/>
                  <pic:cNvPicPr/>
                </pic:nvPicPr>
                <pic:blipFill>
                  <a:blip r:embed="rId1"/>
                  <a:srcRect b="85584"/>
                  <a:stretch>
                    <a:fillRect/>
                  </a:stretch>
                </pic:blipFill>
                <pic:spPr>
                  <a:xfrm>
                    <a:off x="0" y="0"/>
                    <a:ext cx="7772400" cy="1449978"/>
                  </a:xfrm>
                  <a:prstGeom prst="rect">
                    <a:avLst/>
                  </a:prstGeom>
                </pic:spPr>
              </pic:pic>
            </a:graphicData>
          </a:graphic>
        </wp:anchor>
      </w:drawing>
    </w:r>
  </w:p>
  <w:p w:rsidR="00C9436C" w:rsidRDefault="00C943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271B14" w:rsidP="00C9436C">
    <w:pPr>
      <w:pStyle w:val="Header"/>
    </w:pPr>
    <w:r>
      <w:rPr>
        <w:noProof/>
      </w:rPr>
      <w:pict>
        <v:shapetype id="_x0000_t202" coordsize="21600,21600" o:spt="202" path="m,l,21600r21600,l21600,xe">
          <v:stroke joinstyle="miter"/>
          <v:path gradientshapeok="t" o:connecttype="rect"/>
        </v:shapetype>
        <v:shape id="Text Box 80" o:spid="_x0000_s2071" type="#_x0000_t202" style="position:absolute;margin-left:148.5pt;margin-top:-2.25pt;width:346.5pt;height:54.4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" filled="f" stroked="f">
          <v:textbox style="mso-next-textbox:#Text Box 80">
            <w:txbxContent>
              <w:p w:rsidR="00C9436C" w:rsidRPr="00B71603" w:rsidRDefault="00C9436C" w:rsidP="00C9436C">
                <w:pPr>
                  <w:spacing w:after="120" w:line="276" w:lineRule="auto"/>
                  <w:jc w:val="center"/>
                  <w:rPr>
                    <w:rFonts w:asciiTheme="majorHAnsi" w:hAnsiTheme="majorHAnsi"/>
                    <w:color w:val="FFFFFF" w:themeColor="background1"/>
                    <w:sz w:val="32"/>
                    <w:szCs w:val="32"/>
                  </w:rPr>
                </w:pPr>
                <w:r w:rsidRPr="00B71603">
                  <w:rPr>
                    <w:rFonts w:asciiTheme="majorHAnsi" w:hAnsiTheme="majorHAnsi"/>
                    <w:color w:val="FFFFFF" w:themeColor="background1"/>
                    <w:sz w:val="32"/>
                    <w:szCs w:val="32"/>
                  </w:rPr>
                  <w:t xml:space="preserve">MSAP </w:t>
                </w:r>
                <w:r>
                  <w:rPr>
                    <w:rFonts w:asciiTheme="majorHAnsi" w:hAnsiTheme="majorHAnsi"/>
                    <w:color w:val="FFFFFF" w:themeColor="background1"/>
                    <w:sz w:val="32"/>
                    <w:szCs w:val="32"/>
                  </w:rPr>
                  <w:t>Superintendent</w:t>
                </w:r>
                <w:r w:rsidRPr="00B71603">
                  <w:rPr>
                    <w:rFonts w:asciiTheme="majorHAnsi" w:hAnsiTheme="majorHAnsi"/>
                    <w:color w:val="FFFFFF" w:themeColor="background1"/>
                    <w:sz w:val="32"/>
                    <w:szCs w:val="32"/>
                  </w:rPr>
                  <w:t xml:space="preserve"> Key Informant Interview</w:t>
                </w:r>
              </w:p>
              <w:p w:rsidR="00C9436C" w:rsidRPr="00997534" w:rsidRDefault="00C9436C" w:rsidP="00C9436C">
                <w:pPr>
                  <w:jc w:val="center"/>
                  <w:rPr>
                    <w:rFonts w:asciiTheme="majorHAnsi" w:hAnsiTheme="majorHAnsi"/>
                    <w:color w:val="FFFFFF" w:themeColor="background1"/>
                    <w:sz w:val="32"/>
                    <w:szCs w:val="32"/>
                  </w:rPr>
                </w:pPr>
                <w:r w:rsidRPr="00997534">
                  <w:rPr>
                    <w:rFonts w:asciiTheme="majorHAnsi" w:hAnsiTheme="majorHAnsi"/>
                    <w:color w:val="FFFFFF" w:themeColor="background1"/>
                    <w:sz w:val="32"/>
                    <w:szCs w:val="32"/>
                  </w:rPr>
                  <w:t>(Telephone)</w:t>
                </w:r>
              </w:p>
            </w:txbxContent>
          </v:textbox>
        </v:shape>
      </w:pict>
    </w:r>
    <w:sdt>
      <w:sdtPr>
        <w:id w:val="547278816"/>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412.4pt;height:247.4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9436C" w:rsidRPr="005447BE">
      <w:rPr>
        <w:noProof/>
      </w:rPr>
      <w:drawing>
        <wp:anchor distT="0" distB="0" distL="114300" distR="114300" simplePos="0" relativeHeight="251652096" behindDoc="1" locked="0" layoutInCell="1" allowOverlap="1">
          <wp:simplePos x="0" y="0"/>
          <wp:positionH relativeFrom="page">
            <wp:posOffset>0</wp:posOffset>
          </wp:positionH>
          <wp:positionV relativeFrom="page">
            <wp:posOffset>-39189</wp:posOffset>
          </wp:positionV>
          <wp:extent cx="7772400" cy="1449978"/>
          <wp:effectExtent l="0" t="0" r="0" b="0"/>
          <wp:wrapNone/>
          <wp:docPr id="76" name="Picture 76" descr="msap letterhe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p letterhead-01.png"/>
                  <pic:cNvPicPr/>
                </pic:nvPicPr>
                <pic:blipFill>
                  <a:blip r:embed="rId1"/>
                  <a:srcRect b="85584"/>
                  <a:stretch>
                    <a:fillRect/>
                  </a:stretch>
                </pic:blipFill>
                <pic:spPr>
                  <a:xfrm>
                    <a:off x="0" y="0"/>
                    <a:ext cx="7772400" cy="1449978"/>
                  </a:xfrm>
                  <a:prstGeom prst="rect">
                    <a:avLst/>
                  </a:prstGeom>
                </pic:spPr>
              </pic:pic>
            </a:graphicData>
          </a:graphic>
        </wp:anchor>
      </w:drawing>
    </w:r>
  </w:p>
  <w:p w:rsidR="00C9436C" w:rsidRDefault="00C943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C9436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271B14" w:rsidP="008E7905">
    <w:pPr>
      <w:pStyle w:val="Header"/>
    </w:pPr>
    <w:r>
      <w:rPr>
        <w:noProof/>
      </w:rPr>
      <w:pict>
        <v:shapetype id="_x0000_t202" coordsize="21600,21600" o:spt="202" path="m,l,21600r21600,l21600,xe">
          <v:stroke joinstyle="miter"/>
          <v:path gradientshapeok="t" o:connecttype="rect"/>
        </v:shapetype>
        <v:shape id="Text Box 83" o:spid="_x0000_s2070" type="#_x0000_t202" style="position:absolute;margin-left:148.5pt;margin-top:-2.25pt;width:346.5pt;height:54.4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BX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" filled="f" stroked="f">
          <v:textbox>
            <w:txbxContent>
              <w:p w:rsidR="00C9436C" w:rsidRPr="00B71603" w:rsidRDefault="00C9436C" w:rsidP="008E7905">
                <w:pPr>
                  <w:spacing w:after="120" w:line="276" w:lineRule="auto"/>
                  <w:jc w:val="center"/>
                  <w:rPr>
                    <w:rFonts w:asciiTheme="majorHAnsi" w:hAnsiTheme="majorHAnsi"/>
                    <w:color w:val="FFFFFF" w:themeColor="background1"/>
                    <w:sz w:val="32"/>
                    <w:szCs w:val="32"/>
                  </w:rPr>
                </w:pPr>
                <w:r w:rsidRPr="00B71603">
                  <w:rPr>
                    <w:rFonts w:asciiTheme="majorHAnsi" w:hAnsiTheme="majorHAnsi"/>
                    <w:color w:val="FFFFFF" w:themeColor="background1"/>
                    <w:sz w:val="32"/>
                    <w:szCs w:val="32"/>
                  </w:rPr>
                  <w:t xml:space="preserve">MSAP </w:t>
                </w:r>
                <w:r>
                  <w:rPr>
                    <w:rFonts w:asciiTheme="majorHAnsi" w:hAnsiTheme="majorHAnsi"/>
                    <w:color w:val="FFFFFF" w:themeColor="background1"/>
                    <w:sz w:val="32"/>
                    <w:szCs w:val="32"/>
                  </w:rPr>
                  <w:t>Superintendent</w:t>
                </w:r>
                <w:r w:rsidRPr="00B71603">
                  <w:rPr>
                    <w:rFonts w:asciiTheme="majorHAnsi" w:hAnsiTheme="majorHAnsi"/>
                    <w:color w:val="FFFFFF" w:themeColor="background1"/>
                    <w:sz w:val="32"/>
                    <w:szCs w:val="32"/>
                  </w:rPr>
                  <w:t xml:space="preserve"> Key Informant Interview</w:t>
                </w:r>
              </w:p>
              <w:p w:rsidR="00C9436C" w:rsidRPr="00997534" w:rsidRDefault="00C9436C" w:rsidP="008E7905">
                <w:pPr>
                  <w:jc w:val="center"/>
                  <w:rPr>
                    <w:rFonts w:asciiTheme="majorHAnsi" w:hAnsiTheme="majorHAnsi"/>
                    <w:color w:val="FFFFFF" w:themeColor="background1"/>
                    <w:sz w:val="32"/>
                    <w:szCs w:val="32"/>
                  </w:rPr>
                </w:pPr>
                <w:r w:rsidRPr="00997534">
                  <w:rPr>
                    <w:rFonts w:asciiTheme="majorHAnsi" w:hAnsiTheme="majorHAnsi"/>
                    <w:color w:val="FFFFFF" w:themeColor="background1"/>
                    <w:sz w:val="32"/>
                    <w:szCs w:val="32"/>
                  </w:rPr>
                  <w:t>(Telephone)</w:t>
                </w:r>
              </w:p>
            </w:txbxContent>
          </v:textbox>
        </v:shape>
      </w:pict>
    </w:r>
    <w:r w:rsidR="00C9436C" w:rsidRPr="005447BE">
      <w:rPr>
        <w:noProof/>
      </w:rPr>
      <w:drawing>
        <wp:anchor distT="0" distB="0" distL="114300" distR="114300" simplePos="0" relativeHeight="251654144" behindDoc="1" locked="0" layoutInCell="1" allowOverlap="1">
          <wp:simplePos x="0" y="0"/>
          <wp:positionH relativeFrom="page">
            <wp:posOffset>0</wp:posOffset>
          </wp:positionH>
          <wp:positionV relativeFrom="page">
            <wp:posOffset>-39189</wp:posOffset>
          </wp:positionV>
          <wp:extent cx="7772400" cy="1449978"/>
          <wp:effectExtent l="0" t="0" r="0" b="0"/>
          <wp:wrapNone/>
          <wp:docPr id="84" name="Picture 84" descr="msap letterhe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p letterhead-01.png"/>
                  <pic:cNvPicPr/>
                </pic:nvPicPr>
                <pic:blipFill>
                  <a:blip r:embed="rId1"/>
                  <a:srcRect b="85584"/>
                  <a:stretch>
                    <a:fillRect/>
                  </a:stretch>
                </pic:blipFill>
                <pic:spPr>
                  <a:xfrm>
                    <a:off x="0" y="0"/>
                    <a:ext cx="7772400" cy="1449978"/>
                  </a:xfrm>
                  <a:prstGeom prst="rect">
                    <a:avLst/>
                  </a:prstGeom>
                </pic:spPr>
              </pic:pic>
            </a:graphicData>
          </a:graphic>
        </wp:anchor>
      </w:drawing>
    </w:r>
  </w:p>
  <w:p w:rsidR="00C9436C" w:rsidRDefault="00C9436C" w:rsidP="008E7905">
    <w:pPr>
      <w:pStyle w:val="Header"/>
    </w:pPr>
  </w:p>
  <w:p w:rsidR="00C9436C" w:rsidRPr="008E7905" w:rsidRDefault="00C9436C" w:rsidP="008E790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C943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AFC"/>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D6C88"/>
    <w:multiLevelType w:val="hybridMultilevel"/>
    <w:tmpl w:val="FA46D7FE"/>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82607"/>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87169"/>
    <w:multiLevelType w:val="hybridMultilevel"/>
    <w:tmpl w:val="4F98CF82"/>
    <w:lvl w:ilvl="0" w:tplc="66869B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C73385"/>
    <w:multiLevelType w:val="hybridMultilevel"/>
    <w:tmpl w:val="4058C26A"/>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EB63E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21879"/>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70253E"/>
    <w:multiLevelType w:val="hybridMultilevel"/>
    <w:tmpl w:val="CA5CBD7A"/>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EF3533"/>
    <w:multiLevelType w:val="hybridMultilevel"/>
    <w:tmpl w:val="038C86DE"/>
    <w:lvl w:ilvl="0" w:tplc="7D6CFB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B35B76"/>
    <w:multiLevelType w:val="hybridMultilevel"/>
    <w:tmpl w:val="1018B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F48FC"/>
    <w:multiLevelType w:val="hybridMultilevel"/>
    <w:tmpl w:val="91DE7A86"/>
    <w:lvl w:ilvl="0" w:tplc="66869B02">
      <w:start w:val="1"/>
      <w:numFmt w:val="bullet"/>
      <w:lvlText w:val=""/>
      <w:lvlJc w:val="left"/>
      <w:pPr>
        <w:ind w:left="720" w:hanging="360"/>
      </w:pPr>
      <w:rPr>
        <w:rFonts w:ascii="Symbol" w:hAnsi="Symbol" w:hint="default"/>
      </w:rPr>
    </w:lvl>
    <w:lvl w:ilvl="1" w:tplc="66869B0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9262E"/>
    <w:multiLevelType w:val="hybridMultilevel"/>
    <w:tmpl w:val="E120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C6EE1"/>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503A0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51292"/>
    <w:multiLevelType w:val="hybridMultilevel"/>
    <w:tmpl w:val="433A8B4C"/>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BF4850"/>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2D7A5C13"/>
    <w:multiLevelType w:val="hybridMultilevel"/>
    <w:tmpl w:val="05EECD26"/>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9761D1"/>
    <w:multiLevelType w:val="hybridMultilevel"/>
    <w:tmpl w:val="A042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26A3C"/>
    <w:multiLevelType w:val="hybridMultilevel"/>
    <w:tmpl w:val="B11A9ECE"/>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887B93"/>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7303B"/>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2725C"/>
    <w:multiLevelType w:val="hybridMultilevel"/>
    <w:tmpl w:val="0B2CF11E"/>
    <w:lvl w:ilvl="0" w:tplc="F3604886">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nsid w:val="3ECC5BDE"/>
    <w:multiLevelType w:val="hybridMultilevel"/>
    <w:tmpl w:val="2020D65E"/>
    <w:lvl w:ilvl="0" w:tplc="54583EE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41DC5A07"/>
    <w:multiLevelType w:val="hybridMultilevel"/>
    <w:tmpl w:val="FEE2E7B0"/>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0A01E2"/>
    <w:multiLevelType w:val="hybridMultilevel"/>
    <w:tmpl w:val="0072846A"/>
    <w:lvl w:ilvl="0" w:tplc="F36048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CB696A"/>
    <w:multiLevelType w:val="hybridMultilevel"/>
    <w:tmpl w:val="67E060F0"/>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516A89"/>
    <w:multiLevelType w:val="hybridMultilevel"/>
    <w:tmpl w:val="B6205948"/>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86B6A"/>
    <w:multiLevelType w:val="hybridMultilevel"/>
    <w:tmpl w:val="52FAD308"/>
    <w:lvl w:ilvl="0" w:tplc="67546A8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6063D"/>
    <w:multiLevelType w:val="hybridMultilevel"/>
    <w:tmpl w:val="9F449904"/>
    <w:lvl w:ilvl="0" w:tplc="F3604886">
      <w:start w:val="1"/>
      <w:numFmt w:val="bullet"/>
      <w:lvlText w:val=""/>
      <w:lvlJc w:val="left"/>
      <w:pPr>
        <w:ind w:left="1440" w:hanging="360"/>
      </w:pPr>
      <w:rPr>
        <w:rFonts w:ascii="Symbol" w:hAnsi="Symbol" w:hint="default"/>
      </w:rPr>
    </w:lvl>
    <w:lvl w:ilvl="1" w:tplc="F3604886">
      <w:start w:val="1"/>
      <w:numFmt w:val="bullet"/>
      <w:lvlText w:val=""/>
      <w:lvlJc w:val="left"/>
      <w:pPr>
        <w:ind w:left="2160" w:hanging="360"/>
      </w:pPr>
      <w:rPr>
        <w:rFonts w:ascii="Symbol" w:hAnsi="Symbol" w:hint="default"/>
      </w:rPr>
    </w:lvl>
    <w:lvl w:ilvl="2" w:tplc="F3604886">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1A90C3F"/>
    <w:multiLevelType w:val="hybridMultilevel"/>
    <w:tmpl w:val="EB86F6FA"/>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9219A"/>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23B56"/>
    <w:multiLevelType w:val="hybridMultilevel"/>
    <w:tmpl w:val="45343D4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5368DA"/>
    <w:multiLevelType w:val="hybridMultilevel"/>
    <w:tmpl w:val="2B0E0F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732834"/>
    <w:multiLevelType w:val="hybridMultilevel"/>
    <w:tmpl w:val="3CE22248"/>
    <w:lvl w:ilvl="0" w:tplc="66869B02">
      <w:start w:val="1"/>
      <w:numFmt w:val="bullet"/>
      <w:lvlText w:val=""/>
      <w:lvlJc w:val="left"/>
      <w:pPr>
        <w:ind w:left="1440" w:hanging="360"/>
      </w:pPr>
      <w:rPr>
        <w:rFonts w:ascii="Symbol" w:hAnsi="Symbol" w:hint="default"/>
      </w:rPr>
    </w:lvl>
    <w:lvl w:ilvl="1" w:tplc="66869B0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120087"/>
    <w:multiLevelType w:val="hybridMultilevel"/>
    <w:tmpl w:val="2B82767C"/>
    <w:lvl w:ilvl="0" w:tplc="F3604886">
      <w:start w:val="1"/>
      <w:numFmt w:val="bullet"/>
      <w:lvlText w:val=""/>
      <w:lvlJc w:val="left"/>
      <w:pPr>
        <w:ind w:left="1080" w:hanging="360"/>
      </w:pPr>
      <w:rPr>
        <w:rFonts w:ascii="Symbol" w:hAnsi="Symbol" w:hint="default"/>
      </w:rPr>
    </w:lvl>
    <w:lvl w:ilvl="1" w:tplc="F360488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E65FC7"/>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5F631991"/>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44A1C"/>
    <w:multiLevelType w:val="hybridMultilevel"/>
    <w:tmpl w:val="2B0A630A"/>
    <w:lvl w:ilvl="0" w:tplc="038A0C02">
      <w:start w:val="1"/>
      <w:numFmt w:val="bullet"/>
      <w:lvlText w:val=""/>
      <w:lvlJc w:val="left"/>
      <w:pPr>
        <w:ind w:left="216"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B12442"/>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754FC"/>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760313"/>
    <w:multiLevelType w:val="hybridMultilevel"/>
    <w:tmpl w:val="9C5E3D04"/>
    <w:lvl w:ilvl="0" w:tplc="F36048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C57123"/>
    <w:multiLevelType w:val="hybridMultilevel"/>
    <w:tmpl w:val="35B2625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544D7"/>
    <w:multiLevelType w:val="hybridMultilevel"/>
    <w:tmpl w:val="57909C4A"/>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802BBA"/>
    <w:multiLevelType w:val="hybridMultilevel"/>
    <w:tmpl w:val="6D4EBCC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234B4B"/>
    <w:multiLevelType w:val="hybridMultilevel"/>
    <w:tmpl w:val="B77A659E"/>
    <w:lvl w:ilvl="0" w:tplc="D1F8B656">
      <w:start w:val="1"/>
      <w:numFmt w:val="decimal"/>
      <w:lvlText w:val="%1-"/>
      <w:lvlJc w:val="left"/>
      <w:pPr>
        <w:ind w:left="4500" w:hanging="360"/>
      </w:pPr>
    </w:lvl>
    <w:lvl w:ilvl="1" w:tplc="04090019">
      <w:start w:val="1"/>
      <w:numFmt w:val="lowerLetter"/>
      <w:lvlText w:val="%2."/>
      <w:lvlJc w:val="left"/>
      <w:pPr>
        <w:ind w:left="6480" w:hanging="360"/>
      </w:pPr>
    </w:lvl>
    <w:lvl w:ilvl="2" w:tplc="0409001B">
      <w:start w:val="1"/>
      <w:numFmt w:val="lowerRoman"/>
      <w:lvlText w:val="%3."/>
      <w:lvlJc w:val="right"/>
      <w:pPr>
        <w:ind w:left="7200" w:hanging="180"/>
      </w:pPr>
    </w:lvl>
    <w:lvl w:ilvl="3" w:tplc="0409000F">
      <w:start w:val="1"/>
      <w:numFmt w:val="decimal"/>
      <w:lvlText w:val="%4."/>
      <w:lvlJc w:val="left"/>
      <w:pPr>
        <w:ind w:left="7920" w:hanging="360"/>
      </w:pPr>
    </w:lvl>
    <w:lvl w:ilvl="4" w:tplc="04090019">
      <w:start w:val="1"/>
      <w:numFmt w:val="lowerLetter"/>
      <w:lvlText w:val="%5."/>
      <w:lvlJc w:val="left"/>
      <w:pPr>
        <w:ind w:left="8640" w:hanging="360"/>
      </w:pPr>
    </w:lvl>
    <w:lvl w:ilvl="5" w:tplc="0409001B">
      <w:start w:val="1"/>
      <w:numFmt w:val="lowerRoman"/>
      <w:lvlText w:val="%6."/>
      <w:lvlJc w:val="right"/>
      <w:pPr>
        <w:ind w:left="9360" w:hanging="180"/>
      </w:pPr>
    </w:lvl>
    <w:lvl w:ilvl="6" w:tplc="0409000F">
      <w:start w:val="1"/>
      <w:numFmt w:val="decimal"/>
      <w:lvlText w:val="%7."/>
      <w:lvlJc w:val="left"/>
      <w:pPr>
        <w:ind w:left="10080" w:hanging="360"/>
      </w:pPr>
    </w:lvl>
    <w:lvl w:ilvl="7" w:tplc="04090019">
      <w:start w:val="1"/>
      <w:numFmt w:val="lowerLetter"/>
      <w:lvlText w:val="%8."/>
      <w:lvlJc w:val="left"/>
      <w:pPr>
        <w:ind w:left="10800" w:hanging="360"/>
      </w:pPr>
    </w:lvl>
    <w:lvl w:ilvl="8" w:tplc="0409001B">
      <w:start w:val="1"/>
      <w:numFmt w:val="lowerRoman"/>
      <w:lvlText w:val="%9."/>
      <w:lvlJc w:val="right"/>
      <w:pPr>
        <w:ind w:left="11520" w:hanging="180"/>
      </w:pPr>
    </w:lvl>
  </w:abstractNum>
  <w:abstractNum w:abstractNumId="45">
    <w:nsid w:val="7CC15B91"/>
    <w:multiLevelType w:val="hybridMultilevel"/>
    <w:tmpl w:val="D1065B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D1E462D"/>
    <w:multiLevelType w:val="hybridMultilevel"/>
    <w:tmpl w:val="038C86DE"/>
    <w:lvl w:ilvl="0" w:tplc="7D6CFB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1"/>
  </w:num>
  <w:num w:numId="3">
    <w:abstractNumId w:val="24"/>
  </w:num>
  <w:num w:numId="4">
    <w:abstractNumId w:val="34"/>
  </w:num>
  <w:num w:numId="5">
    <w:abstractNumId w:val="46"/>
  </w:num>
  <w:num w:numId="6">
    <w:abstractNumId w:val="27"/>
  </w:num>
  <w:num w:numId="7">
    <w:abstractNumId w:val="8"/>
  </w:num>
  <w:num w:numId="8">
    <w:abstractNumId w:val="17"/>
  </w:num>
  <w:num w:numId="9">
    <w:abstractNumId w:val="11"/>
  </w:num>
  <w:num w:numId="10">
    <w:abstractNumId w:val="13"/>
  </w:num>
  <w:num w:numId="11">
    <w:abstractNumId w:val="7"/>
  </w:num>
  <w:num w:numId="12">
    <w:abstractNumId w:val="25"/>
  </w:num>
  <w:num w:numId="13">
    <w:abstractNumId w:val="20"/>
  </w:num>
  <w:num w:numId="14">
    <w:abstractNumId w:val="23"/>
  </w:num>
  <w:num w:numId="15">
    <w:abstractNumId w:val="14"/>
  </w:num>
  <w:num w:numId="16">
    <w:abstractNumId w:val="41"/>
  </w:num>
  <w:num w:numId="17">
    <w:abstractNumId w:val="18"/>
  </w:num>
  <w:num w:numId="18">
    <w:abstractNumId w:val="38"/>
  </w:num>
  <w:num w:numId="19">
    <w:abstractNumId w:val="42"/>
  </w:num>
  <w:num w:numId="20">
    <w:abstractNumId w:val="33"/>
  </w:num>
  <w:num w:numId="21">
    <w:abstractNumId w:val="4"/>
  </w:num>
  <w:num w:numId="22">
    <w:abstractNumId w:val="31"/>
  </w:num>
  <w:num w:numId="23">
    <w:abstractNumId w:val="43"/>
  </w:num>
  <w:num w:numId="24">
    <w:abstractNumId w:val="10"/>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6"/>
  </w:num>
  <w:num w:numId="35">
    <w:abstractNumId w:val="9"/>
  </w:num>
  <w:num w:numId="36">
    <w:abstractNumId w:val="1"/>
  </w:num>
  <w:num w:numId="37">
    <w:abstractNumId w:val="26"/>
  </w:num>
  <w:num w:numId="38">
    <w:abstractNumId w:val="7"/>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9"/>
  </w:num>
  <w:num w:numId="45">
    <w:abstractNumId w:val="5"/>
  </w:num>
  <w:num w:numId="46">
    <w:abstractNumId w:val="37"/>
  </w:num>
  <w:num w:numId="47">
    <w:abstractNumId w:val="40"/>
  </w:num>
  <w:num w:numId="48">
    <w:abstractNumId w:val="19"/>
  </w:num>
  <w:num w:numId="49">
    <w:abstractNumId w:val="0"/>
  </w:num>
  <w:num w:numId="50">
    <w:abstractNumId w:val="30"/>
  </w:num>
  <w:num w:numId="51">
    <w:abstractNumId w:val="2"/>
  </w:num>
  <w:num w:numId="52">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rsids>
    <w:rsidRoot w:val="006B02A6"/>
    <w:rsid w:val="00006A4F"/>
    <w:rsid w:val="000120C9"/>
    <w:rsid w:val="00062705"/>
    <w:rsid w:val="000E2BB7"/>
    <w:rsid w:val="00101B15"/>
    <w:rsid w:val="00154525"/>
    <w:rsid w:val="001675C2"/>
    <w:rsid w:val="00171C80"/>
    <w:rsid w:val="00233285"/>
    <w:rsid w:val="00243F19"/>
    <w:rsid w:val="002461EB"/>
    <w:rsid w:val="00271B14"/>
    <w:rsid w:val="0028251B"/>
    <w:rsid w:val="002B6C1E"/>
    <w:rsid w:val="002D67BD"/>
    <w:rsid w:val="002E6859"/>
    <w:rsid w:val="00307D78"/>
    <w:rsid w:val="0034221E"/>
    <w:rsid w:val="00391A76"/>
    <w:rsid w:val="003D5ED3"/>
    <w:rsid w:val="003D639D"/>
    <w:rsid w:val="0042220E"/>
    <w:rsid w:val="00483F0C"/>
    <w:rsid w:val="004C2486"/>
    <w:rsid w:val="004E1AB6"/>
    <w:rsid w:val="005049A6"/>
    <w:rsid w:val="00507674"/>
    <w:rsid w:val="00545232"/>
    <w:rsid w:val="00581DD3"/>
    <w:rsid w:val="005823D1"/>
    <w:rsid w:val="005A649E"/>
    <w:rsid w:val="005B60C9"/>
    <w:rsid w:val="005B65BC"/>
    <w:rsid w:val="0061333E"/>
    <w:rsid w:val="006A2863"/>
    <w:rsid w:val="006A35AB"/>
    <w:rsid w:val="006B02A6"/>
    <w:rsid w:val="006C3723"/>
    <w:rsid w:val="006E0869"/>
    <w:rsid w:val="007B080F"/>
    <w:rsid w:val="007B192D"/>
    <w:rsid w:val="008145E5"/>
    <w:rsid w:val="008240C5"/>
    <w:rsid w:val="008E7905"/>
    <w:rsid w:val="00913F77"/>
    <w:rsid w:val="00940490"/>
    <w:rsid w:val="009E1260"/>
    <w:rsid w:val="00A60864"/>
    <w:rsid w:val="00A66CD6"/>
    <w:rsid w:val="00AA2D71"/>
    <w:rsid w:val="00AA6B9F"/>
    <w:rsid w:val="00B259AC"/>
    <w:rsid w:val="00B3671E"/>
    <w:rsid w:val="00BE1176"/>
    <w:rsid w:val="00C3293D"/>
    <w:rsid w:val="00C411D1"/>
    <w:rsid w:val="00C7025A"/>
    <w:rsid w:val="00C90259"/>
    <w:rsid w:val="00C9436C"/>
    <w:rsid w:val="00CC0FD5"/>
    <w:rsid w:val="00CC202A"/>
    <w:rsid w:val="00CD7BD1"/>
    <w:rsid w:val="00D035B9"/>
    <w:rsid w:val="00D33A05"/>
    <w:rsid w:val="00D376DA"/>
    <w:rsid w:val="00D528FF"/>
    <w:rsid w:val="00D77CDF"/>
    <w:rsid w:val="00D847D1"/>
    <w:rsid w:val="00DF4096"/>
    <w:rsid w:val="00E034F8"/>
    <w:rsid w:val="00E2705E"/>
    <w:rsid w:val="00E57E9D"/>
    <w:rsid w:val="00E643AF"/>
    <w:rsid w:val="00EF7D5D"/>
    <w:rsid w:val="00F075E0"/>
    <w:rsid w:val="00F22264"/>
    <w:rsid w:val="00F55375"/>
    <w:rsid w:val="00FB5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200615">
      <w:bodyDiv w:val="1"/>
      <w:marLeft w:val="0"/>
      <w:marRight w:val="0"/>
      <w:marTop w:val="0"/>
      <w:marBottom w:val="0"/>
      <w:divBdr>
        <w:top w:val="none" w:sz="0" w:space="0" w:color="auto"/>
        <w:left w:val="none" w:sz="0" w:space="0" w:color="auto"/>
        <w:bottom w:val="none" w:sz="0" w:space="0" w:color="auto"/>
        <w:right w:val="none" w:sz="0" w:space="0" w:color="auto"/>
      </w:divBdr>
    </w:div>
    <w:div w:id="1105147616">
      <w:bodyDiv w:val="1"/>
      <w:marLeft w:val="0"/>
      <w:marRight w:val="0"/>
      <w:marTop w:val="0"/>
      <w:marBottom w:val="0"/>
      <w:divBdr>
        <w:top w:val="none" w:sz="0" w:space="0" w:color="auto"/>
        <w:left w:val="none" w:sz="0" w:space="0" w:color="auto"/>
        <w:bottom w:val="none" w:sz="0" w:space="0" w:color="auto"/>
        <w:right w:val="none" w:sz="0" w:space="0" w:color="auto"/>
      </w:divBdr>
    </w:div>
    <w:div w:id="1190146641">
      <w:bodyDiv w:val="1"/>
      <w:marLeft w:val="0"/>
      <w:marRight w:val="0"/>
      <w:marTop w:val="0"/>
      <w:marBottom w:val="0"/>
      <w:divBdr>
        <w:top w:val="none" w:sz="0" w:space="0" w:color="auto"/>
        <w:left w:val="none" w:sz="0" w:space="0" w:color="auto"/>
        <w:bottom w:val="none" w:sz="0" w:space="0" w:color="auto"/>
        <w:right w:val="none" w:sz="0" w:space="0" w:color="auto"/>
      </w:divBdr>
    </w:div>
    <w:div w:id="1245530180">
      <w:bodyDiv w:val="1"/>
      <w:marLeft w:val="0"/>
      <w:marRight w:val="0"/>
      <w:marTop w:val="0"/>
      <w:marBottom w:val="0"/>
      <w:divBdr>
        <w:top w:val="none" w:sz="0" w:space="0" w:color="auto"/>
        <w:left w:val="none" w:sz="0" w:space="0" w:color="auto"/>
        <w:bottom w:val="none" w:sz="0" w:space="0" w:color="auto"/>
        <w:right w:val="none" w:sz="0" w:space="0" w:color="auto"/>
      </w:divBdr>
    </w:div>
    <w:div w:id="1495300082">
      <w:bodyDiv w:val="1"/>
      <w:marLeft w:val="0"/>
      <w:marRight w:val="0"/>
      <w:marTop w:val="0"/>
      <w:marBottom w:val="0"/>
      <w:divBdr>
        <w:top w:val="none" w:sz="0" w:space="0" w:color="auto"/>
        <w:left w:val="none" w:sz="0" w:space="0" w:color="auto"/>
        <w:bottom w:val="none" w:sz="0" w:space="0" w:color="auto"/>
        <w:right w:val="none" w:sz="0" w:space="0" w:color="auto"/>
      </w:divBdr>
    </w:div>
    <w:div w:id="1515143147">
      <w:bodyDiv w:val="1"/>
      <w:marLeft w:val="0"/>
      <w:marRight w:val="0"/>
      <w:marTop w:val="0"/>
      <w:marBottom w:val="0"/>
      <w:divBdr>
        <w:top w:val="none" w:sz="0" w:space="0" w:color="auto"/>
        <w:left w:val="none" w:sz="0" w:space="0" w:color="auto"/>
        <w:bottom w:val="none" w:sz="0" w:space="0" w:color="auto"/>
        <w:right w:val="none" w:sz="0" w:space="0" w:color="auto"/>
      </w:divBdr>
    </w:div>
    <w:div w:id="1595627940">
      <w:bodyDiv w:val="1"/>
      <w:marLeft w:val="0"/>
      <w:marRight w:val="0"/>
      <w:marTop w:val="0"/>
      <w:marBottom w:val="0"/>
      <w:divBdr>
        <w:top w:val="none" w:sz="0" w:space="0" w:color="auto"/>
        <w:left w:val="none" w:sz="0" w:space="0" w:color="auto"/>
        <w:bottom w:val="none" w:sz="0" w:space="0" w:color="auto"/>
        <w:right w:val="none" w:sz="0" w:space="0" w:color="auto"/>
      </w:divBdr>
    </w:div>
    <w:div w:id="1712265550">
      <w:bodyDiv w:val="1"/>
      <w:marLeft w:val="0"/>
      <w:marRight w:val="0"/>
      <w:marTop w:val="0"/>
      <w:marBottom w:val="0"/>
      <w:divBdr>
        <w:top w:val="none" w:sz="0" w:space="0" w:color="auto"/>
        <w:left w:val="none" w:sz="0" w:space="0" w:color="auto"/>
        <w:bottom w:val="none" w:sz="0" w:space="0" w:color="auto"/>
        <w:right w:val="none" w:sz="0" w:space="0" w:color="auto"/>
      </w:divBdr>
    </w:div>
    <w:div w:id="1926108176">
      <w:bodyDiv w:val="1"/>
      <w:marLeft w:val="0"/>
      <w:marRight w:val="0"/>
      <w:marTop w:val="0"/>
      <w:marBottom w:val="0"/>
      <w:divBdr>
        <w:top w:val="none" w:sz="0" w:space="0" w:color="auto"/>
        <w:left w:val="none" w:sz="0" w:space="0" w:color="auto"/>
        <w:bottom w:val="none" w:sz="0" w:space="0" w:color="auto"/>
        <w:right w:val="none" w:sz="0" w:space="0" w:color="auto"/>
      </w:divBdr>
    </w:div>
    <w:div w:id="1975325744">
      <w:bodyDiv w:val="1"/>
      <w:marLeft w:val="0"/>
      <w:marRight w:val="0"/>
      <w:marTop w:val="0"/>
      <w:marBottom w:val="0"/>
      <w:divBdr>
        <w:top w:val="none" w:sz="0" w:space="0" w:color="auto"/>
        <w:left w:val="none" w:sz="0" w:space="0" w:color="auto"/>
        <w:bottom w:val="none" w:sz="0" w:space="0" w:color="auto"/>
        <w:right w:val="none" w:sz="0" w:space="0" w:color="auto"/>
      </w:divBdr>
    </w:div>
    <w:div w:id="20817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BE43C-3888-43CA-A12C-5099F715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Belle</dc:creator>
  <cp:lastModifiedBy>Authorised User</cp:lastModifiedBy>
  <cp:revision>2</cp:revision>
  <cp:lastPrinted>2011-05-02T16:37:00Z</cp:lastPrinted>
  <dcterms:created xsi:type="dcterms:W3CDTF">2011-05-17T17:27:00Z</dcterms:created>
  <dcterms:modified xsi:type="dcterms:W3CDTF">2011-05-17T17:27:00Z</dcterms:modified>
</cp:coreProperties>
</file>