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0B7B" w:rsidRDefault="00720B7B" w:rsidP="00005C72">
      <w:pPr>
        <w:widowControl/>
        <w:jc w:val="center"/>
        <w:rPr>
          <w:smallCaps/>
          <w:sz w:val="40"/>
          <w:szCs w:val="40"/>
        </w:rPr>
      </w:pPr>
      <w:r>
        <w:rPr>
          <w:smallCaps/>
          <w:sz w:val="40"/>
          <w:szCs w:val="40"/>
        </w:rPr>
        <w:t>National Assessment of Educational Progress</w:t>
      </w:r>
    </w:p>
    <w:p w:rsidR="00720B7B" w:rsidRDefault="00720B7B" w:rsidP="00005C72">
      <w:pPr>
        <w:widowControl/>
        <w:jc w:val="center"/>
        <w:rPr>
          <w:sz w:val="40"/>
          <w:szCs w:val="40"/>
        </w:rPr>
      </w:pPr>
    </w:p>
    <w:p w:rsidR="00720B7B" w:rsidRDefault="00720B7B" w:rsidP="00005C72">
      <w:pPr>
        <w:widowControl/>
        <w:jc w:val="center"/>
        <w:rPr>
          <w:sz w:val="40"/>
          <w:szCs w:val="40"/>
        </w:rPr>
      </w:pPr>
    </w:p>
    <w:p w:rsidR="00566DE8" w:rsidRPr="00566DE8" w:rsidRDefault="00566DE8" w:rsidP="00005C72">
      <w:pPr>
        <w:widowControl/>
        <w:jc w:val="center"/>
        <w:rPr>
          <w:i/>
          <w:sz w:val="36"/>
          <w:szCs w:val="40"/>
        </w:rPr>
      </w:pPr>
      <w:r w:rsidRPr="00566DE8">
        <w:rPr>
          <w:i/>
          <w:sz w:val="36"/>
          <w:szCs w:val="40"/>
        </w:rPr>
        <w:t>Volume 1</w:t>
      </w:r>
    </w:p>
    <w:p w:rsidR="00720B7B" w:rsidRPr="00566DE8" w:rsidRDefault="00720B7B" w:rsidP="00005C72">
      <w:pPr>
        <w:widowControl/>
        <w:jc w:val="center"/>
        <w:rPr>
          <w:i/>
          <w:sz w:val="36"/>
          <w:szCs w:val="40"/>
        </w:rPr>
      </w:pPr>
      <w:r w:rsidRPr="00566DE8">
        <w:rPr>
          <w:i/>
          <w:sz w:val="36"/>
          <w:szCs w:val="40"/>
        </w:rPr>
        <w:t>Supporting Statement</w:t>
      </w:r>
    </w:p>
    <w:p w:rsidR="00720B7B" w:rsidRPr="00566DE8" w:rsidRDefault="00720B7B" w:rsidP="00005C72">
      <w:pPr>
        <w:widowControl/>
        <w:rPr>
          <w:sz w:val="36"/>
          <w:szCs w:val="40"/>
        </w:rPr>
      </w:pPr>
    </w:p>
    <w:p w:rsidR="00720B7B" w:rsidRPr="00566DE8" w:rsidRDefault="00566DE8" w:rsidP="00005C72">
      <w:pPr>
        <w:widowControl/>
        <w:jc w:val="center"/>
        <w:rPr>
          <w:i/>
          <w:sz w:val="36"/>
          <w:szCs w:val="40"/>
        </w:rPr>
      </w:pPr>
      <w:r w:rsidRPr="00566DE8">
        <w:rPr>
          <w:i/>
          <w:sz w:val="36"/>
          <w:szCs w:val="40"/>
        </w:rPr>
        <w:t xml:space="preserve">Request for Clearance for </w:t>
      </w:r>
      <w:r w:rsidR="00720B7B" w:rsidRPr="00566DE8">
        <w:rPr>
          <w:i/>
          <w:sz w:val="36"/>
          <w:szCs w:val="40"/>
        </w:rPr>
        <w:t>20</w:t>
      </w:r>
      <w:r w:rsidR="00CF0B69" w:rsidRPr="00566DE8">
        <w:rPr>
          <w:i/>
          <w:sz w:val="36"/>
          <w:szCs w:val="40"/>
        </w:rPr>
        <w:t>11</w:t>
      </w:r>
      <w:r w:rsidR="00720B7B" w:rsidRPr="00566DE8">
        <w:rPr>
          <w:i/>
          <w:sz w:val="36"/>
          <w:szCs w:val="40"/>
        </w:rPr>
        <w:t xml:space="preserve"> </w:t>
      </w:r>
      <w:r w:rsidR="00CF0B69" w:rsidRPr="00566DE8">
        <w:rPr>
          <w:i/>
          <w:sz w:val="36"/>
          <w:szCs w:val="40"/>
        </w:rPr>
        <w:t>School Reports</w:t>
      </w:r>
      <w:r w:rsidR="00720B7B" w:rsidRPr="00566DE8">
        <w:rPr>
          <w:i/>
          <w:sz w:val="36"/>
          <w:szCs w:val="40"/>
        </w:rPr>
        <w:t xml:space="preserve"> </w:t>
      </w:r>
    </w:p>
    <w:p w:rsidR="00720B7B" w:rsidRDefault="00720B7B" w:rsidP="00005C72">
      <w:pPr>
        <w:widowControl/>
        <w:jc w:val="center"/>
        <w:rPr>
          <w:i/>
          <w:sz w:val="40"/>
          <w:szCs w:val="40"/>
        </w:rPr>
      </w:pPr>
      <w:r w:rsidRPr="00566DE8">
        <w:rPr>
          <w:i/>
          <w:sz w:val="36"/>
          <w:szCs w:val="40"/>
        </w:rPr>
        <w:t>Focus Group Studies</w:t>
      </w:r>
    </w:p>
    <w:p w:rsidR="00720B7B" w:rsidRDefault="00720B7B" w:rsidP="00005C72">
      <w:pPr>
        <w:widowControl/>
        <w:jc w:val="center"/>
        <w:rPr>
          <w:i/>
          <w:sz w:val="40"/>
          <w:szCs w:val="40"/>
        </w:rPr>
      </w:pPr>
    </w:p>
    <w:p w:rsidR="00720B7B" w:rsidRDefault="00866539" w:rsidP="00005C72">
      <w:pPr>
        <w:widowControl/>
        <w:jc w:val="center"/>
        <w:rPr>
          <w:i/>
          <w:sz w:val="40"/>
          <w:szCs w:val="40"/>
        </w:rPr>
      </w:pPr>
      <w:r>
        <w:rPr>
          <w:noProof/>
        </w:rPr>
        <w:drawing>
          <wp:inline distT="0" distB="0" distL="0" distR="0">
            <wp:extent cx="1285875" cy="1485900"/>
            <wp:effectExtent l="19050" t="0" r="9525" b="0"/>
            <wp:docPr id="1" name="Picture 1" descr="nae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ep-logo"/>
                    <pic:cNvPicPr>
                      <a:picLocks noChangeAspect="1" noChangeArrowheads="1"/>
                    </pic:cNvPicPr>
                  </pic:nvPicPr>
                  <pic:blipFill>
                    <a:blip r:embed="rId8"/>
                    <a:srcRect/>
                    <a:stretch>
                      <a:fillRect/>
                    </a:stretch>
                  </pic:blipFill>
                  <pic:spPr bwMode="auto">
                    <a:xfrm>
                      <a:off x="0" y="0"/>
                      <a:ext cx="1285875" cy="1485900"/>
                    </a:xfrm>
                    <a:prstGeom prst="rect">
                      <a:avLst/>
                    </a:prstGeom>
                    <a:noFill/>
                    <a:ln w="9525">
                      <a:noFill/>
                      <a:miter lim="800000"/>
                      <a:headEnd/>
                      <a:tailEnd/>
                    </a:ln>
                  </pic:spPr>
                </pic:pic>
              </a:graphicData>
            </a:graphic>
          </wp:inline>
        </w:drawing>
      </w:r>
    </w:p>
    <w:p w:rsidR="00720B7B" w:rsidRDefault="00720B7B" w:rsidP="00005C72">
      <w:pPr>
        <w:widowControl/>
        <w:jc w:val="center"/>
        <w:rPr>
          <w:i/>
          <w:sz w:val="40"/>
          <w:szCs w:val="40"/>
        </w:rPr>
      </w:pPr>
    </w:p>
    <w:p w:rsidR="00CF0B69" w:rsidRPr="00566DE8" w:rsidRDefault="00566DE8" w:rsidP="00005C72">
      <w:pPr>
        <w:widowControl/>
        <w:jc w:val="center"/>
        <w:rPr>
          <w:i/>
          <w:sz w:val="32"/>
          <w:szCs w:val="32"/>
        </w:rPr>
      </w:pPr>
      <w:r w:rsidRPr="00566DE8">
        <w:rPr>
          <w:i/>
          <w:sz w:val="32"/>
          <w:szCs w:val="32"/>
        </w:rPr>
        <w:t xml:space="preserve">OMB# </w:t>
      </w:r>
      <w:r w:rsidR="00EB063A" w:rsidRPr="00566DE8">
        <w:rPr>
          <w:i/>
          <w:sz w:val="32"/>
          <w:szCs w:val="32"/>
        </w:rPr>
        <w:t>18</w:t>
      </w:r>
      <w:r w:rsidR="00EB063A">
        <w:rPr>
          <w:i/>
          <w:sz w:val="32"/>
          <w:szCs w:val="32"/>
        </w:rPr>
        <w:t>0</w:t>
      </w:r>
      <w:r w:rsidR="00EB063A" w:rsidRPr="00566DE8">
        <w:rPr>
          <w:i/>
          <w:sz w:val="32"/>
          <w:szCs w:val="32"/>
        </w:rPr>
        <w:t>0</w:t>
      </w:r>
      <w:r w:rsidRPr="00566DE8">
        <w:rPr>
          <w:i/>
          <w:sz w:val="32"/>
          <w:szCs w:val="32"/>
        </w:rPr>
        <w:t>-00</w:t>
      </w:r>
      <w:r w:rsidR="00EB063A">
        <w:rPr>
          <w:i/>
          <w:sz w:val="32"/>
          <w:szCs w:val="32"/>
        </w:rPr>
        <w:t>11 v.152</w:t>
      </w:r>
    </w:p>
    <w:p w:rsidR="00720B7B" w:rsidRPr="00566DE8" w:rsidRDefault="00566DE8" w:rsidP="00005C72">
      <w:pPr>
        <w:widowControl/>
        <w:jc w:val="center"/>
        <w:rPr>
          <w:sz w:val="32"/>
          <w:szCs w:val="32"/>
        </w:rPr>
      </w:pPr>
      <w:r w:rsidRPr="00566DE8">
        <w:rPr>
          <w:i/>
          <w:sz w:val="32"/>
          <w:szCs w:val="32"/>
        </w:rPr>
        <w:t xml:space="preserve">(Generic Clearance </w:t>
      </w:r>
      <w:r w:rsidR="007C7829">
        <w:rPr>
          <w:i/>
          <w:sz w:val="32"/>
          <w:szCs w:val="32"/>
        </w:rPr>
        <w:t xml:space="preserve">of </w:t>
      </w:r>
      <w:r w:rsidR="007C7829" w:rsidRPr="007C7829">
        <w:rPr>
          <w:i/>
          <w:sz w:val="32"/>
          <w:szCs w:val="32"/>
        </w:rPr>
        <w:t>Customer Service Satisfaction Collections</w:t>
      </w:r>
      <w:r w:rsidRPr="00566DE8">
        <w:rPr>
          <w:i/>
          <w:sz w:val="32"/>
          <w:szCs w:val="32"/>
        </w:rPr>
        <w:t>)</w:t>
      </w:r>
    </w:p>
    <w:p w:rsidR="00720B7B" w:rsidRDefault="00720B7B" w:rsidP="00005C72">
      <w:pPr>
        <w:widowControl/>
        <w:rPr>
          <w:sz w:val="32"/>
          <w:szCs w:val="32"/>
        </w:rPr>
      </w:pPr>
    </w:p>
    <w:p w:rsidR="00720B7B" w:rsidRPr="00F77BAE" w:rsidRDefault="00F77BAE" w:rsidP="00005C72">
      <w:pPr>
        <w:widowControl/>
        <w:rPr>
          <w:sz w:val="28"/>
          <w:szCs w:val="28"/>
        </w:rPr>
      </w:pPr>
      <w:r w:rsidRPr="00F77BAE">
        <w:rPr>
          <w:sz w:val="28"/>
          <w:szCs w:val="28"/>
        </w:rPr>
        <w:t>5/4/11</w:t>
      </w:r>
    </w:p>
    <w:p w:rsidR="00720B7B" w:rsidRDefault="00720B7B" w:rsidP="00005C72">
      <w:pPr>
        <w:widowControl/>
        <w:rPr>
          <w:szCs w:val="22"/>
        </w:rPr>
        <w:sectPr w:rsidR="00720B7B" w:rsidSect="00EB063A">
          <w:pgSz w:w="12240" w:h="15840" w:code="1"/>
          <w:pgMar w:top="1296" w:right="1008" w:bottom="1008" w:left="1008" w:header="720" w:footer="720" w:gutter="0"/>
          <w:cols w:space="720"/>
        </w:sectPr>
      </w:pPr>
    </w:p>
    <w:p w:rsidR="00720B7B" w:rsidRPr="009B6DAA" w:rsidRDefault="00720B7B" w:rsidP="00005C72">
      <w:pPr>
        <w:widowControl/>
        <w:autoSpaceDE/>
        <w:autoSpaceDN/>
        <w:adjustRightInd/>
        <w:spacing w:after="240"/>
        <w:rPr>
          <w:b/>
          <w:sz w:val="28"/>
        </w:rPr>
      </w:pPr>
      <w:r w:rsidRPr="009B6DAA">
        <w:rPr>
          <w:b/>
          <w:sz w:val="28"/>
        </w:rPr>
        <w:lastRenderedPageBreak/>
        <w:t>Supporting Statement Table of Contents</w:t>
      </w:r>
    </w:p>
    <w:p w:rsidR="003678C9" w:rsidRDefault="0067402C" w:rsidP="00005C72">
      <w:pPr>
        <w:pStyle w:val="TOC1"/>
        <w:widowControl/>
        <w:tabs>
          <w:tab w:val="left" w:pos="440"/>
          <w:tab w:val="right" w:leader="dot" w:pos="9350"/>
        </w:tabs>
        <w:spacing w:before="0" w:after="0"/>
        <w:rPr>
          <w:rFonts w:asciiTheme="minorHAnsi" w:eastAsiaTheme="minorEastAsia" w:hAnsiTheme="minorHAnsi" w:cstheme="minorBidi"/>
          <w:noProof/>
          <w:sz w:val="22"/>
          <w:szCs w:val="22"/>
        </w:rPr>
      </w:pPr>
      <w:r>
        <w:rPr>
          <w:b/>
        </w:rPr>
        <w:fldChar w:fldCharType="begin"/>
      </w:r>
      <w:r w:rsidR="009B6DAA">
        <w:rPr>
          <w:b/>
        </w:rPr>
        <w:instrText xml:space="preserve"> TOC \h \z \t "OMB Section Heading,1,OMB Appendix Heading,1" </w:instrText>
      </w:r>
      <w:r>
        <w:rPr>
          <w:b/>
        </w:rPr>
        <w:fldChar w:fldCharType="separate"/>
      </w:r>
      <w:hyperlink w:anchor="_Toc291096193" w:history="1">
        <w:r w:rsidR="003678C9" w:rsidRPr="00F90BE4">
          <w:rPr>
            <w:rStyle w:val="Hyperlink"/>
            <w:noProof/>
          </w:rPr>
          <w:t>1)</w:t>
        </w:r>
        <w:r w:rsidR="003678C9">
          <w:rPr>
            <w:rFonts w:asciiTheme="minorHAnsi" w:eastAsiaTheme="minorEastAsia" w:hAnsiTheme="minorHAnsi" w:cstheme="minorBidi"/>
            <w:noProof/>
            <w:sz w:val="22"/>
            <w:szCs w:val="22"/>
          </w:rPr>
          <w:tab/>
        </w:r>
        <w:r w:rsidR="003678C9" w:rsidRPr="00F90BE4">
          <w:rPr>
            <w:rStyle w:val="Hyperlink"/>
            <w:noProof/>
          </w:rPr>
          <w:t>Submittal-Related Information</w:t>
        </w:r>
        <w:r w:rsidR="003678C9">
          <w:rPr>
            <w:noProof/>
            <w:webHidden/>
          </w:rPr>
          <w:tab/>
        </w:r>
        <w:r>
          <w:rPr>
            <w:noProof/>
            <w:webHidden/>
          </w:rPr>
          <w:fldChar w:fldCharType="begin"/>
        </w:r>
        <w:r w:rsidR="003678C9">
          <w:rPr>
            <w:noProof/>
            <w:webHidden/>
          </w:rPr>
          <w:instrText xml:space="preserve"> PAGEREF _Toc291096193 \h </w:instrText>
        </w:r>
        <w:r>
          <w:rPr>
            <w:noProof/>
            <w:webHidden/>
          </w:rPr>
        </w:r>
        <w:r>
          <w:rPr>
            <w:noProof/>
            <w:webHidden/>
          </w:rPr>
          <w:fldChar w:fldCharType="separate"/>
        </w:r>
        <w:r w:rsidR="008D058C">
          <w:rPr>
            <w:noProof/>
            <w:webHidden/>
          </w:rPr>
          <w:t>2</w:t>
        </w:r>
        <w:r>
          <w:rPr>
            <w:noProof/>
            <w:webHidden/>
          </w:rPr>
          <w:fldChar w:fldCharType="end"/>
        </w:r>
      </w:hyperlink>
    </w:p>
    <w:p w:rsidR="003678C9" w:rsidRDefault="0067402C" w:rsidP="00005C72">
      <w:pPr>
        <w:pStyle w:val="TOC1"/>
        <w:widowControl/>
        <w:tabs>
          <w:tab w:val="left" w:pos="440"/>
          <w:tab w:val="right" w:leader="dot" w:pos="9350"/>
        </w:tabs>
        <w:spacing w:before="0" w:after="0"/>
        <w:rPr>
          <w:rFonts w:asciiTheme="minorHAnsi" w:eastAsiaTheme="minorEastAsia" w:hAnsiTheme="minorHAnsi" w:cstheme="minorBidi"/>
          <w:noProof/>
          <w:sz w:val="22"/>
          <w:szCs w:val="22"/>
        </w:rPr>
      </w:pPr>
      <w:hyperlink w:anchor="_Toc291096194" w:history="1">
        <w:r w:rsidR="003678C9" w:rsidRPr="00F90BE4">
          <w:rPr>
            <w:rStyle w:val="Hyperlink"/>
            <w:noProof/>
          </w:rPr>
          <w:t>2)</w:t>
        </w:r>
        <w:r w:rsidR="003678C9">
          <w:rPr>
            <w:rFonts w:asciiTheme="minorHAnsi" w:eastAsiaTheme="minorEastAsia" w:hAnsiTheme="minorHAnsi" w:cstheme="minorBidi"/>
            <w:noProof/>
            <w:sz w:val="22"/>
            <w:szCs w:val="22"/>
          </w:rPr>
          <w:tab/>
        </w:r>
        <w:r w:rsidR="003678C9" w:rsidRPr="00F90BE4">
          <w:rPr>
            <w:rStyle w:val="Hyperlink"/>
            <w:noProof/>
          </w:rPr>
          <w:t>Background and Study Rationale</w:t>
        </w:r>
        <w:r w:rsidR="003678C9">
          <w:rPr>
            <w:noProof/>
            <w:webHidden/>
          </w:rPr>
          <w:tab/>
        </w:r>
        <w:r>
          <w:rPr>
            <w:noProof/>
            <w:webHidden/>
          </w:rPr>
          <w:fldChar w:fldCharType="begin"/>
        </w:r>
        <w:r w:rsidR="003678C9">
          <w:rPr>
            <w:noProof/>
            <w:webHidden/>
          </w:rPr>
          <w:instrText xml:space="preserve"> PAGEREF _Toc291096194 \h </w:instrText>
        </w:r>
        <w:r>
          <w:rPr>
            <w:noProof/>
            <w:webHidden/>
          </w:rPr>
        </w:r>
        <w:r>
          <w:rPr>
            <w:noProof/>
            <w:webHidden/>
          </w:rPr>
          <w:fldChar w:fldCharType="separate"/>
        </w:r>
        <w:r w:rsidR="008D058C">
          <w:rPr>
            <w:noProof/>
            <w:webHidden/>
          </w:rPr>
          <w:t>2</w:t>
        </w:r>
        <w:r>
          <w:rPr>
            <w:noProof/>
            <w:webHidden/>
          </w:rPr>
          <w:fldChar w:fldCharType="end"/>
        </w:r>
      </w:hyperlink>
    </w:p>
    <w:p w:rsidR="003678C9" w:rsidRDefault="0067402C" w:rsidP="00005C72">
      <w:pPr>
        <w:pStyle w:val="TOC1"/>
        <w:widowControl/>
        <w:tabs>
          <w:tab w:val="left" w:pos="440"/>
          <w:tab w:val="right" w:leader="dot" w:pos="9350"/>
        </w:tabs>
        <w:spacing w:before="0" w:after="0"/>
        <w:rPr>
          <w:rFonts w:asciiTheme="minorHAnsi" w:eastAsiaTheme="minorEastAsia" w:hAnsiTheme="minorHAnsi" w:cstheme="minorBidi"/>
          <w:noProof/>
          <w:sz w:val="22"/>
          <w:szCs w:val="22"/>
        </w:rPr>
      </w:pPr>
      <w:hyperlink w:anchor="_Toc291096195" w:history="1">
        <w:r w:rsidR="003678C9" w:rsidRPr="00F90BE4">
          <w:rPr>
            <w:rStyle w:val="Hyperlink"/>
            <w:noProof/>
          </w:rPr>
          <w:t>3)</w:t>
        </w:r>
        <w:r w:rsidR="003678C9">
          <w:rPr>
            <w:rFonts w:asciiTheme="minorHAnsi" w:eastAsiaTheme="minorEastAsia" w:hAnsiTheme="minorHAnsi" w:cstheme="minorBidi"/>
            <w:noProof/>
            <w:sz w:val="22"/>
            <w:szCs w:val="22"/>
          </w:rPr>
          <w:tab/>
        </w:r>
        <w:r w:rsidR="003678C9" w:rsidRPr="00F90BE4">
          <w:rPr>
            <w:rStyle w:val="Hyperlink"/>
            <w:noProof/>
          </w:rPr>
          <w:t>Study Design and Context</w:t>
        </w:r>
        <w:r w:rsidR="003678C9">
          <w:rPr>
            <w:noProof/>
            <w:webHidden/>
          </w:rPr>
          <w:tab/>
        </w:r>
        <w:r>
          <w:rPr>
            <w:noProof/>
            <w:webHidden/>
          </w:rPr>
          <w:fldChar w:fldCharType="begin"/>
        </w:r>
        <w:r w:rsidR="003678C9">
          <w:rPr>
            <w:noProof/>
            <w:webHidden/>
          </w:rPr>
          <w:instrText xml:space="preserve"> PAGEREF _Toc291096195 \h </w:instrText>
        </w:r>
        <w:r>
          <w:rPr>
            <w:noProof/>
            <w:webHidden/>
          </w:rPr>
        </w:r>
        <w:r>
          <w:rPr>
            <w:noProof/>
            <w:webHidden/>
          </w:rPr>
          <w:fldChar w:fldCharType="separate"/>
        </w:r>
        <w:r w:rsidR="008D058C">
          <w:rPr>
            <w:noProof/>
            <w:webHidden/>
          </w:rPr>
          <w:t>3</w:t>
        </w:r>
        <w:r>
          <w:rPr>
            <w:noProof/>
            <w:webHidden/>
          </w:rPr>
          <w:fldChar w:fldCharType="end"/>
        </w:r>
      </w:hyperlink>
    </w:p>
    <w:p w:rsidR="003678C9" w:rsidRDefault="0067402C" w:rsidP="00005C72">
      <w:pPr>
        <w:pStyle w:val="TOC1"/>
        <w:widowControl/>
        <w:tabs>
          <w:tab w:val="left" w:pos="440"/>
          <w:tab w:val="right" w:leader="dot" w:pos="9350"/>
        </w:tabs>
        <w:spacing w:before="0" w:after="0"/>
        <w:rPr>
          <w:rFonts w:asciiTheme="minorHAnsi" w:eastAsiaTheme="minorEastAsia" w:hAnsiTheme="minorHAnsi" w:cstheme="minorBidi"/>
          <w:noProof/>
          <w:sz w:val="22"/>
          <w:szCs w:val="22"/>
        </w:rPr>
      </w:pPr>
      <w:hyperlink w:anchor="_Toc291096196" w:history="1">
        <w:r w:rsidR="003678C9" w:rsidRPr="00F90BE4">
          <w:rPr>
            <w:rStyle w:val="Hyperlink"/>
            <w:noProof/>
          </w:rPr>
          <w:t>4)</w:t>
        </w:r>
        <w:r w:rsidR="003678C9">
          <w:rPr>
            <w:rFonts w:asciiTheme="minorHAnsi" w:eastAsiaTheme="minorEastAsia" w:hAnsiTheme="minorHAnsi" w:cstheme="minorBidi"/>
            <w:noProof/>
            <w:sz w:val="22"/>
            <w:szCs w:val="22"/>
          </w:rPr>
          <w:tab/>
        </w:r>
        <w:r w:rsidR="003678C9" w:rsidRPr="00F90BE4">
          <w:rPr>
            <w:rStyle w:val="Hyperlink"/>
            <w:noProof/>
          </w:rPr>
          <w:t>Data Collection, Analysis and Report</w:t>
        </w:r>
        <w:r w:rsidR="003678C9">
          <w:rPr>
            <w:noProof/>
            <w:webHidden/>
          </w:rPr>
          <w:tab/>
        </w:r>
        <w:r>
          <w:rPr>
            <w:noProof/>
            <w:webHidden/>
          </w:rPr>
          <w:fldChar w:fldCharType="begin"/>
        </w:r>
        <w:r w:rsidR="003678C9">
          <w:rPr>
            <w:noProof/>
            <w:webHidden/>
          </w:rPr>
          <w:instrText xml:space="preserve"> PAGEREF _Toc291096196 \h </w:instrText>
        </w:r>
        <w:r>
          <w:rPr>
            <w:noProof/>
            <w:webHidden/>
          </w:rPr>
        </w:r>
        <w:r>
          <w:rPr>
            <w:noProof/>
            <w:webHidden/>
          </w:rPr>
          <w:fldChar w:fldCharType="separate"/>
        </w:r>
        <w:r w:rsidR="008D058C">
          <w:rPr>
            <w:noProof/>
            <w:webHidden/>
          </w:rPr>
          <w:t>5</w:t>
        </w:r>
        <w:r>
          <w:rPr>
            <w:noProof/>
            <w:webHidden/>
          </w:rPr>
          <w:fldChar w:fldCharType="end"/>
        </w:r>
      </w:hyperlink>
    </w:p>
    <w:p w:rsidR="003678C9" w:rsidRDefault="0067402C" w:rsidP="00005C72">
      <w:pPr>
        <w:pStyle w:val="TOC1"/>
        <w:widowControl/>
        <w:tabs>
          <w:tab w:val="left" w:pos="440"/>
          <w:tab w:val="right" w:leader="dot" w:pos="9350"/>
        </w:tabs>
        <w:spacing w:before="0" w:after="0"/>
        <w:rPr>
          <w:rFonts w:asciiTheme="minorHAnsi" w:eastAsiaTheme="minorEastAsia" w:hAnsiTheme="minorHAnsi" w:cstheme="minorBidi"/>
          <w:noProof/>
          <w:sz w:val="22"/>
          <w:szCs w:val="22"/>
        </w:rPr>
      </w:pPr>
      <w:hyperlink w:anchor="_Toc291096197" w:history="1">
        <w:r w:rsidR="003678C9" w:rsidRPr="00F90BE4">
          <w:rPr>
            <w:rStyle w:val="Hyperlink"/>
            <w:noProof/>
          </w:rPr>
          <w:t>5)</w:t>
        </w:r>
        <w:r w:rsidR="003678C9">
          <w:rPr>
            <w:rFonts w:asciiTheme="minorHAnsi" w:eastAsiaTheme="minorEastAsia" w:hAnsiTheme="minorHAnsi" w:cstheme="minorBidi"/>
            <w:noProof/>
            <w:sz w:val="22"/>
            <w:szCs w:val="22"/>
          </w:rPr>
          <w:tab/>
        </w:r>
        <w:r w:rsidR="003678C9" w:rsidRPr="00F90BE4">
          <w:rPr>
            <w:rStyle w:val="Hyperlink"/>
            <w:noProof/>
          </w:rPr>
          <w:t>Consultations Outside of the Agency</w:t>
        </w:r>
        <w:r w:rsidR="003678C9">
          <w:rPr>
            <w:noProof/>
            <w:webHidden/>
          </w:rPr>
          <w:tab/>
        </w:r>
        <w:r>
          <w:rPr>
            <w:noProof/>
            <w:webHidden/>
          </w:rPr>
          <w:fldChar w:fldCharType="begin"/>
        </w:r>
        <w:r w:rsidR="003678C9">
          <w:rPr>
            <w:noProof/>
            <w:webHidden/>
          </w:rPr>
          <w:instrText xml:space="preserve"> PAGEREF _Toc291096197 \h </w:instrText>
        </w:r>
        <w:r>
          <w:rPr>
            <w:noProof/>
            <w:webHidden/>
          </w:rPr>
        </w:r>
        <w:r>
          <w:rPr>
            <w:noProof/>
            <w:webHidden/>
          </w:rPr>
          <w:fldChar w:fldCharType="separate"/>
        </w:r>
        <w:r w:rsidR="008D058C">
          <w:rPr>
            <w:noProof/>
            <w:webHidden/>
          </w:rPr>
          <w:t>6</w:t>
        </w:r>
        <w:r>
          <w:rPr>
            <w:noProof/>
            <w:webHidden/>
          </w:rPr>
          <w:fldChar w:fldCharType="end"/>
        </w:r>
      </w:hyperlink>
    </w:p>
    <w:p w:rsidR="003678C9" w:rsidRDefault="0067402C" w:rsidP="00005C72">
      <w:pPr>
        <w:pStyle w:val="TOC1"/>
        <w:widowControl/>
        <w:tabs>
          <w:tab w:val="left" w:pos="440"/>
          <w:tab w:val="right" w:leader="dot" w:pos="9350"/>
        </w:tabs>
        <w:spacing w:before="0" w:after="0"/>
        <w:rPr>
          <w:rFonts w:asciiTheme="minorHAnsi" w:eastAsiaTheme="minorEastAsia" w:hAnsiTheme="minorHAnsi" w:cstheme="minorBidi"/>
          <w:noProof/>
          <w:sz w:val="22"/>
          <w:szCs w:val="22"/>
        </w:rPr>
      </w:pPr>
      <w:hyperlink w:anchor="_Toc291096198" w:history="1">
        <w:r w:rsidR="003678C9" w:rsidRPr="00F90BE4">
          <w:rPr>
            <w:rStyle w:val="Hyperlink"/>
            <w:noProof/>
          </w:rPr>
          <w:t>6)</w:t>
        </w:r>
        <w:r w:rsidR="003678C9">
          <w:rPr>
            <w:rFonts w:asciiTheme="minorHAnsi" w:eastAsiaTheme="minorEastAsia" w:hAnsiTheme="minorHAnsi" w:cstheme="minorBidi"/>
            <w:noProof/>
            <w:sz w:val="22"/>
            <w:szCs w:val="22"/>
          </w:rPr>
          <w:tab/>
        </w:r>
        <w:r w:rsidR="003678C9" w:rsidRPr="00F90BE4">
          <w:rPr>
            <w:rStyle w:val="Hyperlink"/>
            <w:noProof/>
          </w:rPr>
          <w:t>Assurance of Confidentiality</w:t>
        </w:r>
        <w:r w:rsidR="003678C9">
          <w:rPr>
            <w:noProof/>
            <w:webHidden/>
          </w:rPr>
          <w:tab/>
        </w:r>
        <w:r>
          <w:rPr>
            <w:noProof/>
            <w:webHidden/>
          </w:rPr>
          <w:fldChar w:fldCharType="begin"/>
        </w:r>
        <w:r w:rsidR="003678C9">
          <w:rPr>
            <w:noProof/>
            <w:webHidden/>
          </w:rPr>
          <w:instrText xml:space="preserve"> PAGEREF _Toc291096198 \h </w:instrText>
        </w:r>
        <w:r>
          <w:rPr>
            <w:noProof/>
            <w:webHidden/>
          </w:rPr>
        </w:r>
        <w:r>
          <w:rPr>
            <w:noProof/>
            <w:webHidden/>
          </w:rPr>
          <w:fldChar w:fldCharType="separate"/>
        </w:r>
        <w:r w:rsidR="008D058C">
          <w:rPr>
            <w:noProof/>
            <w:webHidden/>
          </w:rPr>
          <w:t>6</w:t>
        </w:r>
        <w:r>
          <w:rPr>
            <w:noProof/>
            <w:webHidden/>
          </w:rPr>
          <w:fldChar w:fldCharType="end"/>
        </w:r>
      </w:hyperlink>
    </w:p>
    <w:p w:rsidR="003678C9" w:rsidRDefault="0067402C" w:rsidP="00005C72">
      <w:pPr>
        <w:pStyle w:val="TOC1"/>
        <w:widowControl/>
        <w:tabs>
          <w:tab w:val="left" w:pos="440"/>
          <w:tab w:val="right" w:leader="dot" w:pos="9350"/>
        </w:tabs>
        <w:spacing w:before="0" w:after="0"/>
        <w:rPr>
          <w:rFonts w:asciiTheme="minorHAnsi" w:eastAsiaTheme="minorEastAsia" w:hAnsiTheme="minorHAnsi" w:cstheme="minorBidi"/>
          <w:noProof/>
          <w:sz w:val="22"/>
          <w:szCs w:val="22"/>
        </w:rPr>
      </w:pPr>
      <w:hyperlink w:anchor="_Toc291096199" w:history="1">
        <w:r w:rsidR="003678C9" w:rsidRPr="00F90BE4">
          <w:rPr>
            <w:rStyle w:val="Hyperlink"/>
            <w:noProof/>
          </w:rPr>
          <w:t>7)</w:t>
        </w:r>
        <w:r w:rsidR="003678C9">
          <w:rPr>
            <w:rFonts w:asciiTheme="minorHAnsi" w:eastAsiaTheme="minorEastAsia" w:hAnsiTheme="minorHAnsi" w:cstheme="minorBidi"/>
            <w:noProof/>
            <w:sz w:val="22"/>
            <w:szCs w:val="22"/>
          </w:rPr>
          <w:tab/>
        </w:r>
        <w:r w:rsidR="003678C9" w:rsidRPr="00F90BE4">
          <w:rPr>
            <w:rStyle w:val="Hyperlink"/>
            <w:noProof/>
          </w:rPr>
          <w:t>Justification for Sensitive Questions</w:t>
        </w:r>
        <w:r w:rsidR="003678C9">
          <w:rPr>
            <w:noProof/>
            <w:webHidden/>
          </w:rPr>
          <w:tab/>
        </w:r>
        <w:r>
          <w:rPr>
            <w:noProof/>
            <w:webHidden/>
          </w:rPr>
          <w:fldChar w:fldCharType="begin"/>
        </w:r>
        <w:r w:rsidR="003678C9">
          <w:rPr>
            <w:noProof/>
            <w:webHidden/>
          </w:rPr>
          <w:instrText xml:space="preserve"> PAGEREF _Toc291096199 \h </w:instrText>
        </w:r>
        <w:r>
          <w:rPr>
            <w:noProof/>
            <w:webHidden/>
          </w:rPr>
        </w:r>
        <w:r>
          <w:rPr>
            <w:noProof/>
            <w:webHidden/>
          </w:rPr>
          <w:fldChar w:fldCharType="separate"/>
        </w:r>
        <w:r w:rsidR="008D058C">
          <w:rPr>
            <w:noProof/>
            <w:webHidden/>
          </w:rPr>
          <w:t>6</w:t>
        </w:r>
        <w:r>
          <w:rPr>
            <w:noProof/>
            <w:webHidden/>
          </w:rPr>
          <w:fldChar w:fldCharType="end"/>
        </w:r>
      </w:hyperlink>
    </w:p>
    <w:p w:rsidR="003678C9" w:rsidRDefault="0067402C" w:rsidP="00005C72">
      <w:pPr>
        <w:pStyle w:val="TOC1"/>
        <w:widowControl/>
        <w:tabs>
          <w:tab w:val="left" w:pos="440"/>
          <w:tab w:val="right" w:leader="dot" w:pos="9350"/>
        </w:tabs>
        <w:spacing w:before="0" w:after="0"/>
        <w:rPr>
          <w:rFonts w:asciiTheme="minorHAnsi" w:eastAsiaTheme="minorEastAsia" w:hAnsiTheme="minorHAnsi" w:cstheme="minorBidi"/>
          <w:noProof/>
          <w:sz w:val="22"/>
          <w:szCs w:val="22"/>
        </w:rPr>
      </w:pPr>
      <w:hyperlink w:anchor="_Toc291096200" w:history="1">
        <w:r w:rsidR="003678C9" w:rsidRPr="00F90BE4">
          <w:rPr>
            <w:rStyle w:val="Hyperlink"/>
            <w:noProof/>
          </w:rPr>
          <w:t>8)</w:t>
        </w:r>
        <w:r w:rsidR="003678C9">
          <w:rPr>
            <w:rFonts w:asciiTheme="minorHAnsi" w:eastAsiaTheme="minorEastAsia" w:hAnsiTheme="minorHAnsi" w:cstheme="minorBidi"/>
            <w:noProof/>
            <w:sz w:val="22"/>
            <w:szCs w:val="22"/>
          </w:rPr>
          <w:tab/>
        </w:r>
        <w:r w:rsidR="003678C9" w:rsidRPr="00F90BE4">
          <w:rPr>
            <w:rStyle w:val="Hyperlink"/>
            <w:noProof/>
          </w:rPr>
          <w:t>Estimate of Hourly Burden</w:t>
        </w:r>
        <w:r w:rsidR="003678C9">
          <w:rPr>
            <w:noProof/>
            <w:webHidden/>
          </w:rPr>
          <w:tab/>
        </w:r>
        <w:r>
          <w:rPr>
            <w:noProof/>
            <w:webHidden/>
          </w:rPr>
          <w:fldChar w:fldCharType="begin"/>
        </w:r>
        <w:r w:rsidR="003678C9">
          <w:rPr>
            <w:noProof/>
            <w:webHidden/>
          </w:rPr>
          <w:instrText xml:space="preserve"> PAGEREF _Toc291096200 \h </w:instrText>
        </w:r>
        <w:r>
          <w:rPr>
            <w:noProof/>
            <w:webHidden/>
          </w:rPr>
        </w:r>
        <w:r>
          <w:rPr>
            <w:noProof/>
            <w:webHidden/>
          </w:rPr>
          <w:fldChar w:fldCharType="separate"/>
        </w:r>
        <w:r w:rsidR="008D058C">
          <w:rPr>
            <w:noProof/>
            <w:webHidden/>
          </w:rPr>
          <w:t>7</w:t>
        </w:r>
        <w:r>
          <w:rPr>
            <w:noProof/>
            <w:webHidden/>
          </w:rPr>
          <w:fldChar w:fldCharType="end"/>
        </w:r>
      </w:hyperlink>
    </w:p>
    <w:p w:rsidR="003678C9" w:rsidRDefault="0067402C" w:rsidP="00005C72">
      <w:pPr>
        <w:pStyle w:val="TOC1"/>
        <w:widowControl/>
        <w:tabs>
          <w:tab w:val="left" w:pos="440"/>
          <w:tab w:val="right" w:leader="dot" w:pos="9350"/>
        </w:tabs>
        <w:spacing w:before="0" w:after="0"/>
        <w:rPr>
          <w:rFonts w:asciiTheme="minorHAnsi" w:eastAsiaTheme="minorEastAsia" w:hAnsiTheme="minorHAnsi" w:cstheme="minorBidi"/>
          <w:noProof/>
          <w:sz w:val="22"/>
          <w:szCs w:val="22"/>
        </w:rPr>
      </w:pPr>
      <w:hyperlink w:anchor="_Toc291096201" w:history="1">
        <w:r w:rsidR="003678C9" w:rsidRPr="00F90BE4">
          <w:rPr>
            <w:rStyle w:val="Hyperlink"/>
            <w:noProof/>
          </w:rPr>
          <w:t>9)</w:t>
        </w:r>
        <w:r w:rsidR="003678C9">
          <w:rPr>
            <w:rFonts w:asciiTheme="minorHAnsi" w:eastAsiaTheme="minorEastAsia" w:hAnsiTheme="minorHAnsi" w:cstheme="minorBidi"/>
            <w:noProof/>
            <w:sz w:val="22"/>
            <w:szCs w:val="22"/>
          </w:rPr>
          <w:tab/>
        </w:r>
        <w:r w:rsidR="003678C9" w:rsidRPr="00F90BE4">
          <w:rPr>
            <w:rStyle w:val="Hyperlink"/>
            <w:noProof/>
          </w:rPr>
          <w:t>Estimate of Costs for Paying Respondents</w:t>
        </w:r>
        <w:r w:rsidR="003678C9">
          <w:rPr>
            <w:noProof/>
            <w:webHidden/>
          </w:rPr>
          <w:tab/>
        </w:r>
        <w:r>
          <w:rPr>
            <w:noProof/>
            <w:webHidden/>
          </w:rPr>
          <w:fldChar w:fldCharType="begin"/>
        </w:r>
        <w:r w:rsidR="003678C9">
          <w:rPr>
            <w:noProof/>
            <w:webHidden/>
          </w:rPr>
          <w:instrText xml:space="preserve"> PAGEREF _Toc291096201 \h </w:instrText>
        </w:r>
        <w:r>
          <w:rPr>
            <w:noProof/>
            <w:webHidden/>
          </w:rPr>
        </w:r>
        <w:r>
          <w:rPr>
            <w:noProof/>
            <w:webHidden/>
          </w:rPr>
          <w:fldChar w:fldCharType="separate"/>
        </w:r>
        <w:r w:rsidR="008D058C">
          <w:rPr>
            <w:noProof/>
            <w:webHidden/>
          </w:rPr>
          <w:t>7</w:t>
        </w:r>
        <w:r>
          <w:rPr>
            <w:noProof/>
            <w:webHidden/>
          </w:rPr>
          <w:fldChar w:fldCharType="end"/>
        </w:r>
      </w:hyperlink>
    </w:p>
    <w:p w:rsidR="003678C9" w:rsidRDefault="0067402C" w:rsidP="00005C72">
      <w:pPr>
        <w:pStyle w:val="TOC1"/>
        <w:widowControl/>
        <w:tabs>
          <w:tab w:val="left" w:pos="660"/>
          <w:tab w:val="right" w:leader="dot" w:pos="9350"/>
        </w:tabs>
        <w:spacing w:before="0" w:after="0"/>
        <w:rPr>
          <w:rFonts w:asciiTheme="minorHAnsi" w:eastAsiaTheme="minorEastAsia" w:hAnsiTheme="minorHAnsi" w:cstheme="minorBidi"/>
          <w:noProof/>
          <w:sz w:val="22"/>
          <w:szCs w:val="22"/>
        </w:rPr>
      </w:pPr>
      <w:hyperlink w:anchor="_Toc291096202" w:history="1">
        <w:r w:rsidR="003678C9" w:rsidRPr="00F90BE4">
          <w:rPr>
            <w:rStyle w:val="Hyperlink"/>
            <w:noProof/>
          </w:rPr>
          <w:t>10)</w:t>
        </w:r>
        <w:r w:rsidR="003678C9">
          <w:rPr>
            <w:rFonts w:asciiTheme="minorHAnsi" w:eastAsiaTheme="minorEastAsia" w:hAnsiTheme="minorHAnsi" w:cstheme="minorBidi"/>
            <w:noProof/>
            <w:sz w:val="22"/>
            <w:szCs w:val="22"/>
          </w:rPr>
          <w:tab/>
        </w:r>
        <w:r w:rsidR="003678C9" w:rsidRPr="00F90BE4">
          <w:rPr>
            <w:rStyle w:val="Hyperlink"/>
            <w:noProof/>
          </w:rPr>
          <w:t>Cost to Federal Government</w:t>
        </w:r>
        <w:r w:rsidR="003678C9">
          <w:rPr>
            <w:noProof/>
            <w:webHidden/>
          </w:rPr>
          <w:tab/>
        </w:r>
        <w:r>
          <w:rPr>
            <w:noProof/>
            <w:webHidden/>
          </w:rPr>
          <w:fldChar w:fldCharType="begin"/>
        </w:r>
        <w:r w:rsidR="003678C9">
          <w:rPr>
            <w:noProof/>
            <w:webHidden/>
          </w:rPr>
          <w:instrText xml:space="preserve"> PAGEREF _Toc291096202 \h </w:instrText>
        </w:r>
        <w:r>
          <w:rPr>
            <w:noProof/>
            <w:webHidden/>
          </w:rPr>
        </w:r>
        <w:r>
          <w:rPr>
            <w:noProof/>
            <w:webHidden/>
          </w:rPr>
          <w:fldChar w:fldCharType="separate"/>
        </w:r>
        <w:r w:rsidR="008D058C">
          <w:rPr>
            <w:noProof/>
            <w:webHidden/>
          </w:rPr>
          <w:t>8</w:t>
        </w:r>
        <w:r>
          <w:rPr>
            <w:noProof/>
            <w:webHidden/>
          </w:rPr>
          <w:fldChar w:fldCharType="end"/>
        </w:r>
      </w:hyperlink>
    </w:p>
    <w:p w:rsidR="003678C9" w:rsidRDefault="0067402C" w:rsidP="00005C72">
      <w:pPr>
        <w:pStyle w:val="TOC1"/>
        <w:widowControl/>
        <w:tabs>
          <w:tab w:val="left" w:pos="660"/>
          <w:tab w:val="right" w:leader="dot" w:pos="9350"/>
        </w:tabs>
        <w:spacing w:before="0" w:after="0"/>
        <w:rPr>
          <w:rFonts w:asciiTheme="minorHAnsi" w:eastAsiaTheme="minorEastAsia" w:hAnsiTheme="minorHAnsi" w:cstheme="minorBidi"/>
          <w:noProof/>
          <w:sz w:val="22"/>
          <w:szCs w:val="22"/>
        </w:rPr>
      </w:pPr>
      <w:hyperlink w:anchor="_Toc291096203" w:history="1">
        <w:r w:rsidR="003678C9" w:rsidRPr="00F90BE4">
          <w:rPr>
            <w:rStyle w:val="Hyperlink"/>
            <w:noProof/>
          </w:rPr>
          <w:t>11)</w:t>
        </w:r>
        <w:r w:rsidR="003678C9">
          <w:rPr>
            <w:rFonts w:asciiTheme="minorHAnsi" w:eastAsiaTheme="minorEastAsia" w:hAnsiTheme="minorHAnsi" w:cstheme="minorBidi"/>
            <w:noProof/>
            <w:sz w:val="22"/>
            <w:szCs w:val="22"/>
          </w:rPr>
          <w:tab/>
        </w:r>
        <w:r w:rsidR="003678C9" w:rsidRPr="00F90BE4">
          <w:rPr>
            <w:rStyle w:val="Hyperlink"/>
            <w:noProof/>
          </w:rPr>
          <w:t>Project Schedule</w:t>
        </w:r>
        <w:r w:rsidR="003678C9">
          <w:rPr>
            <w:noProof/>
            <w:webHidden/>
          </w:rPr>
          <w:tab/>
        </w:r>
        <w:r>
          <w:rPr>
            <w:noProof/>
            <w:webHidden/>
          </w:rPr>
          <w:fldChar w:fldCharType="begin"/>
        </w:r>
        <w:r w:rsidR="003678C9">
          <w:rPr>
            <w:noProof/>
            <w:webHidden/>
          </w:rPr>
          <w:instrText xml:space="preserve"> PAGEREF _Toc291096203 \h </w:instrText>
        </w:r>
        <w:r>
          <w:rPr>
            <w:noProof/>
            <w:webHidden/>
          </w:rPr>
        </w:r>
        <w:r>
          <w:rPr>
            <w:noProof/>
            <w:webHidden/>
          </w:rPr>
          <w:fldChar w:fldCharType="separate"/>
        </w:r>
        <w:r w:rsidR="008D058C">
          <w:rPr>
            <w:noProof/>
            <w:webHidden/>
          </w:rPr>
          <w:t>8</w:t>
        </w:r>
        <w:r>
          <w:rPr>
            <w:noProof/>
            <w:webHidden/>
          </w:rPr>
          <w:fldChar w:fldCharType="end"/>
        </w:r>
      </w:hyperlink>
    </w:p>
    <w:p w:rsidR="003678C9" w:rsidRDefault="0067402C" w:rsidP="00005C72">
      <w:pPr>
        <w:pStyle w:val="TOC1"/>
        <w:widowControl/>
        <w:tabs>
          <w:tab w:val="right" w:leader="dot" w:pos="9350"/>
        </w:tabs>
        <w:spacing w:before="0" w:after="0"/>
        <w:rPr>
          <w:rFonts w:asciiTheme="minorHAnsi" w:eastAsiaTheme="minorEastAsia" w:hAnsiTheme="minorHAnsi" w:cstheme="minorBidi"/>
          <w:noProof/>
          <w:sz w:val="22"/>
          <w:szCs w:val="22"/>
        </w:rPr>
      </w:pPr>
      <w:hyperlink w:anchor="_Toc291096204" w:history="1">
        <w:r w:rsidR="003678C9" w:rsidRPr="00F90BE4">
          <w:rPr>
            <w:rStyle w:val="Hyperlink"/>
            <w:noProof/>
          </w:rPr>
          <w:t>Appendix A - Prototype of Grade 8 Survey Responses Report</w:t>
        </w:r>
        <w:r w:rsidR="003678C9">
          <w:rPr>
            <w:noProof/>
            <w:webHidden/>
          </w:rPr>
          <w:tab/>
        </w:r>
        <w:r>
          <w:rPr>
            <w:noProof/>
            <w:webHidden/>
          </w:rPr>
          <w:fldChar w:fldCharType="begin"/>
        </w:r>
        <w:r w:rsidR="003678C9">
          <w:rPr>
            <w:noProof/>
            <w:webHidden/>
          </w:rPr>
          <w:instrText xml:space="preserve"> PAGEREF _Toc291096204 \h </w:instrText>
        </w:r>
        <w:r>
          <w:rPr>
            <w:noProof/>
            <w:webHidden/>
          </w:rPr>
        </w:r>
        <w:r>
          <w:rPr>
            <w:noProof/>
            <w:webHidden/>
          </w:rPr>
          <w:fldChar w:fldCharType="separate"/>
        </w:r>
        <w:r w:rsidR="008D058C">
          <w:rPr>
            <w:noProof/>
            <w:webHidden/>
          </w:rPr>
          <w:t>9</w:t>
        </w:r>
        <w:r>
          <w:rPr>
            <w:noProof/>
            <w:webHidden/>
          </w:rPr>
          <w:fldChar w:fldCharType="end"/>
        </w:r>
      </w:hyperlink>
    </w:p>
    <w:p w:rsidR="003678C9" w:rsidRDefault="0067402C" w:rsidP="00005C72">
      <w:pPr>
        <w:pStyle w:val="TOC1"/>
        <w:widowControl/>
        <w:tabs>
          <w:tab w:val="right" w:leader="dot" w:pos="9350"/>
        </w:tabs>
        <w:spacing w:before="0" w:after="0"/>
        <w:rPr>
          <w:rFonts w:asciiTheme="minorHAnsi" w:eastAsiaTheme="minorEastAsia" w:hAnsiTheme="minorHAnsi" w:cstheme="minorBidi"/>
          <w:noProof/>
          <w:sz w:val="22"/>
          <w:szCs w:val="22"/>
        </w:rPr>
      </w:pPr>
      <w:hyperlink w:anchor="_Toc291096205" w:history="1">
        <w:r w:rsidR="003678C9" w:rsidRPr="00F90BE4">
          <w:rPr>
            <w:rStyle w:val="Hyperlink"/>
            <w:noProof/>
          </w:rPr>
          <w:t>Appendix B - Prototype of Grade 8 MCBS Report</w:t>
        </w:r>
        <w:r w:rsidR="003678C9">
          <w:rPr>
            <w:noProof/>
            <w:webHidden/>
          </w:rPr>
          <w:tab/>
        </w:r>
        <w:r>
          <w:rPr>
            <w:noProof/>
            <w:webHidden/>
          </w:rPr>
          <w:fldChar w:fldCharType="begin"/>
        </w:r>
        <w:r w:rsidR="003678C9">
          <w:rPr>
            <w:noProof/>
            <w:webHidden/>
          </w:rPr>
          <w:instrText xml:space="preserve"> PAGEREF _Toc291096205 \h </w:instrText>
        </w:r>
        <w:r>
          <w:rPr>
            <w:noProof/>
            <w:webHidden/>
          </w:rPr>
        </w:r>
        <w:r>
          <w:rPr>
            <w:noProof/>
            <w:webHidden/>
          </w:rPr>
          <w:fldChar w:fldCharType="separate"/>
        </w:r>
        <w:r w:rsidR="008D058C">
          <w:rPr>
            <w:noProof/>
            <w:webHidden/>
          </w:rPr>
          <w:t>10</w:t>
        </w:r>
        <w:r>
          <w:rPr>
            <w:noProof/>
            <w:webHidden/>
          </w:rPr>
          <w:fldChar w:fldCharType="end"/>
        </w:r>
      </w:hyperlink>
    </w:p>
    <w:p w:rsidR="003678C9" w:rsidRDefault="0067402C" w:rsidP="00005C72">
      <w:pPr>
        <w:pStyle w:val="TOC1"/>
        <w:widowControl/>
        <w:tabs>
          <w:tab w:val="right" w:leader="dot" w:pos="9350"/>
        </w:tabs>
        <w:spacing w:before="0" w:after="0"/>
        <w:rPr>
          <w:rFonts w:asciiTheme="minorHAnsi" w:eastAsiaTheme="minorEastAsia" w:hAnsiTheme="minorHAnsi" w:cstheme="minorBidi"/>
          <w:noProof/>
          <w:sz w:val="22"/>
          <w:szCs w:val="22"/>
        </w:rPr>
      </w:pPr>
      <w:hyperlink w:anchor="_Toc291096206" w:history="1">
        <w:r w:rsidR="003678C9" w:rsidRPr="00F90BE4">
          <w:rPr>
            <w:rStyle w:val="Hyperlink"/>
            <w:noProof/>
          </w:rPr>
          <w:t>Appendix C - Prototype of Grade 12 WCBA Report</w:t>
        </w:r>
        <w:r w:rsidR="003678C9">
          <w:rPr>
            <w:noProof/>
            <w:webHidden/>
          </w:rPr>
          <w:tab/>
        </w:r>
        <w:r>
          <w:rPr>
            <w:noProof/>
            <w:webHidden/>
          </w:rPr>
          <w:fldChar w:fldCharType="begin"/>
        </w:r>
        <w:r w:rsidR="003678C9">
          <w:rPr>
            <w:noProof/>
            <w:webHidden/>
          </w:rPr>
          <w:instrText xml:space="preserve"> PAGEREF _Toc291096206 \h </w:instrText>
        </w:r>
        <w:r>
          <w:rPr>
            <w:noProof/>
            <w:webHidden/>
          </w:rPr>
        </w:r>
        <w:r>
          <w:rPr>
            <w:noProof/>
            <w:webHidden/>
          </w:rPr>
          <w:fldChar w:fldCharType="separate"/>
        </w:r>
        <w:r w:rsidR="008D058C">
          <w:rPr>
            <w:noProof/>
            <w:webHidden/>
          </w:rPr>
          <w:t>11</w:t>
        </w:r>
        <w:r>
          <w:rPr>
            <w:noProof/>
            <w:webHidden/>
          </w:rPr>
          <w:fldChar w:fldCharType="end"/>
        </w:r>
      </w:hyperlink>
    </w:p>
    <w:p w:rsidR="003678C9" w:rsidRDefault="0067402C" w:rsidP="00005C72">
      <w:pPr>
        <w:pStyle w:val="TOC1"/>
        <w:widowControl/>
        <w:tabs>
          <w:tab w:val="right" w:leader="dot" w:pos="9350"/>
        </w:tabs>
        <w:spacing w:before="0" w:after="0"/>
        <w:rPr>
          <w:rFonts w:asciiTheme="minorHAnsi" w:eastAsiaTheme="minorEastAsia" w:hAnsiTheme="minorHAnsi" w:cstheme="minorBidi"/>
          <w:noProof/>
          <w:sz w:val="22"/>
          <w:szCs w:val="22"/>
        </w:rPr>
      </w:pPr>
      <w:hyperlink w:anchor="_Toc291096207" w:history="1">
        <w:r w:rsidR="003678C9" w:rsidRPr="00F90BE4">
          <w:rPr>
            <w:rStyle w:val="Hyperlink"/>
            <w:noProof/>
          </w:rPr>
          <w:t>Appendix D: Sample Recruitment Email/Letter for School Principals</w:t>
        </w:r>
        <w:r w:rsidR="003678C9">
          <w:rPr>
            <w:noProof/>
            <w:webHidden/>
          </w:rPr>
          <w:tab/>
        </w:r>
        <w:r>
          <w:rPr>
            <w:noProof/>
            <w:webHidden/>
          </w:rPr>
          <w:fldChar w:fldCharType="begin"/>
        </w:r>
        <w:r w:rsidR="003678C9">
          <w:rPr>
            <w:noProof/>
            <w:webHidden/>
          </w:rPr>
          <w:instrText xml:space="preserve"> PAGEREF _Toc291096207 \h </w:instrText>
        </w:r>
        <w:r>
          <w:rPr>
            <w:noProof/>
            <w:webHidden/>
          </w:rPr>
        </w:r>
        <w:r>
          <w:rPr>
            <w:noProof/>
            <w:webHidden/>
          </w:rPr>
          <w:fldChar w:fldCharType="separate"/>
        </w:r>
        <w:r w:rsidR="008D058C">
          <w:rPr>
            <w:noProof/>
            <w:webHidden/>
          </w:rPr>
          <w:t>12</w:t>
        </w:r>
        <w:r>
          <w:rPr>
            <w:noProof/>
            <w:webHidden/>
          </w:rPr>
          <w:fldChar w:fldCharType="end"/>
        </w:r>
      </w:hyperlink>
    </w:p>
    <w:p w:rsidR="003678C9" w:rsidRDefault="0067402C" w:rsidP="00005C72">
      <w:pPr>
        <w:pStyle w:val="TOC1"/>
        <w:widowControl/>
        <w:tabs>
          <w:tab w:val="right" w:leader="dot" w:pos="9350"/>
        </w:tabs>
        <w:spacing w:before="0" w:after="0"/>
        <w:rPr>
          <w:rFonts w:asciiTheme="minorHAnsi" w:eastAsiaTheme="minorEastAsia" w:hAnsiTheme="minorHAnsi" w:cstheme="minorBidi"/>
          <w:noProof/>
          <w:sz w:val="22"/>
          <w:szCs w:val="22"/>
        </w:rPr>
      </w:pPr>
      <w:hyperlink w:anchor="_Toc291096208" w:history="1">
        <w:r w:rsidR="003678C9" w:rsidRPr="00F90BE4">
          <w:rPr>
            <w:rStyle w:val="Hyperlink"/>
            <w:noProof/>
          </w:rPr>
          <w:t>Appendix E: School Principals Focus Group Consent/Non-Disclosure Form</w:t>
        </w:r>
        <w:r w:rsidR="003678C9">
          <w:rPr>
            <w:noProof/>
            <w:webHidden/>
          </w:rPr>
          <w:tab/>
        </w:r>
        <w:r>
          <w:rPr>
            <w:noProof/>
            <w:webHidden/>
          </w:rPr>
          <w:fldChar w:fldCharType="begin"/>
        </w:r>
        <w:r w:rsidR="003678C9">
          <w:rPr>
            <w:noProof/>
            <w:webHidden/>
          </w:rPr>
          <w:instrText xml:space="preserve"> PAGEREF _Toc291096208 \h </w:instrText>
        </w:r>
        <w:r>
          <w:rPr>
            <w:noProof/>
            <w:webHidden/>
          </w:rPr>
        </w:r>
        <w:r>
          <w:rPr>
            <w:noProof/>
            <w:webHidden/>
          </w:rPr>
          <w:fldChar w:fldCharType="separate"/>
        </w:r>
        <w:r w:rsidR="008D058C">
          <w:rPr>
            <w:noProof/>
            <w:webHidden/>
          </w:rPr>
          <w:t>14</w:t>
        </w:r>
        <w:r>
          <w:rPr>
            <w:noProof/>
            <w:webHidden/>
          </w:rPr>
          <w:fldChar w:fldCharType="end"/>
        </w:r>
      </w:hyperlink>
    </w:p>
    <w:p w:rsidR="003678C9" w:rsidRDefault="0067402C" w:rsidP="00005C72">
      <w:pPr>
        <w:pStyle w:val="TOC1"/>
        <w:widowControl/>
        <w:tabs>
          <w:tab w:val="right" w:leader="dot" w:pos="9350"/>
        </w:tabs>
        <w:spacing w:before="0" w:after="0"/>
        <w:rPr>
          <w:rFonts w:asciiTheme="minorHAnsi" w:eastAsiaTheme="minorEastAsia" w:hAnsiTheme="minorHAnsi" w:cstheme="minorBidi"/>
          <w:noProof/>
          <w:sz w:val="22"/>
          <w:szCs w:val="22"/>
        </w:rPr>
      </w:pPr>
      <w:hyperlink w:anchor="_Toc291096209" w:history="1">
        <w:r w:rsidR="003678C9" w:rsidRPr="00F90BE4">
          <w:rPr>
            <w:rStyle w:val="Hyperlink"/>
            <w:noProof/>
          </w:rPr>
          <w:t>Appendix F: Sample Email Granting School Principals Access to School Report</w:t>
        </w:r>
        <w:r w:rsidR="003678C9">
          <w:rPr>
            <w:noProof/>
            <w:webHidden/>
          </w:rPr>
          <w:tab/>
        </w:r>
        <w:r>
          <w:rPr>
            <w:noProof/>
            <w:webHidden/>
          </w:rPr>
          <w:fldChar w:fldCharType="begin"/>
        </w:r>
        <w:r w:rsidR="003678C9">
          <w:rPr>
            <w:noProof/>
            <w:webHidden/>
          </w:rPr>
          <w:instrText xml:space="preserve"> PAGEREF _Toc291096209 \h </w:instrText>
        </w:r>
        <w:r>
          <w:rPr>
            <w:noProof/>
            <w:webHidden/>
          </w:rPr>
        </w:r>
        <w:r>
          <w:rPr>
            <w:noProof/>
            <w:webHidden/>
          </w:rPr>
          <w:fldChar w:fldCharType="separate"/>
        </w:r>
        <w:r w:rsidR="008D058C">
          <w:rPr>
            <w:noProof/>
            <w:webHidden/>
          </w:rPr>
          <w:t>15</w:t>
        </w:r>
        <w:r>
          <w:rPr>
            <w:noProof/>
            <w:webHidden/>
          </w:rPr>
          <w:fldChar w:fldCharType="end"/>
        </w:r>
      </w:hyperlink>
    </w:p>
    <w:p w:rsidR="003678C9" w:rsidRDefault="0067402C" w:rsidP="00005C72">
      <w:pPr>
        <w:pStyle w:val="TOC1"/>
        <w:widowControl/>
        <w:tabs>
          <w:tab w:val="right" w:leader="dot" w:pos="9350"/>
        </w:tabs>
        <w:spacing w:before="0" w:after="0"/>
        <w:rPr>
          <w:rFonts w:asciiTheme="minorHAnsi" w:eastAsiaTheme="minorEastAsia" w:hAnsiTheme="minorHAnsi" w:cstheme="minorBidi"/>
          <w:noProof/>
          <w:sz w:val="22"/>
          <w:szCs w:val="22"/>
        </w:rPr>
      </w:pPr>
      <w:hyperlink w:anchor="_Toc291096210" w:history="1">
        <w:r w:rsidR="003678C9" w:rsidRPr="00F90BE4">
          <w:rPr>
            <w:rStyle w:val="Hyperlink"/>
            <w:noProof/>
          </w:rPr>
          <w:t>Appendix G: Sample Invitation to WebEx Focus Group for School Principals</w:t>
        </w:r>
        <w:r w:rsidR="003678C9">
          <w:rPr>
            <w:noProof/>
            <w:webHidden/>
          </w:rPr>
          <w:tab/>
        </w:r>
        <w:r>
          <w:rPr>
            <w:noProof/>
            <w:webHidden/>
          </w:rPr>
          <w:fldChar w:fldCharType="begin"/>
        </w:r>
        <w:r w:rsidR="003678C9">
          <w:rPr>
            <w:noProof/>
            <w:webHidden/>
          </w:rPr>
          <w:instrText xml:space="preserve"> PAGEREF _Toc291096210 \h </w:instrText>
        </w:r>
        <w:r>
          <w:rPr>
            <w:noProof/>
            <w:webHidden/>
          </w:rPr>
        </w:r>
        <w:r>
          <w:rPr>
            <w:noProof/>
            <w:webHidden/>
          </w:rPr>
          <w:fldChar w:fldCharType="separate"/>
        </w:r>
        <w:r w:rsidR="008D058C">
          <w:rPr>
            <w:noProof/>
            <w:webHidden/>
          </w:rPr>
          <w:t>16</w:t>
        </w:r>
        <w:r>
          <w:rPr>
            <w:noProof/>
            <w:webHidden/>
          </w:rPr>
          <w:fldChar w:fldCharType="end"/>
        </w:r>
      </w:hyperlink>
    </w:p>
    <w:p w:rsidR="003678C9" w:rsidRDefault="0067402C" w:rsidP="00005C72">
      <w:pPr>
        <w:pStyle w:val="TOC1"/>
        <w:widowControl/>
        <w:tabs>
          <w:tab w:val="right" w:leader="dot" w:pos="9350"/>
        </w:tabs>
        <w:spacing w:before="0" w:after="0"/>
        <w:rPr>
          <w:rFonts w:asciiTheme="minorHAnsi" w:eastAsiaTheme="minorEastAsia" w:hAnsiTheme="minorHAnsi" w:cstheme="minorBidi"/>
          <w:noProof/>
          <w:sz w:val="22"/>
          <w:szCs w:val="22"/>
        </w:rPr>
      </w:pPr>
      <w:hyperlink w:anchor="_Toc291096211" w:history="1">
        <w:r w:rsidR="003678C9" w:rsidRPr="00F90BE4">
          <w:rPr>
            <w:rStyle w:val="Hyperlink"/>
            <w:noProof/>
          </w:rPr>
          <w:t>Appendix H: Sample Thank You Letter for School Principals</w:t>
        </w:r>
        <w:r w:rsidR="003678C9">
          <w:rPr>
            <w:noProof/>
            <w:webHidden/>
          </w:rPr>
          <w:tab/>
        </w:r>
        <w:r>
          <w:rPr>
            <w:noProof/>
            <w:webHidden/>
          </w:rPr>
          <w:fldChar w:fldCharType="begin"/>
        </w:r>
        <w:r w:rsidR="003678C9">
          <w:rPr>
            <w:noProof/>
            <w:webHidden/>
          </w:rPr>
          <w:instrText xml:space="preserve"> PAGEREF _Toc291096211 \h </w:instrText>
        </w:r>
        <w:r>
          <w:rPr>
            <w:noProof/>
            <w:webHidden/>
          </w:rPr>
        </w:r>
        <w:r>
          <w:rPr>
            <w:noProof/>
            <w:webHidden/>
          </w:rPr>
          <w:fldChar w:fldCharType="separate"/>
        </w:r>
        <w:r w:rsidR="008D058C">
          <w:rPr>
            <w:noProof/>
            <w:webHidden/>
          </w:rPr>
          <w:t>18</w:t>
        </w:r>
        <w:r>
          <w:rPr>
            <w:noProof/>
            <w:webHidden/>
          </w:rPr>
          <w:fldChar w:fldCharType="end"/>
        </w:r>
      </w:hyperlink>
    </w:p>
    <w:p w:rsidR="003678C9" w:rsidRDefault="0067402C" w:rsidP="00005C72">
      <w:pPr>
        <w:pStyle w:val="TOC1"/>
        <w:widowControl/>
        <w:tabs>
          <w:tab w:val="right" w:leader="dot" w:pos="9350"/>
        </w:tabs>
        <w:spacing w:before="0" w:after="0"/>
        <w:rPr>
          <w:rFonts w:asciiTheme="minorHAnsi" w:eastAsiaTheme="minorEastAsia" w:hAnsiTheme="minorHAnsi" w:cstheme="minorBidi"/>
          <w:noProof/>
          <w:sz w:val="22"/>
          <w:szCs w:val="22"/>
        </w:rPr>
      </w:pPr>
      <w:hyperlink w:anchor="_Toc291096212" w:history="1">
        <w:r w:rsidR="003678C9" w:rsidRPr="00F90BE4">
          <w:rPr>
            <w:rStyle w:val="Hyperlink"/>
            <w:noProof/>
          </w:rPr>
          <w:t>Appendix I: Sample Screening Questionnaire for Teachers/Subject Specialists</w:t>
        </w:r>
        <w:r w:rsidR="003678C9">
          <w:rPr>
            <w:noProof/>
            <w:webHidden/>
          </w:rPr>
          <w:tab/>
        </w:r>
        <w:r>
          <w:rPr>
            <w:noProof/>
            <w:webHidden/>
          </w:rPr>
          <w:fldChar w:fldCharType="begin"/>
        </w:r>
        <w:r w:rsidR="003678C9">
          <w:rPr>
            <w:noProof/>
            <w:webHidden/>
          </w:rPr>
          <w:instrText xml:space="preserve"> PAGEREF _Toc291096212 \h </w:instrText>
        </w:r>
        <w:r>
          <w:rPr>
            <w:noProof/>
            <w:webHidden/>
          </w:rPr>
        </w:r>
        <w:r>
          <w:rPr>
            <w:noProof/>
            <w:webHidden/>
          </w:rPr>
          <w:fldChar w:fldCharType="separate"/>
        </w:r>
        <w:r w:rsidR="008D058C">
          <w:rPr>
            <w:noProof/>
            <w:webHidden/>
          </w:rPr>
          <w:t>19</w:t>
        </w:r>
        <w:r>
          <w:rPr>
            <w:noProof/>
            <w:webHidden/>
          </w:rPr>
          <w:fldChar w:fldCharType="end"/>
        </w:r>
      </w:hyperlink>
    </w:p>
    <w:p w:rsidR="003678C9" w:rsidRDefault="0067402C" w:rsidP="00005C72">
      <w:pPr>
        <w:pStyle w:val="TOC1"/>
        <w:widowControl/>
        <w:tabs>
          <w:tab w:val="right" w:leader="dot" w:pos="9350"/>
        </w:tabs>
        <w:spacing w:before="0" w:after="0"/>
        <w:rPr>
          <w:rFonts w:asciiTheme="minorHAnsi" w:eastAsiaTheme="minorEastAsia" w:hAnsiTheme="minorHAnsi" w:cstheme="minorBidi"/>
          <w:noProof/>
          <w:sz w:val="22"/>
          <w:szCs w:val="22"/>
        </w:rPr>
      </w:pPr>
      <w:hyperlink w:anchor="_Toc291096213" w:history="1">
        <w:r w:rsidR="003678C9" w:rsidRPr="00F90BE4">
          <w:rPr>
            <w:rStyle w:val="Hyperlink"/>
            <w:noProof/>
          </w:rPr>
          <w:t>Appendix J: Sample Confirmation Email/Letter for Teachers/Subject Specialists</w:t>
        </w:r>
        <w:r w:rsidR="003678C9">
          <w:rPr>
            <w:noProof/>
            <w:webHidden/>
          </w:rPr>
          <w:tab/>
        </w:r>
        <w:r>
          <w:rPr>
            <w:noProof/>
            <w:webHidden/>
          </w:rPr>
          <w:fldChar w:fldCharType="begin"/>
        </w:r>
        <w:r w:rsidR="003678C9">
          <w:rPr>
            <w:noProof/>
            <w:webHidden/>
          </w:rPr>
          <w:instrText xml:space="preserve"> PAGEREF _Toc291096213 \h </w:instrText>
        </w:r>
        <w:r>
          <w:rPr>
            <w:noProof/>
            <w:webHidden/>
          </w:rPr>
        </w:r>
        <w:r>
          <w:rPr>
            <w:noProof/>
            <w:webHidden/>
          </w:rPr>
          <w:fldChar w:fldCharType="separate"/>
        </w:r>
        <w:r w:rsidR="008D058C">
          <w:rPr>
            <w:noProof/>
            <w:webHidden/>
          </w:rPr>
          <w:t>22</w:t>
        </w:r>
        <w:r>
          <w:rPr>
            <w:noProof/>
            <w:webHidden/>
          </w:rPr>
          <w:fldChar w:fldCharType="end"/>
        </w:r>
      </w:hyperlink>
    </w:p>
    <w:p w:rsidR="003678C9" w:rsidRDefault="0067402C" w:rsidP="00005C72">
      <w:pPr>
        <w:pStyle w:val="TOC1"/>
        <w:widowControl/>
        <w:tabs>
          <w:tab w:val="right" w:leader="dot" w:pos="9350"/>
        </w:tabs>
        <w:spacing w:before="0" w:after="0"/>
        <w:rPr>
          <w:rFonts w:asciiTheme="minorHAnsi" w:eastAsiaTheme="minorEastAsia" w:hAnsiTheme="minorHAnsi" w:cstheme="minorBidi"/>
          <w:noProof/>
          <w:sz w:val="22"/>
          <w:szCs w:val="22"/>
        </w:rPr>
      </w:pPr>
      <w:hyperlink w:anchor="_Toc291096214" w:history="1">
        <w:r w:rsidR="003678C9" w:rsidRPr="00F90BE4">
          <w:rPr>
            <w:rStyle w:val="Hyperlink"/>
            <w:noProof/>
          </w:rPr>
          <w:t>Appendix K: Sample Follow-up Email/Letter for Teachers/Subject Specialists</w:t>
        </w:r>
        <w:r w:rsidR="003678C9">
          <w:rPr>
            <w:noProof/>
            <w:webHidden/>
          </w:rPr>
          <w:tab/>
        </w:r>
        <w:r>
          <w:rPr>
            <w:noProof/>
            <w:webHidden/>
          </w:rPr>
          <w:fldChar w:fldCharType="begin"/>
        </w:r>
        <w:r w:rsidR="003678C9">
          <w:rPr>
            <w:noProof/>
            <w:webHidden/>
          </w:rPr>
          <w:instrText xml:space="preserve"> PAGEREF _Toc291096214 \h </w:instrText>
        </w:r>
        <w:r>
          <w:rPr>
            <w:noProof/>
            <w:webHidden/>
          </w:rPr>
        </w:r>
        <w:r>
          <w:rPr>
            <w:noProof/>
            <w:webHidden/>
          </w:rPr>
          <w:fldChar w:fldCharType="separate"/>
        </w:r>
        <w:r w:rsidR="008D058C">
          <w:rPr>
            <w:noProof/>
            <w:webHidden/>
          </w:rPr>
          <w:t>23</w:t>
        </w:r>
        <w:r>
          <w:rPr>
            <w:noProof/>
            <w:webHidden/>
          </w:rPr>
          <w:fldChar w:fldCharType="end"/>
        </w:r>
      </w:hyperlink>
    </w:p>
    <w:p w:rsidR="003678C9" w:rsidRDefault="0067402C" w:rsidP="00005C72">
      <w:pPr>
        <w:pStyle w:val="TOC1"/>
        <w:widowControl/>
        <w:tabs>
          <w:tab w:val="right" w:leader="dot" w:pos="9350"/>
        </w:tabs>
        <w:spacing w:before="0" w:after="0"/>
        <w:rPr>
          <w:rFonts w:asciiTheme="minorHAnsi" w:eastAsiaTheme="minorEastAsia" w:hAnsiTheme="minorHAnsi" w:cstheme="minorBidi"/>
          <w:noProof/>
          <w:sz w:val="22"/>
          <w:szCs w:val="22"/>
        </w:rPr>
      </w:pPr>
      <w:hyperlink w:anchor="_Toc291096215" w:history="1">
        <w:r w:rsidR="003678C9" w:rsidRPr="00F90BE4">
          <w:rPr>
            <w:rStyle w:val="Hyperlink"/>
            <w:noProof/>
          </w:rPr>
          <w:t>Appendix L: Consent Form for Teachers/Subject Specialists</w:t>
        </w:r>
        <w:r w:rsidR="003678C9">
          <w:rPr>
            <w:noProof/>
            <w:webHidden/>
          </w:rPr>
          <w:tab/>
        </w:r>
        <w:r>
          <w:rPr>
            <w:noProof/>
            <w:webHidden/>
          </w:rPr>
          <w:fldChar w:fldCharType="begin"/>
        </w:r>
        <w:r w:rsidR="003678C9">
          <w:rPr>
            <w:noProof/>
            <w:webHidden/>
          </w:rPr>
          <w:instrText xml:space="preserve"> PAGEREF _Toc291096215 \h </w:instrText>
        </w:r>
        <w:r>
          <w:rPr>
            <w:noProof/>
            <w:webHidden/>
          </w:rPr>
        </w:r>
        <w:r>
          <w:rPr>
            <w:noProof/>
            <w:webHidden/>
          </w:rPr>
          <w:fldChar w:fldCharType="separate"/>
        </w:r>
        <w:r w:rsidR="008D058C">
          <w:rPr>
            <w:noProof/>
            <w:webHidden/>
          </w:rPr>
          <w:t>24</w:t>
        </w:r>
        <w:r>
          <w:rPr>
            <w:noProof/>
            <w:webHidden/>
          </w:rPr>
          <w:fldChar w:fldCharType="end"/>
        </w:r>
      </w:hyperlink>
    </w:p>
    <w:p w:rsidR="00720B7B" w:rsidRDefault="0067402C" w:rsidP="00005C72">
      <w:pPr>
        <w:widowControl/>
        <w:autoSpaceDE/>
        <w:autoSpaceDN/>
        <w:adjustRightInd/>
        <w:spacing w:before="0"/>
        <w:rPr>
          <w:b/>
        </w:rPr>
      </w:pPr>
      <w:r>
        <w:rPr>
          <w:b/>
        </w:rPr>
        <w:fldChar w:fldCharType="end"/>
      </w:r>
    </w:p>
    <w:p w:rsidR="009B6DAA" w:rsidRDefault="009B6DAA" w:rsidP="00005C72">
      <w:pPr>
        <w:widowControl/>
        <w:autoSpaceDE/>
        <w:autoSpaceDN/>
        <w:adjustRightInd/>
        <w:spacing w:before="0" w:line="240" w:lineRule="auto"/>
        <w:rPr>
          <w:b/>
          <w:bCs/>
          <w:sz w:val="28"/>
          <w:szCs w:val="20"/>
        </w:rPr>
      </w:pPr>
      <w:bookmarkStart w:id="0" w:name="_Toc291093589"/>
      <w:r>
        <w:br w:type="page"/>
      </w:r>
    </w:p>
    <w:p w:rsidR="008F01ED" w:rsidRPr="0065202E" w:rsidRDefault="008F01ED" w:rsidP="00005C72">
      <w:pPr>
        <w:pStyle w:val="OMBSectionHeading"/>
        <w:spacing w:line="276" w:lineRule="auto"/>
      </w:pPr>
      <w:bookmarkStart w:id="1" w:name="_Toc291096193"/>
      <w:r w:rsidRPr="0065202E">
        <w:lastRenderedPageBreak/>
        <w:t>Submittal-Related Information</w:t>
      </w:r>
      <w:bookmarkEnd w:id="0"/>
      <w:bookmarkEnd w:id="1"/>
    </w:p>
    <w:p w:rsidR="00720B7B" w:rsidRPr="0065202E" w:rsidRDefault="00720B7B" w:rsidP="00005C72">
      <w:pPr>
        <w:widowControl/>
        <w:rPr>
          <w:rStyle w:val="StyleTimesNewRoman"/>
        </w:rPr>
      </w:pPr>
      <w:r w:rsidRPr="0065202E">
        <w:rPr>
          <w:rStyle w:val="StyleTimesNewRoman"/>
        </w:rPr>
        <w:t xml:space="preserve">This material is being submitted under the generic </w:t>
      </w:r>
      <w:r>
        <w:rPr>
          <w:rStyle w:val="StyleTimesNewRoman"/>
        </w:rPr>
        <w:t xml:space="preserve">U.S. Department of Education </w:t>
      </w:r>
      <w:r w:rsidRPr="0065202E">
        <w:rPr>
          <w:rStyle w:val="StyleTimesNewRoman"/>
        </w:rPr>
        <w:t>clearance agreement (OMB #18</w:t>
      </w:r>
      <w:r w:rsidR="00EB063A">
        <w:rPr>
          <w:rStyle w:val="StyleTimesNewRoman"/>
        </w:rPr>
        <w:t>0</w:t>
      </w:r>
      <w:r w:rsidRPr="0065202E">
        <w:rPr>
          <w:rStyle w:val="StyleTimesNewRoman"/>
        </w:rPr>
        <w:t>0-</w:t>
      </w:r>
      <w:r w:rsidR="00CF0B69">
        <w:rPr>
          <w:rStyle w:val="StyleTimesNewRoman"/>
        </w:rPr>
        <w:t>00</w:t>
      </w:r>
      <w:r w:rsidR="00EB063A">
        <w:rPr>
          <w:rStyle w:val="StyleTimesNewRoman"/>
        </w:rPr>
        <w:t>11</w:t>
      </w:r>
      <w:r w:rsidRPr="0065202E">
        <w:rPr>
          <w:rStyle w:val="StyleTimesNewRoman"/>
        </w:rPr>
        <w:t xml:space="preserve">). This generic clearance provides for the </w:t>
      </w:r>
      <w:r>
        <w:rPr>
          <w:rStyle w:val="StyleTimesNewRoman"/>
        </w:rPr>
        <w:t>Department</w:t>
      </w:r>
      <w:r w:rsidRPr="0065202E">
        <w:rPr>
          <w:rStyle w:val="StyleTimesNewRoman"/>
        </w:rPr>
        <w:t xml:space="preserve"> to conduct </w:t>
      </w:r>
      <w:r>
        <w:rPr>
          <w:rStyle w:val="StyleTimesNewRoman"/>
        </w:rPr>
        <w:t xml:space="preserve">surveys and other studies </w:t>
      </w:r>
      <w:r w:rsidR="007C7829">
        <w:rPr>
          <w:rStyle w:val="StyleTimesNewRoman"/>
        </w:rPr>
        <w:t xml:space="preserve">to evaluate </w:t>
      </w:r>
      <w:r>
        <w:rPr>
          <w:rStyle w:val="StyleTimesNewRoman"/>
        </w:rPr>
        <w:t>customer satisfaction.</w:t>
      </w:r>
    </w:p>
    <w:p w:rsidR="00720B7B" w:rsidRPr="0065202E" w:rsidRDefault="00720B7B" w:rsidP="00005C72">
      <w:pPr>
        <w:pStyle w:val="OMBSectionHeading"/>
        <w:spacing w:line="276" w:lineRule="auto"/>
      </w:pPr>
      <w:bookmarkStart w:id="2" w:name="_Toc291093590"/>
      <w:bookmarkStart w:id="3" w:name="_Toc291096194"/>
      <w:r w:rsidRPr="0065202E">
        <w:t>Background and Study Rationale</w:t>
      </w:r>
      <w:bookmarkEnd w:id="2"/>
      <w:bookmarkEnd w:id="3"/>
    </w:p>
    <w:p w:rsidR="00F67162" w:rsidRPr="00543A13" w:rsidRDefault="00CF0B69" w:rsidP="00005C72">
      <w:pPr>
        <w:widowControl/>
        <w:rPr>
          <w:rStyle w:val="StyleTimesNewRoman"/>
        </w:rPr>
      </w:pPr>
      <w:r w:rsidRPr="00CF0B69">
        <w:rPr>
          <w:rStyle w:val="StyleTimesNewRoman"/>
        </w:rPr>
        <w:t>The National Assessment of Educational Progress (NAEP) is designed to provide achievement and education context information about the nation, geographic regions, states,</w:t>
      </w:r>
      <w:r w:rsidR="00543A13">
        <w:rPr>
          <w:rStyle w:val="StyleTimesNewRoman"/>
        </w:rPr>
        <w:t xml:space="preserve"> </w:t>
      </w:r>
      <w:r w:rsidRPr="00CF0B69">
        <w:rPr>
          <w:rStyle w:val="StyleTimesNewRoman"/>
        </w:rPr>
        <w:t xml:space="preserve">large districts and groups of students.  The National Center for Education Statistics </w:t>
      </w:r>
      <w:r w:rsidR="00F759E8">
        <w:rPr>
          <w:rStyle w:val="StyleTimesNewRoman"/>
        </w:rPr>
        <w:t xml:space="preserve">(NCES) </w:t>
      </w:r>
      <w:r w:rsidRPr="00CF0B69">
        <w:rPr>
          <w:rStyle w:val="StyleTimesNewRoman"/>
        </w:rPr>
        <w:t xml:space="preserve">and the National Assessment Governing Board are interested in exploring ways to </w:t>
      </w:r>
      <w:r w:rsidR="00543A13" w:rsidRPr="00543A13">
        <w:rPr>
          <w:rStyle w:val="StyleTimesNewRoman"/>
        </w:rPr>
        <w:t>respond to school and policymaker requests for more focused feedback on the performance of students that participate in NAEP.</w:t>
      </w:r>
      <w:r w:rsidRPr="00CF0B69">
        <w:rPr>
          <w:rStyle w:val="StyleTimesNewRoman"/>
        </w:rPr>
        <w:t xml:space="preserve"> </w:t>
      </w:r>
      <w:r w:rsidR="00F67162" w:rsidRPr="00543A13">
        <w:rPr>
          <w:rStyle w:val="StyleTimesNewRoman"/>
        </w:rPr>
        <w:t xml:space="preserve">Historically, NAEP results have only been reported for large groups of students, such as for a state, the nation, or for racial/ethnic groups. However, as part of the current “future of NAEP” discussions and as an added benefit for the time and effort staff and students contribute to the assessment, NCES would like to pursue the option of individual school results.  </w:t>
      </w:r>
    </w:p>
    <w:p w:rsidR="00CF0B69" w:rsidRDefault="00CF0B69" w:rsidP="00005C72">
      <w:pPr>
        <w:widowControl/>
      </w:pPr>
      <w:r w:rsidRPr="00CF0B69">
        <w:rPr>
          <w:rStyle w:val="StyleTimesNewRoman"/>
        </w:rPr>
        <w:t>To that end, the NAEP 2011 Pilot School Feedback Project will produce three different sample school reports using data from the NAEP 2011 assessment.</w:t>
      </w:r>
      <w:r w:rsidR="00543A13">
        <w:rPr>
          <w:rStyle w:val="StyleTimesNewRoman"/>
        </w:rPr>
        <w:t xml:space="preserve"> </w:t>
      </w:r>
      <w:r w:rsidR="00543A13" w:rsidRPr="0065202E">
        <w:t xml:space="preserve">NCES will conduct a focus group study </w:t>
      </w:r>
      <w:r w:rsidR="002546CD">
        <w:rPr>
          <w:rStyle w:val="StyleTimesNewRoman"/>
        </w:rPr>
        <w:t>with</w:t>
      </w:r>
      <w:r w:rsidR="002546CD" w:rsidRPr="00CF0B69">
        <w:rPr>
          <w:rStyle w:val="StyleTimesNewRoman"/>
        </w:rPr>
        <w:t xml:space="preserve"> </w:t>
      </w:r>
      <w:r w:rsidR="002546CD">
        <w:rPr>
          <w:rStyle w:val="StyleTimesNewRoman"/>
        </w:rPr>
        <w:t>principals and teachers/subject specialists</w:t>
      </w:r>
      <w:r w:rsidR="002546CD" w:rsidRPr="00CF0B69">
        <w:rPr>
          <w:rStyle w:val="StyleTimesNewRoman"/>
        </w:rPr>
        <w:t xml:space="preserve"> to evaluate and provide feedback</w:t>
      </w:r>
      <w:r w:rsidR="002546CD" w:rsidRPr="0065202E">
        <w:t xml:space="preserve"> </w:t>
      </w:r>
      <w:r w:rsidR="00543A13" w:rsidRPr="0065202E">
        <w:t xml:space="preserve">on </w:t>
      </w:r>
      <w:r w:rsidR="00543A13">
        <w:t xml:space="preserve">these three different sample reports.  </w:t>
      </w:r>
    </w:p>
    <w:p w:rsidR="00543A13" w:rsidRPr="00543A13" w:rsidRDefault="00543A13" w:rsidP="00005C72">
      <w:pPr>
        <w:widowControl/>
        <w:rPr>
          <w:rStyle w:val="StyleTimesNewRoman"/>
        </w:rPr>
      </w:pPr>
      <w:r w:rsidRPr="00543A13">
        <w:rPr>
          <w:rStyle w:val="StyleTimesNewRoman"/>
        </w:rPr>
        <w:t xml:space="preserve">The focus groups described in this submission will seek to acquire more information about the attitudes and beliefs of the participants concerning the utility of the reports and the presentation of the data. More specifically, the focus groups will set out to collect information on: </w:t>
      </w:r>
    </w:p>
    <w:p w:rsidR="00543A13" w:rsidRPr="00543A13" w:rsidRDefault="00933845" w:rsidP="00005C72">
      <w:pPr>
        <w:widowControl/>
        <w:numPr>
          <w:ilvl w:val="0"/>
          <w:numId w:val="13"/>
        </w:numPr>
        <w:spacing w:before="60"/>
        <w:rPr>
          <w:rStyle w:val="StyleTimesNewRoman"/>
        </w:rPr>
      </w:pPr>
      <w:r>
        <w:rPr>
          <w:rStyle w:val="StyleTimesNewRoman"/>
        </w:rPr>
        <w:t>i</w:t>
      </w:r>
      <w:r w:rsidRPr="00543A13">
        <w:rPr>
          <w:rStyle w:val="StyleTimesNewRoman"/>
        </w:rPr>
        <w:t xml:space="preserve">nterpretation </w:t>
      </w:r>
      <w:r w:rsidR="00543A13" w:rsidRPr="00543A13">
        <w:rPr>
          <w:rStyle w:val="StyleTimesNewRoman"/>
        </w:rPr>
        <w:t>of the reports</w:t>
      </w:r>
      <w:r>
        <w:rPr>
          <w:rStyle w:val="StyleTimesNewRoman"/>
        </w:rPr>
        <w:t>,</w:t>
      </w:r>
    </w:p>
    <w:p w:rsidR="00543A13" w:rsidRPr="00543A13" w:rsidRDefault="00933845" w:rsidP="00005C72">
      <w:pPr>
        <w:widowControl/>
        <w:numPr>
          <w:ilvl w:val="0"/>
          <w:numId w:val="13"/>
        </w:numPr>
        <w:spacing w:before="60"/>
        <w:rPr>
          <w:rStyle w:val="StyleTimesNewRoman"/>
        </w:rPr>
      </w:pPr>
      <w:r>
        <w:rPr>
          <w:rStyle w:val="StyleTimesNewRoman"/>
        </w:rPr>
        <w:t>u</w:t>
      </w:r>
      <w:r w:rsidRPr="00543A13">
        <w:rPr>
          <w:rStyle w:val="StyleTimesNewRoman"/>
        </w:rPr>
        <w:t xml:space="preserve">nderstanding </w:t>
      </w:r>
      <w:r w:rsidR="00543A13" w:rsidRPr="00543A13">
        <w:rPr>
          <w:rStyle w:val="StyleTimesNewRoman"/>
        </w:rPr>
        <w:t>of the limitations regarding generaliza</w:t>
      </w:r>
      <w:r w:rsidR="004A1D92">
        <w:rPr>
          <w:rStyle w:val="StyleTimesNewRoman"/>
        </w:rPr>
        <w:t xml:space="preserve">tion </w:t>
      </w:r>
      <w:r w:rsidR="00543A13" w:rsidRPr="00543A13">
        <w:rPr>
          <w:rStyle w:val="StyleTimesNewRoman"/>
        </w:rPr>
        <w:t xml:space="preserve">of the </w:t>
      </w:r>
      <w:r>
        <w:rPr>
          <w:rStyle w:val="StyleTimesNewRoman"/>
        </w:rPr>
        <w:t xml:space="preserve">data and results presented in the </w:t>
      </w:r>
      <w:r w:rsidR="00543A13" w:rsidRPr="00543A13">
        <w:rPr>
          <w:rStyle w:val="StyleTimesNewRoman"/>
        </w:rPr>
        <w:t>reports</w:t>
      </w:r>
      <w:r>
        <w:rPr>
          <w:rStyle w:val="StyleTimesNewRoman"/>
        </w:rPr>
        <w:t>,</w:t>
      </w:r>
    </w:p>
    <w:p w:rsidR="00543A13" w:rsidRPr="00543A13" w:rsidRDefault="00933845" w:rsidP="00005C72">
      <w:pPr>
        <w:widowControl/>
        <w:numPr>
          <w:ilvl w:val="0"/>
          <w:numId w:val="13"/>
        </w:numPr>
        <w:spacing w:before="60"/>
        <w:rPr>
          <w:rStyle w:val="StyleTimesNewRoman"/>
        </w:rPr>
      </w:pPr>
      <w:r>
        <w:rPr>
          <w:rStyle w:val="StyleTimesNewRoman"/>
        </w:rPr>
        <w:t>l</w:t>
      </w:r>
      <w:r w:rsidRPr="00543A13">
        <w:rPr>
          <w:rStyle w:val="StyleTimesNewRoman"/>
        </w:rPr>
        <w:t xml:space="preserve">evels </w:t>
      </w:r>
      <w:r w:rsidR="00543A13" w:rsidRPr="00543A13">
        <w:rPr>
          <w:rStyle w:val="StyleTimesNewRoman"/>
        </w:rPr>
        <w:t>of interest in the content</w:t>
      </w:r>
      <w:r>
        <w:rPr>
          <w:rStyle w:val="StyleTimesNewRoman"/>
        </w:rPr>
        <w:t>, and</w:t>
      </w:r>
    </w:p>
    <w:p w:rsidR="00543A13" w:rsidRPr="00543A13" w:rsidRDefault="00933845" w:rsidP="00005C72">
      <w:pPr>
        <w:widowControl/>
        <w:numPr>
          <w:ilvl w:val="0"/>
          <w:numId w:val="13"/>
        </w:numPr>
        <w:spacing w:before="60"/>
        <w:rPr>
          <w:rStyle w:val="StyleTimesNewRoman"/>
        </w:rPr>
      </w:pPr>
      <w:r>
        <w:rPr>
          <w:rStyle w:val="StyleTimesNewRoman"/>
        </w:rPr>
        <w:t>p</w:t>
      </w:r>
      <w:r w:rsidRPr="00543A13">
        <w:rPr>
          <w:rStyle w:val="StyleTimesNewRoman"/>
        </w:rPr>
        <w:t xml:space="preserve">erceived </w:t>
      </w:r>
      <w:r w:rsidR="00543A13" w:rsidRPr="00543A13">
        <w:rPr>
          <w:rStyle w:val="StyleTimesNewRoman"/>
        </w:rPr>
        <w:t>uses of report data</w:t>
      </w:r>
      <w:r>
        <w:rPr>
          <w:rStyle w:val="StyleTimesNewRoman"/>
        </w:rPr>
        <w:t>.</w:t>
      </w:r>
    </w:p>
    <w:p w:rsidR="00F759E8" w:rsidRDefault="00543A13" w:rsidP="00005C72">
      <w:pPr>
        <w:widowControl/>
        <w:rPr>
          <w:rStyle w:val="StyleTimesNewRoman"/>
        </w:rPr>
      </w:pPr>
      <w:r w:rsidRPr="00543A13">
        <w:rPr>
          <w:rStyle w:val="StyleTimesNewRoman"/>
        </w:rPr>
        <w:t xml:space="preserve">The following three prototype reports will be piloted in this study: </w:t>
      </w:r>
    </w:p>
    <w:p w:rsidR="00F759E8" w:rsidRDefault="00543A13" w:rsidP="00005C72">
      <w:pPr>
        <w:pStyle w:val="ListParagraph"/>
        <w:numPr>
          <w:ilvl w:val="0"/>
          <w:numId w:val="26"/>
        </w:numPr>
        <w:spacing w:before="120"/>
        <w:rPr>
          <w:rStyle w:val="StyleTimesNewRoman"/>
        </w:rPr>
      </w:pPr>
      <w:r w:rsidRPr="00F759E8">
        <w:rPr>
          <w:rStyle w:val="StyleTimesNewRoman"/>
          <w:i/>
        </w:rPr>
        <w:t>Grade 8 Survey Responses</w:t>
      </w:r>
      <w:r w:rsidRPr="00543A13">
        <w:rPr>
          <w:rStyle w:val="StyleTimesNewRoman"/>
        </w:rPr>
        <w:t xml:space="preserve">- will include responses to several of the student survey questions about reading and mathematics; </w:t>
      </w:r>
    </w:p>
    <w:p w:rsidR="00F759E8" w:rsidRDefault="00543A13" w:rsidP="00005C72">
      <w:pPr>
        <w:pStyle w:val="ListParagraph"/>
        <w:numPr>
          <w:ilvl w:val="0"/>
          <w:numId w:val="26"/>
        </w:numPr>
        <w:spacing w:before="120"/>
        <w:rPr>
          <w:rStyle w:val="StyleTimesNewRoman"/>
        </w:rPr>
      </w:pPr>
      <w:r w:rsidRPr="00F759E8">
        <w:rPr>
          <w:rStyle w:val="StyleTimesNewRoman"/>
          <w:i/>
        </w:rPr>
        <w:t>Grade 8 Mathematics Computer-Based Study (MCBS)</w:t>
      </w:r>
      <w:r w:rsidRPr="00543A13">
        <w:rPr>
          <w:rStyle w:val="StyleTimesNewRoman"/>
        </w:rPr>
        <w:t xml:space="preserve"> - will provide student responses to five sample questions and select survey responses; and, </w:t>
      </w:r>
    </w:p>
    <w:p w:rsidR="00F759E8" w:rsidRDefault="00543A13" w:rsidP="00005C72">
      <w:pPr>
        <w:pStyle w:val="ListParagraph"/>
        <w:numPr>
          <w:ilvl w:val="0"/>
          <w:numId w:val="26"/>
        </w:numPr>
        <w:spacing w:before="120" w:after="60"/>
        <w:rPr>
          <w:rStyle w:val="StyleTimesNewRoman"/>
        </w:rPr>
      </w:pPr>
      <w:r w:rsidRPr="00F759E8">
        <w:rPr>
          <w:rStyle w:val="StyleTimesNewRoman"/>
          <w:i/>
        </w:rPr>
        <w:t>Grade 12 Writing Computer-Based Assessment (WCBA)</w:t>
      </w:r>
      <w:r w:rsidRPr="00543A13">
        <w:rPr>
          <w:rStyle w:val="StyleTimesNewRoman"/>
        </w:rPr>
        <w:t xml:space="preserve"> - will include responses to student survey questions about writing. </w:t>
      </w:r>
    </w:p>
    <w:p w:rsidR="00543A13" w:rsidRPr="00543A13" w:rsidRDefault="00543A13" w:rsidP="00005C72">
      <w:pPr>
        <w:widowControl/>
        <w:spacing w:before="60"/>
        <w:rPr>
          <w:rStyle w:val="StyleTimesNewRoman"/>
        </w:rPr>
      </w:pPr>
      <w:r w:rsidRPr="00543A13">
        <w:rPr>
          <w:rStyle w:val="StyleTimesNewRoman"/>
        </w:rPr>
        <w:lastRenderedPageBreak/>
        <w:t>Each report will also feature comparisons to the nation and similar schools.</w:t>
      </w:r>
      <w:r w:rsidR="002C5134">
        <w:rPr>
          <w:rStyle w:val="StyleTimesNewRoman"/>
        </w:rPr>
        <w:t xml:space="preserve">  Prototypes of the reports are shown in Appendices A-C.  Note that </w:t>
      </w:r>
      <w:r w:rsidR="00555475">
        <w:rPr>
          <w:rStyle w:val="StyleTimesNewRoman"/>
        </w:rPr>
        <w:t xml:space="preserve">for data and item security concerns, </w:t>
      </w:r>
      <w:r w:rsidR="002C5134">
        <w:rPr>
          <w:rStyle w:val="StyleTimesNewRoman"/>
        </w:rPr>
        <w:t xml:space="preserve">these prototypes </w:t>
      </w:r>
      <w:r w:rsidR="00555475">
        <w:rPr>
          <w:rStyle w:val="StyleTimesNewRoman"/>
        </w:rPr>
        <w:t xml:space="preserve">do not </w:t>
      </w:r>
      <w:r w:rsidR="002C5134">
        <w:rPr>
          <w:rStyle w:val="StyleTimesNewRoman"/>
        </w:rPr>
        <w:t xml:space="preserve">contain </w:t>
      </w:r>
      <w:r w:rsidR="00555475">
        <w:rPr>
          <w:rStyle w:val="StyleTimesNewRoman"/>
        </w:rPr>
        <w:t>the actual sample questions that will be used, nor actual data.</w:t>
      </w:r>
    </w:p>
    <w:p w:rsidR="00543A13" w:rsidRDefault="00543A13" w:rsidP="00005C72">
      <w:pPr>
        <w:widowControl/>
        <w:rPr>
          <w:rStyle w:val="StyleTimesNewRoman"/>
        </w:rPr>
      </w:pPr>
      <w:r w:rsidRPr="00543A13">
        <w:rPr>
          <w:rStyle w:val="StyleTimesNewRoman"/>
        </w:rPr>
        <w:t>Once completed, the focus groups will have provided needed feedback on the content, presentation, and usability of the reports, which will be used to improve them going forward. A report that summarizes the focus group findings will be produced</w:t>
      </w:r>
      <w:r w:rsidR="00933845">
        <w:rPr>
          <w:rStyle w:val="StyleTimesNewRoman"/>
        </w:rPr>
        <w:t xml:space="preserve"> for NCES</w:t>
      </w:r>
      <w:r w:rsidRPr="00543A13">
        <w:rPr>
          <w:rStyle w:val="StyleTimesNewRoman"/>
        </w:rPr>
        <w:t>.</w:t>
      </w:r>
    </w:p>
    <w:p w:rsidR="00720B7B" w:rsidRPr="0065202E" w:rsidRDefault="00720B7B" w:rsidP="00005C72">
      <w:pPr>
        <w:pStyle w:val="OMBSectionHeading"/>
        <w:spacing w:line="276" w:lineRule="auto"/>
      </w:pPr>
      <w:bookmarkStart w:id="4" w:name="_Toc291093591"/>
      <w:bookmarkStart w:id="5" w:name="_Toc291096195"/>
      <w:r w:rsidRPr="0065202E">
        <w:t>Study Design and Context</w:t>
      </w:r>
      <w:bookmarkEnd w:id="4"/>
      <w:bookmarkEnd w:id="5"/>
    </w:p>
    <w:p w:rsidR="003E19A1" w:rsidRDefault="003E19A1" w:rsidP="00005C72">
      <w:pPr>
        <w:widowControl/>
      </w:pPr>
      <w:r w:rsidRPr="0065202E">
        <w:t xml:space="preserve">The focus group method is a qualitative, group approach to data collection. It involves holding group sessions guided by a moderator, who follows a topical outline containing questions or topics focused on a particular issue. The questions are purposefully open-ended in nature, incorporating several prompts to encourage a deeper, multifaceted exploration of an issue or topic. The method is useful for going beneath the surface of a response. As a research tool, focus groups are useful for understanding a targeted group’s views on complex social issues such as challenges and issues surrounding cultural issues and education. </w:t>
      </w:r>
    </w:p>
    <w:p w:rsidR="00AA1A0A" w:rsidRDefault="00AA1A0A" w:rsidP="00005C72">
      <w:pPr>
        <w:widowControl/>
        <w:rPr>
          <w:rStyle w:val="StyleTimesNewRoman"/>
        </w:rPr>
      </w:pPr>
      <w:r w:rsidRPr="006B4956">
        <w:rPr>
          <w:rStyle w:val="StyleTimesNewRoman"/>
        </w:rPr>
        <w:t>To ensure that appropriate and relevant feedback is obtained from meaningful sources, participation will be sought from principals</w:t>
      </w:r>
      <w:r>
        <w:rPr>
          <w:rStyle w:val="StyleTimesNewRoman"/>
        </w:rPr>
        <w:t xml:space="preserve"> and teachers</w:t>
      </w:r>
      <w:r w:rsidR="004D6AFB">
        <w:rPr>
          <w:rStyle w:val="StyleTimesNewRoman"/>
        </w:rPr>
        <w:t>/subject specialists</w:t>
      </w:r>
      <w:r>
        <w:rPr>
          <w:rStyle w:val="StyleTimesNewRoman"/>
        </w:rPr>
        <w:t>. The study design will be comprised of two types of focus groups:</w:t>
      </w:r>
    </w:p>
    <w:p w:rsidR="00AA1A0A" w:rsidRDefault="00AA1A0A" w:rsidP="00005C72">
      <w:pPr>
        <w:widowControl/>
        <w:numPr>
          <w:ilvl w:val="0"/>
          <w:numId w:val="14"/>
        </w:numPr>
        <w:spacing w:before="60"/>
        <w:rPr>
          <w:rStyle w:val="StyleTimesNewRoman"/>
        </w:rPr>
      </w:pPr>
      <w:r>
        <w:rPr>
          <w:rStyle w:val="StyleTimesNewRoman"/>
        </w:rPr>
        <w:t>60</w:t>
      </w:r>
      <w:r w:rsidR="00A30D2E">
        <w:rPr>
          <w:rStyle w:val="StyleTimesNewRoman"/>
        </w:rPr>
        <w:t>-75</w:t>
      </w:r>
      <w:r>
        <w:rPr>
          <w:rStyle w:val="StyleTimesNewRoman"/>
        </w:rPr>
        <w:t xml:space="preserve"> school principals </w:t>
      </w:r>
    </w:p>
    <w:p w:rsidR="006700B3" w:rsidRDefault="00AA1A0A" w:rsidP="00005C72">
      <w:pPr>
        <w:widowControl/>
        <w:numPr>
          <w:ilvl w:val="0"/>
          <w:numId w:val="14"/>
        </w:numPr>
        <w:spacing w:before="60"/>
        <w:rPr>
          <w:rStyle w:val="StyleTimesNewRoman"/>
        </w:rPr>
      </w:pPr>
      <w:r>
        <w:rPr>
          <w:rStyle w:val="StyleTimesNewRoman"/>
        </w:rPr>
        <w:t>20</w:t>
      </w:r>
      <w:r w:rsidR="00A30D2E">
        <w:rPr>
          <w:rStyle w:val="StyleTimesNewRoman"/>
        </w:rPr>
        <w:t>-24</w:t>
      </w:r>
      <w:r w:rsidR="00A56B48">
        <w:rPr>
          <w:rStyle w:val="StyleTimesNewRoman"/>
        </w:rPr>
        <w:t xml:space="preserve"> </w:t>
      </w:r>
      <w:r>
        <w:rPr>
          <w:rStyle w:val="StyleTimesNewRoman"/>
        </w:rPr>
        <w:t xml:space="preserve">teachers and </w:t>
      </w:r>
      <w:r w:rsidR="003E19A1">
        <w:rPr>
          <w:rStyle w:val="StyleTimesNewRoman"/>
        </w:rPr>
        <w:t>20</w:t>
      </w:r>
      <w:r w:rsidR="00A30D2E">
        <w:rPr>
          <w:rStyle w:val="StyleTimesNewRoman"/>
        </w:rPr>
        <w:t>-24</w:t>
      </w:r>
      <w:r w:rsidR="00A56B48">
        <w:rPr>
          <w:rStyle w:val="StyleTimesNewRoman"/>
        </w:rPr>
        <w:t xml:space="preserve"> </w:t>
      </w:r>
      <w:r>
        <w:rPr>
          <w:rStyle w:val="StyleTimesNewRoman"/>
        </w:rPr>
        <w:t xml:space="preserve">subject-area specialists </w:t>
      </w:r>
    </w:p>
    <w:p w:rsidR="006700B3" w:rsidRPr="00E65D59" w:rsidRDefault="006700B3" w:rsidP="00005C72">
      <w:pPr>
        <w:widowControl/>
        <w:rPr>
          <w:rStyle w:val="StyleTimesNewRoman"/>
        </w:rPr>
      </w:pPr>
      <w:r w:rsidRPr="00AB0C99">
        <w:t>In addition to specific questions gauging reactions to the reports, the discussions will gain some additional information on the respondents in order to provide context in which to analyze their reactions.  Questions that deal with respondents' engagement within their profession (e.g. their sources of information on education-related news) will help to understand their perspective in reviewing the reports.</w:t>
      </w:r>
    </w:p>
    <w:p w:rsidR="00A6238A" w:rsidRPr="008F77EF" w:rsidRDefault="00A6238A" w:rsidP="00005C72">
      <w:pPr>
        <w:widowControl/>
        <w:spacing w:before="360"/>
        <w:rPr>
          <w:rStyle w:val="StyleTimesNewRoman"/>
          <w:b/>
          <w:u w:val="single"/>
        </w:rPr>
      </w:pPr>
      <w:r w:rsidRPr="008F77EF">
        <w:rPr>
          <w:rStyle w:val="StyleTimesNewRoman"/>
          <w:b/>
          <w:u w:val="single"/>
        </w:rPr>
        <w:t xml:space="preserve">Focus Groups </w:t>
      </w:r>
      <w:r w:rsidR="006543E3" w:rsidRPr="008F77EF">
        <w:rPr>
          <w:rStyle w:val="StyleTimesNewRoman"/>
          <w:b/>
          <w:u w:val="single"/>
        </w:rPr>
        <w:t xml:space="preserve">among </w:t>
      </w:r>
      <w:r w:rsidRPr="008F77EF">
        <w:rPr>
          <w:rStyle w:val="StyleTimesNewRoman"/>
          <w:b/>
          <w:u w:val="single"/>
        </w:rPr>
        <w:t>School Principals</w:t>
      </w:r>
    </w:p>
    <w:p w:rsidR="00A6238A" w:rsidRPr="006B4956" w:rsidRDefault="00A6238A" w:rsidP="00005C72">
      <w:pPr>
        <w:widowControl/>
        <w:spacing w:before="120"/>
        <w:rPr>
          <w:rStyle w:val="StyleTimesNewRoman"/>
        </w:rPr>
      </w:pPr>
      <w:r w:rsidRPr="00F759E8">
        <w:t>For the school principal focus group component, a total of 60</w:t>
      </w:r>
      <w:r w:rsidR="00A30D2E" w:rsidRPr="00F759E8">
        <w:t>-75</w:t>
      </w:r>
      <w:r w:rsidRPr="00F759E8">
        <w:t xml:space="preserve"> schools are needed for the</w:t>
      </w:r>
      <w:r w:rsidRPr="006B4956">
        <w:rPr>
          <w:rStyle w:val="StyleTimesNewRoman"/>
        </w:rPr>
        <w:t xml:space="preserve"> project, 20</w:t>
      </w:r>
      <w:r w:rsidR="00A30D2E">
        <w:rPr>
          <w:rStyle w:val="StyleTimesNewRoman"/>
        </w:rPr>
        <w:t>-25</w:t>
      </w:r>
      <w:r w:rsidRPr="006B4956">
        <w:rPr>
          <w:rStyle w:val="StyleTimesNewRoman"/>
        </w:rPr>
        <w:t xml:space="preserve"> for each type of report.  Schools that participated in the main paper and pencil NAEP assessment at grade 8 are eligible to </w:t>
      </w:r>
      <w:r w:rsidR="00A4434C">
        <w:rPr>
          <w:rStyle w:val="StyleTimesNewRoman"/>
        </w:rPr>
        <w:t xml:space="preserve">receive the </w:t>
      </w:r>
      <w:r w:rsidR="002D1BC9" w:rsidRPr="002D1BC9">
        <w:rPr>
          <w:rStyle w:val="StyleTimesNewRoman"/>
          <w:i/>
        </w:rPr>
        <w:t>Grade 8 Survey Responses</w:t>
      </w:r>
      <w:r w:rsidR="00A4434C">
        <w:rPr>
          <w:rStyle w:val="StyleTimesNewRoman"/>
        </w:rPr>
        <w:t xml:space="preserve"> report and, thus, </w:t>
      </w:r>
      <w:r w:rsidR="00A4434C" w:rsidRPr="006B4956">
        <w:rPr>
          <w:rStyle w:val="StyleTimesNewRoman"/>
        </w:rPr>
        <w:t xml:space="preserve">participate in the </w:t>
      </w:r>
      <w:r w:rsidR="00A4434C">
        <w:rPr>
          <w:rStyle w:val="StyleTimesNewRoman"/>
        </w:rPr>
        <w:t>focus group</w:t>
      </w:r>
      <w:r w:rsidRPr="006B4956">
        <w:rPr>
          <w:rStyle w:val="StyleTimesNewRoman"/>
        </w:rPr>
        <w:t xml:space="preserve">.  Schools that participated in MCBS or WCBA are eligible </w:t>
      </w:r>
      <w:r w:rsidR="00A4434C">
        <w:rPr>
          <w:rStyle w:val="StyleTimesNewRoman"/>
        </w:rPr>
        <w:t xml:space="preserve">to receive </w:t>
      </w:r>
      <w:r w:rsidRPr="006B4956">
        <w:rPr>
          <w:rStyle w:val="StyleTimesNewRoman"/>
        </w:rPr>
        <w:t xml:space="preserve">the relevant computer-based </w:t>
      </w:r>
      <w:r w:rsidR="00A4434C">
        <w:rPr>
          <w:rStyle w:val="StyleTimesNewRoman"/>
        </w:rPr>
        <w:t xml:space="preserve">assessment </w:t>
      </w:r>
      <w:r w:rsidRPr="006B4956">
        <w:rPr>
          <w:rStyle w:val="StyleTimesNewRoman"/>
        </w:rPr>
        <w:t>reports</w:t>
      </w:r>
      <w:r w:rsidR="00A4434C">
        <w:rPr>
          <w:rStyle w:val="StyleTimesNewRoman"/>
        </w:rPr>
        <w:t xml:space="preserve"> and, thus, participate in the relevant focus groups</w:t>
      </w:r>
      <w:r w:rsidRPr="006B4956">
        <w:rPr>
          <w:rStyle w:val="StyleTimesNewRoman"/>
        </w:rPr>
        <w:t>.</w:t>
      </w:r>
    </w:p>
    <w:p w:rsidR="00002380" w:rsidRPr="00002380" w:rsidRDefault="00002380" w:rsidP="00005C72">
      <w:pPr>
        <w:widowControl/>
        <w:rPr>
          <w:rStyle w:val="StyleTimesNewRoman"/>
        </w:rPr>
      </w:pPr>
      <w:r w:rsidRPr="00002380">
        <w:rPr>
          <w:rStyle w:val="StyleTimesNewRoman"/>
        </w:rPr>
        <w:t>Six virtual focus groups will be conducted via WebEx</w:t>
      </w:r>
      <w:r w:rsidR="00CC190E">
        <w:rPr>
          <w:rStyle w:val="FootnoteReference"/>
        </w:rPr>
        <w:footnoteReference w:id="1"/>
      </w:r>
      <w:r w:rsidRPr="00002380">
        <w:rPr>
          <w:rStyle w:val="StyleTimesNewRoman"/>
        </w:rPr>
        <w:t xml:space="preserve"> with school principals from across the country</w:t>
      </w:r>
      <w:r>
        <w:rPr>
          <w:rStyle w:val="StyleTimesNewRoman"/>
        </w:rPr>
        <w:t>; t</w:t>
      </w:r>
      <w:r w:rsidRPr="00002380">
        <w:rPr>
          <w:rStyle w:val="StyleTimesNewRoman"/>
        </w:rPr>
        <w:t>wo sessions will be held for each report type</w:t>
      </w:r>
      <w:r>
        <w:rPr>
          <w:rStyle w:val="StyleTimesNewRoman"/>
        </w:rPr>
        <w:t>.</w:t>
      </w:r>
      <w:r w:rsidRPr="00002380">
        <w:rPr>
          <w:rStyle w:val="StyleTimesNewRoman"/>
        </w:rPr>
        <w:t xml:space="preserve"> The selection of schools will be representative of type of </w:t>
      </w:r>
      <w:r w:rsidRPr="00002380">
        <w:rPr>
          <w:rStyle w:val="StyleTimesNewRoman"/>
        </w:rPr>
        <w:lastRenderedPageBreak/>
        <w:t xml:space="preserve">location (e.g., urban and rural), minority enrollment, </w:t>
      </w:r>
      <w:r w:rsidR="00CC190E">
        <w:rPr>
          <w:rStyle w:val="StyleTimesNewRoman"/>
        </w:rPr>
        <w:t xml:space="preserve">and </w:t>
      </w:r>
      <w:r w:rsidRPr="00002380">
        <w:rPr>
          <w:rStyle w:val="StyleTimesNewRoman"/>
        </w:rPr>
        <w:t xml:space="preserve">percentage of students that receive free or reduced price lunch. </w:t>
      </w:r>
    </w:p>
    <w:p w:rsidR="00EF7C40" w:rsidRDefault="003E19A1" w:rsidP="00005C72">
      <w:pPr>
        <w:widowControl/>
        <w:spacing w:before="120"/>
        <w:rPr>
          <w:rStyle w:val="StyleTimesNewRoman"/>
        </w:rPr>
      </w:pPr>
      <w:r w:rsidRPr="003E19A1">
        <w:rPr>
          <w:rStyle w:val="StyleTimesNewRoman"/>
        </w:rPr>
        <w:t>NAEP State Coordinators</w:t>
      </w:r>
      <w:r>
        <w:rPr>
          <w:rStyle w:val="StyleTimesNewRoman"/>
        </w:rPr>
        <w:t xml:space="preserve"> (see Section 5 for additional information regarding NAEP </w:t>
      </w:r>
      <w:r w:rsidR="00F759E8">
        <w:rPr>
          <w:rStyle w:val="StyleTimesNewRoman"/>
        </w:rPr>
        <w:t>S</w:t>
      </w:r>
      <w:r>
        <w:rPr>
          <w:rStyle w:val="StyleTimesNewRoman"/>
        </w:rPr>
        <w:t xml:space="preserve">tate </w:t>
      </w:r>
      <w:r w:rsidR="00F759E8">
        <w:rPr>
          <w:rStyle w:val="StyleTimesNewRoman"/>
        </w:rPr>
        <w:t>C</w:t>
      </w:r>
      <w:r>
        <w:rPr>
          <w:rStyle w:val="StyleTimesNewRoman"/>
        </w:rPr>
        <w:t>oordinators)</w:t>
      </w:r>
      <w:r w:rsidRPr="003E19A1">
        <w:rPr>
          <w:rStyle w:val="StyleTimesNewRoman"/>
        </w:rPr>
        <w:t xml:space="preserve"> will leverage their relationships within the states to contact and identify schools/principals willing to participate in the study. Should they agree to assist in the effort, each Coordinator will be asked to recruit approximately four </w:t>
      </w:r>
      <w:r>
        <w:rPr>
          <w:rStyle w:val="StyleTimesNewRoman"/>
        </w:rPr>
        <w:t xml:space="preserve">principals from </w:t>
      </w:r>
      <w:r w:rsidRPr="003E19A1">
        <w:rPr>
          <w:rStyle w:val="StyleTimesNewRoman"/>
        </w:rPr>
        <w:t>schools</w:t>
      </w:r>
      <w:r>
        <w:rPr>
          <w:rStyle w:val="StyleTimesNewRoman"/>
        </w:rPr>
        <w:t xml:space="preserve"> within their state.</w:t>
      </w:r>
      <w:r w:rsidRPr="003E19A1">
        <w:rPr>
          <w:rStyle w:val="StyleTimesNewRoman"/>
        </w:rPr>
        <w:t xml:space="preserve"> </w:t>
      </w:r>
      <w:r w:rsidR="00601473" w:rsidRPr="00F66F81">
        <w:rPr>
          <w:rStyle w:val="StyleTimesNewRoman"/>
        </w:rPr>
        <w:t xml:space="preserve">See Appendix </w:t>
      </w:r>
      <w:r w:rsidR="00FB4748">
        <w:rPr>
          <w:rStyle w:val="StyleTimesNewRoman"/>
        </w:rPr>
        <w:t>D</w:t>
      </w:r>
      <w:r w:rsidR="00601473" w:rsidRPr="00F66F81">
        <w:rPr>
          <w:rStyle w:val="StyleTimesNewRoman"/>
        </w:rPr>
        <w:t xml:space="preserve"> for</w:t>
      </w:r>
      <w:r w:rsidR="00601473">
        <w:rPr>
          <w:rStyle w:val="StyleTimesNewRoman"/>
        </w:rPr>
        <w:t xml:space="preserve"> a sample recruitment email from NAEP State Coordinators to school principals. </w:t>
      </w:r>
      <w:r w:rsidRPr="003E19A1">
        <w:rPr>
          <w:rStyle w:val="StyleTimesNewRoman"/>
        </w:rPr>
        <w:t>The</w:t>
      </w:r>
      <w:r>
        <w:rPr>
          <w:rStyle w:val="StyleTimesNewRoman"/>
        </w:rPr>
        <w:t xml:space="preserve"> NAEP </w:t>
      </w:r>
      <w:r w:rsidR="00D95DA5">
        <w:rPr>
          <w:rStyle w:val="StyleTimesNewRoman"/>
        </w:rPr>
        <w:t>S</w:t>
      </w:r>
      <w:r>
        <w:rPr>
          <w:rStyle w:val="StyleTimesNewRoman"/>
        </w:rPr>
        <w:t xml:space="preserve">tate </w:t>
      </w:r>
      <w:r w:rsidR="00D95DA5">
        <w:rPr>
          <w:rStyle w:val="StyleTimesNewRoman"/>
        </w:rPr>
        <w:t>C</w:t>
      </w:r>
      <w:r>
        <w:rPr>
          <w:rStyle w:val="StyleTimesNewRoman"/>
        </w:rPr>
        <w:t xml:space="preserve">oordinators </w:t>
      </w:r>
      <w:r w:rsidRPr="003E19A1">
        <w:rPr>
          <w:rStyle w:val="StyleTimesNewRoman"/>
        </w:rPr>
        <w:t>will remain the point person for all communication regarding the study with the principals in their state.</w:t>
      </w:r>
    </w:p>
    <w:p w:rsidR="006E4D4B" w:rsidRDefault="006E4D4B" w:rsidP="00005C72">
      <w:pPr>
        <w:widowControl/>
        <w:spacing w:before="120"/>
        <w:rPr>
          <w:rStyle w:val="Heading4Char"/>
          <w:rFonts w:ascii="Times New Roman" w:hAnsi="Times New Roman"/>
          <w:b w:val="0"/>
          <w:i w:val="0"/>
          <w:color w:val="auto"/>
        </w:rPr>
      </w:pPr>
      <w:r>
        <w:rPr>
          <w:rStyle w:val="Heading4Char"/>
          <w:rFonts w:ascii="Times New Roman" w:hAnsi="Times New Roman"/>
          <w:b w:val="0"/>
          <w:i w:val="0"/>
          <w:color w:val="auto"/>
        </w:rPr>
        <w:t xml:space="preserve">Principals who agree to participate in </w:t>
      </w:r>
      <w:r w:rsidRPr="008041C9">
        <w:rPr>
          <w:rStyle w:val="Heading4Char"/>
          <w:rFonts w:ascii="Times New Roman" w:hAnsi="Times New Roman"/>
          <w:b w:val="0"/>
          <w:i w:val="0"/>
          <w:color w:val="auto"/>
        </w:rPr>
        <w:t xml:space="preserve">the study </w:t>
      </w:r>
      <w:r w:rsidRPr="008041C9">
        <w:t xml:space="preserve">will sign a non-disclosure agreement requiring that they keep confidential the data they review, and that they will not print, copy, or distribute the reports (see Appendix </w:t>
      </w:r>
      <w:r>
        <w:t>E</w:t>
      </w:r>
      <w:r w:rsidRPr="008041C9">
        <w:t xml:space="preserve">). </w:t>
      </w:r>
      <w:r w:rsidRPr="008041C9">
        <w:rPr>
          <w:rStyle w:val="Heading4Char"/>
          <w:rFonts w:ascii="Times New Roman" w:hAnsi="Times New Roman"/>
          <w:b w:val="0"/>
          <w:i w:val="0"/>
          <w:color w:val="auto"/>
        </w:rPr>
        <w:t>The principals</w:t>
      </w:r>
      <w:r>
        <w:rPr>
          <w:rStyle w:val="Heading4Char"/>
          <w:rFonts w:ascii="Times New Roman" w:hAnsi="Times New Roman"/>
          <w:b w:val="0"/>
          <w:i w:val="0"/>
          <w:color w:val="auto"/>
        </w:rPr>
        <w:t xml:space="preserve"> will then be sent a report for his or her particular school.  They will be asked to become familiar with the reports prior to the WebEx discussion</w:t>
      </w:r>
      <w:r w:rsidR="008324BF">
        <w:rPr>
          <w:rStyle w:val="Heading4Char"/>
          <w:rFonts w:ascii="Times New Roman" w:hAnsi="Times New Roman"/>
          <w:b w:val="0"/>
          <w:i w:val="0"/>
          <w:color w:val="auto"/>
        </w:rPr>
        <w:t xml:space="preserve"> (see Appendix F)</w:t>
      </w:r>
      <w:r>
        <w:rPr>
          <w:rStyle w:val="Heading4Char"/>
          <w:rFonts w:ascii="Times New Roman" w:hAnsi="Times New Roman"/>
          <w:b w:val="0"/>
          <w:i w:val="0"/>
          <w:color w:val="auto"/>
        </w:rPr>
        <w:t xml:space="preserve">.  </w:t>
      </w:r>
      <w:r>
        <w:rPr>
          <w:rStyle w:val="StyleTimesNewRoman"/>
        </w:rPr>
        <w:t xml:space="preserve">See Appendix </w:t>
      </w:r>
      <w:r w:rsidR="008324BF">
        <w:rPr>
          <w:rStyle w:val="StyleTimesNewRoman"/>
        </w:rPr>
        <w:t>G</w:t>
      </w:r>
      <w:r>
        <w:rPr>
          <w:rStyle w:val="StyleTimesNewRoman"/>
        </w:rPr>
        <w:t xml:space="preserve"> for a sample communication with the selected principals which invites them to their WebEx focus group</w:t>
      </w:r>
      <w:r>
        <w:rPr>
          <w:rStyle w:val="Heading4Char"/>
          <w:rFonts w:ascii="Times New Roman" w:hAnsi="Times New Roman"/>
          <w:b w:val="0"/>
          <w:i w:val="0"/>
          <w:color w:val="auto"/>
        </w:rPr>
        <w:t xml:space="preserve">.  No further preparation prior to the group discussion will be required for the principals.  Upon completion of the focus group, each principal will be sent a thank you letter, as shown in Appendix </w:t>
      </w:r>
      <w:r w:rsidR="008324BF">
        <w:rPr>
          <w:rStyle w:val="Heading4Char"/>
          <w:rFonts w:ascii="Times New Roman" w:hAnsi="Times New Roman"/>
          <w:b w:val="0"/>
          <w:i w:val="0"/>
          <w:color w:val="auto"/>
        </w:rPr>
        <w:t>H</w:t>
      </w:r>
      <w:r>
        <w:rPr>
          <w:rStyle w:val="Heading4Char"/>
          <w:rFonts w:ascii="Times New Roman" w:hAnsi="Times New Roman"/>
          <w:b w:val="0"/>
          <w:i w:val="0"/>
          <w:color w:val="auto"/>
        </w:rPr>
        <w:t>.</w:t>
      </w:r>
    </w:p>
    <w:p w:rsidR="00A6238A" w:rsidRPr="008F77EF" w:rsidRDefault="00A6238A" w:rsidP="00005C72">
      <w:pPr>
        <w:widowControl/>
        <w:spacing w:before="360"/>
        <w:rPr>
          <w:rStyle w:val="StyleTimesNewRoman"/>
          <w:b/>
          <w:u w:val="single"/>
        </w:rPr>
      </w:pPr>
      <w:r w:rsidRPr="008F77EF">
        <w:rPr>
          <w:rStyle w:val="StyleTimesNewRoman"/>
          <w:b/>
          <w:u w:val="single"/>
        </w:rPr>
        <w:t xml:space="preserve">Focus Groups </w:t>
      </w:r>
      <w:r w:rsidR="006543E3" w:rsidRPr="008F77EF">
        <w:rPr>
          <w:rStyle w:val="StyleTimesNewRoman"/>
          <w:b/>
          <w:u w:val="single"/>
        </w:rPr>
        <w:t xml:space="preserve">among </w:t>
      </w:r>
      <w:r w:rsidRPr="008F77EF">
        <w:rPr>
          <w:rStyle w:val="StyleTimesNewRoman"/>
          <w:b/>
          <w:u w:val="single"/>
        </w:rPr>
        <w:t>Teachers and Subject Specialists</w:t>
      </w:r>
    </w:p>
    <w:p w:rsidR="003E19A1" w:rsidRDefault="003E19A1" w:rsidP="00005C72">
      <w:pPr>
        <w:widowControl/>
        <w:spacing w:before="120"/>
        <w:rPr>
          <w:rStyle w:val="StyleTimesNewRoman"/>
        </w:rPr>
      </w:pPr>
      <w:r>
        <w:rPr>
          <w:rStyle w:val="StyleTimesNewRoman"/>
        </w:rPr>
        <w:t>A</w:t>
      </w:r>
      <w:r w:rsidRPr="003E19A1">
        <w:rPr>
          <w:rStyle w:val="StyleTimesNewRoman"/>
        </w:rPr>
        <w:t xml:space="preserve"> separate set of focus groups will be held in the Greater Baltimore/Washington area with teachers and content specialists. A total of </w:t>
      </w:r>
      <w:r w:rsidRPr="00D95DA5">
        <w:t>four</w:t>
      </w:r>
      <w:r w:rsidRPr="003E19A1">
        <w:rPr>
          <w:rStyle w:val="StyleTimesNewRoman"/>
        </w:rPr>
        <w:t xml:space="preserve"> focus groups will be conducted with two groups of teachers and two groups of specialists. </w:t>
      </w:r>
      <w:r w:rsidR="00EF7C40">
        <w:rPr>
          <w:rStyle w:val="StyleTimesNewRoman"/>
        </w:rPr>
        <w:t xml:space="preserve">These groups will be conducted in person.  </w:t>
      </w:r>
    </w:p>
    <w:p w:rsidR="00E1458D" w:rsidRDefault="00FA381D" w:rsidP="00005C72">
      <w:pPr>
        <w:widowControl/>
        <w:rPr>
          <w:rStyle w:val="StyleTimesNewRoman"/>
        </w:rPr>
      </w:pPr>
      <w:r>
        <w:rPr>
          <w:rStyle w:val="StyleTimesNewRoman"/>
        </w:rPr>
        <w:t xml:space="preserve">The teachers/subject specialists groups will provide a different perspective to the objectives of this research.  These individuals are important in the NAEP process and will likely work with principals to apply any learning from the reports to their curriculum and classrooms.  </w:t>
      </w:r>
    </w:p>
    <w:p w:rsidR="00341F05" w:rsidRDefault="00FA381D" w:rsidP="00005C72">
      <w:pPr>
        <w:widowControl/>
        <w:rPr>
          <w:rStyle w:val="StyleTimesNewRoman"/>
        </w:rPr>
      </w:pPr>
      <w:r>
        <w:rPr>
          <w:rStyle w:val="StyleTimesNewRoman"/>
        </w:rPr>
        <w:t>The nature of these groups will be somewhat different</w:t>
      </w:r>
      <w:r w:rsidR="00D95DA5">
        <w:rPr>
          <w:rStyle w:val="StyleTimesNewRoman"/>
        </w:rPr>
        <w:t>,</w:t>
      </w:r>
      <w:r>
        <w:rPr>
          <w:rStyle w:val="StyleTimesNewRoman"/>
        </w:rPr>
        <w:t xml:space="preserve"> however</w:t>
      </w:r>
      <w:r w:rsidR="00D95DA5">
        <w:rPr>
          <w:rStyle w:val="StyleTimesNewRoman"/>
        </w:rPr>
        <w:t>,</w:t>
      </w:r>
      <w:r>
        <w:rPr>
          <w:rStyle w:val="StyleTimesNewRoman"/>
        </w:rPr>
        <w:t xml:space="preserve"> than that of the principals.  These teachers/subject specialists will not be provided with actual reports for their schools.  Instead the</w:t>
      </w:r>
      <w:r w:rsidR="00E1458D">
        <w:rPr>
          <w:rStyle w:val="StyleTimesNewRoman"/>
        </w:rPr>
        <w:t xml:space="preserve">se groups </w:t>
      </w:r>
      <w:r>
        <w:rPr>
          <w:rStyle w:val="StyleTimesNewRoman"/>
        </w:rPr>
        <w:t>will explore the concept of school-based reporting, its utility</w:t>
      </w:r>
      <w:r w:rsidR="00E1458D">
        <w:rPr>
          <w:rStyle w:val="StyleTimesNewRoman"/>
        </w:rPr>
        <w:t>/value</w:t>
      </w:r>
      <w:r>
        <w:rPr>
          <w:rStyle w:val="StyleTimesNewRoman"/>
        </w:rPr>
        <w:t>, the interaction with principals/administrators with regard to this type of data</w:t>
      </w:r>
      <w:r w:rsidR="00EC33B3">
        <w:rPr>
          <w:rStyle w:val="StyleTimesNewRoman"/>
        </w:rPr>
        <w:t>,</w:t>
      </w:r>
      <w:r>
        <w:rPr>
          <w:rStyle w:val="StyleTimesNewRoman"/>
        </w:rPr>
        <w:t xml:space="preserve"> and the best format to present the information.  </w:t>
      </w:r>
      <w:r w:rsidR="00E1458D">
        <w:rPr>
          <w:rStyle w:val="StyleTimesNewRoman"/>
        </w:rPr>
        <w:t>Respondents for these groups will not be provided any advance information for examination prior to the groups as the principals will, but they will be shown prototypes for the reports (without any school identifiable particular data) in the groups themselves.</w:t>
      </w:r>
      <w:r w:rsidR="000D274F">
        <w:rPr>
          <w:rStyle w:val="StyleTimesNewRoman"/>
        </w:rPr>
        <w:t xml:space="preserve"> In addition, </w:t>
      </w:r>
      <w:r w:rsidR="003F0FB3">
        <w:rPr>
          <w:rStyle w:val="StyleTimesNewRoman"/>
        </w:rPr>
        <w:t xml:space="preserve">to avoid any pre-existing bias, </w:t>
      </w:r>
      <w:r w:rsidR="000D274F">
        <w:rPr>
          <w:rStyle w:val="StyleTimesNewRoman"/>
        </w:rPr>
        <w:t xml:space="preserve">participants will not be informed that the study relates to NAEP </w:t>
      </w:r>
      <w:r w:rsidR="003F0FB3">
        <w:rPr>
          <w:rStyle w:val="StyleTimesNewRoman"/>
        </w:rPr>
        <w:t>or</w:t>
      </w:r>
      <w:r w:rsidR="000D274F">
        <w:rPr>
          <w:rStyle w:val="StyleTimesNewRoman"/>
        </w:rPr>
        <w:t xml:space="preserve"> is being conducted by NCES</w:t>
      </w:r>
      <w:r w:rsidR="003F0FB3">
        <w:rPr>
          <w:rStyle w:val="StyleTimesNewRoman"/>
        </w:rPr>
        <w:t xml:space="preserve">. </w:t>
      </w:r>
      <w:r w:rsidR="006B09D3">
        <w:rPr>
          <w:rStyle w:val="StyleTimesNewRoman"/>
        </w:rPr>
        <w:t>The objective for these groups is to focus on the</w:t>
      </w:r>
      <w:r w:rsidR="00C35B1B">
        <w:rPr>
          <w:rStyle w:val="StyleTimesNewRoman"/>
        </w:rPr>
        <w:t>i</w:t>
      </w:r>
      <w:r w:rsidR="006B09D3">
        <w:rPr>
          <w:rStyle w:val="StyleTimesNewRoman"/>
        </w:rPr>
        <w:t xml:space="preserve">r reactions </w:t>
      </w:r>
      <w:r w:rsidR="00C35B1B">
        <w:rPr>
          <w:rStyle w:val="StyleTimesNewRoman"/>
        </w:rPr>
        <w:t xml:space="preserve">to the reports without being influenced by the origins or perceived purposes of the reports.  </w:t>
      </w:r>
    </w:p>
    <w:p w:rsidR="006E4D4B" w:rsidRDefault="00E1458D" w:rsidP="00005C72">
      <w:pPr>
        <w:widowControl/>
        <w:spacing w:before="120"/>
      </w:pPr>
      <w:r>
        <w:rPr>
          <w:rStyle w:val="StyleTimesNewRoman"/>
        </w:rPr>
        <w:t>Teachers and subject specialists will be recruited by the focus group facilities where the groups will be held</w:t>
      </w:r>
      <w:r w:rsidR="00CC190E">
        <w:rPr>
          <w:rStyle w:val="StyleTimesNewRoman"/>
        </w:rPr>
        <w:t>.</w:t>
      </w:r>
      <w:r>
        <w:rPr>
          <w:rStyle w:val="StyleTimesNewRoman"/>
        </w:rPr>
        <w:t xml:space="preserve"> </w:t>
      </w:r>
      <w:r w:rsidR="00CC190E">
        <w:rPr>
          <w:rStyle w:val="StyleTimesNewRoman"/>
        </w:rPr>
        <w:t xml:space="preserve">Standard </w:t>
      </w:r>
      <w:r>
        <w:rPr>
          <w:rStyle w:val="StyleTimesNewRoman"/>
        </w:rPr>
        <w:t>industry procedures</w:t>
      </w:r>
      <w:r w:rsidR="00CC190E">
        <w:rPr>
          <w:rStyle w:val="StyleTimesNewRoman"/>
        </w:rPr>
        <w:t xml:space="preserve"> will be used for recruitment,</w:t>
      </w:r>
      <w:r>
        <w:rPr>
          <w:rStyle w:val="StyleTimesNewRoman"/>
        </w:rPr>
        <w:t xml:space="preserve"> includ</w:t>
      </w:r>
      <w:r w:rsidR="00CC190E">
        <w:rPr>
          <w:rStyle w:val="StyleTimesNewRoman"/>
        </w:rPr>
        <w:t>ing</w:t>
      </w:r>
      <w:r>
        <w:rPr>
          <w:rStyle w:val="StyleTimesNewRoman"/>
        </w:rPr>
        <w:t xml:space="preserve"> proprietary databases that each facility may have that categorizes potential respondents into demographic/employment and other groups.  The procedures may also involve network sampling and contacting schools in the area to supplement the database.  Potential participants will be contacted initially via telephone and a brief screening questionnaire will be </w:t>
      </w:r>
      <w:r w:rsidRPr="00D95DA5">
        <w:rPr>
          <w:rStyle w:val="StyleTimesNewRoman"/>
        </w:rPr>
        <w:t xml:space="preserve">administered (see Appendix </w:t>
      </w:r>
      <w:r w:rsidR="008324BF">
        <w:rPr>
          <w:rStyle w:val="StyleTimesNewRoman"/>
        </w:rPr>
        <w:t>I</w:t>
      </w:r>
      <w:r w:rsidRPr="00D95DA5">
        <w:rPr>
          <w:rStyle w:val="StyleTimesNewRoman"/>
        </w:rPr>
        <w:t>)</w:t>
      </w:r>
      <w:r w:rsidR="0025126D" w:rsidRPr="00D95DA5">
        <w:rPr>
          <w:rStyle w:val="StyleTimesNewRoman"/>
        </w:rPr>
        <w:t>.</w:t>
      </w:r>
      <w:r>
        <w:rPr>
          <w:rStyle w:val="StyleTimesNewRoman"/>
        </w:rPr>
        <w:t xml:space="preserve">  If the participant qualifies for the study, </w:t>
      </w:r>
      <w:r w:rsidR="00D95DA5">
        <w:rPr>
          <w:rStyle w:val="StyleTimesNewRoman"/>
        </w:rPr>
        <w:t>he or she</w:t>
      </w:r>
      <w:r>
        <w:rPr>
          <w:rStyle w:val="StyleTimesNewRoman"/>
        </w:rPr>
        <w:t xml:space="preserve"> </w:t>
      </w:r>
      <w:r>
        <w:rPr>
          <w:rStyle w:val="StyleTimesNewRoman"/>
        </w:rPr>
        <w:lastRenderedPageBreak/>
        <w:t xml:space="preserve">will be invited to attend the group discussion on the specified date.  </w:t>
      </w:r>
      <w:r w:rsidR="009E35E2">
        <w:rPr>
          <w:rStyle w:val="StyleTimesNewRoman"/>
        </w:rPr>
        <w:t>Once respondents agree to participate</w:t>
      </w:r>
      <w:r w:rsidR="00D95DA5">
        <w:rPr>
          <w:rStyle w:val="StyleTimesNewRoman"/>
        </w:rPr>
        <w:t>,</w:t>
      </w:r>
      <w:r w:rsidR="009E35E2">
        <w:rPr>
          <w:rStyle w:val="StyleTimesNewRoman"/>
        </w:rPr>
        <w:t xml:space="preserve"> they will be provided additional information about the location via email or regular mail (their choice</w:t>
      </w:r>
      <w:r w:rsidR="00D95DA5">
        <w:rPr>
          <w:rStyle w:val="StyleTimesNewRoman"/>
        </w:rPr>
        <w:t xml:space="preserve">; see Appendix </w:t>
      </w:r>
      <w:r w:rsidR="008324BF">
        <w:rPr>
          <w:rStyle w:val="StyleTimesNewRoman"/>
        </w:rPr>
        <w:t>J</w:t>
      </w:r>
      <w:r w:rsidR="00D95DA5">
        <w:rPr>
          <w:rStyle w:val="StyleTimesNewRoman"/>
        </w:rPr>
        <w:t xml:space="preserve"> for the templates for these communications</w:t>
      </w:r>
      <w:r w:rsidR="009E35E2">
        <w:rPr>
          <w:rStyle w:val="StyleTimesNewRoman"/>
        </w:rPr>
        <w:t>).  Additional follow up phone calls or emails may be made as reminders prior to the groups</w:t>
      </w:r>
      <w:r w:rsidR="004E7545">
        <w:rPr>
          <w:rStyle w:val="StyleTimesNewRoman"/>
        </w:rPr>
        <w:t xml:space="preserve"> (see Appendix </w:t>
      </w:r>
      <w:r w:rsidR="008324BF">
        <w:rPr>
          <w:rStyle w:val="StyleTimesNewRoman"/>
        </w:rPr>
        <w:t>K</w:t>
      </w:r>
      <w:r w:rsidR="004E7545">
        <w:rPr>
          <w:rStyle w:val="StyleTimesNewRoman"/>
        </w:rPr>
        <w:t>)</w:t>
      </w:r>
      <w:r w:rsidR="009E35E2">
        <w:rPr>
          <w:rStyle w:val="StyleTimesNewRoman"/>
        </w:rPr>
        <w:t xml:space="preserve">.  Respondents will not </w:t>
      </w:r>
      <w:r w:rsidR="0025126D">
        <w:rPr>
          <w:rStyle w:val="StyleTimesNewRoman"/>
        </w:rPr>
        <w:t xml:space="preserve">be </w:t>
      </w:r>
      <w:r w:rsidR="009E35E2">
        <w:rPr>
          <w:rStyle w:val="StyleTimesNewRoman"/>
        </w:rPr>
        <w:t xml:space="preserve">told details about the study or </w:t>
      </w:r>
      <w:r w:rsidR="0025126D">
        <w:rPr>
          <w:rStyle w:val="StyleTimesNewRoman"/>
        </w:rPr>
        <w:t xml:space="preserve">the </w:t>
      </w:r>
      <w:r w:rsidR="009E35E2">
        <w:rPr>
          <w:rStyle w:val="StyleTimesNewRoman"/>
        </w:rPr>
        <w:t xml:space="preserve">discussions, but will be told that the study will cover issues relevant to their schools.  </w:t>
      </w:r>
      <w:r w:rsidR="006E4D4B">
        <w:t>Consent and non-disclosure forms will be obtained prior to the start of the interviews</w:t>
      </w:r>
      <w:r w:rsidR="004E7545">
        <w:t xml:space="preserve"> (see Appendix </w:t>
      </w:r>
      <w:r w:rsidR="008324BF">
        <w:t>L</w:t>
      </w:r>
      <w:r w:rsidR="004E7545">
        <w:t>)</w:t>
      </w:r>
      <w:r w:rsidR="006E4D4B">
        <w:t xml:space="preserve">. </w:t>
      </w:r>
    </w:p>
    <w:p w:rsidR="003E19A1" w:rsidRDefault="00E1458D" w:rsidP="00005C72">
      <w:pPr>
        <w:widowControl/>
        <w:rPr>
          <w:rStyle w:val="StyleTimesNewRoman"/>
        </w:rPr>
      </w:pPr>
      <w:r>
        <w:rPr>
          <w:rStyle w:val="StyleTimesNewRoman"/>
        </w:rPr>
        <w:t xml:space="preserve">Two of the groups will be among teachers of </w:t>
      </w:r>
      <w:r w:rsidR="009E35E2">
        <w:rPr>
          <w:rStyle w:val="StyleTimesNewRoman"/>
        </w:rPr>
        <w:t>language arts</w:t>
      </w:r>
      <w:r w:rsidR="008E6F61">
        <w:rPr>
          <w:rStyle w:val="StyleTimesNewRoman"/>
        </w:rPr>
        <w:t>, writing,</w:t>
      </w:r>
      <w:r w:rsidR="009E35E2">
        <w:rPr>
          <w:rStyle w:val="StyleTimesNewRoman"/>
        </w:rPr>
        <w:t xml:space="preserve"> or mathematics in grades 8 or 12.  The other two groups will be among subject specialists for these subjects and grades.  One group among teachers and one among the specialists will be held in each of the two locations for this study (Washington, DC metro area and Baltimore).  </w:t>
      </w:r>
      <w:r w:rsidR="003E19A1" w:rsidRPr="003E19A1">
        <w:rPr>
          <w:rStyle w:val="StyleTimesNewRoman"/>
        </w:rPr>
        <w:t xml:space="preserve">These participants may or may not have prior interactions with NAEP. </w:t>
      </w:r>
    </w:p>
    <w:p w:rsidR="009E35E2" w:rsidRPr="0065202E" w:rsidRDefault="009E35E2" w:rsidP="00005C72">
      <w:pPr>
        <w:widowControl/>
      </w:pPr>
      <w:r>
        <w:t xml:space="preserve">As is standard practice, we will over-recruit for these groups.  </w:t>
      </w:r>
      <w:r w:rsidRPr="0065202E">
        <w:t xml:space="preserve">The ideal focus group size is </w:t>
      </w:r>
      <w:r>
        <w:t>8-10</w:t>
      </w:r>
      <w:r w:rsidRPr="0065202E">
        <w:t xml:space="preserve"> </w:t>
      </w:r>
      <w:r>
        <w:t xml:space="preserve">individuals, but we will recruit twelve for each group to allow for last minute cancellations.  The 8-10 group size </w:t>
      </w:r>
      <w:r w:rsidRPr="0065202E">
        <w:t xml:space="preserve">enables discussion and provides for a diversity of ideas to be heard. With more participants, it is not possible to ensure all views are heard. It also has the potential of limiting the number of questions that can be addressed in the time allotted. Having a group with </w:t>
      </w:r>
      <w:r w:rsidR="00A3613B">
        <w:t>fewer</w:t>
      </w:r>
      <w:r w:rsidRPr="0065202E">
        <w:t xml:space="preserve"> than </w:t>
      </w:r>
      <w:r w:rsidR="00A3613B">
        <w:t>eight</w:t>
      </w:r>
      <w:r w:rsidRPr="0065202E">
        <w:t xml:space="preserve"> individuals limits the number of perspectives that are heard</w:t>
      </w:r>
      <w:r w:rsidR="00A3613B">
        <w:t xml:space="preserve"> and the group dynamics can become strained when there are very few partic</w:t>
      </w:r>
      <w:r w:rsidRPr="0065202E">
        <w:t xml:space="preserve">ipants engaged in the process. It is anticipated that the </w:t>
      </w:r>
      <w:r>
        <w:t>teacher/subject specialist</w:t>
      </w:r>
      <w:r w:rsidRPr="0065202E">
        <w:t xml:space="preserve"> focus groups will have 1</w:t>
      </w:r>
      <w:r>
        <w:t>0</w:t>
      </w:r>
      <w:r w:rsidRPr="0065202E">
        <w:t xml:space="preserve"> participants each, for a total of </w:t>
      </w:r>
      <w:r>
        <w:t>40</w:t>
      </w:r>
      <w:r w:rsidR="00A3613B">
        <w:t xml:space="preserve"> people engaged in the study, but as many as 48 individuals will be recruited.  </w:t>
      </w:r>
    </w:p>
    <w:p w:rsidR="00720B7B" w:rsidRPr="0065202E" w:rsidRDefault="00720B7B" w:rsidP="00005C72">
      <w:pPr>
        <w:pStyle w:val="OMBSectionHeading"/>
        <w:spacing w:line="276" w:lineRule="auto"/>
      </w:pPr>
      <w:bookmarkStart w:id="6" w:name="_Toc291093592"/>
      <w:bookmarkStart w:id="7" w:name="_Toc291096196"/>
      <w:r w:rsidRPr="0065202E">
        <w:t>Data Collection</w:t>
      </w:r>
      <w:r w:rsidR="008D5E74">
        <w:t>, Analysis and Report</w:t>
      </w:r>
      <w:bookmarkEnd w:id="6"/>
      <w:bookmarkEnd w:id="7"/>
    </w:p>
    <w:p w:rsidR="00210D27" w:rsidRDefault="008D5E74" w:rsidP="00005C72">
      <w:pPr>
        <w:widowControl/>
      </w:pPr>
      <w:r>
        <w:t>At the start of each</w:t>
      </w:r>
      <w:r w:rsidR="00CC190E">
        <w:t xml:space="preserve"> of</w:t>
      </w:r>
      <w:r>
        <w:t xml:space="preserve"> the groups, the moderator will explain the process, including confidentiality, recording, issues regarding peer pressure and group dynamics, etc.  </w:t>
      </w:r>
      <w:r w:rsidR="00720B7B" w:rsidRPr="0013406F">
        <w:t>The focus groups will be moderated by an experienced researcher</w:t>
      </w:r>
      <w:r w:rsidR="008041C9">
        <w:t xml:space="preserve">, Maria </w:t>
      </w:r>
      <w:proofErr w:type="spellStart"/>
      <w:r w:rsidR="008041C9">
        <w:t>Ivancin</w:t>
      </w:r>
      <w:proofErr w:type="spellEnd"/>
      <w:r w:rsidR="00CC190E">
        <w:t>,</w:t>
      </w:r>
      <w:r w:rsidR="00CC190E" w:rsidRPr="0013406F">
        <w:t xml:space="preserve"> </w:t>
      </w:r>
      <w:r w:rsidR="00720B7B" w:rsidRPr="0013406F">
        <w:t>trained in conducting focus groups</w:t>
      </w:r>
      <w:r w:rsidR="008041C9">
        <w:t xml:space="preserve"> (see Section 5 for additional information)</w:t>
      </w:r>
      <w:r w:rsidR="00720B7B" w:rsidRPr="0013406F">
        <w:t xml:space="preserve">. </w:t>
      </w:r>
      <w:r w:rsidR="00761BD1">
        <w:t>I</w:t>
      </w:r>
      <w:r w:rsidR="00720B7B" w:rsidRPr="0013406F">
        <w:t>t is important that the focus group be conducted with sensitivity such as not to present bias or opinion during the session</w:t>
      </w:r>
      <w:r w:rsidR="008041C9">
        <w:t xml:space="preserve">. </w:t>
      </w:r>
      <w:r w:rsidR="00720B7B" w:rsidRPr="0013406F">
        <w:t xml:space="preserve">The moderator will use the </w:t>
      </w:r>
      <w:r w:rsidR="00FA381D">
        <w:t xml:space="preserve">appropriate </w:t>
      </w:r>
      <w:r w:rsidR="00720B7B" w:rsidRPr="0013406F">
        <w:t xml:space="preserve">focus group guide for each of </w:t>
      </w:r>
      <w:r w:rsidR="00EB063A">
        <w:t xml:space="preserve">the </w:t>
      </w:r>
      <w:r w:rsidR="00720B7B" w:rsidRPr="0013406F">
        <w:t>session</w:t>
      </w:r>
      <w:r w:rsidR="00EB063A">
        <w:t>s</w:t>
      </w:r>
      <w:r w:rsidR="00720B7B" w:rsidRPr="0013406F">
        <w:t xml:space="preserve"> (</w:t>
      </w:r>
      <w:r w:rsidR="008041C9" w:rsidRPr="008041C9">
        <w:t>see Volume II</w:t>
      </w:r>
      <w:r w:rsidR="00720B7B" w:rsidRPr="0013406F">
        <w:t xml:space="preserve">). </w:t>
      </w:r>
    </w:p>
    <w:p w:rsidR="008F77EF" w:rsidRDefault="008041C9" w:rsidP="00005C72">
      <w:pPr>
        <w:widowControl/>
      </w:pPr>
      <w:r>
        <w:t xml:space="preserve">The focus groups will be audio recorded.  </w:t>
      </w:r>
      <w:r w:rsidR="008F77EF" w:rsidRPr="006A360C">
        <w:rPr>
          <w:rStyle w:val="Heading4Char"/>
          <w:rFonts w:ascii="Times New Roman" w:hAnsi="Times New Roman"/>
          <w:b w:val="0"/>
          <w:i w:val="0"/>
          <w:color w:val="auto"/>
        </w:rPr>
        <w:t xml:space="preserve">In addition, two Hager Sharp team members will observe and take notes of the participants’ comments and suggestions.  </w:t>
      </w:r>
    </w:p>
    <w:p w:rsidR="00720B7B" w:rsidRPr="0065202E" w:rsidRDefault="008D5E74" w:rsidP="00005C72">
      <w:pPr>
        <w:widowControl/>
      </w:pPr>
      <w:r w:rsidRPr="00341F05">
        <w:rPr>
          <w:rStyle w:val="Heading4Char"/>
          <w:rFonts w:ascii="Times New Roman" w:hAnsi="Times New Roman"/>
          <w:b w:val="0"/>
          <w:i w:val="0"/>
          <w:color w:val="auto"/>
        </w:rPr>
        <w:t xml:space="preserve">The analysis will be appropriate </w:t>
      </w:r>
      <w:r w:rsidR="00A3613B" w:rsidRPr="00341F05">
        <w:rPr>
          <w:rStyle w:val="Heading4Char"/>
          <w:rFonts w:ascii="Times New Roman" w:hAnsi="Times New Roman"/>
          <w:b w:val="0"/>
          <w:i w:val="0"/>
          <w:color w:val="auto"/>
        </w:rPr>
        <w:t xml:space="preserve">for </w:t>
      </w:r>
      <w:r w:rsidRPr="00341F05">
        <w:rPr>
          <w:rStyle w:val="Heading4Char"/>
          <w:rFonts w:ascii="Times New Roman" w:hAnsi="Times New Roman"/>
          <w:b w:val="0"/>
          <w:i w:val="0"/>
          <w:color w:val="auto"/>
        </w:rPr>
        <w:t>the qualitative nature of this methodology.  The audio recordings and transcripts will be reviewed to determine any trends</w:t>
      </w:r>
      <w:r w:rsidR="00A3613B" w:rsidRPr="00341F05">
        <w:rPr>
          <w:rStyle w:val="Heading4Char"/>
          <w:rFonts w:ascii="Times New Roman" w:hAnsi="Times New Roman"/>
          <w:b w:val="0"/>
          <w:i w:val="0"/>
          <w:color w:val="auto"/>
        </w:rPr>
        <w:t>.  C</w:t>
      </w:r>
      <w:r w:rsidRPr="00341F05">
        <w:rPr>
          <w:rStyle w:val="Heading4Char"/>
          <w:rFonts w:ascii="Times New Roman" w:hAnsi="Times New Roman"/>
          <w:b w:val="0"/>
          <w:i w:val="0"/>
          <w:color w:val="auto"/>
        </w:rPr>
        <w:t xml:space="preserve">onclusions will be drawn and supported with findings and verbatim comments from respondents.  The report will include recommendations as well.  </w:t>
      </w:r>
    </w:p>
    <w:p w:rsidR="00345079" w:rsidRDefault="00345079">
      <w:pPr>
        <w:widowControl/>
        <w:autoSpaceDE/>
        <w:autoSpaceDN/>
        <w:adjustRightInd/>
        <w:spacing w:before="0" w:line="240" w:lineRule="auto"/>
        <w:rPr>
          <w:b/>
          <w:bCs/>
          <w:sz w:val="28"/>
          <w:szCs w:val="20"/>
        </w:rPr>
      </w:pPr>
      <w:bookmarkStart w:id="8" w:name="_Toc291093593"/>
      <w:bookmarkStart w:id="9" w:name="_Toc291096197"/>
      <w:r>
        <w:br w:type="page"/>
      </w:r>
    </w:p>
    <w:p w:rsidR="00720B7B" w:rsidRPr="0065202E" w:rsidRDefault="00720B7B" w:rsidP="00005C72">
      <w:pPr>
        <w:pStyle w:val="OMBSectionHeading"/>
        <w:spacing w:line="276" w:lineRule="auto"/>
      </w:pPr>
      <w:r w:rsidRPr="0065202E">
        <w:lastRenderedPageBreak/>
        <w:t>Consultations Outside of the Agency</w:t>
      </w:r>
      <w:bookmarkEnd w:id="8"/>
      <w:bookmarkEnd w:id="9"/>
    </w:p>
    <w:p w:rsidR="00EF2ECB" w:rsidRPr="00EF2ECB" w:rsidRDefault="00EF2ECB" w:rsidP="00005C72">
      <w:pPr>
        <w:widowControl/>
        <w:rPr>
          <w:rFonts w:eastAsia="Calibri"/>
          <w:u w:val="single"/>
        </w:rPr>
      </w:pPr>
      <w:r w:rsidRPr="00EF2ECB">
        <w:rPr>
          <w:rFonts w:eastAsia="Calibri"/>
          <w:u w:val="single"/>
        </w:rPr>
        <w:t xml:space="preserve">Hager Sharp </w:t>
      </w:r>
    </w:p>
    <w:p w:rsidR="00EF2ECB" w:rsidRDefault="002839C3" w:rsidP="00005C72">
      <w:pPr>
        <w:widowControl/>
        <w:spacing w:before="120"/>
        <w:rPr>
          <w:rFonts w:eastAsia="Calibri"/>
        </w:rPr>
      </w:pPr>
      <w:r>
        <w:rPr>
          <w:rFonts w:eastAsia="Calibri"/>
        </w:rPr>
        <w:t xml:space="preserve">Hager Sharp will coordinate the focus groups.  </w:t>
      </w:r>
      <w:r w:rsidR="0099013F" w:rsidRPr="0099013F">
        <w:rPr>
          <w:rFonts w:eastAsia="Calibri"/>
        </w:rPr>
        <w:t>Hager Sharp has worked as a contractor for NCES since 2002, providing publication, outreach, and dissemination support for NAEP. The firm is familiar with the processes of NCES, IES</w:t>
      </w:r>
      <w:r w:rsidR="00EB063A">
        <w:rPr>
          <w:rFonts w:eastAsia="Calibri"/>
        </w:rPr>
        <w:t>,</w:t>
      </w:r>
      <w:r w:rsidR="0099013F" w:rsidRPr="0099013F">
        <w:rPr>
          <w:rFonts w:eastAsia="Calibri"/>
        </w:rPr>
        <w:t xml:space="preserve"> and the Governing Board and has supported each of these entities over the last several years. </w:t>
      </w:r>
    </w:p>
    <w:p w:rsidR="00341F05" w:rsidRDefault="00EF2ECB" w:rsidP="00005C72">
      <w:pPr>
        <w:widowControl/>
        <w:rPr>
          <w:rFonts w:eastAsia="Calibri"/>
          <w:u w:val="single"/>
        </w:rPr>
      </w:pPr>
      <w:r w:rsidRPr="00EF2ECB">
        <w:rPr>
          <w:rFonts w:eastAsia="Calibri"/>
          <w:u w:val="single"/>
        </w:rPr>
        <w:t xml:space="preserve">Maria </w:t>
      </w:r>
      <w:proofErr w:type="spellStart"/>
      <w:r w:rsidRPr="00EF2ECB">
        <w:rPr>
          <w:rFonts w:eastAsia="Calibri"/>
          <w:u w:val="single"/>
        </w:rPr>
        <w:t>Ivancin</w:t>
      </w:r>
      <w:proofErr w:type="spellEnd"/>
      <w:r w:rsidRPr="00EF2ECB">
        <w:rPr>
          <w:rFonts w:eastAsia="Calibri"/>
          <w:u w:val="single"/>
        </w:rPr>
        <w:t>, Market Research Bureau LLC</w:t>
      </w:r>
    </w:p>
    <w:p w:rsidR="00EF2ECB" w:rsidRPr="00EF2ECB" w:rsidRDefault="00EF2ECB" w:rsidP="00005C72">
      <w:pPr>
        <w:widowControl/>
        <w:spacing w:before="120"/>
        <w:rPr>
          <w:color w:val="FF0000"/>
        </w:rPr>
      </w:pPr>
      <w:r w:rsidRPr="00EF2ECB">
        <w:t xml:space="preserve">Maria </w:t>
      </w:r>
      <w:proofErr w:type="spellStart"/>
      <w:r w:rsidRPr="00EF2ECB">
        <w:t>Ivancin</w:t>
      </w:r>
      <w:proofErr w:type="spellEnd"/>
      <w:r w:rsidRPr="00EF2ECB">
        <w:t xml:space="preserve"> will serve as the moderator for each of the focus groups.  </w:t>
      </w:r>
      <w:r w:rsidR="00380862">
        <w:t xml:space="preserve">Ms. </w:t>
      </w:r>
      <w:proofErr w:type="spellStart"/>
      <w:r w:rsidR="00380862">
        <w:t>Ivancin</w:t>
      </w:r>
      <w:proofErr w:type="spellEnd"/>
      <w:r w:rsidR="00380862" w:rsidRPr="00EF2ECB">
        <w:t xml:space="preserve"> </w:t>
      </w:r>
      <w:r w:rsidRPr="00EF2ECB">
        <w:t xml:space="preserve">has experience facilitating prior working groups and panels for NCES and Hager Sharp, including efforts with superintendents, principals, teachers, and students.  </w:t>
      </w:r>
      <w:r w:rsidR="00380862">
        <w:t xml:space="preserve">Ms. </w:t>
      </w:r>
      <w:proofErr w:type="spellStart"/>
      <w:r w:rsidR="00380862">
        <w:t>Ivancin</w:t>
      </w:r>
      <w:proofErr w:type="spellEnd"/>
      <w:r w:rsidR="00380862" w:rsidRPr="00EF2ECB">
        <w:t xml:space="preserve"> </w:t>
      </w:r>
      <w:r w:rsidRPr="00EF2ECB">
        <w:t>will also be responsible for the analysis and report for this study</w:t>
      </w:r>
      <w:r w:rsidR="008041C9">
        <w:t>.</w:t>
      </w:r>
    </w:p>
    <w:p w:rsidR="00F7078E" w:rsidRPr="00F7078E" w:rsidRDefault="004167F2" w:rsidP="00005C72">
      <w:pPr>
        <w:pStyle w:val="ListParagraph"/>
        <w:autoSpaceDE w:val="0"/>
        <w:autoSpaceDN w:val="0"/>
        <w:adjustRightInd w:val="0"/>
        <w:spacing w:after="0"/>
        <w:ind w:left="0"/>
        <w:contextualSpacing w:val="0"/>
        <w:rPr>
          <w:rFonts w:ascii="Times New Roman" w:hAnsi="Times New Roman"/>
          <w:sz w:val="24"/>
          <w:szCs w:val="24"/>
          <w:u w:val="single"/>
        </w:rPr>
      </w:pPr>
      <w:r w:rsidRPr="00F7078E">
        <w:rPr>
          <w:rFonts w:ascii="Times New Roman" w:hAnsi="Times New Roman"/>
          <w:sz w:val="24"/>
          <w:szCs w:val="24"/>
          <w:u w:val="single"/>
        </w:rPr>
        <w:t>NAEP State Coordinators</w:t>
      </w:r>
    </w:p>
    <w:p w:rsidR="00FA381D" w:rsidRPr="00F7078E" w:rsidRDefault="00F7078E" w:rsidP="00005C72">
      <w:pPr>
        <w:pStyle w:val="ListParagraph"/>
        <w:autoSpaceDE w:val="0"/>
        <w:autoSpaceDN w:val="0"/>
        <w:adjustRightInd w:val="0"/>
        <w:spacing w:before="120" w:after="0"/>
        <w:ind w:left="0"/>
        <w:contextualSpacing w:val="0"/>
        <w:rPr>
          <w:rFonts w:ascii="Times New Roman" w:hAnsi="Times New Roman"/>
          <w:sz w:val="24"/>
          <w:szCs w:val="24"/>
        </w:rPr>
      </w:pPr>
      <w:r w:rsidRPr="00F7078E">
        <w:rPr>
          <w:rFonts w:ascii="Times New Roman" w:hAnsi="Times New Roman"/>
          <w:sz w:val="24"/>
          <w:szCs w:val="24"/>
        </w:rPr>
        <w:t>The NAEP State Coordinator serves as the liaison between the state education agency and NAEP, coordinating NAEP activities in his or her state.</w:t>
      </w:r>
      <w:r w:rsidR="00FA381D">
        <w:rPr>
          <w:rFonts w:ascii="Times New Roman" w:hAnsi="Times New Roman"/>
          <w:sz w:val="24"/>
          <w:szCs w:val="24"/>
        </w:rPr>
        <w:t xml:space="preserve"> </w:t>
      </w:r>
    </w:p>
    <w:p w:rsidR="00720B7B" w:rsidRPr="0065202E" w:rsidRDefault="00720B7B" w:rsidP="00005C72">
      <w:pPr>
        <w:pStyle w:val="OMBSectionHeading"/>
        <w:spacing w:line="276" w:lineRule="auto"/>
      </w:pPr>
      <w:bookmarkStart w:id="10" w:name="_Toc291093594"/>
      <w:bookmarkStart w:id="11" w:name="_Toc291096198"/>
      <w:r w:rsidRPr="0065202E">
        <w:t>Assurance of Confidentiality</w:t>
      </w:r>
      <w:bookmarkEnd w:id="10"/>
      <w:bookmarkEnd w:id="11"/>
    </w:p>
    <w:p w:rsidR="00BB70F8" w:rsidRPr="002A098C" w:rsidRDefault="00BB70F8" w:rsidP="00005C72">
      <w:pPr>
        <w:widowControl/>
        <w:rPr>
          <w:rStyle w:val="StyleTimesNewRoman"/>
        </w:rPr>
      </w:pPr>
      <w:r w:rsidRPr="002A098C">
        <w:rPr>
          <w:rStyle w:val="StyleTimesNewRoman"/>
        </w:rPr>
        <w:t xml:space="preserve">NCES has policies and procedures that ensure privacy, security, and confidentiality, in compliance with the Education Sciences Reform Act </w:t>
      </w:r>
      <w:r>
        <w:rPr>
          <w:rStyle w:val="StyleTimesNewRoman"/>
        </w:rPr>
        <w:t xml:space="preserve">of 2002 </w:t>
      </w:r>
      <w:r w:rsidRPr="002A098C">
        <w:rPr>
          <w:rStyle w:val="StyleTimesNewRoman"/>
        </w:rPr>
        <w:t>(20 U.S.C. §9</w:t>
      </w:r>
      <w:r>
        <w:rPr>
          <w:rStyle w:val="StyleTimesNewRoman"/>
        </w:rPr>
        <w:t>573</w:t>
      </w:r>
      <w:r w:rsidRPr="002A098C">
        <w:rPr>
          <w:rStyle w:val="StyleTimesNewRoman"/>
        </w:rPr>
        <w:t xml:space="preserve">). This legislation ensures that security and confidentiality policies and procedures of all NCES studies, including the NAEP project, are in compliance with the Privacy Act of 1974 and its amendments, NCES confidentiality procedures, and the Department of Education ADP Security Manual. </w:t>
      </w:r>
    </w:p>
    <w:p w:rsidR="00BB70F8" w:rsidRDefault="00720B7B" w:rsidP="00005C72">
      <w:pPr>
        <w:widowControl/>
        <w:rPr>
          <w:rStyle w:val="StyleTimesNewRoman"/>
        </w:rPr>
      </w:pPr>
      <w:r w:rsidRPr="002C5134">
        <w:rPr>
          <w:rStyle w:val="StyleTimesNewRoman"/>
        </w:rPr>
        <w:t xml:space="preserve">Participation </w:t>
      </w:r>
      <w:r w:rsidR="00FA381D" w:rsidRPr="002C5134">
        <w:rPr>
          <w:rStyle w:val="StyleTimesNewRoman"/>
        </w:rPr>
        <w:t xml:space="preserve">in this research </w:t>
      </w:r>
      <w:r w:rsidRPr="002C5134">
        <w:rPr>
          <w:rStyle w:val="StyleTimesNewRoman"/>
        </w:rPr>
        <w:t xml:space="preserve">is voluntary and personally identifiable information will not be maintained for the participants.  </w:t>
      </w:r>
      <w:r w:rsidR="002C5134" w:rsidRPr="002C5134">
        <w:rPr>
          <w:rStyle w:val="StyleTimesNewRoman"/>
        </w:rPr>
        <w:t>However</w:t>
      </w:r>
      <w:r w:rsidR="002C5134">
        <w:rPr>
          <w:rStyle w:val="StyleTimesNewRoman"/>
        </w:rPr>
        <w:t xml:space="preserve">, the comments from the principals will be associated with the demographics of their school to determine any possible patterns. Principals will be informed of this in the confidentiality agreement </w:t>
      </w:r>
      <w:r w:rsidR="002C5134" w:rsidRPr="00C52626">
        <w:rPr>
          <w:rStyle w:val="StyleTimesNewRoman"/>
        </w:rPr>
        <w:t xml:space="preserve">(see Appendix </w:t>
      </w:r>
      <w:r w:rsidR="00C52626" w:rsidRPr="00C52626">
        <w:rPr>
          <w:rStyle w:val="StyleTimesNewRoman"/>
        </w:rPr>
        <w:t>E</w:t>
      </w:r>
      <w:r w:rsidR="002C5134" w:rsidRPr="00C52626">
        <w:rPr>
          <w:rStyle w:val="StyleTimesNewRoman"/>
        </w:rPr>
        <w:t xml:space="preserve">).  </w:t>
      </w:r>
      <w:r w:rsidR="00BB70F8" w:rsidRPr="00C52626">
        <w:rPr>
          <w:rStyle w:val="StyleTimesNewRoman"/>
        </w:rPr>
        <w:t>The fo</w:t>
      </w:r>
      <w:r w:rsidR="00BB70F8">
        <w:rPr>
          <w:rStyle w:val="StyleTimesNewRoman"/>
        </w:rPr>
        <w:t xml:space="preserve">cus </w:t>
      </w:r>
      <w:r w:rsidR="00CC433B">
        <w:rPr>
          <w:rStyle w:val="StyleTimesNewRoman"/>
        </w:rPr>
        <w:t>group interviews</w:t>
      </w:r>
      <w:r w:rsidR="00CC433B" w:rsidRPr="002A098C">
        <w:rPr>
          <w:rStyle w:val="StyleTimesNewRoman"/>
        </w:rPr>
        <w:t xml:space="preserve"> </w:t>
      </w:r>
      <w:r w:rsidR="00BB70F8" w:rsidRPr="002A098C">
        <w:rPr>
          <w:rStyle w:val="StyleTimesNewRoman"/>
        </w:rPr>
        <w:t xml:space="preserve">will be </w:t>
      </w:r>
      <w:r w:rsidR="00CC433B">
        <w:rPr>
          <w:rStyle w:val="StyleTimesNewRoman"/>
        </w:rPr>
        <w:t xml:space="preserve">audio </w:t>
      </w:r>
      <w:r w:rsidR="00BB70F8" w:rsidRPr="002A098C">
        <w:rPr>
          <w:rStyle w:val="StyleTimesNewRoman"/>
        </w:rPr>
        <w:t xml:space="preserve">recorded. The </w:t>
      </w:r>
      <w:r w:rsidR="00BB70F8">
        <w:rPr>
          <w:rStyle w:val="StyleTimesNewRoman"/>
        </w:rPr>
        <w:t>recorded</w:t>
      </w:r>
      <w:r w:rsidR="00BB70F8" w:rsidRPr="002A098C">
        <w:rPr>
          <w:rStyle w:val="StyleTimesNewRoman"/>
        </w:rPr>
        <w:t xml:space="preserve"> files will be secured for the duration of the study and will be destroyed after the final report is </w:t>
      </w:r>
      <w:r w:rsidR="00BB70F8">
        <w:rPr>
          <w:rStyle w:val="StyleTimesNewRoman"/>
        </w:rPr>
        <w:t>submitted</w:t>
      </w:r>
      <w:r w:rsidR="00BB70F8" w:rsidRPr="002A098C">
        <w:rPr>
          <w:rStyle w:val="StyleTimesNewRoman"/>
        </w:rPr>
        <w:t>.</w:t>
      </w:r>
    </w:p>
    <w:p w:rsidR="00720B7B" w:rsidRPr="0065202E" w:rsidRDefault="00720B7B" w:rsidP="00005C72">
      <w:pPr>
        <w:pStyle w:val="OMBSectionHeading"/>
        <w:spacing w:line="276" w:lineRule="auto"/>
      </w:pPr>
      <w:bookmarkStart w:id="12" w:name="_Toc291093595"/>
      <w:bookmarkStart w:id="13" w:name="_Toc291096199"/>
      <w:r w:rsidRPr="0065202E">
        <w:t>Justification for Sensitive Questions</w:t>
      </w:r>
      <w:bookmarkEnd w:id="12"/>
      <w:bookmarkEnd w:id="13"/>
    </w:p>
    <w:p w:rsidR="00720B7B" w:rsidRPr="0065202E" w:rsidRDefault="00720B7B" w:rsidP="00005C72">
      <w:pPr>
        <w:widowControl/>
      </w:pPr>
      <w:r>
        <w:t>This study does not involve sensitive questions</w:t>
      </w:r>
      <w:r w:rsidRPr="0065202E">
        <w:t>.</w:t>
      </w:r>
    </w:p>
    <w:p w:rsidR="00D07EBB" w:rsidRDefault="00720B7B" w:rsidP="00005C72">
      <w:pPr>
        <w:pStyle w:val="OMBSectionHeading"/>
        <w:spacing w:line="276" w:lineRule="auto"/>
        <w:outlineLvl w:val="0"/>
      </w:pPr>
      <w:bookmarkStart w:id="14" w:name="_Toc291093596"/>
      <w:bookmarkStart w:id="15" w:name="_Toc291096200"/>
      <w:r w:rsidRPr="004D7B5B">
        <w:lastRenderedPageBreak/>
        <w:t>Estimate of Hour</w:t>
      </w:r>
      <w:r w:rsidR="00DF3286">
        <w:t>ly</w:t>
      </w:r>
      <w:r w:rsidRPr="004D7B5B">
        <w:t xml:space="preserve"> Burden</w:t>
      </w:r>
      <w:bookmarkEnd w:id="14"/>
      <w:bookmarkEnd w:id="15"/>
    </w:p>
    <w:p w:rsidR="00720B7B" w:rsidRPr="0065202E" w:rsidRDefault="00720B7B" w:rsidP="00005C72">
      <w:pPr>
        <w:widowControl/>
      </w:pPr>
      <w:r w:rsidRPr="0065202E">
        <w:t xml:space="preserve">This study includes </w:t>
      </w:r>
      <w:r>
        <w:t xml:space="preserve">two </w:t>
      </w:r>
      <w:r w:rsidR="00DF3286">
        <w:t xml:space="preserve">audiences for </w:t>
      </w:r>
      <w:r w:rsidRPr="0065202E">
        <w:t>focus group</w:t>
      </w:r>
      <w:r w:rsidR="00DF3286">
        <w:t xml:space="preserve"> interviews: principals and teachers/subject specialists.</w:t>
      </w:r>
      <w:r>
        <w:t xml:space="preserve"> </w:t>
      </w:r>
      <w:r w:rsidR="00DF3286">
        <w:t xml:space="preserve">There will be six focus group interviews involving principals and four involving teachers/subject specialists. </w:t>
      </w:r>
      <w:r w:rsidRPr="0065202E">
        <w:t xml:space="preserve">The total number of respondents </w:t>
      </w:r>
      <w:r>
        <w:t>will be</w:t>
      </w:r>
      <w:r w:rsidRPr="0065202E">
        <w:t xml:space="preserve"> </w:t>
      </w:r>
      <w:r w:rsidR="00A56B48">
        <w:t>100</w:t>
      </w:r>
      <w:r w:rsidR="00D40AB7">
        <w:t>-123 (depending on the total who agree to participate</w:t>
      </w:r>
      <w:r w:rsidR="008B1D64">
        <w:t>)</w:t>
      </w:r>
      <w:r w:rsidR="00D40AB7">
        <w:t>.</w:t>
      </w:r>
      <w:r w:rsidRPr="0065202E">
        <w:t xml:space="preserve">  </w:t>
      </w:r>
    </w:p>
    <w:p w:rsidR="0041624B" w:rsidRPr="0065202E" w:rsidRDefault="0041624B" w:rsidP="00005C72">
      <w:pPr>
        <w:widowControl/>
      </w:pPr>
      <w:r>
        <w:t xml:space="preserve">The </w:t>
      </w:r>
      <w:r w:rsidR="006E1C0D">
        <w:t>p</w:t>
      </w:r>
      <w:r>
        <w:t xml:space="preserve">rincipal </w:t>
      </w:r>
      <w:r w:rsidR="006E1C0D">
        <w:t>f</w:t>
      </w:r>
      <w:r>
        <w:t xml:space="preserve">ocus </w:t>
      </w:r>
      <w:r w:rsidR="006E1C0D">
        <w:t>g</w:t>
      </w:r>
      <w:r>
        <w:t xml:space="preserve">roup participants’ total response burden is </w:t>
      </w:r>
      <w:r w:rsidRPr="0065202E">
        <w:t>comprised of</w:t>
      </w:r>
      <w:r>
        <w:t xml:space="preserve"> 1 hour to review a sample of the report prior to the focus group </w:t>
      </w:r>
      <w:r w:rsidR="008B1D64">
        <w:t>and 1.</w:t>
      </w:r>
      <w:r w:rsidRPr="0065202E">
        <w:t>5 hours</w:t>
      </w:r>
      <w:r>
        <w:t xml:space="preserve"> for the focus group interviews</w:t>
      </w:r>
      <w:r w:rsidRPr="0065202E">
        <w:t>.</w:t>
      </w:r>
      <w:r>
        <w:t xml:space="preserve"> </w:t>
      </w:r>
    </w:p>
    <w:p w:rsidR="00720B7B" w:rsidRPr="0065202E" w:rsidRDefault="00A56B48" w:rsidP="00005C72">
      <w:pPr>
        <w:widowControl/>
      </w:pPr>
      <w:r>
        <w:t>Teacher/</w:t>
      </w:r>
      <w:r w:rsidR="006E1C0D">
        <w:t>s</w:t>
      </w:r>
      <w:r>
        <w:t xml:space="preserve">ubject </w:t>
      </w:r>
      <w:r w:rsidR="006E1C0D">
        <w:t>s</w:t>
      </w:r>
      <w:r>
        <w:t xml:space="preserve">pecialist </w:t>
      </w:r>
      <w:r w:rsidR="006E1C0D">
        <w:t>f</w:t>
      </w:r>
      <w:r w:rsidR="00720B7B">
        <w:t xml:space="preserve">ocus </w:t>
      </w:r>
      <w:r w:rsidR="006E1C0D">
        <w:t>g</w:t>
      </w:r>
      <w:r w:rsidR="00720B7B">
        <w:t xml:space="preserve">roup participants’ burden </w:t>
      </w:r>
      <w:r w:rsidR="00380862">
        <w:t xml:space="preserve">for responding to a telephone screening questionnaire to determine their qualifications and to gain agreement to participate in the groups </w:t>
      </w:r>
      <w:r w:rsidR="00720B7B">
        <w:t xml:space="preserve">is </w:t>
      </w:r>
      <w:r w:rsidR="00720B7B" w:rsidRPr="0065202E">
        <w:t>comprised of</w:t>
      </w:r>
      <w:r w:rsidR="00720B7B">
        <w:t xml:space="preserve"> </w:t>
      </w:r>
      <w:r w:rsidR="001B507A">
        <w:t xml:space="preserve">.083 hours (5 minutes on average).  A 25% cooperation rate has been estimated (based on a $75 incentive), requiring contacting 192 potential respondents.  </w:t>
      </w:r>
      <w:r w:rsidR="00843EB2">
        <w:t xml:space="preserve">For </w:t>
      </w:r>
      <w:r w:rsidR="001B507A">
        <w:t xml:space="preserve">the 40-48 respondents who will be recruited the </w:t>
      </w:r>
      <w:r w:rsidR="00DA3A8E">
        <w:t>focus group will last</w:t>
      </w:r>
      <w:r w:rsidR="001B507A">
        <w:t xml:space="preserve"> </w:t>
      </w:r>
      <w:r w:rsidR="00876DB8">
        <w:t xml:space="preserve">up to </w:t>
      </w:r>
      <w:r w:rsidR="001B507A">
        <w:t xml:space="preserve">2 hours.  </w:t>
      </w:r>
    </w:p>
    <w:p w:rsidR="00720B7B" w:rsidRPr="0065202E" w:rsidRDefault="006E1C0D" w:rsidP="00005C72">
      <w:pPr>
        <w:widowControl/>
      </w:pPr>
      <w:r w:rsidRPr="0065202E">
        <w:t xml:space="preserve">The estimated </w:t>
      </w:r>
      <w:r>
        <w:t>total</w:t>
      </w:r>
      <w:r w:rsidRPr="0065202E">
        <w:t xml:space="preserve"> response burden is </w:t>
      </w:r>
      <w:r w:rsidR="00744068">
        <w:t>3</w:t>
      </w:r>
      <w:r w:rsidR="00876DB8">
        <w:t>00</w:t>
      </w:r>
      <w:r>
        <w:t xml:space="preserve"> </w:t>
      </w:r>
      <w:r w:rsidRPr="0065202E">
        <w:t>hours</w:t>
      </w:r>
      <w:r>
        <w:t xml:space="preserve">, as shown below in Table 1. </w:t>
      </w:r>
    </w:p>
    <w:p w:rsidR="00720B7B" w:rsidRPr="0065202E" w:rsidRDefault="00720B7B" w:rsidP="00005C72">
      <w:pPr>
        <w:keepNext/>
        <w:widowControl/>
        <w:outlineLvl w:val="0"/>
      </w:pPr>
      <w:r w:rsidRPr="0065202E">
        <w:t xml:space="preserve">Table 1. Estimated Burden Hours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2" w:type="dxa"/>
          <w:right w:w="72" w:type="dxa"/>
        </w:tblCellMar>
        <w:tblLook w:val="00A0"/>
      </w:tblPr>
      <w:tblGrid>
        <w:gridCol w:w="4968"/>
        <w:gridCol w:w="1451"/>
        <w:gridCol w:w="1800"/>
        <w:gridCol w:w="1368"/>
      </w:tblGrid>
      <w:tr w:rsidR="00720B7B" w:rsidRPr="0065202E" w:rsidTr="00744068">
        <w:tc>
          <w:tcPr>
            <w:tcW w:w="4968" w:type="dxa"/>
          </w:tcPr>
          <w:p w:rsidR="00720B7B" w:rsidRPr="006E1C0D" w:rsidRDefault="00720B7B" w:rsidP="00005C72">
            <w:pPr>
              <w:keepNext/>
              <w:widowControl/>
              <w:jc w:val="center"/>
              <w:rPr>
                <w:b/>
              </w:rPr>
            </w:pPr>
            <w:r w:rsidRPr="006E1C0D">
              <w:rPr>
                <w:b/>
              </w:rPr>
              <w:t>Respondent Type</w:t>
            </w:r>
          </w:p>
        </w:tc>
        <w:tc>
          <w:tcPr>
            <w:tcW w:w="1440" w:type="dxa"/>
          </w:tcPr>
          <w:p w:rsidR="00720B7B" w:rsidRPr="006E1C0D" w:rsidRDefault="006E1C0D" w:rsidP="00005C72">
            <w:pPr>
              <w:keepNext/>
              <w:widowControl/>
              <w:jc w:val="center"/>
              <w:rPr>
                <w:b/>
              </w:rPr>
            </w:pPr>
            <w:r w:rsidRPr="006E1C0D">
              <w:rPr>
                <w:b/>
              </w:rPr>
              <w:t xml:space="preserve">Maximum </w:t>
            </w:r>
            <w:r w:rsidR="00720B7B" w:rsidRPr="006E1C0D">
              <w:rPr>
                <w:b/>
              </w:rPr>
              <w:t>Number of Respondents</w:t>
            </w:r>
          </w:p>
        </w:tc>
        <w:tc>
          <w:tcPr>
            <w:tcW w:w="1800" w:type="dxa"/>
          </w:tcPr>
          <w:p w:rsidR="00720B7B" w:rsidRPr="006E1C0D" w:rsidRDefault="00720B7B" w:rsidP="00005C72">
            <w:pPr>
              <w:keepNext/>
              <w:widowControl/>
              <w:jc w:val="center"/>
              <w:rPr>
                <w:b/>
              </w:rPr>
            </w:pPr>
            <w:r w:rsidRPr="006E1C0D">
              <w:rPr>
                <w:b/>
              </w:rPr>
              <w:t>Burden Hours Per Respondent</w:t>
            </w:r>
          </w:p>
        </w:tc>
        <w:tc>
          <w:tcPr>
            <w:tcW w:w="1368" w:type="dxa"/>
          </w:tcPr>
          <w:p w:rsidR="00720B7B" w:rsidRPr="006E1C0D" w:rsidRDefault="00720B7B" w:rsidP="00005C72">
            <w:pPr>
              <w:keepNext/>
              <w:widowControl/>
              <w:jc w:val="center"/>
              <w:rPr>
                <w:b/>
              </w:rPr>
            </w:pPr>
            <w:r w:rsidRPr="006E1C0D">
              <w:rPr>
                <w:b/>
              </w:rPr>
              <w:t>Total Hours</w:t>
            </w:r>
          </w:p>
        </w:tc>
      </w:tr>
      <w:tr w:rsidR="00720B7B" w:rsidRPr="0065202E" w:rsidTr="00744068">
        <w:tc>
          <w:tcPr>
            <w:tcW w:w="4968" w:type="dxa"/>
            <w:vAlign w:val="center"/>
          </w:tcPr>
          <w:p w:rsidR="00720B7B" w:rsidRPr="006E1C0D" w:rsidRDefault="00A56B48" w:rsidP="00005C72">
            <w:pPr>
              <w:keepNext/>
              <w:widowControl/>
            </w:pPr>
            <w:r w:rsidRPr="006E1C0D">
              <w:t>Principals-Time to review reports before focus group</w:t>
            </w:r>
          </w:p>
        </w:tc>
        <w:tc>
          <w:tcPr>
            <w:tcW w:w="1440" w:type="dxa"/>
            <w:vAlign w:val="center"/>
          </w:tcPr>
          <w:p w:rsidR="00720B7B" w:rsidRPr="006E1C0D" w:rsidRDefault="00C05B8F" w:rsidP="00005C72">
            <w:pPr>
              <w:keepNext/>
              <w:widowControl/>
              <w:jc w:val="right"/>
            </w:pPr>
            <w:r w:rsidRPr="006E1C0D">
              <w:t>75</w:t>
            </w:r>
          </w:p>
        </w:tc>
        <w:tc>
          <w:tcPr>
            <w:tcW w:w="1800" w:type="dxa"/>
            <w:vAlign w:val="center"/>
          </w:tcPr>
          <w:p w:rsidR="00720B7B" w:rsidRPr="006E1C0D" w:rsidRDefault="00A56B48" w:rsidP="00005C72">
            <w:pPr>
              <w:keepNext/>
              <w:widowControl/>
              <w:jc w:val="right"/>
            </w:pPr>
            <w:r w:rsidRPr="006E1C0D">
              <w:t>1</w:t>
            </w:r>
          </w:p>
        </w:tc>
        <w:tc>
          <w:tcPr>
            <w:tcW w:w="1368" w:type="dxa"/>
            <w:vAlign w:val="center"/>
          </w:tcPr>
          <w:p w:rsidR="00720B7B" w:rsidRPr="006E1C0D" w:rsidRDefault="00C05B8F" w:rsidP="00EC33B3">
            <w:pPr>
              <w:keepNext/>
              <w:widowControl/>
              <w:jc w:val="right"/>
            </w:pPr>
            <w:r w:rsidRPr="006E1C0D">
              <w:t>75</w:t>
            </w:r>
          </w:p>
        </w:tc>
      </w:tr>
      <w:tr w:rsidR="00A56B48" w:rsidRPr="0065202E" w:rsidTr="00744068">
        <w:tc>
          <w:tcPr>
            <w:tcW w:w="4968" w:type="dxa"/>
            <w:vAlign w:val="center"/>
          </w:tcPr>
          <w:p w:rsidR="00A56B48" w:rsidRPr="006E1C0D" w:rsidRDefault="00A56B48" w:rsidP="00005C72">
            <w:pPr>
              <w:keepNext/>
              <w:widowControl/>
            </w:pPr>
            <w:r w:rsidRPr="006E1C0D">
              <w:t>Focus Group Participants – Principals</w:t>
            </w:r>
          </w:p>
        </w:tc>
        <w:tc>
          <w:tcPr>
            <w:tcW w:w="1440" w:type="dxa"/>
            <w:vAlign w:val="center"/>
          </w:tcPr>
          <w:p w:rsidR="00A56B48" w:rsidRPr="006E1C0D" w:rsidRDefault="00C05B8F" w:rsidP="00005C72">
            <w:pPr>
              <w:keepNext/>
              <w:widowControl/>
              <w:jc w:val="right"/>
            </w:pPr>
            <w:r w:rsidRPr="006E1C0D">
              <w:t>75</w:t>
            </w:r>
          </w:p>
        </w:tc>
        <w:tc>
          <w:tcPr>
            <w:tcW w:w="1800" w:type="dxa"/>
            <w:vAlign w:val="center"/>
          </w:tcPr>
          <w:p w:rsidR="00A56B48" w:rsidRPr="006E1C0D" w:rsidRDefault="00A56B48" w:rsidP="00005C72">
            <w:pPr>
              <w:keepNext/>
              <w:widowControl/>
              <w:jc w:val="right"/>
            </w:pPr>
            <w:r w:rsidRPr="006E1C0D">
              <w:t>1.5</w:t>
            </w:r>
          </w:p>
        </w:tc>
        <w:tc>
          <w:tcPr>
            <w:tcW w:w="1368" w:type="dxa"/>
            <w:vAlign w:val="center"/>
          </w:tcPr>
          <w:p w:rsidR="00A56B48" w:rsidRPr="006E1C0D" w:rsidRDefault="00C05B8F" w:rsidP="00EC33B3">
            <w:pPr>
              <w:keepNext/>
              <w:widowControl/>
              <w:jc w:val="right"/>
            </w:pPr>
            <w:r w:rsidRPr="006E1C0D">
              <w:t>11</w:t>
            </w:r>
            <w:r w:rsidR="00DA3A8E">
              <w:t>3</w:t>
            </w:r>
          </w:p>
        </w:tc>
      </w:tr>
      <w:tr w:rsidR="00A56B48" w:rsidRPr="0065202E" w:rsidTr="00744068">
        <w:tc>
          <w:tcPr>
            <w:tcW w:w="4968" w:type="dxa"/>
            <w:vAlign w:val="center"/>
          </w:tcPr>
          <w:p w:rsidR="00A56B48" w:rsidRPr="006E1C0D" w:rsidRDefault="00A56B48" w:rsidP="00005C72">
            <w:pPr>
              <w:keepNext/>
              <w:widowControl/>
            </w:pPr>
            <w:r w:rsidRPr="006E1C0D">
              <w:t>Teachers/Subject Specialists Contacted During Recruitment</w:t>
            </w:r>
          </w:p>
        </w:tc>
        <w:tc>
          <w:tcPr>
            <w:tcW w:w="1440" w:type="dxa"/>
            <w:vAlign w:val="center"/>
          </w:tcPr>
          <w:p w:rsidR="00A56B48" w:rsidRPr="006E1C0D" w:rsidRDefault="00A70896" w:rsidP="00005C72">
            <w:pPr>
              <w:keepNext/>
              <w:widowControl/>
              <w:jc w:val="right"/>
            </w:pPr>
            <w:r w:rsidRPr="006E1C0D">
              <w:t>192</w:t>
            </w:r>
          </w:p>
        </w:tc>
        <w:tc>
          <w:tcPr>
            <w:tcW w:w="1800" w:type="dxa"/>
            <w:vAlign w:val="center"/>
          </w:tcPr>
          <w:p w:rsidR="00A56B48" w:rsidRPr="006E1C0D" w:rsidRDefault="00A56B48" w:rsidP="00005C72">
            <w:pPr>
              <w:keepNext/>
              <w:widowControl/>
              <w:jc w:val="right"/>
            </w:pPr>
            <w:r w:rsidRPr="006E1C0D">
              <w:t>.083 (5 minutes)</w:t>
            </w:r>
          </w:p>
        </w:tc>
        <w:tc>
          <w:tcPr>
            <w:tcW w:w="1368" w:type="dxa"/>
            <w:vAlign w:val="center"/>
          </w:tcPr>
          <w:p w:rsidR="00A56B48" w:rsidRPr="006E1C0D" w:rsidRDefault="00A70896" w:rsidP="00EC33B3">
            <w:pPr>
              <w:keepNext/>
              <w:widowControl/>
              <w:jc w:val="right"/>
            </w:pPr>
            <w:r w:rsidRPr="006E1C0D">
              <w:t>16</w:t>
            </w:r>
          </w:p>
        </w:tc>
      </w:tr>
      <w:tr w:rsidR="00A56B48" w:rsidRPr="0065202E" w:rsidTr="00744068">
        <w:tc>
          <w:tcPr>
            <w:tcW w:w="4968" w:type="dxa"/>
            <w:vAlign w:val="center"/>
          </w:tcPr>
          <w:p w:rsidR="00A56B48" w:rsidRPr="006E1C0D" w:rsidRDefault="00A56B48" w:rsidP="00005C72">
            <w:pPr>
              <w:keepNext/>
              <w:widowControl/>
            </w:pPr>
            <w:r w:rsidRPr="006E1C0D">
              <w:t>Focus Group Participants – Teachers/Subject Specialists</w:t>
            </w:r>
          </w:p>
        </w:tc>
        <w:tc>
          <w:tcPr>
            <w:tcW w:w="1440" w:type="dxa"/>
            <w:vAlign w:val="center"/>
          </w:tcPr>
          <w:p w:rsidR="00A56B48" w:rsidRPr="006E1C0D" w:rsidRDefault="00C05B8F" w:rsidP="00005C72">
            <w:pPr>
              <w:keepNext/>
              <w:widowControl/>
              <w:jc w:val="right"/>
            </w:pPr>
            <w:r w:rsidRPr="006E1C0D">
              <w:t>48</w:t>
            </w:r>
          </w:p>
        </w:tc>
        <w:tc>
          <w:tcPr>
            <w:tcW w:w="1800" w:type="dxa"/>
            <w:vAlign w:val="center"/>
          </w:tcPr>
          <w:p w:rsidR="00A56B48" w:rsidRPr="006E1C0D" w:rsidRDefault="00CC433B" w:rsidP="00876DB8">
            <w:pPr>
              <w:keepNext/>
              <w:widowControl/>
              <w:jc w:val="right"/>
            </w:pPr>
            <w:r w:rsidRPr="006E1C0D">
              <w:t>2</w:t>
            </w:r>
          </w:p>
        </w:tc>
        <w:tc>
          <w:tcPr>
            <w:tcW w:w="1368" w:type="dxa"/>
            <w:vAlign w:val="center"/>
          </w:tcPr>
          <w:p w:rsidR="00A56B48" w:rsidRPr="006E1C0D" w:rsidRDefault="00876DB8" w:rsidP="00EC33B3">
            <w:pPr>
              <w:keepNext/>
              <w:widowControl/>
              <w:jc w:val="right"/>
            </w:pPr>
            <w:r>
              <w:t>96</w:t>
            </w:r>
          </w:p>
        </w:tc>
      </w:tr>
      <w:tr w:rsidR="00A56B48" w:rsidRPr="0065202E" w:rsidTr="00744068">
        <w:tc>
          <w:tcPr>
            <w:tcW w:w="4968" w:type="dxa"/>
            <w:shd w:val="clear" w:color="auto" w:fill="EEECE1"/>
            <w:vAlign w:val="center"/>
          </w:tcPr>
          <w:p w:rsidR="00A56B48" w:rsidRPr="006E1C0D" w:rsidRDefault="00A56B48" w:rsidP="00005C72">
            <w:pPr>
              <w:widowControl/>
              <w:rPr>
                <w:b/>
              </w:rPr>
            </w:pPr>
            <w:r w:rsidRPr="006E1C0D">
              <w:rPr>
                <w:b/>
              </w:rPr>
              <w:t>Total Respondents</w:t>
            </w:r>
          </w:p>
        </w:tc>
        <w:tc>
          <w:tcPr>
            <w:tcW w:w="1440" w:type="dxa"/>
            <w:shd w:val="clear" w:color="auto" w:fill="EEECE1"/>
            <w:vAlign w:val="center"/>
          </w:tcPr>
          <w:p w:rsidR="00A56B48" w:rsidRPr="006E1C0D" w:rsidRDefault="006E1C0D" w:rsidP="00005C72">
            <w:pPr>
              <w:widowControl/>
              <w:jc w:val="right"/>
            </w:pPr>
            <w:r>
              <w:t>267</w:t>
            </w:r>
          </w:p>
        </w:tc>
        <w:tc>
          <w:tcPr>
            <w:tcW w:w="1800" w:type="dxa"/>
            <w:shd w:val="clear" w:color="auto" w:fill="EEECE1"/>
            <w:vAlign w:val="center"/>
          </w:tcPr>
          <w:p w:rsidR="00A56B48" w:rsidRPr="006E1C0D" w:rsidRDefault="00A56B48" w:rsidP="00005C72">
            <w:pPr>
              <w:widowControl/>
              <w:jc w:val="right"/>
            </w:pPr>
          </w:p>
        </w:tc>
        <w:tc>
          <w:tcPr>
            <w:tcW w:w="1368" w:type="dxa"/>
            <w:shd w:val="clear" w:color="auto" w:fill="EEECE1"/>
            <w:vAlign w:val="center"/>
          </w:tcPr>
          <w:p w:rsidR="00A56B48" w:rsidRPr="006E1C0D" w:rsidRDefault="006E1C0D" w:rsidP="00876DB8">
            <w:pPr>
              <w:widowControl/>
              <w:jc w:val="right"/>
            </w:pPr>
            <w:r>
              <w:t>3</w:t>
            </w:r>
            <w:r w:rsidR="00876DB8">
              <w:t>00</w:t>
            </w:r>
          </w:p>
        </w:tc>
      </w:tr>
    </w:tbl>
    <w:p w:rsidR="00F7078E" w:rsidRPr="0065202E" w:rsidRDefault="00F7078E" w:rsidP="00005C72">
      <w:pPr>
        <w:widowControl/>
      </w:pPr>
    </w:p>
    <w:p w:rsidR="00720B7B" w:rsidRPr="0065202E" w:rsidRDefault="00720B7B" w:rsidP="00005C72">
      <w:pPr>
        <w:pStyle w:val="OMBSectionHeading"/>
        <w:spacing w:line="276" w:lineRule="auto"/>
      </w:pPr>
      <w:bookmarkStart w:id="16" w:name="_Toc291093597"/>
      <w:bookmarkStart w:id="17" w:name="_Toc291096201"/>
      <w:r w:rsidRPr="0065202E">
        <w:t>Estimate of Costs for Paying Respondents</w:t>
      </w:r>
      <w:bookmarkEnd w:id="16"/>
      <w:bookmarkEnd w:id="17"/>
    </w:p>
    <w:p w:rsidR="00A56B48" w:rsidRDefault="000F3A70" w:rsidP="00005C72">
      <w:pPr>
        <w:widowControl/>
      </w:pPr>
      <w:r w:rsidRPr="00A56B48">
        <w:t xml:space="preserve">The </w:t>
      </w:r>
      <w:r>
        <w:t xml:space="preserve">total </w:t>
      </w:r>
      <w:r w:rsidRPr="00A56B48">
        <w:t>estimated cost for paying respondents is $</w:t>
      </w:r>
      <w:r>
        <w:t>7</w:t>
      </w:r>
      <w:r w:rsidRPr="00A56B48">
        <w:t>,</w:t>
      </w:r>
      <w:r w:rsidR="005040D3">
        <w:t>5</w:t>
      </w:r>
      <w:r>
        <w:t>5</w:t>
      </w:r>
      <w:r w:rsidRPr="00A56B48">
        <w:t xml:space="preserve">0. </w:t>
      </w:r>
      <w:r w:rsidR="0033650F">
        <w:t xml:space="preserve">The </w:t>
      </w:r>
      <w:r w:rsidR="00A56B48" w:rsidRPr="00A56B48">
        <w:t xml:space="preserve">principals </w:t>
      </w:r>
      <w:r w:rsidR="00C05B8F">
        <w:t>who</w:t>
      </w:r>
      <w:r w:rsidR="00A56B48" w:rsidRPr="00A56B48">
        <w:t xml:space="preserve"> participate in WebEx sessions will receive a $50 gift card to a major office/school supply store </w:t>
      </w:r>
      <w:r w:rsidR="0033650F">
        <w:t xml:space="preserve">for their school </w:t>
      </w:r>
      <w:r w:rsidR="00A56B48" w:rsidRPr="00A56B48">
        <w:t xml:space="preserve">as a token of appreciation for their time and feedback. </w:t>
      </w:r>
      <w:r w:rsidR="00DA3A8E">
        <w:rPr>
          <w:rStyle w:val="StyleTimesNewRoman"/>
        </w:rPr>
        <w:t xml:space="preserve">To thank the in-person focus group participants for their time and effort; help cover their travel cost; and assure high </w:t>
      </w:r>
      <w:r w:rsidR="0033650F">
        <w:rPr>
          <w:rStyle w:val="StyleTimesNewRoman"/>
        </w:rPr>
        <w:t xml:space="preserve">quality of the recruiting, the cooperation, and the </w:t>
      </w:r>
      <w:r w:rsidR="0033650F">
        <w:rPr>
          <w:rStyle w:val="StyleTimesNewRoman"/>
        </w:rPr>
        <w:lastRenderedPageBreak/>
        <w:t>show rate</w:t>
      </w:r>
      <w:r w:rsidR="00DA3A8E">
        <w:rPr>
          <w:rStyle w:val="StyleTimesNewRoman"/>
        </w:rPr>
        <w:t>s</w:t>
      </w:r>
      <w:r w:rsidR="0033650F">
        <w:rPr>
          <w:rStyle w:val="StyleTimesNewRoman"/>
        </w:rPr>
        <w:t xml:space="preserve"> (i.e.</w:t>
      </w:r>
      <w:r w:rsidR="009B7753">
        <w:rPr>
          <w:rStyle w:val="StyleTimesNewRoman"/>
        </w:rPr>
        <w:t xml:space="preserve"> </w:t>
      </w:r>
      <w:r w:rsidR="00DA3A8E">
        <w:rPr>
          <w:rStyle w:val="StyleTimesNewRoman"/>
        </w:rPr>
        <w:t>minimizing</w:t>
      </w:r>
      <w:r w:rsidR="0033650F">
        <w:rPr>
          <w:rStyle w:val="StyleTimesNewRoman"/>
        </w:rPr>
        <w:t xml:space="preserve"> last minute cancellations)</w:t>
      </w:r>
      <w:r w:rsidR="00DA3A8E">
        <w:rPr>
          <w:rStyle w:val="StyleTimesNewRoman"/>
        </w:rPr>
        <w:t xml:space="preserve">, </w:t>
      </w:r>
      <w:r w:rsidR="00DA3A8E" w:rsidRPr="00A56B48">
        <w:t>the teachers and content specialists will be offered $75</w:t>
      </w:r>
      <w:r w:rsidR="0033650F">
        <w:rPr>
          <w:rStyle w:val="StyleTimesNewRoman"/>
        </w:rPr>
        <w:t xml:space="preserve">.  </w:t>
      </w:r>
      <w:r w:rsidR="00A05762" w:rsidRPr="00A05762">
        <w:t xml:space="preserve"> </w:t>
      </w:r>
      <w:r w:rsidR="00A56B48" w:rsidRPr="00A05762">
        <w:t xml:space="preserve"> </w:t>
      </w:r>
      <w:r w:rsidR="00F33D7E">
        <w:t xml:space="preserve">In addition, light refreshments will be offered at the in-person focus groups with the teachers and content specialists, </w:t>
      </w:r>
      <w:r w:rsidR="005040D3">
        <w:t xml:space="preserve">valued at </w:t>
      </w:r>
      <w:r w:rsidR="00F33D7E">
        <w:t xml:space="preserve">approximately </w:t>
      </w:r>
      <w:r w:rsidR="000D274F">
        <w:t>$50</w:t>
      </w:r>
      <w:r w:rsidR="009B7753">
        <w:t xml:space="preserve"> </w:t>
      </w:r>
      <w:r w:rsidR="005040D3">
        <w:t xml:space="preserve">for </w:t>
      </w:r>
      <w:r w:rsidR="00F33D7E">
        <w:t>each</w:t>
      </w:r>
      <w:r w:rsidR="005040D3">
        <w:t xml:space="preserve"> of the</w:t>
      </w:r>
      <w:r w:rsidR="00F33D7E">
        <w:t xml:space="preserve"> 4 sessions.</w:t>
      </w:r>
    </w:p>
    <w:p w:rsidR="00720B7B" w:rsidRPr="0065202E" w:rsidRDefault="00720B7B" w:rsidP="00005C72">
      <w:pPr>
        <w:pStyle w:val="OMBSectionHeading"/>
        <w:spacing w:line="276" w:lineRule="auto"/>
      </w:pPr>
      <w:bookmarkStart w:id="18" w:name="_Toc291093598"/>
      <w:bookmarkStart w:id="19" w:name="_Toc291096202"/>
      <w:r w:rsidRPr="0065202E">
        <w:t>Cost to Federal Government</w:t>
      </w:r>
      <w:bookmarkEnd w:id="18"/>
      <w:bookmarkEnd w:id="19"/>
    </w:p>
    <w:p w:rsidR="00720B7B" w:rsidRPr="0065202E" w:rsidRDefault="00720B7B" w:rsidP="00005C72">
      <w:pPr>
        <w:widowControl/>
      </w:pPr>
      <w:r w:rsidRPr="0065202E">
        <w:t>The estimated cost to the government of all</w:t>
      </w:r>
      <w:r w:rsidR="000F3A70">
        <w:t xml:space="preserve"> incentives and</w:t>
      </w:r>
      <w:r w:rsidRPr="0065202E">
        <w:t xml:space="preserve"> </w:t>
      </w:r>
      <w:r w:rsidR="000F3A70">
        <w:t xml:space="preserve">recruitment, </w:t>
      </w:r>
      <w:r w:rsidRPr="0065202E">
        <w:t xml:space="preserve">data collection, analysis, and reporting activities for this study is </w:t>
      </w:r>
      <w:r w:rsidR="00E23136">
        <w:t xml:space="preserve">$52,000. </w:t>
      </w:r>
    </w:p>
    <w:p w:rsidR="00720B7B" w:rsidRPr="004D7B5B" w:rsidRDefault="00720B7B" w:rsidP="00005C72">
      <w:pPr>
        <w:pStyle w:val="OMBSectionHeading"/>
        <w:spacing w:line="276" w:lineRule="auto"/>
      </w:pPr>
      <w:bookmarkStart w:id="20" w:name="_Toc291093599"/>
      <w:bookmarkStart w:id="21" w:name="_Toc291096203"/>
      <w:r w:rsidRPr="004D7B5B">
        <w:t>Project Schedule</w:t>
      </w:r>
      <w:bookmarkEnd w:id="20"/>
      <w:bookmarkEnd w:id="21"/>
    </w:p>
    <w:p w:rsidR="00720B7B" w:rsidRPr="0065202E" w:rsidRDefault="00720B7B" w:rsidP="00005C72">
      <w:pPr>
        <w:widowControl/>
      </w:pPr>
      <w:r w:rsidRPr="0065202E">
        <w:t>The following table depicts the schedule for efforts related to the implementation of the focus groups.</w:t>
      </w:r>
    </w:p>
    <w:p w:rsidR="002C5134" w:rsidRPr="0065202E" w:rsidRDefault="002C5134" w:rsidP="00005C72">
      <w:pPr>
        <w:keepNext/>
        <w:widowControl/>
        <w:outlineLvl w:val="0"/>
      </w:pPr>
      <w:r w:rsidRPr="0065202E">
        <w:t xml:space="preserve">Table </w:t>
      </w:r>
      <w:r>
        <w:t>2</w:t>
      </w:r>
      <w:r w:rsidRPr="0065202E">
        <w:t xml:space="preserve">. </w:t>
      </w:r>
      <w:r>
        <w:t>Project schedule</w:t>
      </w:r>
      <w:r w:rsidRPr="0065202E">
        <w:t xml:space="preserve"> </w:t>
      </w:r>
    </w:p>
    <w:tbl>
      <w:tblPr>
        <w:tblW w:w="9462" w:type="dxa"/>
        <w:tblInd w:w="96" w:type="dxa"/>
        <w:tblCellMar>
          <w:left w:w="0" w:type="dxa"/>
          <w:right w:w="0" w:type="dxa"/>
        </w:tblCellMar>
        <w:tblLook w:val="00A0"/>
      </w:tblPr>
      <w:tblGrid>
        <w:gridCol w:w="7662"/>
        <w:gridCol w:w="1800"/>
      </w:tblGrid>
      <w:tr w:rsidR="00720B7B" w:rsidRPr="0065202E" w:rsidTr="00533706">
        <w:trPr>
          <w:trHeight w:val="225"/>
          <w:tblHeader/>
        </w:trPr>
        <w:tc>
          <w:tcPr>
            <w:tcW w:w="7662" w:type="dxa"/>
            <w:tcBorders>
              <w:top w:val="single" w:sz="8" w:space="0" w:color="auto"/>
              <w:left w:val="single" w:sz="8" w:space="0" w:color="auto"/>
              <w:bottom w:val="single" w:sz="8" w:space="0" w:color="auto"/>
              <w:right w:val="single" w:sz="8" w:space="0" w:color="auto"/>
            </w:tcBorders>
            <w:shd w:val="clear" w:color="auto" w:fill="D8D8D8"/>
            <w:tcMar>
              <w:top w:w="0" w:type="dxa"/>
              <w:left w:w="108" w:type="dxa"/>
              <w:bottom w:w="0" w:type="dxa"/>
              <w:right w:w="108" w:type="dxa"/>
            </w:tcMar>
          </w:tcPr>
          <w:p w:rsidR="00720B7B" w:rsidRPr="0065202E" w:rsidRDefault="00720B7B" w:rsidP="00005C72">
            <w:pPr>
              <w:keepNext/>
              <w:widowControl/>
              <w:jc w:val="center"/>
              <w:rPr>
                <w:b/>
                <w:color w:val="000000"/>
              </w:rPr>
            </w:pPr>
            <w:r w:rsidRPr="0065202E">
              <w:rPr>
                <w:b/>
                <w:color w:val="000000"/>
                <w:sz w:val="22"/>
                <w:szCs w:val="22"/>
              </w:rPr>
              <w:t>Activity</w:t>
            </w:r>
          </w:p>
        </w:tc>
        <w:tc>
          <w:tcPr>
            <w:tcW w:w="1800" w:type="dxa"/>
            <w:tcBorders>
              <w:top w:val="single" w:sz="8" w:space="0" w:color="auto"/>
              <w:left w:val="nil"/>
              <w:bottom w:val="single" w:sz="8" w:space="0" w:color="auto"/>
              <w:right w:val="single" w:sz="8" w:space="0" w:color="auto"/>
            </w:tcBorders>
            <w:shd w:val="clear" w:color="auto" w:fill="D8D8D8"/>
            <w:tcMar>
              <w:top w:w="0" w:type="dxa"/>
              <w:left w:w="108" w:type="dxa"/>
              <w:bottom w:w="0" w:type="dxa"/>
              <w:right w:w="108" w:type="dxa"/>
            </w:tcMar>
            <w:vAlign w:val="bottom"/>
          </w:tcPr>
          <w:p w:rsidR="00720B7B" w:rsidRPr="0065202E" w:rsidRDefault="00720B7B" w:rsidP="00005C72">
            <w:pPr>
              <w:keepNext/>
              <w:widowControl/>
              <w:jc w:val="center"/>
              <w:rPr>
                <w:b/>
                <w:color w:val="000000"/>
              </w:rPr>
            </w:pPr>
            <w:r w:rsidRPr="0065202E">
              <w:rPr>
                <w:b/>
                <w:color w:val="000000"/>
                <w:sz w:val="22"/>
                <w:szCs w:val="22"/>
              </w:rPr>
              <w:t>Date</w:t>
            </w:r>
          </w:p>
        </w:tc>
      </w:tr>
      <w:tr w:rsidR="00720B7B" w:rsidRPr="0065202E" w:rsidTr="0097416D">
        <w:trPr>
          <w:trHeight w:val="20"/>
        </w:trPr>
        <w:tc>
          <w:tcPr>
            <w:tcW w:w="766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20B7B" w:rsidRPr="0065202E" w:rsidRDefault="00720B7B" w:rsidP="00005C72">
            <w:pPr>
              <w:keepNext/>
              <w:widowControl/>
              <w:rPr>
                <w:color w:val="000000"/>
              </w:rPr>
            </w:pPr>
            <w:r w:rsidRPr="0065202E">
              <w:rPr>
                <w:color w:val="000000"/>
                <w:sz w:val="22"/>
                <w:szCs w:val="22"/>
              </w:rPr>
              <w:t xml:space="preserve">Begin coordination with </w:t>
            </w:r>
            <w:r w:rsidR="00BD59DB">
              <w:rPr>
                <w:color w:val="000000"/>
                <w:sz w:val="22"/>
                <w:szCs w:val="22"/>
              </w:rPr>
              <w:t>NAEP state coordinators</w:t>
            </w:r>
            <w:r w:rsidRPr="0065202E">
              <w:rPr>
                <w:color w:val="000000"/>
                <w:sz w:val="22"/>
                <w:szCs w:val="22"/>
              </w:rPr>
              <w:t xml:space="preserve"> for</w:t>
            </w:r>
            <w:r w:rsidR="00BD59DB">
              <w:rPr>
                <w:color w:val="000000"/>
                <w:sz w:val="22"/>
                <w:szCs w:val="22"/>
              </w:rPr>
              <w:t xml:space="preserve"> Principal </w:t>
            </w:r>
            <w:r w:rsidRPr="0065202E">
              <w:rPr>
                <w:color w:val="000000"/>
                <w:sz w:val="22"/>
                <w:szCs w:val="22"/>
              </w:rPr>
              <w:t>recruitment process</w:t>
            </w:r>
            <w:r w:rsidR="002C5134">
              <w:rPr>
                <w:color w:val="000000"/>
                <w:sz w:val="22"/>
                <w:szCs w:val="22"/>
              </w:rPr>
              <w:t>, upon approval from OMB</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center"/>
          </w:tcPr>
          <w:p w:rsidR="00720B7B" w:rsidRPr="0065202E" w:rsidRDefault="00BD59DB" w:rsidP="00005C72">
            <w:pPr>
              <w:keepNext/>
              <w:widowControl/>
              <w:rPr>
                <w:color w:val="000000"/>
              </w:rPr>
            </w:pPr>
            <w:r>
              <w:rPr>
                <w:color w:val="000000"/>
                <w:sz w:val="22"/>
                <w:szCs w:val="22"/>
              </w:rPr>
              <w:t>May 2011</w:t>
            </w:r>
          </w:p>
        </w:tc>
      </w:tr>
      <w:tr w:rsidR="00BD59DB" w:rsidRPr="0065202E" w:rsidTr="0097416D">
        <w:trPr>
          <w:trHeight w:val="20"/>
        </w:trPr>
        <w:tc>
          <w:tcPr>
            <w:tcW w:w="766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BD59DB" w:rsidRPr="0065202E" w:rsidRDefault="00BD59DB" w:rsidP="00005C72">
            <w:pPr>
              <w:keepNext/>
              <w:widowControl/>
              <w:rPr>
                <w:color w:val="000000"/>
              </w:rPr>
            </w:pPr>
            <w:r w:rsidRPr="0065202E">
              <w:rPr>
                <w:color w:val="000000"/>
                <w:sz w:val="22"/>
                <w:szCs w:val="22"/>
              </w:rPr>
              <w:t xml:space="preserve">Begin coordination for </w:t>
            </w:r>
            <w:r w:rsidR="002C5134">
              <w:rPr>
                <w:color w:val="000000"/>
                <w:sz w:val="22"/>
                <w:szCs w:val="22"/>
              </w:rPr>
              <w:t xml:space="preserve">Teacher/Subject Specialists </w:t>
            </w:r>
            <w:r w:rsidRPr="0065202E">
              <w:rPr>
                <w:color w:val="000000"/>
                <w:sz w:val="22"/>
                <w:szCs w:val="22"/>
              </w:rPr>
              <w:t>recruitment process</w:t>
            </w:r>
            <w:r w:rsidR="002C5134">
              <w:rPr>
                <w:color w:val="000000"/>
                <w:sz w:val="22"/>
                <w:szCs w:val="22"/>
              </w:rPr>
              <w:t>, upon approval from OMB</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center"/>
          </w:tcPr>
          <w:p w:rsidR="00BD59DB" w:rsidRPr="0065202E" w:rsidRDefault="00BD59DB" w:rsidP="00005C72">
            <w:pPr>
              <w:keepNext/>
              <w:widowControl/>
              <w:rPr>
                <w:color w:val="000000"/>
              </w:rPr>
            </w:pPr>
            <w:r>
              <w:rPr>
                <w:color w:val="000000"/>
                <w:sz w:val="22"/>
                <w:szCs w:val="22"/>
              </w:rPr>
              <w:t>May 2011</w:t>
            </w:r>
          </w:p>
        </w:tc>
      </w:tr>
      <w:tr w:rsidR="00BD59DB" w:rsidRPr="0065202E" w:rsidTr="0097416D">
        <w:trPr>
          <w:trHeight w:val="20"/>
        </w:trPr>
        <w:tc>
          <w:tcPr>
            <w:tcW w:w="766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BD59DB" w:rsidRPr="0065202E" w:rsidRDefault="00BD59DB" w:rsidP="00005C72">
            <w:pPr>
              <w:keepNext/>
              <w:widowControl/>
              <w:rPr>
                <w:color w:val="000000"/>
              </w:rPr>
            </w:pPr>
            <w:r w:rsidRPr="0065202E">
              <w:rPr>
                <w:color w:val="000000"/>
                <w:sz w:val="22"/>
                <w:szCs w:val="22"/>
              </w:rPr>
              <w:t xml:space="preserve">Conduct </w:t>
            </w:r>
            <w:r>
              <w:rPr>
                <w:color w:val="000000"/>
                <w:sz w:val="22"/>
                <w:szCs w:val="22"/>
              </w:rPr>
              <w:t xml:space="preserve">Principal </w:t>
            </w:r>
            <w:r w:rsidRPr="0065202E">
              <w:rPr>
                <w:color w:val="000000"/>
                <w:sz w:val="22"/>
                <w:szCs w:val="22"/>
              </w:rPr>
              <w:t xml:space="preserve">focus </w:t>
            </w:r>
            <w:r>
              <w:rPr>
                <w:color w:val="000000"/>
                <w:sz w:val="22"/>
                <w:szCs w:val="22"/>
              </w:rPr>
              <w:t>groups</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center"/>
          </w:tcPr>
          <w:p w:rsidR="00BD59DB" w:rsidRPr="0065202E" w:rsidRDefault="00BD59DB" w:rsidP="00005C72">
            <w:pPr>
              <w:keepNext/>
              <w:widowControl/>
              <w:rPr>
                <w:color w:val="000000"/>
              </w:rPr>
            </w:pPr>
            <w:r>
              <w:rPr>
                <w:color w:val="000000"/>
                <w:sz w:val="22"/>
                <w:szCs w:val="22"/>
              </w:rPr>
              <w:t>June 2011</w:t>
            </w:r>
          </w:p>
        </w:tc>
      </w:tr>
      <w:tr w:rsidR="00BD59DB" w:rsidRPr="0065202E" w:rsidTr="0097416D">
        <w:trPr>
          <w:trHeight w:val="20"/>
        </w:trPr>
        <w:tc>
          <w:tcPr>
            <w:tcW w:w="766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BD59DB" w:rsidRPr="0065202E" w:rsidRDefault="00BD59DB" w:rsidP="00005C72">
            <w:pPr>
              <w:keepNext/>
              <w:widowControl/>
              <w:rPr>
                <w:color w:val="000000"/>
              </w:rPr>
            </w:pPr>
            <w:r w:rsidRPr="0065202E">
              <w:rPr>
                <w:color w:val="000000"/>
                <w:sz w:val="22"/>
                <w:szCs w:val="22"/>
              </w:rPr>
              <w:t xml:space="preserve">Conduct </w:t>
            </w:r>
            <w:r>
              <w:rPr>
                <w:color w:val="000000"/>
                <w:sz w:val="22"/>
                <w:szCs w:val="22"/>
              </w:rPr>
              <w:t xml:space="preserve">Teacher/Subject Specialists </w:t>
            </w:r>
            <w:r w:rsidRPr="0065202E">
              <w:rPr>
                <w:color w:val="000000"/>
                <w:sz w:val="22"/>
                <w:szCs w:val="22"/>
              </w:rPr>
              <w:t xml:space="preserve">focus </w:t>
            </w:r>
            <w:r>
              <w:rPr>
                <w:color w:val="000000"/>
                <w:sz w:val="22"/>
                <w:szCs w:val="22"/>
              </w:rPr>
              <w:t>groups</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center"/>
          </w:tcPr>
          <w:p w:rsidR="00BD59DB" w:rsidRPr="0065202E" w:rsidRDefault="00BD59DB" w:rsidP="00005C72">
            <w:pPr>
              <w:keepNext/>
              <w:widowControl/>
              <w:rPr>
                <w:color w:val="000000"/>
              </w:rPr>
            </w:pPr>
            <w:r>
              <w:rPr>
                <w:color w:val="000000"/>
                <w:sz w:val="22"/>
                <w:szCs w:val="22"/>
              </w:rPr>
              <w:t>June 2011</w:t>
            </w:r>
          </w:p>
        </w:tc>
      </w:tr>
      <w:tr w:rsidR="00BD59DB" w:rsidRPr="0065202E" w:rsidTr="0097416D">
        <w:trPr>
          <w:trHeight w:val="20"/>
        </w:trPr>
        <w:tc>
          <w:tcPr>
            <w:tcW w:w="766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BD59DB" w:rsidRPr="0065202E" w:rsidRDefault="00BD59DB" w:rsidP="00005C72">
            <w:pPr>
              <w:widowControl/>
              <w:rPr>
                <w:color w:val="000000"/>
              </w:rPr>
            </w:pPr>
            <w:r w:rsidRPr="0065202E">
              <w:rPr>
                <w:color w:val="000000"/>
                <w:sz w:val="22"/>
                <w:szCs w:val="22"/>
              </w:rPr>
              <w:t xml:space="preserve">Draft and submit </w:t>
            </w:r>
            <w:r w:rsidR="002C5134">
              <w:rPr>
                <w:color w:val="000000"/>
                <w:sz w:val="22"/>
                <w:szCs w:val="22"/>
              </w:rPr>
              <w:t xml:space="preserve">to NCES </w:t>
            </w:r>
            <w:r w:rsidRPr="0065202E">
              <w:rPr>
                <w:color w:val="000000"/>
                <w:sz w:val="22"/>
                <w:szCs w:val="22"/>
              </w:rPr>
              <w:t>a summary report on focus group studies</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center"/>
          </w:tcPr>
          <w:p w:rsidR="00BD59DB" w:rsidRPr="0065202E" w:rsidRDefault="00A70896" w:rsidP="00005C72">
            <w:pPr>
              <w:widowControl/>
              <w:rPr>
                <w:color w:val="000000"/>
              </w:rPr>
            </w:pPr>
            <w:r>
              <w:rPr>
                <w:color w:val="000000"/>
                <w:sz w:val="22"/>
                <w:szCs w:val="22"/>
              </w:rPr>
              <w:t>July 2011</w:t>
            </w:r>
          </w:p>
        </w:tc>
      </w:tr>
    </w:tbl>
    <w:p w:rsidR="00A70896" w:rsidRDefault="00FD49B6" w:rsidP="00FD49B6">
      <w:pPr>
        <w:pStyle w:val="OMBSectionHeading"/>
        <w:numPr>
          <w:ilvl w:val="0"/>
          <w:numId w:val="0"/>
        </w:numPr>
        <w:spacing w:line="276" w:lineRule="auto"/>
        <w:ind w:left="360" w:hanging="360"/>
      </w:pPr>
      <w:r>
        <w:t xml:space="preserve">Requested Approval Date:  </w:t>
      </w:r>
      <w:r w:rsidRPr="00FD49B6">
        <w:rPr>
          <w:b w:val="0"/>
          <w:bCs w:val="0"/>
          <w:sz w:val="24"/>
          <w:szCs w:val="24"/>
        </w:rPr>
        <w:t>May 13, 2011</w:t>
      </w:r>
    </w:p>
    <w:p w:rsidR="00555475" w:rsidRDefault="00555475" w:rsidP="00005C72">
      <w:pPr>
        <w:widowControl/>
        <w:autoSpaceDE/>
        <w:autoSpaceDN/>
        <w:adjustRightInd/>
        <w:spacing w:before="0" w:line="240" w:lineRule="auto"/>
      </w:pPr>
      <w:r>
        <w:br w:type="page"/>
      </w:r>
    </w:p>
    <w:p w:rsidR="00EF2ECB" w:rsidRPr="003E461F" w:rsidRDefault="00555475" w:rsidP="00005C72">
      <w:pPr>
        <w:pStyle w:val="OMBSectionHeading"/>
        <w:numPr>
          <w:ilvl w:val="0"/>
          <w:numId w:val="0"/>
        </w:numPr>
      </w:pPr>
      <w:bookmarkStart w:id="22" w:name="_Toc291093600"/>
      <w:bookmarkStart w:id="23" w:name="_Toc291096204"/>
      <w:r w:rsidRPr="003E461F">
        <w:lastRenderedPageBreak/>
        <w:t>Appendix A</w:t>
      </w:r>
      <w:r w:rsidR="003E461F" w:rsidRPr="003E461F">
        <w:t xml:space="preserve"> - </w:t>
      </w:r>
      <w:r w:rsidR="00137385">
        <w:rPr>
          <w:rStyle w:val="StyleTimesNewRoman"/>
          <w:sz w:val="28"/>
        </w:rPr>
        <w:t xml:space="preserve">Prototype of </w:t>
      </w:r>
      <w:r w:rsidR="003E461F" w:rsidRPr="003E461F">
        <w:rPr>
          <w:rStyle w:val="StyleTimesNewRoman"/>
          <w:sz w:val="28"/>
        </w:rPr>
        <w:t>Grade 8 Survey Responses</w:t>
      </w:r>
      <w:r w:rsidR="003E461F">
        <w:rPr>
          <w:rStyle w:val="StyleTimesNewRoman"/>
          <w:sz w:val="28"/>
        </w:rPr>
        <w:t xml:space="preserve"> Report</w:t>
      </w:r>
      <w:bookmarkEnd w:id="22"/>
      <w:bookmarkEnd w:id="23"/>
    </w:p>
    <w:p w:rsidR="00555475" w:rsidRDefault="00EB063A" w:rsidP="00005C72">
      <w:pPr>
        <w:widowControl/>
        <w:autoSpaceDE/>
        <w:autoSpaceDN/>
        <w:adjustRightInd/>
      </w:pPr>
      <w:r>
        <w:object w:dxaOrig="7345" w:dyaOrig="95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pt;height:504.75pt" o:ole="" o:bordertopcolor="this" o:borderleftcolor="this" o:borderbottomcolor="this" o:borderrightcolor="this">
            <v:imagedata r:id="rId9" o:title=""/>
            <w10:bordertop type="single" width="12"/>
            <w10:borderleft type="single" width="12"/>
            <w10:borderbottom type="single" width="12"/>
            <w10:borderright type="single" width="12"/>
          </v:shape>
          <o:OLEObject Type="Embed" ProgID="AcroExch.Document.7" ShapeID="_x0000_i1025" DrawAspect="Content" ObjectID="_1366189965" r:id="rId10"/>
        </w:object>
      </w:r>
    </w:p>
    <w:p w:rsidR="00ED16E3" w:rsidRDefault="00ED16E3" w:rsidP="00005C72">
      <w:pPr>
        <w:widowControl/>
        <w:autoSpaceDE/>
        <w:autoSpaceDN/>
        <w:adjustRightInd/>
        <w:spacing w:before="0" w:line="240" w:lineRule="auto"/>
        <w:rPr>
          <w:b/>
          <w:bCs/>
          <w:sz w:val="28"/>
          <w:szCs w:val="20"/>
        </w:rPr>
      </w:pPr>
      <w:r>
        <w:br w:type="page"/>
      </w:r>
    </w:p>
    <w:p w:rsidR="003E461F" w:rsidRPr="003E461F" w:rsidRDefault="003E461F" w:rsidP="00005C72">
      <w:pPr>
        <w:pStyle w:val="OMBSectionHeading"/>
        <w:numPr>
          <w:ilvl w:val="0"/>
          <w:numId w:val="0"/>
        </w:numPr>
      </w:pPr>
      <w:bookmarkStart w:id="24" w:name="_Toc291093601"/>
      <w:bookmarkStart w:id="25" w:name="_Toc291096205"/>
      <w:r w:rsidRPr="003E461F">
        <w:lastRenderedPageBreak/>
        <w:t xml:space="preserve">Appendix </w:t>
      </w:r>
      <w:r>
        <w:t>B</w:t>
      </w:r>
      <w:r w:rsidRPr="003E461F">
        <w:t xml:space="preserve"> - </w:t>
      </w:r>
      <w:r w:rsidR="00137385">
        <w:rPr>
          <w:rStyle w:val="StyleTimesNewRoman"/>
          <w:sz w:val="28"/>
        </w:rPr>
        <w:t xml:space="preserve">Prototype of </w:t>
      </w:r>
      <w:r w:rsidRPr="003E461F">
        <w:rPr>
          <w:rStyle w:val="StyleTimesNewRoman"/>
          <w:sz w:val="28"/>
        </w:rPr>
        <w:t xml:space="preserve">Grade 8 </w:t>
      </w:r>
      <w:r>
        <w:rPr>
          <w:rStyle w:val="StyleTimesNewRoman"/>
          <w:sz w:val="28"/>
        </w:rPr>
        <w:t>MCBS Report</w:t>
      </w:r>
      <w:bookmarkEnd w:id="24"/>
      <w:bookmarkEnd w:id="25"/>
    </w:p>
    <w:p w:rsidR="003E461F" w:rsidRDefault="003E461F" w:rsidP="00005C72">
      <w:pPr>
        <w:widowControl/>
        <w:autoSpaceDE/>
        <w:autoSpaceDN/>
        <w:adjustRightInd/>
      </w:pPr>
      <w:r>
        <w:rPr>
          <w:noProof/>
        </w:rPr>
        <w:drawing>
          <wp:inline distT="0" distB="0" distL="0" distR="0">
            <wp:extent cx="1915160" cy="2461995"/>
            <wp:effectExtent l="1905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srcRect l="15000" t="12000" r="63110"/>
                    <a:stretch>
                      <a:fillRect/>
                    </a:stretch>
                  </pic:blipFill>
                  <pic:spPr bwMode="auto">
                    <a:xfrm>
                      <a:off x="0" y="0"/>
                      <a:ext cx="1915160" cy="2461995"/>
                    </a:xfrm>
                    <a:prstGeom prst="rect">
                      <a:avLst/>
                    </a:prstGeom>
                    <a:noFill/>
                    <a:ln w="9525">
                      <a:noFill/>
                      <a:miter lim="800000"/>
                      <a:headEnd/>
                      <a:tailEnd/>
                    </a:ln>
                  </pic:spPr>
                </pic:pic>
              </a:graphicData>
            </a:graphic>
          </wp:inline>
        </w:drawing>
      </w:r>
      <w:r w:rsidR="00ED16E3" w:rsidRPr="00ED16E3">
        <w:t xml:space="preserve"> </w:t>
      </w:r>
      <w:r w:rsidR="00ED16E3">
        <w:rPr>
          <w:noProof/>
        </w:rPr>
        <w:drawing>
          <wp:inline distT="0" distB="0" distL="0" distR="0">
            <wp:extent cx="1914885" cy="2464308"/>
            <wp:effectExtent l="19050" t="0" r="916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srcRect l="15000" t="12000" r="63110"/>
                    <a:stretch>
                      <a:fillRect/>
                    </a:stretch>
                  </pic:blipFill>
                  <pic:spPr bwMode="auto">
                    <a:xfrm>
                      <a:off x="0" y="0"/>
                      <a:ext cx="1914885" cy="2464308"/>
                    </a:xfrm>
                    <a:prstGeom prst="rect">
                      <a:avLst/>
                    </a:prstGeom>
                    <a:noFill/>
                    <a:ln w="9525">
                      <a:noFill/>
                      <a:miter lim="800000"/>
                      <a:headEnd/>
                      <a:tailEnd/>
                    </a:ln>
                  </pic:spPr>
                </pic:pic>
              </a:graphicData>
            </a:graphic>
          </wp:inline>
        </w:drawing>
      </w:r>
      <w:r w:rsidR="00ED16E3">
        <w:t xml:space="preserve"> </w:t>
      </w:r>
      <w:r w:rsidR="00ED16E3">
        <w:rPr>
          <w:noProof/>
        </w:rPr>
        <w:drawing>
          <wp:inline distT="0" distB="0" distL="0" distR="0">
            <wp:extent cx="1914885" cy="2464308"/>
            <wp:effectExtent l="19050" t="0" r="916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srcRect l="15000" t="12000" r="63110"/>
                    <a:stretch>
                      <a:fillRect/>
                    </a:stretch>
                  </pic:blipFill>
                  <pic:spPr bwMode="auto">
                    <a:xfrm>
                      <a:off x="0" y="0"/>
                      <a:ext cx="1914885" cy="2464308"/>
                    </a:xfrm>
                    <a:prstGeom prst="rect">
                      <a:avLst/>
                    </a:prstGeom>
                    <a:noFill/>
                    <a:ln w="9525">
                      <a:noFill/>
                      <a:miter lim="800000"/>
                      <a:headEnd/>
                      <a:tailEnd/>
                    </a:ln>
                  </pic:spPr>
                </pic:pic>
              </a:graphicData>
            </a:graphic>
          </wp:inline>
        </w:drawing>
      </w:r>
    </w:p>
    <w:p w:rsidR="00ED16E3" w:rsidRDefault="00ED16E3" w:rsidP="00005C72">
      <w:pPr>
        <w:widowControl/>
        <w:autoSpaceDE/>
        <w:autoSpaceDN/>
        <w:adjustRightInd/>
      </w:pPr>
      <w:r>
        <w:rPr>
          <w:noProof/>
        </w:rPr>
        <w:drawing>
          <wp:inline distT="0" distB="0" distL="0" distR="0">
            <wp:extent cx="1914885" cy="2464308"/>
            <wp:effectExtent l="19050" t="0" r="916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srcRect l="15000" t="12000" r="63110"/>
                    <a:stretch>
                      <a:fillRect/>
                    </a:stretch>
                  </pic:blipFill>
                  <pic:spPr bwMode="auto">
                    <a:xfrm>
                      <a:off x="0" y="0"/>
                      <a:ext cx="1914885" cy="2464308"/>
                    </a:xfrm>
                    <a:prstGeom prst="rect">
                      <a:avLst/>
                    </a:prstGeom>
                    <a:noFill/>
                    <a:ln w="9525">
                      <a:noFill/>
                      <a:miter lim="800000"/>
                      <a:headEnd/>
                      <a:tailEnd/>
                    </a:ln>
                  </pic:spPr>
                </pic:pic>
              </a:graphicData>
            </a:graphic>
          </wp:inline>
        </w:drawing>
      </w:r>
      <w:r>
        <w:t xml:space="preserve"> </w:t>
      </w:r>
      <w:r>
        <w:rPr>
          <w:noProof/>
        </w:rPr>
        <w:drawing>
          <wp:inline distT="0" distB="0" distL="0" distR="0">
            <wp:extent cx="1914885" cy="2464308"/>
            <wp:effectExtent l="19050" t="0" r="916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a:srcRect l="15000" t="12000" r="63110"/>
                    <a:stretch>
                      <a:fillRect/>
                    </a:stretch>
                  </pic:blipFill>
                  <pic:spPr bwMode="auto">
                    <a:xfrm>
                      <a:off x="0" y="0"/>
                      <a:ext cx="1914885" cy="2464308"/>
                    </a:xfrm>
                    <a:prstGeom prst="rect">
                      <a:avLst/>
                    </a:prstGeom>
                    <a:noFill/>
                    <a:ln w="9525">
                      <a:noFill/>
                      <a:miter lim="800000"/>
                      <a:headEnd/>
                      <a:tailEnd/>
                    </a:ln>
                  </pic:spPr>
                </pic:pic>
              </a:graphicData>
            </a:graphic>
          </wp:inline>
        </w:drawing>
      </w:r>
      <w:r>
        <w:t xml:space="preserve"> </w:t>
      </w:r>
      <w:r>
        <w:rPr>
          <w:noProof/>
        </w:rPr>
        <w:drawing>
          <wp:inline distT="0" distB="0" distL="0" distR="0">
            <wp:extent cx="1914885" cy="2464308"/>
            <wp:effectExtent l="19050" t="0" r="916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a:srcRect l="15000" t="12000" r="63110"/>
                    <a:stretch>
                      <a:fillRect/>
                    </a:stretch>
                  </pic:blipFill>
                  <pic:spPr bwMode="auto">
                    <a:xfrm>
                      <a:off x="0" y="0"/>
                      <a:ext cx="1914885" cy="2464308"/>
                    </a:xfrm>
                    <a:prstGeom prst="rect">
                      <a:avLst/>
                    </a:prstGeom>
                    <a:noFill/>
                    <a:ln w="9525">
                      <a:noFill/>
                      <a:miter lim="800000"/>
                      <a:headEnd/>
                      <a:tailEnd/>
                    </a:ln>
                  </pic:spPr>
                </pic:pic>
              </a:graphicData>
            </a:graphic>
          </wp:inline>
        </w:drawing>
      </w:r>
      <w:r>
        <w:t xml:space="preserve"> </w:t>
      </w:r>
    </w:p>
    <w:p w:rsidR="00ED16E3" w:rsidRDefault="00ED16E3" w:rsidP="00005C72">
      <w:pPr>
        <w:widowControl/>
        <w:autoSpaceDE/>
        <w:autoSpaceDN/>
        <w:adjustRightInd/>
      </w:pPr>
      <w:r>
        <w:rPr>
          <w:noProof/>
        </w:rPr>
        <w:drawing>
          <wp:inline distT="0" distB="0" distL="0" distR="0">
            <wp:extent cx="1914885" cy="2464308"/>
            <wp:effectExtent l="19050" t="0" r="916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a:srcRect l="15000" t="12000" r="63110"/>
                    <a:stretch>
                      <a:fillRect/>
                    </a:stretch>
                  </pic:blipFill>
                  <pic:spPr bwMode="auto">
                    <a:xfrm>
                      <a:off x="0" y="0"/>
                      <a:ext cx="1914885" cy="2464308"/>
                    </a:xfrm>
                    <a:prstGeom prst="rect">
                      <a:avLst/>
                    </a:prstGeom>
                    <a:noFill/>
                    <a:ln w="9525">
                      <a:noFill/>
                      <a:miter lim="800000"/>
                      <a:headEnd/>
                      <a:tailEnd/>
                    </a:ln>
                  </pic:spPr>
                </pic:pic>
              </a:graphicData>
            </a:graphic>
          </wp:inline>
        </w:drawing>
      </w:r>
      <w:r>
        <w:t xml:space="preserve"> </w:t>
      </w:r>
      <w:r>
        <w:rPr>
          <w:noProof/>
        </w:rPr>
        <w:drawing>
          <wp:inline distT="0" distB="0" distL="0" distR="0">
            <wp:extent cx="1914885" cy="2464308"/>
            <wp:effectExtent l="19050" t="0" r="916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a:srcRect l="15000" t="12000" r="63110"/>
                    <a:stretch>
                      <a:fillRect/>
                    </a:stretch>
                  </pic:blipFill>
                  <pic:spPr bwMode="auto">
                    <a:xfrm>
                      <a:off x="0" y="0"/>
                      <a:ext cx="1914885" cy="2464308"/>
                    </a:xfrm>
                    <a:prstGeom prst="rect">
                      <a:avLst/>
                    </a:prstGeom>
                    <a:noFill/>
                    <a:ln w="9525">
                      <a:noFill/>
                      <a:miter lim="800000"/>
                      <a:headEnd/>
                      <a:tailEnd/>
                    </a:ln>
                  </pic:spPr>
                </pic:pic>
              </a:graphicData>
            </a:graphic>
          </wp:inline>
        </w:drawing>
      </w:r>
    </w:p>
    <w:p w:rsidR="001F53B2" w:rsidRPr="003E461F" w:rsidRDefault="001F53B2" w:rsidP="00005C72">
      <w:pPr>
        <w:pStyle w:val="OMBSectionHeading"/>
        <w:numPr>
          <w:ilvl w:val="0"/>
          <w:numId w:val="0"/>
        </w:numPr>
      </w:pPr>
      <w:bookmarkStart w:id="26" w:name="_Toc291093602"/>
      <w:bookmarkStart w:id="27" w:name="_Toc291096206"/>
      <w:r w:rsidRPr="003E461F">
        <w:lastRenderedPageBreak/>
        <w:t xml:space="preserve">Appendix </w:t>
      </w:r>
      <w:r>
        <w:t>C</w:t>
      </w:r>
      <w:r w:rsidRPr="003E461F">
        <w:t xml:space="preserve"> - </w:t>
      </w:r>
      <w:r w:rsidR="00137385">
        <w:rPr>
          <w:rStyle w:val="StyleTimesNewRoman"/>
          <w:sz w:val="28"/>
        </w:rPr>
        <w:t xml:space="preserve">Prototype of </w:t>
      </w:r>
      <w:r w:rsidRPr="003E461F">
        <w:rPr>
          <w:rStyle w:val="StyleTimesNewRoman"/>
          <w:sz w:val="28"/>
        </w:rPr>
        <w:t xml:space="preserve">Grade </w:t>
      </w:r>
      <w:r>
        <w:rPr>
          <w:rStyle w:val="StyleTimesNewRoman"/>
          <w:sz w:val="28"/>
        </w:rPr>
        <w:t>12</w:t>
      </w:r>
      <w:r w:rsidRPr="003E461F">
        <w:rPr>
          <w:rStyle w:val="StyleTimesNewRoman"/>
          <w:sz w:val="28"/>
        </w:rPr>
        <w:t xml:space="preserve"> </w:t>
      </w:r>
      <w:r>
        <w:rPr>
          <w:rStyle w:val="StyleTimesNewRoman"/>
          <w:sz w:val="28"/>
        </w:rPr>
        <w:t>WCBA Report</w:t>
      </w:r>
      <w:bookmarkEnd w:id="26"/>
      <w:bookmarkEnd w:id="27"/>
    </w:p>
    <w:p w:rsidR="00964B4C" w:rsidRDefault="001F53B2" w:rsidP="00005C72">
      <w:pPr>
        <w:widowControl/>
        <w:autoSpaceDE/>
        <w:autoSpaceDN/>
        <w:adjustRightInd/>
      </w:pPr>
      <w:r>
        <w:rPr>
          <w:noProof/>
        </w:rPr>
        <w:drawing>
          <wp:inline distT="0" distB="0" distL="0" distR="0">
            <wp:extent cx="2735550" cy="3520440"/>
            <wp:effectExtent l="19050" t="0" r="76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a:srcRect l="15000" t="12000" r="63110"/>
                    <a:stretch>
                      <a:fillRect/>
                    </a:stretch>
                  </pic:blipFill>
                  <pic:spPr bwMode="auto">
                    <a:xfrm>
                      <a:off x="0" y="0"/>
                      <a:ext cx="2735550" cy="3520440"/>
                    </a:xfrm>
                    <a:prstGeom prst="rect">
                      <a:avLst/>
                    </a:prstGeom>
                    <a:noFill/>
                    <a:ln w="9525">
                      <a:noFill/>
                      <a:miter lim="800000"/>
                      <a:headEnd/>
                      <a:tailEnd/>
                    </a:ln>
                  </pic:spPr>
                </pic:pic>
              </a:graphicData>
            </a:graphic>
          </wp:inline>
        </w:drawing>
      </w:r>
      <w:r>
        <w:t xml:space="preserve"> </w:t>
      </w:r>
      <w:r>
        <w:rPr>
          <w:noProof/>
        </w:rPr>
        <w:drawing>
          <wp:inline distT="0" distB="0" distL="0" distR="0">
            <wp:extent cx="2735550" cy="3520440"/>
            <wp:effectExtent l="19050" t="0" r="76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a:srcRect l="15000" t="12000" r="63110"/>
                    <a:stretch>
                      <a:fillRect/>
                    </a:stretch>
                  </pic:blipFill>
                  <pic:spPr bwMode="auto">
                    <a:xfrm>
                      <a:off x="0" y="0"/>
                      <a:ext cx="2735550" cy="3520440"/>
                    </a:xfrm>
                    <a:prstGeom prst="rect">
                      <a:avLst/>
                    </a:prstGeom>
                    <a:noFill/>
                    <a:ln w="9525">
                      <a:noFill/>
                      <a:miter lim="800000"/>
                      <a:headEnd/>
                      <a:tailEnd/>
                    </a:ln>
                  </pic:spPr>
                </pic:pic>
              </a:graphicData>
            </a:graphic>
          </wp:inline>
        </w:drawing>
      </w:r>
      <w:r>
        <w:t xml:space="preserve">  </w:t>
      </w:r>
    </w:p>
    <w:p w:rsidR="003E461F" w:rsidRDefault="001F53B2" w:rsidP="00005C72">
      <w:pPr>
        <w:widowControl/>
        <w:autoSpaceDE/>
        <w:autoSpaceDN/>
        <w:adjustRightInd/>
      </w:pPr>
      <w:r>
        <w:rPr>
          <w:noProof/>
        </w:rPr>
        <w:drawing>
          <wp:inline distT="0" distB="0" distL="0" distR="0">
            <wp:extent cx="2735550" cy="3520440"/>
            <wp:effectExtent l="19050" t="0" r="76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
                    <a:srcRect l="15000" t="12000" r="63110"/>
                    <a:stretch>
                      <a:fillRect/>
                    </a:stretch>
                  </pic:blipFill>
                  <pic:spPr bwMode="auto">
                    <a:xfrm>
                      <a:off x="0" y="0"/>
                      <a:ext cx="2735550" cy="3520440"/>
                    </a:xfrm>
                    <a:prstGeom prst="rect">
                      <a:avLst/>
                    </a:prstGeom>
                    <a:noFill/>
                    <a:ln w="9525">
                      <a:noFill/>
                      <a:miter lim="800000"/>
                      <a:headEnd/>
                      <a:tailEnd/>
                    </a:ln>
                  </pic:spPr>
                </pic:pic>
              </a:graphicData>
            </a:graphic>
          </wp:inline>
        </w:drawing>
      </w:r>
    </w:p>
    <w:p w:rsidR="00FB4748" w:rsidRDefault="00FB4748" w:rsidP="00005C72">
      <w:pPr>
        <w:widowControl/>
        <w:autoSpaceDE/>
        <w:autoSpaceDN/>
        <w:adjustRightInd/>
        <w:spacing w:before="0" w:line="240" w:lineRule="auto"/>
        <w:rPr>
          <w:b/>
          <w:sz w:val="28"/>
        </w:rPr>
      </w:pPr>
      <w:r>
        <w:br w:type="page"/>
      </w:r>
    </w:p>
    <w:p w:rsidR="00FB4748" w:rsidRPr="000645FE" w:rsidRDefault="00FB4748" w:rsidP="00005C72">
      <w:pPr>
        <w:pStyle w:val="OMBSectionHeading"/>
        <w:numPr>
          <w:ilvl w:val="0"/>
          <w:numId w:val="0"/>
        </w:numPr>
      </w:pPr>
      <w:bookmarkStart w:id="28" w:name="_Toc291093603"/>
      <w:bookmarkStart w:id="29" w:name="_Toc291096207"/>
      <w:r w:rsidRPr="00DC64B6">
        <w:lastRenderedPageBreak/>
        <w:t xml:space="preserve">Appendix </w:t>
      </w:r>
      <w:r>
        <w:t>D</w:t>
      </w:r>
      <w:r w:rsidRPr="00DC64B6">
        <w:t xml:space="preserve">: </w:t>
      </w:r>
      <w:r>
        <w:t xml:space="preserve">Sample </w:t>
      </w:r>
      <w:r w:rsidRPr="00DC64B6">
        <w:t>Recruitment Email/Letter for School Principals</w:t>
      </w:r>
      <w:bookmarkEnd w:id="28"/>
      <w:bookmarkEnd w:id="29"/>
    </w:p>
    <w:p w:rsidR="00FB4748" w:rsidRDefault="00FB4748" w:rsidP="00005C72">
      <w:pPr>
        <w:widowControl/>
        <w:rPr>
          <w:color w:val="000000"/>
        </w:rPr>
      </w:pPr>
    </w:p>
    <w:p w:rsidR="00FB4748" w:rsidRPr="00E05232" w:rsidRDefault="00FB4748" w:rsidP="00005C72">
      <w:pPr>
        <w:widowControl/>
        <w:rPr>
          <w:color w:val="000000"/>
        </w:rPr>
      </w:pPr>
      <w:r w:rsidRPr="00DC64B6">
        <w:rPr>
          <w:color w:val="000000"/>
        </w:rPr>
        <w:t xml:space="preserve">Dear </w:t>
      </w:r>
      <w:r w:rsidRPr="00DC64B6">
        <w:rPr>
          <w:color w:val="FF0000"/>
        </w:rPr>
        <w:t>&lt;insert name of principal&gt;</w:t>
      </w:r>
    </w:p>
    <w:p w:rsidR="00FB4748" w:rsidRPr="00E05232" w:rsidRDefault="00FB4748" w:rsidP="00005C72">
      <w:pPr>
        <w:widowControl/>
        <w:rPr>
          <w:color w:val="000000"/>
        </w:rPr>
      </w:pPr>
      <w:r w:rsidRPr="00DC64B6">
        <w:rPr>
          <w:color w:val="000000"/>
        </w:rPr>
        <w:t xml:space="preserve">Thank you for participating in </w:t>
      </w:r>
      <w:r w:rsidR="00345079">
        <w:rPr>
          <w:color w:val="000000"/>
        </w:rPr>
        <w:t xml:space="preserve">the </w:t>
      </w:r>
      <w:r w:rsidR="00345079" w:rsidRPr="00CF0B69">
        <w:rPr>
          <w:rStyle w:val="StyleTimesNewRoman"/>
        </w:rPr>
        <w:t xml:space="preserve">National Assessment of Educational Progress (NAEP) </w:t>
      </w:r>
      <w:r w:rsidRPr="00DC64B6">
        <w:rPr>
          <w:color w:val="000000"/>
        </w:rPr>
        <w:t>2011, and for expressing interest in participating in the NAEP 2011 Pilot School Feedback Study</w:t>
      </w:r>
      <w:r w:rsidR="00345079">
        <w:rPr>
          <w:color w:val="000000"/>
        </w:rPr>
        <w:t xml:space="preserve">, which is being conducted on behalf of the </w:t>
      </w:r>
      <w:r w:rsidR="00345079" w:rsidRPr="00CF0B69">
        <w:rPr>
          <w:rStyle w:val="StyleTimesNewRoman"/>
        </w:rPr>
        <w:t xml:space="preserve">National Center for Education Statistics </w:t>
      </w:r>
      <w:r w:rsidR="00345079">
        <w:rPr>
          <w:rStyle w:val="StyleTimesNewRoman"/>
        </w:rPr>
        <w:t>(</w:t>
      </w:r>
      <w:r w:rsidR="00345079">
        <w:rPr>
          <w:color w:val="000000"/>
        </w:rPr>
        <w:t>NCES) within the Department of Education.</w:t>
      </w:r>
      <w:r w:rsidRPr="00DC64B6">
        <w:rPr>
          <w:color w:val="000000"/>
        </w:rPr>
        <w:t>  Your school has been selected for the study, and I hope you will be able to participate.</w:t>
      </w:r>
    </w:p>
    <w:p w:rsidR="00FB4748" w:rsidRPr="00E05232" w:rsidRDefault="00FB4748" w:rsidP="00005C72">
      <w:pPr>
        <w:widowControl/>
        <w:rPr>
          <w:color w:val="000000"/>
        </w:rPr>
      </w:pPr>
      <w:r w:rsidRPr="00DC64B6">
        <w:rPr>
          <w:color w:val="000000"/>
        </w:rPr>
        <w:t>As a participant, you will:</w:t>
      </w:r>
    </w:p>
    <w:p w:rsidR="00FB4748" w:rsidRPr="00E05232" w:rsidRDefault="00FB4748" w:rsidP="00005C72">
      <w:pPr>
        <w:widowControl/>
        <w:numPr>
          <w:ilvl w:val="0"/>
          <w:numId w:val="27"/>
        </w:numPr>
        <w:autoSpaceDE/>
        <w:autoSpaceDN/>
        <w:adjustRightInd/>
        <w:spacing w:before="60" w:after="100" w:afterAutospacing="1" w:line="240" w:lineRule="auto"/>
        <w:rPr>
          <w:color w:val="000000"/>
        </w:rPr>
      </w:pPr>
      <w:r w:rsidRPr="00DC64B6">
        <w:rPr>
          <w:color w:val="000000"/>
        </w:rPr>
        <w:t xml:space="preserve">sign a confidentiality agreement </w:t>
      </w:r>
    </w:p>
    <w:p w:rsidR="00FB4748" w:rsidRPr="00E05232" w:rsidRDefault="00FB4748" w:rsidP="00005C72">
      <w:pPr>
        <w:widowControl/>
        <w:numPr>
          <w:ilvl w:val="0"/>
          <w:numId w:val="27"/>
        </w:numPr>
        <w:autoSpaceDE/>
        <w:autoSpaceDN/>
        <w:adjustRightInd/>
        <w:spacing w:before="100" w:beforeAutospacing="1" w:after="100" w:afterAutospacing="1" w:line="240" w:lineRule="auto"/>
        <w:rPr>
          <w:color w:val="000000"/>
        </w:rPr>
      </w:pPr>
      <w:r w:rsidRPr="00DC64B6">
        <w:rPr>
          <w:color w:val="000000"/>
        </w:rPr>
        <w:t>access and review an electronic copy of a report for your school</w:t>
      </w:r>
    </w:p>
    <w:p w:rsidR="00FB4748" w:rsidRDefault="00FB4748" w:rsidP="00005C72">
      <w:pPr>
        <w:widowControl/>
        <w:numPr>
          <w:ilvl w:val="0"/>
          <w:numId w:val="27"/>
        </w:numPr>
        <w:autoSpaceDE/>
        <w:autoSpaceDN/>
        <w:adjustRightInd/>
        <w:spacing w:before="100" w:beforeAutospacing="1" w:after="100" w:afterAutospacing="1" w:line="240" w:lineRule="auto"/>
        <w:rPr>
          <w:color w:val="000000"/>
        </w:rPr>
      </w:pPr>
      <w:r w:rsidRPr="00DC64B6">
        <w:rPr>
          <w:color w:val="000000"/>
        </w:rPr>
        <w:t>participate in a 90-minute virtual focus group to discuss and provide feedback on the report</w:t>
      </w:r>
    </w:p>
    <w:p w:rsidR="00345079" w:rsidRPr="00E05232" w:rsidRDefault="00345079" w:rsidP="00005C72">
      <w:pPr>
        <w:widowControl/>
        <w:numPr>
          <w:ilvl w:val="0"/>
          <w:numId w:val="27"/>
        </w:numPr>
        <w:autoSpaceDE/>
        <w:autoSpaceDN/>
        <w:adjustRightInd/>
        <w:spacing w:before="100" w:beforeAutospacing="1" w:after="100" w:afterAutospacing="1" w:line="240" w:lineRule="auto"/>
        <w:rPr>
          <w:color w:val="000000"/>
        </w:rPr>
      </w:pPr>
      <w:r>
        <w:t>receive a $50 gift card for your school to use at an office/school supply store</w:t>
      </w:r>
    </w:p>
    <w:p w:rsidR="00FB4748" w:rsidRPr="00E05232" w:rsidRDefault="00FB4748" w:rsidP="00005C72">
      <w:pPr>
        <w:pStyle w:val="NormalWeb"/>
        <w:rPr>
          <w:rFonts w:eastAsiaTheme="minorHAnsi"/>
          <w:color w:val="000000"/>
        </w:rPr>
      </w:pPr>
      <w:r w:rsidRPr="00DC64B6">
        <w:rPr>
          <w:color w:val="000000"/>
        </w:rPr>
        <w:t>Additional information about the pilot study is included in the attachment.</w:t>
      </w:r>
    </w:p>
    <w:p w:rsidR="00FB4748" w:rsidRPr="00E05232" w:rsidRDefault="00FB4748" w:rsidP="00005C72">
      <w:pPr>
        <w:pStyle w:val="NormalWeb"/>
        <w:rPr>
          <w:color w:val="000000"/>
        </w:rPr>
      </w:pPr>
      <w:r w:rsidRPr="00E05232">
        <w:rPr>
          <w:color w:val="000000"/>
        </w:rPr>
        <w:t> </w:t>
      </w:r>
    </w:p>
    <w:p w:rsidR="00FB4748" w:rsidRPr="00E05232" w:rsidRDefault="00FB4748" w:rsidP="00005C72">
      <w:pPr>
        <w:pStyle w:val="NormalWeb"/>
        <w:rPr>
          <w:color w:val="000000"/>
        </w:rPr>
      </w:pPr>
      <w:r w:rsidRPr="00DC64B6">
        <w:rPr>
          <w:color w:val="000000"/>
        </w:rPr>
        <w:t xml:space="preserve">The virtual focus groups will be held on:  (1) </w:t>
      </w:r>
      <w:r w:rsidRPr="00DC64B6">
        <w:rPr>
          <w:color w:val="FF0000"/>
        </w:rPr>
        <w:t>&lt;insert date/time for focus group 1 here&gt;</w:t>
      </w:r>
      <w:r w:rsidRPr="00DC64B6">
        <w:rPr>
          <w:color w:val="000000"/>
        </w:rPr>
        <w:t xml:space="preserve"> and (2) </w:t>
      </w:r>
      <w:r w:rsidRPr="00DC64B6">
        <w:rPr>
          <w:color w:val="FF0000"/>
        </w:rPr>
        <w:t>&lt;insert date/time for focus group 2 here&gt;</w:t>
      </w:r>
      <w:r w:rsidRPr="00DC64B6">
        <w:rPr>
          <w:color w:val="000000"/>
        </w:rPr>
        <w:t>.  You may participate in either focus group.</w:t>
      </w:r>
    </w:p>
    <w:p w:rsidR="00FB4748" w:rsidRPr="00E05232" w:rsidRDefault="00FB4748" w:rsidP="00005C72">
      <w:pPr>
        <w:pStyle w:val="NormalWeb"/>
        <w:rPr>
          <w:color w:val="000000"/>
        </w:rPr>
      </w:pPr>
      <w:r w:rsidRPr="00E05232">
        <w:rPr>
          <w:color w:val="000000"/>
        </w:rPr>
        <w:t> </w:t>
      </w:r>
    </w:p>
    <w:p w:rsidR="00FB4748" w:rsidRPr="00E05232" w:rsidRDefault="00FB4748" w:rsidP="00005C72">
      <w:pPr>
        <w:pStyle w:val="NormalWeb"/>
        <w:rPr>
          <w:color w:val="000000"/>
        </w:rPr>
      </w:pPr>
      <w:r w:rsidRPr="00DC64B6">
        <w:rPr>
          <w:color w:val="000000"/>
        </w:rPr>
        <w:t xml:space="preserve">Please email me by </w:t>
      </w:r>
      <w:r w:rsidRPr="00DC64B6">
        <w:rPr>
          <w:color w:val="FF0000"/>
        </w:rPr>
        <w:t>&lt;insert date&gt;</w:t>
      </w:r>
      <w:r w:rsidRPr="00DC64B6">
        <w:rPr>
          <w:color w:val="000000"/>
        </w:rPr>
        <w:t xml:space="preserve"> to let me know of your continued interest and ability to participate in the study.</w:t>
      </w:r>
    </w:p>
    <w:p w:rsidR="00FB4748" w:rsidRPr="00E05232" w:rsidRDefault="00FB4748" w:rsidP="00005C72">
      <w:pPr>
        <w:pStyle w:val="NormalWeb"/>
        <w:rPr>
          <w:color w:val="000000"/>
        </w:rPr>
      </w:pPr>
      <w:r w:rsidRPr="00E05232">
        <w:rPr>
          <w:color w:val="000000"/>
        </w:rPr>
        <w:t> </w:t>
      </w:r>
    </w:p>
    <w:p w:rsidR="00FB4748" w:rsidRPr="00E05232" w:rsidRDefault="00FB4748" w:rsidP="00005C72">
      <w:pPr>
        <w:pStyle w:val="NormalWeb"/>
        <w:rPr>
          <w:color w:val="000000"/>
        </w:rPr>
      </w:pPr>
      <w:r w:rsidRPr="00DC64B6">
        <w:rPr>
          <w:color w:val="000000"/>
        </w:rPr>
        <w:t>Again, thank you for your interest in helping NAEP evaluate the value of providing feedback to schools about their participation in NAEP.</w:t>
      </w:r>
    </w:p>
    <w:p w:rsidR="00FB4748" w:rsidRPr="00E05232" w:rsidRDefault="00FB4748" w:rsidP="00005C72">
      <w:pPr>
        <w:pStyle w:val="NormalWeb"/>
        <w:rPr>
          <w:color w:val="000000"/>
        </w:rPr>
      </w:pPr>
      <w:r w:rsidRPr="00E05232">
        <w:rPr>
          <w:color w:val="000000"/>
        </w:rPr>
        <w:t> </w:t>
      </w:r>
    </w:p>
    <w:p w:rsidR="00FB4748" w:rsidRPr="00E05232" w:rsidRDefault="00FB4748" w:rsidP="00005C72">
      <w:pPr>
        <w:pStyle w:val="NormalWeb"/>
        <w:rPr>
          <w:color w:val="000000"/>
        </w:rPr>
      </w:pPr>
      <w:r w:rsidRPr="00DC64B6">
        <w:rPr>
          <w:color w:val="000000"/>
        </w:rPr>
        <w:t>Best regards,</w:t>
      </w:r>
    </w:p>
    <w:p w:rsidR="00FB4748" w:rsidRPr="00E05232" w:rsidRDefault="00FB4748" w:rsidP="00005C72">
      <w:pPr>
        <w:pStyle w:val="NormalWeb"/>
        <w:rPr>
          <w:color w:val="000000"/>
        </w:rPr>
      </w:pPr>
      <w:r w:rsidRPr="00E05232">
        <w:rPr>
          <w:color w:val="000000"/>
        </w:rPr>
        <w:t> </w:t>
      </w:r>
    </w:p>
    <w:p w:rsidR="00FB4748" w:rsidRPr="00E05232" w:rsidRDefault="00FB4748" w:rsidP="00005C72">
      <w:pPr>
        <w:pStyle w:val="NormalWeb"/>
        <w:rPr>
          <w:color w:val="000000"/>
        </w:rPr>
      </w:pPr>
      <w:r w:rsidRPr="00DC64B6">
        <w:rPr>
          <w:color w:val="000000"/>
        </w:rPr>
        <w:t>NAEP State Coordinator</w:t>
      </w:r>
    </w:p>
    <w:p w:rsidR="00DC34F7" w:rsidRDefault="00DC34F7" w:rsidP="00005C72">
      <w:pPr>
        <w:widowControl/>
        <w:autoSpaceDE/>
        <w:autoSpaceDN/>
        <w:adjustRightInd/>
        <w:spacing w:before="0" w:line="240" w:lineRule="auto"/>
        <w:rPr>
          <w:b/>
          <w:sz w:val="28"/>
        </w:rPr>
      </w:pPr>
      <w:r>
        <w:br w:type="page"/>
      </w:r>
    </w:p>
    <w:p w:rsidR="00DC34F7" w:rsidRDefault="00DC34F7" w:rsidP="00005C72">
      <w:pPr>
        <w:widowControl/>
        <w:rPr>
          <w:b/>
          <w:sz w:val="28"/>
        </w:rPr>
      </w:pPr>
      <w:r w:rsidRPr="00DC34F7">
        <w:rPr>
          <w:b/>
          <w:sz w:val="28"/>
        </w:rPr>
        <w:lastRenderedPageBreak/>
        <w:t>Appendix D continued: Attachment to Sample Recruitment Email/Letter for School Principals</w:t>
      </w:r>
    </w:p>
    <w:p w:rsidR="00DC34F7" w:rsidRPr="00DC34F7" w:rsidRDefault="00DC34F7" w:rsidP="00005C72">
      <w:pPr>
        <w:widowControl/>
        <w:rPr>
          <w:b/>
          <w:sz w:val="28"/>
        </w:rPr>
      </w:pPr>
    </w:p>
    <w:p w:rsidR="00DC34F7" w:rsidRDefault="00DC34F7" w:rsidP="00005C72">
      <w:pPr>
        <w:pStyle w:val="NoSpacing"/>
        <w:jc w:val="center"/>
        <w:rPr>
          <w:b/>
        </w:rPr>
      </w:pPr>
      <w:r>
        <w:rPr>
          <w:b/>
        </w:rPr>
        <w:t>NAEP 2011 Pilot School Feedback Project Overview</w:t>
      </w:r>
    </w:p>
    <w:p w:rsidR="00DC34F7" w:rsidRDefault="00DC34F7" w:rsidP="00005C72">
      <w:pPr>
        <w:pStyle w:val="NoSpacing"/>
        <w:jc w:val="center"/>
        <w:rPr>
          <w:b/>
        </w:rPr>
      </w:pPr>
    </w:p>
    <w:p w:rsidR="00DC34F7" w:rsidRDefault="00DC34F7" w:rsidP="00005C72">
      <w:pPr>
        <w:pStyle w:val="NoSpacing"/>
        <w:rPr>
          <w:b/>
        </w:rPr>
      </w:pPr>
      <w:r>
        <w:rPr>
          <w:b/>
        </w:rPr>
        <w:t>What is the Pilot School Feedback Project?</w:t>
      </w:r>
    </w:p>
    <w:p w:rsidR="00DC34F7" w:rsidRDefault="00DC34F7" w:rsidP="00005C72">
      <w:pPr>
        <w:pStyle w:val="NoSpacing"/>
      </w:pPr>
      <w:r>
        <w:t>The National Assessment of Educational Progress (NAEP) is designed to provide achievement and education context information about the nation, geographic regions, states, large districts participating in the Trial Urban District Assessment, and groups of students.  The National Center for Education Statistics and the National Assessment Governing Board are interested in exploring ways to provide some feedback to schools that participate in NAEP, as a benefit of the effort and time their school staff and students contribute to the assessment.  To that end, the NAEP 2011 Pilot School Feedback Project will produce three different sample school reports using data from the NAEP 2011 assessment for 60 schools to evaluate and provide feedback.</w:t>
      </w:r>
    </w:p>
    <w:p w:rsidR="00DC34F7" w:rsidRPr="00DC34F7" w:rsidRDefault="00DC34F7" w:rsidP="00005C72">
      <w:pPr>
        <w:pStyle w:val="NoSpacing"/>
        <w:rPr>
          <w:sz w:val="12"/>
          <w:szCs w:val="12"/>
        </w:rPr>
      </w:pPr>
    </w:p>
    <w:p w:rsidR="00DC34F7" w:rsidRDefault="00DC34F7" w:rsidP="00005C72">
      <w:pPr>
        <w:pStyle w:val="NoSpacing"/>
        <w:rPr>
          <w:b/>
        </w:rPr>
      </w:pPr>
      <w:r>
        <w:rPr>
          <w:b/>
        </w:rPr>
        <w:t>What are the three reports?</w:t>
      </w:r>
    </w:p>
    <w:p w:rsidR="00DC34F7" w:rsidRDefault="00DC34F7" w:rsidP="00005C72">
      <w:pPr>
        <w:pStyle w:val="NoSpacing"/>
        <w:numPr>
          <w:ilvl w:val="0"/>
          <w:numId w:val="31"/>
        </w:numPr>
      </w:pPr>
      <w:r w:rsidRPr="00E341A6">
        <w:rPr>
          <w:i/>
        </w:rPr>
        <w:t>Grade 8 Survey Responses</w:t>
      </w:r>
      <w:r>
        <w:t xml:space="preserve">:  This report will include responses to several of the student survey questions about reading and mathematics, with comparison to the nation and similar schools. </w:t>
      </w:r>
    </w:p>
    <w:p w:rsidR="00DC34F7" w:rsidRDefault="00DC34F7" w:rsidP="00005C72">
      <w:pPr>
        <w:pStyle w:val="NoSpacing"/>
        <w:numPr>
          <w:ilvl w:val="0"/>
          <w:numId w:val="31"/>
        </w:numPr>
      </w:pPr>
      <w:r w:rsidRPr="00E341A6">
        <w:rPr>
          <w:i/>
        </w:rPr>
        <w:t>Grade 8 Mathematics Computer-Based Study (MCBS)</w:t>
      </w:r>
      <w:r>
        <w:t>:  This report will provide student responses to five sample questions and select survey responses, with comparisons to the nation and similar schools.</w:t>
      </w:r>
    </w:p>
    <w:p w:rsidR="00DC34F7" w:rsidRDefault="00DC34F7" w:rsidP="00005C72">
      <w:pPr>
        <w:pStyle w:val="NoSpacing"/>
        <w:numPr>
          <w:ilvl w:val="0"/>
          <w:numId w:val="31"/>
        </w:numPr>
      </w:pPr>
      <w:r>
        <w:rPr>
          <w:i/>
        </w:rPr>
        <w:t>Grade 12 Writing Computer</w:t>
      </w:r>
      <w:r>
        <w:t>-</w:t>
      </w:r>
      <w:r>
        <w:rPr>
          <w:i/>
        </w:rPr>
        <w:t>Based Assessment (WCBA)</w:t>
      </w:r>
      <w:r>
        <w:t>:  This report will include responses to student survey questions about writing, with comparison to the nation and similar schools.</w:t>
      </w:r>
    </w:p>
    <w:p w:rsidR="00DC34F7" w:rsidRPr="00DC34F7" w:rsidRDefault="00DC34F7" w:rsidP="00005C72">
      <w:pPr>
        <w:pStyle w:val="NoSpacing"/>
        <w:rPr>
          <w:sz w:val="12"/>
          <w:szCs w:val="12"/>
        </w:rPr>
      </w:pPr>
    </w:p>
    <w:p w:rsidR="00DC34F7" w:rsidRDefault="00DC34F7" w:rsidP="00005C72">
      <w:pPr>
        <w:pStyle w:val="NoSpacing"/>
        <w:rPr>
          <w:b/>
        </w:rPr>
      </w:pPr>
      <w:r>
        <w:rPr>
          <w:b/>
        </w:rPr>
        <w:t>Who can participate?</w:t>
      </w:r>
    </w:p>
    <w:p w:rsidR="00DC34F7" w:rsidRDefault="00DC34F7" w:rsidP="00005C72">
      <w:pPr>
        <w:pStyle w:val="NoSpacing"/>
      </w:pPr>
      <w:r>
        <w:t xml:space="preserve">A total of 60 schools are needed for the project, 20 for each type of report.  Schools that participated in the main paper and pencil NAEP assessment at grade 8 are eligible to participate in the </w:t>
      </w:r>
      <w:r>
        <w:rPr>
          <w:i/>
        </w:rPr>
        <w:t>Grade 8 Survey Responses</w:t>
      </w:r>
      <w:r>
        <w:t>.  Schools that participated in MCBS or WCBA are eligible for the relevant computer-based reports.</w:t>
      </w:r>
    </w:p>
    <w:p w:rsidR="00DC34F7" w:rsidRPr="00DC34F7" w:rsidRDefault="00DC34F7" w:rsidP="00005C72">
      <w:pPr>
        <w:pStyle w:val="NoSpacing"/>
        <w:rPr>
          <w:sz w:val="12"/>
          <w:szCs w:val="12"/>
        </w:rPr>
      </w:pPr>
    </w:p>
    <w:p w:rsidR="00DC34F7" w:rsidRDefault="00DC34F7" w:rsidP="00005C72">
      <w:pPr>
        <w:pStyle w:val="NoSpacing"/>
        <w:rPr>
          <w:b/>
        </w:rPr>
      </w:pPr>
      <w:r>
        <w:rPr>
          <w:b/>
        </w:rPr>
        <w:t>What does participation in the project involve?</w:t>
      </w:r>
    </w:p>
    <w:p w:rsidR="00DC34F7" w:rsidRDefault="00DC34F7" w:rsidP="00005C72">
      <w:pPr>
        <w:pStyle w:val="NoSpacing"/>
      </w:pPr>
      <w:r>
        <w:t>School principals who volunteer to participate will sign a non-disclosure agreement requiring that they keep confidential data they review, and that they will not print, copy, or distribute the reports.  NAEP 2011 results will not be released until fall of 2011 for reading and math, and spring 2012 for writing and science. It is essential that data are not disclosed before the official releases.  Each principal will be given access via the web to their school report to review during a two-day window.  Then, principals will participate in a virtual, 90-minute focus group.  The focus groups will be conducted via the web using WebEx, so access to a computer and internet will be required.  During the focus groups principals will provide feedback and comments on the content and usefulness of the reports and how they interpret the results. Principals will be able to choose one of two focus groups scheduled for each type of report.</w:t>
      </w:r>
    </w:p>
    <w:p w:rsidR="00DC34F7" w:rsidRPr="00DC34F7" w:rsidRDefault="00DC34F7" w:rsidP="00005C72">
      <w:pPr>
        <w:pStyle w:val="NoSpacing"/>
        <w:rPr>
          <w:sz w:val="12"/>
          <w:szCs w:val="12"/>
        </w:rPr>
      </w:pPr>
    </w:p>
    <w:p w:rsidR="00DC34F7" w:rsidRDefault="00DC34F7" w:rsidP="00005C72">
      <w:pPr>
        <w:pStyle w:val="NoSpacing"/>
        <w:rPr>
          <w:b/>
        </w:rPr>
      </w:pPr>
      <w:r>
        <w:rPr>
          <w:b/>
        </w:rPr>
        <w:t>What are the advantages of participating?</w:t>
      </w:r>
    </w:p>
    <w:p w:rsidR="00DC34F7" w:rsidRDefault="00DC34F7" w:rsidP="00005C72">
      <w:pPr>
        <w:pStyle w:val="NoSpacing"/>
      </w:pPr>
      <w:r>
        <w:t xml:space="preserve">While principals will not be able to print or keep copies of these preliminary, sample reports, they will be the first ever principals to see any NAEP results for their schools.  Principals will provide valuable feedback on the reports that will help NAEP evaluate whether to continue exploring ways to provide results to schools.  In addition, schools that participate will receive a </w:t>
      </w:r>
      <w:r w:rsidR="00843EB2">
        <w:t xml:space="preserve">$50 </w:t>
      </w:r>
      <w:r>
        <w:t>gift card for the school to use at an office/school supply store.</w:t>
      </w:r>
    </w:p>
    <w:p w:rsidR="00DC34F7" w:rsidRDefault="00DC34F7" w:rsidP="00005C72">
      <w:pPr>
        <w:pStyle w:val="NoSpacing"/>
      </w:pPr>
    </w:p>
    <w:p w:rsidR="006E4D4B" w:rsidRDefault="00FB4748" w:rsidP="00005C72">
      <w:pPr>
        <w:pStyle w:val="OMBAppendixHeading"/>
        <w:widowControl/>
      </w:pPr>
      <w:r w:rsidRPr="00E05232">
        <w:br w:type="page"/>
      </w:r>
      <w:bookmarkStart w:id="30" w:name="_Toc291096208"/>
      <w:r w:rsidR="006E4D4B" w:rsidRPr="00E05232">
        <w:lastRenderedPageBreak/>
        <w:t xml:space="preserve">Appendix </w:t>
      </w:r>
      <w:r w:rsidR="006E4D4B">
        <w:t>E</w:t>
      </w:r>
      <w:r w:rsidR="006E4D4B" w:rsidRPr="00E05232">
        <w:t xml:space="preserve">: </w:t>
      </w:r>
      <w:r w:rsidR="006E4D4B" w:rsidRPr="00DC64B6">
        <w:t>School Principals</w:t>
      </w:r>
      <w:r w:rsidR="006E4D4B">
        <w:t xml:space="preserve"> </w:t>
      </w:r>
      <w:r w:rsidR="006E4D4B" w:rsidRPr="00761BD1">
        <w:t>Focus Group Consent</w:t>
      </w:r>
      <w:r w:rsidR="006E4D4B">
        <w:t xml:space="preserve">/Non-Disclosure </w:t>
      </w:r>
      <w:r w:rsidR="006E4D4B" w:rsidRPr="00761BD1">
        <w:t>Form</w:t>
      </w:r>
      <w:bookmarkEnd w:id="30"/>
    </w:p>
    <w:p w:rsidR="006E4D4B" w:rsidRDefault="006E4D4B" w:rsidP="00005C72">
      <w:pPr>
        <w:widowControl/>
        <w:jc w:val="center"/>
        <w:rPr>
          <w:rFonts w:ascii="Arial" w:hAnsi="Arial" w:cs="Arial"/>
          <w:b/>
          <w:color w:val="333399"/>
        </w:rPr>
      </w:pPr>
      <w:r>
        <w:rPr>
          <w:rFonts w:ascii="Arial" w:hAnsi="Arial" w:cs="Arial"/>
          <w:noProof/>
          <w:color w:val="333399"/>
        </w:rPr>
        <w:drawing>
          <wp:anchor distT="0" distB="0" distL="114300" distR="114300" simplePos="0" relativeHeight="251659264" behindDoc="1" locked="0" layoutInCell="1" allowOverlap="1">
            <wp:simplePos x="0" y="0"/>
            <wp:positionH relativeFrom="column">
              <wp:posOffset>-274320</wp:posOffset>
            </wp:positionH>
            <wp:positionV relativeFrom="paragraph">
              <wp:posOffset>116840</wp:posOffset>
            </wp:positionV>
            <wp:extent cx="838835" cy="822325"/>
            <wp:effectExtent l="19050" t="0" r="0" b="0"/>
            <wp:wrapTight wrapText="bothSides">
              <wp:wrapPolygon edited="0">
                <wp:start x="-491" y="0"/>
                <wp:lineTo x="-491" y="21016"/>
                <wp:lineTo x="21584" y="21016"/>
                <wp:lineTo x="21584" y="0"/>
                <wp:lineTo x="-491" y="0"/>
              </wp:wrapPolygon>
            </wp:wrapTight>
            <wp:docPr id="2" name="Picture 2" descr="DEPTOF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PTOFED"/>
                    <pic:cNvPicPr>
                      <a:picLocks noChangeAspect="1" noChangeArrowheads="1"/>
                    </pic:cNvPicPr>
                  </pic:nvPicPr>
                  <pic:blipFill>
                    <a:blip r:embed="rId22" cstate="print"/>
                    <a:srcRect/>
                    <a:stretch>
                      <a:fillRect/>
                    </a:stretch>
                  </pic:blipFill>
                  <pic:spPr bwMode="auto">
                    <a:xfrm>
                      <a:off x="0" y="0"/>
                      <a:ext cx="838835" cy="822325"/>
                    </a:xfrm>
                    <a:prstGeom prst="rect">
                      <a:avLst/>
                    </a:prstGeom>
                    <a:noFill/>
                    <a:ln w="9525">
                      <a:noFill/>
                      <a:miter lim="800000"/>
                      <a:headEnd/>
                      <a:tailEnd/>
                    </a:ln>
                  </pic:spPr>
                </pic:pic>
              </a:graphicData>
            </a:graphic>
          </wp:anchor>
        </w:drawing>
      </w:r>
    </w:p>
    <w:p w:rsidR="006E4D4B" w:rsidRDefault="006E4D4B" w:rsidP="00005C72">
      <w:pPr>
        <w:widowControl/>
        <w:jc w:val="center"/>
        <w:rPr>
          <w:rFonts w:ascii="Arial" w:hAnsi="Arial" w:cs="Arial"/>
          <w:b/>
          <w:color w:val="333399"/>
        </w:rPr>
      </w:pPr>
    </w:p>
    <w:p w:rsidR="006E4D4B" w:rsidRDefault="006E4D4B" w:rsidP="00005C72">
      <w:pPr>
        <w:widowControl/>
        <w:spacing w:before="0" w:line="240" w:lineRule="auto"/>
        <w:jc w:val="center"/>
        <w:rPr>
          <w:rFonts w:ascii="Arial" w:hAnsi="Arial" w:cs="Arial"/>
          <w:color w:val="333399"/>
        </w:rPr>
      </w:pPr>
      <w:r>
        <w:rPr>
          <w:rFonts w:ascii="Arial" w:hAnsi="Arial" w:cs="Arial"/>
          <w:b/>
          <w:color w:val="333399"/>
        </w:rPr>
        <w:t>UNITED STATES DEPARTMENT OF EDUCATION</w:t>
      </w:r>
    </w:p>
    <w:p w:rsidR="006E4D4B" w:rsidRDefault="006E4D4B" w:rsidP="00005C72">
      <w:pPr>
        <w:widowControl/>
        <w:spacing w:before="0" w:line="240" w:lineRule="auto"/>
        <w:jc w:val="center"/>
        <w:rPr>
          <w:rFonts w:ascii="Arial" w:hAnsi="Arial" w:cs="Arial"/>
          <w:color w:val="333399"/>
          <w:sz w:val="18"/>
        </w:rPr>
      </w:pPr>
      <w:smartTag w:uri="urn:schemas-microsoft-com:office:smarttags" w:element="place">
        <w:smartTag w:uri="urn:schemas-microsoft-com:office:smarttags" w:element="PlaceType">
          <w:r>
            <w:rPr>
              <w:rFonts w:ascii="Arial" w:hAnsi="Arial" w:cs="Arial"/>
              <w:color w:val="333399"/>
              <w:sz w:val="18"/>
            </w:rPr>
            <w:t>INSTITUTE</w:t>
          </w:r>
        </w:smartTag>
        <w:r>
          <w:rPr>
            <w:rFonts w:ascii="Arial" w:hAnsi="Arial" w:cs="Arial"/>
            <w:color w:val="333399"/>
            <w:sz w:val="18"/>
          </w:rPr>
          <w:t xml:space="preserve"> OF </w:t>
        </w:r>
        <w:smartTag w:uri="urn:schemas-microsoft-com:office:smarttags" w:element="PlaceName">
          <w:r>
            <w:rPr>
              <w:rFonts w:ascii="Arial" w:hAnsi="Arial" w:cs="Arial"/>
              <w:color w:val="333399"/>
              <w:sz w:val="18"/>
            </w:rPr>
            <w:t>EDUCATION</w:t>
          </w:r>
        </w:smartTag>
      </w:smartTag>
      <w:r>
        <w:rPr>
          <w:rFonts w:ascii="Arial" w:hAnsi="Arial" w:cs="Arial"/>
          <w:color w:val="333399"/>
          <w:sz w:val="18"/>
        </w:rPr>
        <w:t xml:space="preserve"> SCIENCES</w:t>
      </w:r>
    </w:p>
    <w:p w:rsidR="006E4D4B" w:rsidRDefault="006E4D4B" w:rsidP="00005C72">
      <w:pPr>
        <w:widowControl/>
        <w:spacing w:before="0" w:line="240" w:lineRule="auto"/>
        <w:ind w:firstLine="720"/>
        <w:jc w:val="center"/>
        <w:rPr>
          <w:rFonts w:ascii="Arial" w:hAnsi="Arial" w:cs="Arial"/>
          <w:sz w:val="16"/>
        </w:rPr>
      </w:pPr>
      <w:r>
        <w:rPr>
          <w:rFonts w:ascii="Arial" w:hAnsi="Arial" w:cs="Arial"/>
          <w:color w:val="333399"/>
          <w:sz w:val="16"/>
        </w:rPr>
        <w:t xml:space="preserve">    NATIONAL CENTER FOR EDUCATION STATISTICS</w:t>
      </w:r>
    </w:p>
    <w:p w:rsidR="006E4D4B" w:rsidRDefault="006E4D4B" w:rsidP="00005C72">
      <w:pPr>
        <w:pStyle w:val="Header"/>
        <w:widowControl/>
        <w:spacing w:before="0" w:line="240" w:lineRule="auto"/>
      </w:pPr>
    </w:p>
    <w:p w:rsidR="006E4D4B" w:rsidRDefault="006E4D4B" w:rsidP="00005C72">
      <w:pPr>
        <w:pStyle w:val="Header"/>
        <w:widowControl/>
        <w:spacing w:before="0" w:line="240" w:lineRule="auto"/>
      </w:pPr>
    </w:p>
    <w:p w:rsidR="006E4D4B" w:rsidRDefault="006E4D4B" w:rsidP="00005C72">
      <w:pPr>
        <w:pStyle w:val="Heading2"/>
        <w:widowControl/>
        <w:spacing w:before="0" w:line="240" w:lineRule="auto"/>
      </w:pPr>
      <w:r>
        <w:t>CONFIDENTIALITY AGREEMENT:</w:t>
      </w:r>
    </w:p>
    <w:p w:rsidR="006E4D4B" w:rsidRPr="009B6DAA" w:rsidRDefault="009B6DAA" w:rsidP="00005C72">
      <w:pPr>
        <w:widowControl/>
        <w:jc w:val="center"/>
        <w:rPr>
          <w:b/>
          <w:bCs/>
          <w:color w:val="FF0000"/>
        </w:rPr>
      </w:pPr>
      <w:r w:rsidRPr="009B6DAA">
        <w:rPr>
          <w:b/>
          <w:bCs/>
          <w:color w:val="FF0000"/>
        </w:rPr>
        <w:t>&lt;</w:t>
      </w:r>
      <w:r w:rsidR="006E4D4B" w:rsidRPr="009B6DAA">
        <w:rPr>
          <w:b/>
          <w:bCs/>
          <w:color w:val="FF0000"/>
        </w:rPr>
        <w:t>Insert Specific Prototype Report Name Here</w:t>
      </w:r>
      <w:r w:rsidRPr="009B6DAA">
        <w:rPr>
          <w:b/>
          <w:bCs/>
          <w:color w:val="FF0000"/>
        </w:rPr>
        <w:t>&gt;</w:t>
      </w:r>
    </w:p>
    <w:p w:rsidR="006E4D4B" w:rsidRPr="00B8648E" w:rsidRDefault="006E4D4B" w:rsidP="00005C72">
      <w:pPr>
        <w:pStyle w:val="BodyText2"/>
        <w:widowControl/>
        <w:spacing w:before="360" w:after="0" w:line="276" w:lineRule="auto"/>
      </w:pPr>
      <w:r w:rsidRPr="00B8648E">
        <w:t xml:space="preserve">Under this agreement you will have access to secure National </w:t>
      </w:r>
      <w:r>
        <w:t xml:space="preserve">Center for Education Statistics </w:t>
      </w:r>
      <w:r w:rsidRPr="00B8648E">
        <w:t xml:space="preserve">data </w:t>
      </w:r>
      <w:r w:rsidRPr="00B8648E">
        <w:rPr>
          <w:bCs/>
        </w:rPr>
        <w:t>that</w:t>
      </w:r>
      <w:r w:rsidRPr="00B8648E">
        <w:t xml:space="preserve"> you agree to keep confidential as outlined below. </w:t>
      </w:r>
    </w:p>
    <w:p w:rsidR="006E4D4B" w:rsidRPr="00B8648E" w:rsidRDefault="006E4D4B" w:rsidP="00005C72">
      <w:pPr>
        <w:widowControl/>
        <w:rPr>
          <w:b/>
          <w:bCs/>
        </w:rPr>
      </w:pPr>
      <w:r w:rsidRPr="00B8648E">
        <w:t>By participating in this focus group, y</w:t>
      </w:r>
      <w:r>
        <w:t xml:space="preserve">ou will be given </w:t>
      </w:r>
      <w:r w:rsidRPr="00B8648E">
        <w:t xml:space="preserve">access to an electronic copy of a report with </w:t>
      </w:r>
      <w:r w:rsidR="004E6085">
        <w:t xml:space="preserve">the </w:t>
      </w:r>
      <w:r w:rsidR="006F5DB3" w:rsidRPr="00CF0B69">
        <w:rPr>
          <w:rStyle w:val="StyleTimesNewRoman"/>
        </w:rPr>
        <w:t xml:space="preserve">National Assessment of Educational Progress </w:t>
      </w:r>
      <w:r w:rsidR="006F5DB3">
        <w:rPr>
          <w:rStyle w:val="StyleTimesNewRoman"/>
        </w:rPr>
        <w:t>(</w:t>
      </w:r>
      <w:r w:rsidRPr="00B8648E">
        <w:t>NAEP</w:t>
      </w:r>
      <w:r w:rsidR="006F5DB3">
        <w:t>)</w:t>
      </w:r>
      <w:r w:rsidRPr="00B8648E">
        <w:t xml:space="preserve"> 2011 data for your school.  You may not down</w:t>
      </w:r>
      <w:r>
        <w:t>load, copy, or print any of the information presented.</w:t>
      </w:r>
      <w:r w:rsidRPr="00B8648E">
        <w:t xml:space="preserve"> The data from the report: </w:t>
      </w:r>
      <w:r w:rsidR="009B6DAA" w:rsidRPr="009B6DAA">
        <w:rPr>
          <w:color w:val="FF0000"/>
        </w:rPr>
        <w:t>&lt;</w:t>
      </w:r>
      <w:r w:rsidRPr="009B6DAA">
        <w:rPr>
          <w:color w:val="FF0000"/>
        </w:rPr>
        <w:t>Insert Specific Prototype Report Name Here</w:t>
      </w:r>
      <w:r w:rsidR="009B6DAA">
        <w:rPr>
          <w:color w:val="FF0000"/>
        </w:rPr>
        <w:t>&gt;</w:t>
      </w:r>
      <w:r w:rsidRPr="00B8648E">
        <w:t xml:space="preserve"> and statements, commentary</w:t>
      </w:r>
      <w:r w:rsidR="00ED1BC2">
        <w:t>,</w:t>
      </w:r>
      <w:r w:rsidRPr="00B8648E">
        <w:t xml:space="preserve"> and other materials garnered from this focus group may not</w:t>
      </w:r>
      <w:r>
        <w:t xml:space="preserve"> be shared with anyone</w:t>
      </w:r>
      <w:r w:rsidRPr="00B8648E">
        <w:t xml:space="preserve">—including print or internet distribution.  </w:t>
      </w:r>
    </w:p>
    <w:p w:rsidR="00544465" w:rsidRPr="00544465" w:rsidRDefault="00544465" w:rsidP="00005C72">
      <w:pPr>
        <w:widowControl/>
      </w:pPr>
      <w:r w:rsidRPr="00544465">
        <w:t>This study is authorized by law under the Education Sciences Reform Act (Public Law 107-279). Your responses are protected from disclosure by federal statute (P.L. 107-279, Title 1, Part E, Sec. 183). All responses that relate to or describe identifiable characteristics of individuals may be used only for statistical purposes and may not be disclosed, or used, in identifiable form for any other purpose, unless otherwise compelled by law.</w:t>
      </w:r>
    </w:p>
    <w:p w:rsidR="006E4D4B" w:rsidRDefault="006E4D4B" w:rsidP="00005C72">
      <w:pPr>
        <w:widowControl/>
      </w:pPr>
      <w:r w:rsidRPr="00462E5B">
        <w:t>I hereby voluntarily agree to participate in this focus group discussion and to offer my opinions on the topic discussed.  I understand that the group discussion will be audio recorded and that the discussion may be observed.  I understand that the sponsors of this research will not use my name or any other identifying informati</w:t>
      </w:r>
      <w:r>
        <w:t xml:space="preserve">on in any reports of this study, but may associate my comments with the demographics/characteristics of my school. </w:t>
      </w:r>
    </w:p>
    <w:p w:rsidR="006E4D4B" w:rsidRPr="00A90B07" w:rsidRDefault="006E4D4B" w:rsidP="00005C72">
      <w:pPr>
        <w:widowControl/>
      </w:pPr>
      <w:r w:rsidRPr="00A90B07">
        <w:t xml:space="preserve">By signing this agreement you are agreeing that you will abide by the terms above. Please sign below and fax to </w:t>
      </w:r>
      <w:r w:rsidR="003D6E52" w:rsidRPr="003D6E52">
        <w:rPr>
          <w:color w:val="FF0000"/>
        </w:rPr>
        <w:t>&lt;fax number&gt;</w:t>
      </w:r>
      <w:r>
        <w:t xml:space="preserve"> </w:t>
      </w:r>
      <w:r w:rsidRPr="00A90B07">
        <w:t xml:space="preserve">or E-mail </w:t>
      </w:r>
      <w:r w:rsidR="003D6E52" w:rsidRPr="003D6E52">
        <w:rPr>
          <w:color w:val="FF0000"/>
        </w:rPr>
        <w:t>&lt;contact name&gt;</w:t>
      </w:r>
      <w:r w:rsidRPr="003D6E52">
        <w:rPr>
          <w:color w:val="FF0000"/>
        </w:rPr>
        <w:t xml:space="preserve"> </w:t>
      </w:r>
      <w:r w:rsidRPr="00A90B07">
        <w:t xml:space="preserve">at </w:t>
      </w:r>
      <w:r w:rsidR="003D6E52" w:rsidRPr="003D6E52">
        <w:rPr>
          <w:color w:val="FF0000"/>
        </w:rPr>
        <w:t>&lt;email address&gt;</w:t>
      </w:r>
      <w:r w:rsidR="003D6E52">
        <w:t>.</w:t>
      </w:r>
    </w:p>
    <w:p w:rsidR="006E4D4B" w:rsidRPr="00A90B07" w:rsidRDefault="006E4D4B" w:rsidP="00005C72">
      <w:pPr>
        <w:widowControl/>
      </w:pPr>
      <w:r w:rsidRPr="00A90B07">
        <w:t>Accepted by:</w:t>
      </w:r>
    </w:p>
    <w:p w:rsidR="006E4D4B" w:rsidRDefault="006E4D4B" w:rsidP="00005C72">
      <w:pPr>
        <w:widowControl/>
      </w:pPr>
    </w:p>
    <w:p w:rsidR="006E4D4B" w:rsidRDefault="006E4D4B" w:rsidP="00005C72">
      <w:pPr>
        <w:widowControl/>
        <w:pBdr>
          <w:bottom w:val="single" w:sz="12" w:space="1" w:color="auto"/>
        </w:pBdr>
      </w:pPr>
    </w:p>
    <w:p w:rsidR="00FE63D6" w:rsidRDefault="00FE63D6" w:rsidP="00005C72">
      <w:pPr>
        <w:widowControl/>
        <w:autoSpaceDE/>
        <w:autoSpaceDN/>
        <w:adjustRightInd/>
        <w:spacing w:before="0" w:line="240" w:lineRule="auto"/>
        <w:rPr>
          <w:b/>
          <w:sz w:val="28"/>
        </w:rPr>
      </w:pPr>
      <w:bookmarkStart w:id="31" w:name="_Toc291096209"/>
      <w:r>
        <w:br w:type="page"/>
      </w:r>
    </w:p>
    <w:p w:rsidR="003D6E52" w:rsidRDefault="003D6E52" w:rsidP="00005C72">
      <w:pPr>
        <w:pStyle w:val="OMBAppendixHeading"/>
        <w:widowControl/>
      </w:pPr>
      <w:r w:rsidRPr="00E05232">
        <w:lastRenderedPageBreak/>
        <w:t xml:space="preserve">Appendix </w:t>
      </w:r>
      <w:r>
        <w:t>F</w:t>
      </w:r>
      <w:r w:rsidRPr="00E05232">
        <w:t xml:space="preserve">: </w:t>
      </w:r>
      <w:r w:rsidRPr="00DC64B6">
        <w:t xml:space="preserve">Sample </w:t>
      </w:r>
      <w:r>
        <w:t>Email Granting</w:t>
      </w:r>
      <w:r w:rsidRPr="00DC64B6">
        <w:t xml:space="preserve"> School Principals</w:t>
      </w:r>
      <w:r>
        <w:t xml:space="preserve"> Access to School Report</w:t>
      </w:r>
      <w:bookmarkEnd w:id="31"/>
    </w:p>
    <w:p w:rsidR="003D6E52" w:rsidRDefault="003D6E52" w:rsidP="00005C72">
      <w:pPr>
        <w:widowControl/>
      </w:pPr>
    </w:p>
    <w:p w:rsidR="003D6E52" w:rsidRPr="008324BF" w:rsidRDefault="003D6E52" w:rsidP="00005C72">
      <w:pPr>
        <w:widowControl/>
        <w:spacing w:line="240" w:lineRule="auto"/>
        <w:rPr>
          <w:rFonts w:asciiTheme="minorHAnsi" w:hAnsiTheme="minorHAnsi" w:cstheme="minorHAnsi"/>
          <w:sz w:val="22"/>
          <w:szCs w:val="22"/>
        </w:rPr>
      </w:pPr>
      <w:r w:rsidRPr="008324BF">
        <w:rPr>
          <w:rFonts w:asciiTheme="minorHAnsi" w:hAnsiTheme="minorHAnsi" w:cstheme="minorHAnsi"/>
          <w:sz w:val="22"/>
          <w:szCs w:val="22"/>
        </w:rPr>
        <w:t xml:space="preserve">Hello </w:t>
      </w:r>
      <w:r w:rsidRPr="008324BF">
        <w:rPr>
          <w:rFonts w:asciiTheme="minorHAnsi" w:hAnsiTheme="minorHAnsi" w:cstheme="minorHAnsi"/>
          <w:color w:val="FF0000"/>
          <w:sz w:val="22"/>
          <w:szCs w:val="22"/>
        </w:rPr>
        <w:t>&lt;insert name of school principal&gt;</w:t>
      </w:r>
      <w:r w:rsidRPr="008324BF">
        <w:rPr>
          <w:rFonts w:asciiTheme="minorHAnsi" w:hAnsiTheme="minorHAnsi" w:cstheme="minorHAnsi"/>
          <w:sz w:val="22"/>
          <w:szCs w:val="22"/>
        </w:rPr>
        <w:t>,</w:t>
      </w:r>
    </w:p>
    <w:p w:rsidR="008324BF" w:rsidRPr="008324BF" w:rsidRDefault="008324BF" w:rsidP="00005C72">
      <w:pPr>
        <w:widowControl/>
        <w:rPr>
          <w:rFonts w:asciiTheme="minorHAnsi" w:hAnsiTheme="minorHAnsi" w:cstheme="minorHAnsi"/>
          <w:sz w:val="22"/>
          <w:szCs w:val="22"/>
        </w:rPr>
      </w:pPr>
      <w:r w:rsidRPr="008324BF">
        <w:rPr>
          <w:rFonts w:asciiTheme="minorHAnsi" w:hAnsiTheme="minorHAnsi" w:cstheme="minorHAnsi"/>
          <w:sz w:val="22"/>
          <w:szCs w:val="22"/>
        </w:rPr>
        <w:t>Thank you for agreeing to participate in the National Assessment of Educational Progress (NAEP) 2011 Pilot School Feedback Project</w:t>
      </w:r>
      <w:r w:rsidR="00EC6E6F">
        <w:rPr>
          <w:rFonts w:asciiTheme="minorHAnsi" w:hAnsiTheme="minorHAnsi" w:cstheme="minorHAnsi"/>
          <w:sz w:val="22"/>
          <w:szCs w:val="22"/>
        </w:rPr>
        <w:t>,</w:t>
      </w:r>
      <w:r w:rsidR="006F5DB3" w:rsidRPr="006F5DB3">
        <w:rPr>
          <w:color w:val="000000"/>
        </w:rPr>
        <w:t xml:space="preserve"> </w:t>
      </w:r>
      <w:r w:rsidR="006B71D4" w:rsidRPr="006B71D4">
        <w:rPr>
          <w:rFonts w:asciiTheme="minorHAnsi" w:hAnsiTheme="minorHAnsi" w:cstheme="minorHAnsi"/>
          <w:sz w:val="22"/>
          <w:szCs w:val="22"/>
        </w:rPr>
        <w:t>which is being conducted on behalf of the National Center for Education Statistics (NCES) within the Department of Education</w:t>
      </w:r>
      <w:r w:rsidR="006F5DB3">
        <w:rPr>
          <w:color w:val="000000"/>
        </w:rPr>
        <w:t>.</w:t>
      </w:r>
      <w:r w:rsidR="006F5DB3">
        <w:rPr>
          <w:rFonts w:asciiTheme="minorHAnsi" w:hAnsiTheme="minorHAnsi" w:cstheme="minorHAnsi"/>
          <w:sz w:val="22"/>
          <w:szCs w:val="22"/>
        </w:rPr>
        <w:t xml:space="preserve"> </w:t>
      </w:r>
      <w:r w:rsidRPr="008324BF">
        <w:rPr>
          <w:rFonts w:asciiTheme="minorHAnsi" w:hAnsiTheme="minorHAnsi" w:cstheme="minorHAnsi"/>
          <w:sz w:val="22"/>
          <w:szCs w:val="22"/>
        </w:rPr>
        <w:t>The</w:t>
      </w:r>
      <w:r w:rsidR="003D6E52" w:rsidRPr="008324BF">
        <w:rPr>
          <w:rFonts w:asciiTheme="minorHAnsi" w:hAnsiTheme="minorHAnsi" w:cstheme="minorHAnsi"/>
          <w:sz w:val="22"/>
          <w:szCs w:val="22"/>
        </w:rPr>
        <w:t xml:space="preserve"> school report</w:t>
      </w:r>
      <w:r w:rsidRPr="008324BF">
        <w:rPr>
          <w:rFonts w:asciiTheme="minorHAnsi" w:hAnsiTheme="minorHAnsi" w:cstheme="minorHAnsi"/>
          <w:sz w:val="22"/>
          <w:szCs w:val="22"/>
        </w:rPr>
        <w:t xml:space="preserve"> for your school is available for you to view by clicking the link below.  We ask that you review the report and </w:t>
      </w:r>
      <w:r w:rsidRPr="008324BF">
        <w:rPr>
          <w:rStyle w:val="Heading4Char"/>
          <w:rFonts w:asciiTheme="minorHAnsi" w:hAnsiTheme="minorHAnsi" w:cstheme="minorHAnsi"/>
          <w:b w:val="0"/>
          <w:i w:val="0"/>
          <w:color w:val="auto"/>
          <w:sz w:val="22"/>
          <w:szCs w:val="22"/>
        </w:rPr>
        <w:t xml:space="preserve">become familiar with it prior to the </w:t>
      </w:r>
      <w:r w:rsidR="00843EB2">
        <w:rPr>
          <w:rStyle w:val="Heading4Char"/>
          <w:rFonts w:asciiTheme="minorHAnsi" w:hAnsiTheme="minorHAnsi" w:cstheme="minorHAnsi"/>
          <w:b w:val="0"/>
          <w:i w:val="0"/>
          <w:color w:val="auto"/>
          <w:sz w:val="22"/>
          <w:szCs w:val="22"/>
        </w:rPr>
        <w:t>virtual focus group</w:t>
      </w:r>
      <w:r w:rsidR="00843EB2" w:rsidRPr="008324BF">
        <w:rPr>
          <w:rStyle w:val="Heading4Char"/>
          <w:rFonts w:asciiTheme="minorHAnsi" w:hAnsiTheme="minorHAnsi" w:cstheme="minorHAnsi"/>
          <w:b w:val="0"/>
          <w:i w:val="0"/>
          <w:color w:val="auto"/>
          <w:sz w:val="22"/>
          <w:szCs w:val="22"/>
        </w:rPr>
        <w:t xml:space="preserve"> </w:t>
      </w:r>
      <w:r w:rsidRPr="008324BF">
        <w:rPr>
          <w:rStyle w:val="Heading4Char"/>
          <w:rFonts w:asciiTheme="minorHAnsi" w:hAnsiTheme="minorHAnsi" w:cstheme="minorHAnsi"/>
          <w:b w:val="0"/>
          <w:i w:val="0"/>
          <w:color w:val="auto"/>
          <w:sz w:val="22"/>
          <w:szCs w:val="22"/>
        </w:rPr>
        <w:t xml:space="preserve">discussion, which will be held on </w:t>
      </w:r>
      <w:r w:rsidRPr="008324BF">
        <w:rPr>
          <w:rStyle w:val="Heading4Char"/>
          <w:rFonts w:asciiTheme="minorHAnsi" w:hAnsiTheme="minorHAnsi" w:cstheme="minorHAnsi"/>
          <w:b w:val="0"/>
          <w:i w:val="0"/>
          <w:color w:val="FF0000"/>
          <w:sz w:val="22"/>
          <w:szCs w:val="22"/>
        </w:rPr>
        <w:t>&lt;date&gt;</w:t>
      </w:r>
      <w:r w:rsidRPr="008324BF">
        <w:rPr>
          <w:rStyle w:val="Heading4Char"/>
          <w:rFonts w:asciiTheme="minorHAnsi" w:hAnsiTheme="minorHAnsi" w:cstheme="minorHAnsi"/>
          <w:b w:val="0"/>
          <w:i w:val="0"/>
          <w:color w:val="auto"/>
          <w:sz w:val="22"/>
          <w:szCs w:val="22"/>
        </w:rPr>
        <w:t xml:space="preserve"> at </w:t>
      </w:r>
      <w:r w:rsidRPr="008324BF">
        <w:rPr>
          <w:rStyle w:val="Heading4Char"/>
          <w:rFonts w:asciiTheme="minorHAnsi" w:hAnsiTheme="minorHAnsi" w:cstheme="minorHAnsi"/>
          <w:b w:val="0"/>
          <w:i w:val="0"/>
          <w:color w:val="FF0000"/>
          <w:sz w:val="22"/>
          <w:szCs w:val="22"/>
        </w:rPr>
        <w:t>&lt;time&gt;</w:t>
      </w:r>
      <w:r w:rsidRPr="008324BF">
        <w:rPr>
          <w:rStyle w:val="Heading4Char"/>
          <w:rFonts w:asciiTheme="minorHAnsi" w:hAnsiTheme="minorHAnsi" w:cstheme="minorHAnsi"/>
          <w:b w:val="0"/>
          <w:i w:val="0"/>
          <w:color w:val="auto"/>
          <w:sz w:val="22"/>
          <w:szCs w:val="22"/>
        </w:rPr>
        <w:t xml:space="preserve">.  You will receive a separate email with instructions of how to join the </w:t>
      </w:r>
      <w:r w:rsidR="00843EB2">
        <w:rPr>
          <w:rStyle w:val="Heading4Char"/>
          <w:rFonts w:asciiTheme="minorHAnsi" w:hAnsiTheme="minorHAnsi" w:cstheme="minorHAnsi"/>
          <w:b w:val="0"/>
          <w:i w:val="0"/>
          <w:color w:val="auto"/>
          <w:sz w:val="22"/>
          <w:szCs w:val="22"/>
        </w:rPr>
        <w:t xml:space="preserve">virtual focus group, using </w:t>
      </w:r>
      <w:r>
        <w:rPr>
          <w:rStyle w:val="Heading4Char"/>
          <w:rFonts w:asciiTheme="minorHAnsi" w:hAnsiTheme="minorHAnsi" w:cstheme="minorHAnsi"/>
          <w:b w:val="0"/>
          <w:i w:val="0"/>
          <w:color w:val="auto"/>
          <w:sz w:val="22"/>
          <w:szCs w:val="22"/>
        </w:rPr>
        <w:t>WebEx</w:t>
      </w:r>
      <w:r w:rsidRPr="008324BF">
        <w:rPr>
          <w:rStyle w:val="Heading4Char"/>
          <w:rFonts w:asciiTheme="minorHAnsi" w:hAnsiTheme="minorHAnsi" w:cstheme="minorHAnsi"/>
          <w:b w:val="0"/>
          <w:i w:val="0"/>
          <w:color w:val="auto"/>
          <w:sz w:val="22"/>
          <w:szCs w:val="22"/>
        </w:rPr>
        <w:t>.</w:t>
      </w:r>
    </w:p>
    <w:p w:rsidR="003D6E52" w:rsidRPr="008324BF" w:rsidRDefault="008324BF" w:rsidP="00005C72">
      <w:pPr>
        <w:widowControl/>
        <w:rPr>
          <w:rFonts w:asciiTheme="minorHAnsi" w:hAnsiTheme="minorHAnsi" w:cstheme="minorHAnsi"/>
          <w:color w:val="FF0000"/>
          <w:sz w:val="22"/>
          <w:szCs w:val="22"/>
        </w:rPr>
      </w:pPr>
      <w:r w:rsidRPr="008324BF">
        <w:rPr>
          <w:rFonts w:asciiTheme="minorHAnsi" w:hAnsiTheme="minorHAnsi" w:cstheme="minorHAnsi"/>
          <w:color w:val="FF0000"/>
          <w:sz w:val="22"/>
          <w:szCs w:val="22"/>
        </w:rPr>
        <w:t xml:space="preserve">&lt;insert link&gt;  </w:t>
      </w:r>
    </w:p>
    <w:p w:rsidR="008324BF" w:rsidRPr="008324BF" w:rsidRDefault="008324BF" w:rsidP="00005C72">
      <w:pPr>
        <w:widowControl/>
        <w:autoSpaceDE/>
        <w:autoSpaceDN/>
        <w:adjustRightInd/>
        <w:spacing w:before="0" w:line="240" w:lineRule="auto"/>
        <w:rPr>
          <w:rFonts w:asciiTheme="minorHAnsi" w:hAnsiTheme="minorHAnsi" w:cstheme="minorHAnsi"/>
          <w:sz w:val="22"/>
          <w:szCs w:val="22"/>
        </w:rPr>
      </w:pPr>
    </w:p>
    <w:p w:rsidR="008324BF" w:rsidRPr="008324BF" w:rsidRDefault="008324BF" w:rsidP="00005C72">
      <w:pPr>
        <w:widowControl/>
        <w:autoSpaceDE/>
        <w:autoSpaceDN/>
        <w:adjustRightInd/>
        <w:spacing w:before="0" w:line="240" w:lineRule="auto"/>
        <w:rPr>
          <w:rFonts w:asciiTheme="minorHAnsi" w:hAnsiTheme="minorHAnsi" w:cstheme="minorHAnsi"/>
          <w:color w:val="FF0000"/>
          <w:sz w:val="22"/>
          <w:szCs w:val="22"/>
        </w:rPr>
      </w:pPr>
      <w:r w:rsidRPr="008324BF">
        <w:rPr>
          <w:rFonts w:asciiTheme="minorHAnsi" w:hAnsiTheme="minorHAnsi" w:cstheme="minorHAnsi"/>
          <w:sz w:val="22"/>
          <w:szCs w:val="22"/>
        </w:rPr>
        <w:t>If you have any questions, please call the NAEP State Service Center support desk at the number below</w:t>
      </w:r>
      <w:r w:rsidRPr="008324BF">
        <w:rPr>
          <w:rFonts w:asciiTheme="minorHAnsi" w:hAnsiTheme="minorHAnsi" w:cstheme="minorHAnsi"/>
          <w:color w:val="1F497D"/>
          <w:sz w:val="22"/>
          <w:szCs w:val="22"/>
        </w:rPr>
        <w:t>.</w:t>
      </w:r>
      <w:r w:rsidRPr="008324BF">
        <w:rPr>
          <w:rFonts w:asciiTheme="minorHAnsi" w:hAnsiTheme="minorHAnsi" w:cstheme="minorHAnsi"/>
          <w:color w:val="FF0000"/>
          <w:sz w:val="22"/>
          <w:szCs w:val="22"/>
        </w:rPr>
        <w:t xml:space="preserve"> </w:t>
      </w:r>
    </w:p>
    <w:p w:rsidR="008324BF" w:rsidRPr="008324BF" w:rsidRDefault="008324BF" w:rsidP="00005C72">
      <w:pPr>
        <w:widowControl/>
        <w:spacing w:before="0" w:line="240" w:lineRule="auto"/>
        <w:rPr>
          <w:rFonts w:asciiTheme="minorHAnsi" w:hAnsiTheme="minorHAnsi" w:cstheme="minorHAnsi"/>
          <w:sz w:val="22"/>
          <w:szCs w:val="22"/>
        </w:rPr>
      </w:pPr>
    </w:p>
    <w:p w:rsidR="008324BF" w:rsidRPr="008324BF" w:rsidRDefault="008324BF" w:rsidP="00005C72">
      <w:pPr>
        <w:widowControl/>
        <w:spacing w:before="0" w:line="240" w:lineRule="auto"/>
        <w:rPr>
          <w:rFonts w:asciiTheme="minorHAnsi" w:hAnsiTheme="minorHAnsi" w:cstheme="minorHAnsi"/>
          <w:sz w:val="22"/>
          <w:szCs w:val="22"/>
        </w:rPr>
      </w:pPr>
      <w:r w:rsidRPr="008324BF">
        <w:rPr>
          <w:rFonts w:asciiTheme="minorHAnsi" w:hAnsiTheme="minorHAnsi" w:cstheme="minorHAnsi"/>
          <w:sz w:val="22"/>
          <w:szCs w:val="22"/>
        </w:rPr>
        <w:t>Thank you,</w:t>
      </w:r>
    </w:p>
    <w:p w:rsidR="008324BF" w:rsidRPr="008324BF" w:rsidRDefault="008324BF" w:rsidP="00005C72">
      <w:pPr>
        <w:widowControl/>
        <w:spacing w:before="0" w:line="240" w:lineRule="auto"/>
        <w:rPr>
          <w:rFonts w:asciiTheme="minorHAnsi" w:hAnsiTheme="minorHAnsi" w:cstheme="minorHAnsi"/>
          <w:sz w:val="22"/>
          <w:szCs w:val="22"/>
        </w:rPr>
      </w:pPr>
      <w:r w:rsidRPr="008324BF">
        <w:rPr>
          <w:rFonts w:asciiTheme="minorHAnsi" w:hAnsiTheme="minorHAnsi" w:cstheme="minorHAnsi"/>
          <w:sz w:val="22"/>
          <w:szCs w:val="22"/>
        </w:rPr>
        <w:t>NSSC Support</w:t>
      </w:r>
    </w:p>
    <w:p w:rsidR="008324BF" w:rsidRPr="008324BF" w:rsidRDefault="008324BF" w:rsidP="00005C72">
      <w:pPr>
        <w:widowControl/>
        <w:spacing w:before="0"/>
        <w:rPr>
          <w:rFonts w:asciiTheme="minorHAnsi" w:hAnsiTheme="minorHAnsi" w:cstheme="minorHAnsi"/>
          <w:sz w:val="22"/>
          <w:szCs w:val="22"/>
        </w:rPr>
      </w:pPr>
      <w:r w:rsidRPr="008324BF">
        <w:rPr>
          <w:rFonts w:asciiTheme="minorHAnsi" w:hAnsiTheme="minorHAnsi" w:cstheme="minorHAnsi"/>
          <w:sz w:val="22"/>
          <w:szCs w:val="22"/>
        </w:rPr>
        <w:t>888.689.7060 </w:t>
      </w:r>
    </w:p>
    <w:p w:rsidR="008324BF" w:rsidRPr="008324BF" w:rsidRDefault="008324BF" w:rsidP="00005C72">
      <w:pPr>
        <w:widowControl/>
        <w:autoSpaceDE/>
        <w:autoSpaceDN/>
        <w:adjustRightInd/>
        <w:spacing w:before="0" w:line="240" w:lineRule="auto"/>
        <w:rPr>
          <w:rFonts w:asciiTheme="minorHAnsi" w:hAnsiTheme="minorHAnsi" w:cstheme="minorHAnsi"/>
          <w:color w:val="FF0000"/>
          <w:sz w:val="22"/>
          <w:szCs w:val="22"/>
        </w:rPr>
      </w:pPr>
    </w:p>
    <w:p w:rsidR="003D6E52" w:rsidRDefault="003D6E52" w:rsidP="00005C72">
      <w:pPr>
        <w:widowControl/>
        <w:autoSpaceDE/>
        <w:autoSpaceDN/>
        <w:adjustRightInd/>
        <w:spacing w:before="0" w:line="240" w:lineRule="auto"/>
        <w:rPr>
          <w:b/>
          <w:sz w:val="28"/>
        </w:rPr>
      </w:pPr>
      <w:r>
        <w:br w:type="page"/>
      </w:r>
    </w:p>
    <w:p w:rsidR="00FB4748" w:rsidRPr="00E05232" w:rsidRDefault="00FB4748" w:rsidP="00005C72">
      <w:pPr>
        <w:pStyle w:val="OMBAppendixHeading"/>
        <w:widowControl/>
      </w:pPr>
      <w:bookmarkStart w:id="32" w:name="_Toc291096210"/>
      <w:r w:rsidRPr="00E05232">
        <w:lastRenderedPageBreak/>
        <w:t xml:space="preserve">Appendix </w:t>
      </w:r>
      <w:r w:rsidR="008324BF">
        <w:t>G</w:t>
      </w:r>
      <w:r w:rsidRPr="00E05232">
        <w:t xml:space="preserve">: </w:t>
      </w:r>
      <w:r w:rsidRPr="00DC64B6">
        <w:t>Sample Invitation to WebEx Focus Group for School Principals</w:t>
      </w:r>
      <w:bookmarkEnd w:id="32"/>
    </w:p>
    <w:p w:rsidR="00FB4748" w:rsidRPr="00E05232" w:rsidRDefault="00FB4748" w:rsidP="00005C72">
      <w:pPr>
        <w:widowControl/>
        <w:rPr>
          <w:b/>
        </w:rPr>
      </w:pPr>
    </w:p>
    <w:p w:rsidR="00FB4748" w:rsidRPr="00E31358" w:rsidRDefault="00FB4748" w:rsidP="00005C72">
      <w:pPr>
        <w:widowControl/>
        <w:spacing w:line="240" w:lineRule="auto"/>
        <w:rPr>
          <w:rFonts w:asciiTheme="minorHAnsi" w:hAnsiTheme="minorHAnsi" w:cstheme="minorHAnsi"/>
          <w:sz w:val="22"/>
          <w:szCs w:val="22"/>
        </w:rPr>
      </w:pPr>
      <w:r w:rsidRPr="00E31358">
        <w:rPr>
          <w:rFonts w:asciiTheme="minorHAnsi" w:hAnsiTheme="minorHAnsi" w:cstheme="minorHAnsi"/>
          <w:sz w:val="22"/>
          <w:szCs w:val="22"/>
        </w:rPr>
        <w:t xml:space="preserve">Hello </w:t>
      </w:r>
      <w:r w:rsidRPr="00E31358">
        <w:rPr>
          <w:rFonts w:asciiTheme="minorHAnsi" w:hAnsiTheme="minorHAnsi" w:cstheme="minorHAnsi"/>
          <w:color w:val="FF0000"/>
          <w:sz w:val="22"/>
          <w:szCs w:val="22"/>
        </w:rPr>
        <w:t>&lt;insert name of school principal&gt;</w:t>
      </w:r>
      <w:r w:rsidRPr="00E31358">
        <w:rPr>
          <w:rFonts w:asciiTheme="minorHAnsi" w:hAnsiTheme="minorHAnsi" w:cstheme="minorHAnsi"/>
          <w:sz w:val="22"/>
          <w:szCs w:val="22"/>
        </w:rPr>
        <w:t>,</w:t>
      </w:r>
    </w:p>
    <w:p w:rsidR="00FB4748" w:rsidRPr="00E31358" w:rsidRDefault="006F5DB3" w:rsidP="00005C72">
      <w:pPr>
        <w:widowControl/>
        <w:spacing w:line="240" w:lineRule="auto"/>
        <w:rPr>
          <w:rFonts w:asciiTheme="minorHAnsi" w:hAnsiTheme="minorHAnsi" w:cstheme="minorHAnsi"/>
          <w:sz w:val="22"/>
          <w:szCs w:val="22"/>
        </w:rPr>
      </w:pPr>
      <w:r>
        <w:rPr>
          <w:rFonts w:asciiTheme="minorHAnsi" w:hAnsiTheme="minorHAnsi" w:cstheme="minorHAnsi"/>
          <w:sz w:val="22"/>
          <w:szCs w:val="22"/>
        </w:rPr>
        <w:t xml:space="preserve">The </w:t>
      </w:r>
      <w:r w:rsidR="006B71D4" w:rsidRPr="006B71D4">
        <w:rPr>
          <w:rFonts w:asciiTheme="minorHAnsi" w:hAnsiTheme="minorHAnsi" w:cstheme="minorHAnsi"/>
          <w:sz w:val="22"/>
          <w:szCs w:val="22"/>
        </w:rPr>
        <w:t>National Assessment of Educational Progress (</w:t>
      </w:r>
      <w:r w:rsidR="00FB4748" w:rsidRPr="00E31358">
        <w:rPr>
          <w:rFonts w:asciiTheme="minorHAnsi" w:hAnsiTheme="minorHAnsi" w:cstheme="minorHAnsi"/>
          <w:sz w:val="22"/>
          <w:szCs w:val="22"/>
        </w:rPr>
        <w:t>NAEP</w:t>
      </w:r>
      <w:r>
        <w:rPr>
          <w:rFonts w:asciiTheme="minorHAnsi" w:hAnsiTheme="minorHAnsi" w:cstheme="minorHAnsi"/>
          <w:sz w:val="22"/>
          <w:szCs w:val="22"/>
        </w:rPr>
        <w:t>)</w:t>
      </w:r>
      <w:r w:rsidR="00FB4748" w:rsidRPr="00E31358">
        <w:rPr>
          <w:rFonts w:asciiTheme="minorHAnsi" w:hAnsiTheme="minorHAnsi" w:cstheme="minorHAnsi"/>
          <w:sz w:val="22"/>
          <w:szCs w:val="22"/>
        </w:rPr>
        <w:t xml:space="preserve"> invites you to participate in a WebEx focus group to discuss the NAEP school feedback report</w:t>
      </w:r>
      <w:r>
        <w:rPr>
          <w:rFonts w:asciiTheme="minorHAnsi" w:hAnsiTheme="minorHAnsi" w:cstheme="minorHAnsi"/>
          <w:sz w:val="22"/>
          <w:szCs w:val="22"/>
        </w:rPr>
        <w:t>,</w:t>
      </w:r>
      <w:r w:rsidR="006B71D4" w:rsidRPr="006B71D4">
        <w:rPr>
          <w:rFonts w:asciiTheme="minorHAnsi" w:hAnsiTheme="minorHAnsi" w:cstheme="minorHAnsi"/>
          <w:sz w:val="22"/>
          <w:szCs w:val="22"/>
        </w:rPr>
        <w:t xml:space="preserve"> a project being conducted on behalf of the National Center for Education Statistics (NCES) within the Department of Education.</w:t>
      </w:r>
      <w:r>
        <w:rPr>
          <w:rFonts w:asciiTheme="minorHAnsi" w:hAnsiTheme="minorHAnsi" w:cstheme="minorHAnsi"/>
          <w:sz w:val="22"/>
          <w:szCs w:val="22"/>
        </w:rPr>
        <w:t xml:space="preserve"> </w:t>
      </w:r>
      <w:r w:rsidR="00FB4748" w:rsidRPr="00E31358">
        <w:rPr>
          <w:rFonts w:asciiTheme="minorHAnsi" w:hAnsiTheme="minorHAnsi" w:cstheme="minorHAnsi"/>
          <w:sz w:val="22"/>
          <w:szCs w:val="22"/>
        </w:rPr>
        <w:t xml:space="preserve">You will be able to view an electronic copy of the report for your school for </w:t>
      </w:r>
      <w:r w:rsidR="003D6E52">
        <w:rPr>
          <w:rFonts w:asciiTheme="minorHAnsi" w:hAnsiTheme="minorHAnsi" w:cstheme="minorHAnsi"/>
          <w:sz w:val="22"/>
          <w:szCs w:val="22"/>
        </w:rPr>
        <w:t>two days</w:t>
      </w:r>
      <w:r w:rsidR="00FB4748" w:rsidRPr="00E31358">
        <w:rPr>
          <w:rFonts w:asciiTheme="minorHAnsi" w:hAnsiTheme="minorHAnsi" w:cstheme="minorHAnsi"/>
          <w:sz w:val="22"/>
          <w:szCs w:val="22"/>
        </w:rPr>
        <w:t xml:space="preserve"> prior to this WebEx.</w:t>
      </w:r>
    </w:p>
    <w:p w:rsidR="00FB4748" w:rsidRPr="00E31358" w:rsidRDefault="00FB4748" w:rsidP="00005C72">
      <w:pPr>
        <w:widowControl/>
        <w:spacing w:line="240" w:lineRule="auto"/>
        <w:rPr>
          <w:rFonts w:asciiTheme="minorHAnsi" w:hAnsiTheme="minorHAnsi" w:cstheme="minorHAnsi"/>
          <w:sz w:val="22"/>
          <w:szCs w:val="22"/>
        </w:rPr>
      </w:pPr>
      <w:r w:rsidRPr="00E31358">
        <w:rPr>
          <w:rFonts w:asciiTheme="minorHAnsi" w:hAnsiTheme="minorHAnsi" w:cstheme="minorHAnsi"/>
          <w:sz w:val="22"/>
          <w:szCs w:val="22"/>
        </w:rPr>
        <w:t>You will need a computer, high speed internet connection, and telephone to join the WebEx.</w:t>
      </w:r>
    </w:p>
    <w:p w:rsidR="00FB4748" w:rsidRPr="00E31358" w:rsidRDefault="00FB4748" w:rsidP="00005C72">
      <w:pPr>
        <w:widowControl/>
        <w:spacing w:line="240" w:lineRule="auto"/>
        <w:rPr>
          <w:rFonts w:asciiTheme="minorHAnsi" w:hAnsiTheme="minorHAnsi" w:cstheme="minorHAnsi"/>
          <w:color w:val="FF0000"/>
          <w:sz w:val="22"/>
          <w:szCs w:val="22"/>
        </w:rPr>
      </w:pPr>
      <w:r w:rsidRPr="009A4B0D">
        <w:rPr>
          <w:rFonts w:asciiTheme="minorHAnsi" w:hAnsiTheme="minorHAnsi" w:cstheme="minorHAnsi"/>
          <w:sz w:val="12"/>
          <w:szCs w:val="22"/>
        </w:rPr>
        <w:t> </w:t>
      </w:r>
      <w:r w:rsidRPr="00E31358">
        <w:rPr>
          <w:rFonts w:asciiTheme="minorHAnsi" w:hAnsiTheme="minorHAnsi" w:cstheme="minorHAnsi"/>
          <w:b/>
          <w:bCs/>
          <w:sz w:val="22"/>
          <w:szCs w:val="22"/>
        </w:rPr>
        <w:t>Topic:  NAEP 2011 Pilot School Feedback Focus Group</w:t>
      </w:r>
      <w:r w:rsidRPr="00E31358">
        <w:rPr>
          <w:rFonts w:asciiTheme="minorHAnsi" w:hAnsiTheme="minorHAnsi" w:cstheme="minorHAnsi"/>
          <w:sz w:val="22"/>
          <w:szCs w:val="22"/>
        </w:rPr>
        <w:br/>
        <w:t xml:space="preserve">Host: NAEP State Service Center </w:t>
      </w:r>
      <w:r w:rsidRPr="00E31358">
        <w:rPr>
          <w:rFonts w:asciiTheme="minorHAnsi" w:hAnsiTheme="minorHAnsi" w:cstheme="minorHAnsi"/>
          <w:sz w:val="22"/>
          <w:szCs w:val="22"/>
        </w:rPr>
        <w:br/>
        <w:t xml:space="preserve">Date:  </w:t>
      </w:r>
      <w:r w:rsidRPr="00E31358">
        <w:rPr>
          <w:rFonts w:asciiTheme="minorHAnsi" w:hAnsiTheme="minorHAnsi" w:cstheme="minorHAnsi"/>
          <w:color w:val="FF0000"/>
          <w:sz w:val="22"/>
          <w:szCs w:val="22"/>
        </w:rPr>
        <w:t>&lt;insert date&gt;</w:t>
      </w:r>
      <w:r w:rsidRPr="00E31358">
        <w:rPr>
          <w:rFonts w:asciiTheme="minorHAnsi" w:hAnsiTheme="minorHAnsi" w:cstheme="minorHAnsi"/>
          <w:sz w:val="22"/>
          <w:szCs w:val="22"/>
        </w:rPr>
        <w:br/>
        <w:t xml:space="preserve">Time: </w:t>
      </w:r>
      <w:r w:rsidRPr="00E31358">
        <w:rPr>
          <w:rFonts w:asciiTheme="minorHAnsi" w:hAnsiTheme="minorHAnsi" w:cstheme="minorHAnsi"/>
          <w:color w:val="FF0000"/>
          <w:sz w:val="22"/>
          <w:szCs w:val="22"/>
        </w:rPr>
        <w:t>&lt;insert time&gt;</w:t>
      </w:r>
      <w:r w:rsidRPr="00E31358">
        <w:rPr>
          <w:rFonts w:asciiTheme="minorHAnsi" w:hAnsiTheme="minorHAnsi" w:cstheme="minorHAnsi"/>
          <w:sz w:val="22"/>
          <w:szCs w:val="22"/>
        </w:rPr>
        <w:t xml:space="preserve">, Eastern Daylight Time (New York, GMT-04:00) </w:t>
      </w:r>
      <w:r w:rsidRPr="00E31358">
        <w:rPr>
          <w:rFonts w:asciiTheme="minorHAnsi" w:hAnsiTheme="minorHAnsi" w:cstheme="minorHAnsi"/>
          <w:sz w:val="22"/>
          <w:szCs w:val="22"/>
        </w:rPr>
        <w:br/>
        <w:t xml:space="preserve">Session number:  </w:t>
      </w:r>
      <w:r w:rsidRPr="00E31358">
        <w:rPr>
          <w:rFonts w:asciiTheme="minorHAnsi" w:hAnsiTheme="minorHAnsi" w:cstheme="minorHAnsi"/>
          <w:color w:val="FF0000"/>
          <w:sz w:val="22"/>
          <w:szCs w:val="22"/>
        </w:rPr>
        <w:t>&lt;insert session number&gt;</w:t>
      </w:r>
      <w:r w:rsidRPr="00E31358">
        <w:rPr>
          <w:rFonts w:asciiTheme="minorHAnsi" w:hAnsiTheme="minorHAnsi" w:cstheme="minorHAnsi"/>
          <w:sz w:val="22"/>
          <w:szCs w:val="22"/>
        </w:rPr>
        <w:br/>
        <w:t xml:space="preserve">Session password:  </w:t>
      </w:r>
      <w:r w:rsidRPr="00E31358">
        <w:rPr>
          <w:rFonts w:asciiTheme="minorHAnsi" w:hAnsiTheme="minorHAnsi" w:cstheme="minorHAnsi"/>
          <w:color w:val="FF0000"/>
          <w:sz w:val="22"/>
          <w:szCs w:val="22"/>
        </w:rPr>
        <w:t>&lt;insert password&gt;</w:t>
      </w:r>
    </w:p>
    <w:p w:rsidR="00FB4748" w:rsidRPr="00E31358" w:rsidRDefault="00FB4748" w:rsidP="00005C72">
      <w:pPr>
        <w:widowControl/>
        <w:spacing w:line="240" w:lineRule="auto"/>
        <w:rPr>
          <w:rFonts w:asciiTheme="minorHAnsi" w:hAnsiTheme="minorHAnsi" w:cstheme="minorHAnsi"/>
          <w:sz w:val="22"/>
          <w:szCs w:val="22"/>
        </w:rPr>
      </w:pPr>
      <w:r w:rsidRPr="00E31358">
        <w:rPr>
          <w:rFonts w:asciiTheme="minorHAnsi" w:hAnsiTheme="minorHAnsi" w:cstheme="minorHAnsi"/>
          <w:sz w:val="22"/>
          <w:szCs w:val="22"/>
        </w:rPr>
        <w:t>~~~~~~~~~~~~~~~~~~~~~~~~~~~~~~~~~~~~~~~~~~~~~~~~~~~~~~~~~~~~~~~~~~~~~~~~~~~~</w:t>
      </w:r>
    </w:p>
    <w:p w:rsidR="00FB4748" w:rsidRPr="00E31358" w:rsidRDefault="00FB4748" w:rsidP="00005C72">
      <w:pPr>
        <w:widowControl/>
        <w:spacing w:line="240" w:lineRule="auto"/>
        <w:rPr>
          <w:rFonts w:asciiTheme="minorHAnsi" w:hAnsiTheme="minorHAnsi" w:cstheme="minorHAnsi"/>
          <w:sz w:val="22"/>
          <w:szCs w:val="22"/>
        </w:rPr>
      </w:pPr>
      <w:r w:rsidRPr="00E31358">
        <w:rPr>
          <w:rFonts w:asciiTheme="minorHAnsi" w:hAnsiTheme="minorHAnsi" w:cstheme="minorHAnsi"/>
          <w:b/>
          <w:bCs/>
          <w:sz w:val="22"/>
          <w:szCs w:val="22"/>
        </w:rPr>
        <w:t>BEFORE JOINING THE WEBEX:  RECOMMENDED FOR FIRST TIME WEBEX USERS</w:t>
      </w:r>
    </w:p>
    <w:p w:rsidR="00FB4748" w:rsidRPr="00E31358" w:rsidRDefault="00FB4748" w:rsidP="00005C72">
      <w:pPr>
        <w:widowControl/>
        <w:spacing w:line="240" w:lineRule="auto"/>
        <w:rPr>
          <w:rFonts w:asciiTheme="minorHAnsi" w:hAnsiTheme="minorHAnsi" w:cstheme="minorHAnsi"/>
          <w:sz w:val="22"/>
          <w:szCs w:val="22"/>
        </w:rPr>
      </w:pPr>
      <w:r w:rsidRPr="00E31358">
        <w:rPr>
          <w:rFonts w:asciiTheme="minorHAnsi" w:hAnsiTheme="minorHAnsi" w:cstheme="minorHAnsi"/>
          <w:sz w:val="22"/>
          <w:szCs w:val="22"/>
        </w:rPr>
        <w:t>If this is the first time you are using WebEx on your computer, please follow the instructions below. We recommend you download and install this software at least 4 hours before the WebEx is scheduled to start.  It will take only a few minutes to download and install the software. If you do not have administrator rights on your computer, you may need to ask your IT person to install this software for you.</w:t>
      </w:r>
    </w:p>
    <w:p w:rsidR="00FB4748" w:rsidRPr="00E31358" w:rsidRDefault="00FB4748" w:rsidP="00005C72">
      <w:pPr>
        <w:widowControl/>
        <w:numPr>
          <w:ilvl w:val="0"/>
          <w:numId w:val="28"/>
        </w:numPr>
        <w:autoSpaceDE/>
        <w:autoSpaceDN/>
        <w:adjustRightInd/>
        <w:spacing w:before="120" w:after="100" w:afterAutospacing="1" w:line="240" w:lineRule="auto"/>
        <w:rPr>
          <w:rFonts w:asciiTheme="minorHAnsi" w:hAnsiTheme="minorHAnsi" w:cstheme="minorHAnsi"/>
          <w:sz w:val="22"/>
          <w:szCs w:val="22"/>
        </w:rPr>
      </w:pPr>
      <w:r w:rsidRPr="00E31358">
        <w:rPr>
          <w:rFonts w:asciiTheme="minorHAnsi" w:hAnsiTheme="minorHAnsi" w:cstheme="minorHAnsi"/>
          <w:sz w:val="22"/>
          <w:szCs w:val="22"/>
        </w:rPr>
        <w:t xml:space="preserve">Go to </w:t>
      </w:r>
      <w:hyperlink r:id="rId23" w:history="1">
        <w:r w:rsidRPr="00E31358">
          <w:rPr>
            <w:rStyle w:val="Hyperlink"/>
            <w:rFonts w:asciiTheme="minorHAnsi" w:hAnsiTheme="minorHAnsi" w:cstheme="minorHAnsi"/>
            <w:sz w:val="22"/>
            <w:szCs w:val="22"/>
          </w:rPr>
          <w:t>https://naepnet.webex.com</w:t>
        </w:r>
      </w:hyperlink>
    </w:p>
    <w:p w:rsidR="00FB4748" w:rsidRPr="00E31358" w:rsidRDefault="00FB4748" w:rsidP="00005C72">
      <w:pPr>
        <w:widowControl/>
        <w:numPr>
          <w:ilvl w:val="0"/>
          <w:numId w:val="28"/>
        </w:numPr>
        <w:autoSpaceDE/>
        <w:autoSpaceDN/>
        <w:adjustRightInd/>
        <w:spacing w:before="100" w:beforeAutospacing="1" w:after="100" w:afterAutospacing="1" w:line="240" w:lineRule="auto"/>
        <w:rPr>
          <w:rFonts w:asciiTheme="minorHAnsi" w:hAnsiTheme="minorHAnsi" w:cstheme="minorHAnsi"/>
          <w:sz w:val="22"/>
          <w:szCs w:val="22"/>
        </w:rPr>
      </w:pPr>
      <w:r w:rsidRPr="00E31358">
        <w:rPr>
          <w:rFonts w:asciiTheme="minorHAnsi" w:hAnsiTheme="minorHAnsi" w:cstheme="minorHAnsi"/>
          <w:sz w:val="22"/>
          <w:szCs w:val="22"/>
        </w:rPr>
        <w:t xml:space="preserve">Under </w:t>
      </w:r>
      <w:r w:rsidRPr="00E31358">
        <w:rPr>
          <w:rFonts w:asciiTheme="minorHAnsi" w:hAnsiTheme="minorHAnsi" w:cstheme="minorHAnsi"/>
          <w:b/>
          <w:sz w:val="22"/>
          <w:szCs w:val="22"/>
        </w:rPr>
        <w:t>More Services</w:t>
      </w:r>
      <w:r w:rsidRPr="00E31358">
        <w:rPr>
          <w:rFonts w:asciiTheme="minorHAnsi" w:hAnsiTheme="minorHAnsi" w:cstheme="minorHAnsi"/>
          <w:sz w:val="22"/>
          <w:szCs w:val="22"/>
        </w:rPr>
        <w:t xml:space="preserve">, click </w:t>
      </w:r>
      <w:r w:rsidRPr="00E31358">
        <w:rPr>
          <w:rFonts w:asciiTheme="minorHAnsi" w:hAnsiTheme="minorHAnsi" w:cstheme="minorHAnsi"/>
          <w:b/>
          <w:sz w:val="22"/>
          <w:szCs w:val="22"/>
        </w:rPr>
        <w:t>Training Center</w:t>
      </w:r>
      <w:r w:rsidRPr="00E31358">
        <w:rPr>
          <w:rFonts w:asciiTheme="minorHAnsi" w:hAnsiTheme="minorHAnsi" w:cstheme="minorHAnsi"/>
          <w:sz w:val="22"/>
          <w:szCs w:val="22"/>
        </w:rPr>
        <w:t xml:space="preserve">. </w:t>
      </w:r>
    </w:p>
    <w:p w:rsidR="00FB4748" w:rsidRPr="00E31358" w:rsidRDefault="00FB4748" w:rsidP="00005C72">
      <w:pPr>
        <w:widowControl/>
        <w:numPr>
          <w:ilvl w:val="0"/>
          <w:numId w:val="28"/>
        </w:numPr>
        <w:autoSpaceDE/>
        <w:autoSpaceDN/>
        <w:adjustRightInd/>
        <w:spacing w:before="100" w:beforeAutospacing="1" w:after="100" w:afterAutospacing="1" w:line="240" w:lineRule="auto"/>
        <w:rPr>
          <w:rFonts w:asciiTheme="minorHAnsi" w:hAnsiTheme="minorHAnsi" w:cstheme="minorHAnsi"/>
          <w:sz w:val="22"/>
          <w:szCs w:val="22"/>
        </w:rPr>
      </w:pPr>
      <w:r w:rsidRPr="00E31358">
        <w:rPr>
          <w:rFonts w:asciiTheme="minorHAnsi" w:hAnsiTheme="minorHAnsi" w:cstheme="minorHAnsi"/>
          <w:sz w:val="22"/>
          <w:szCs w:val="22"/>
        </w:rPr>
        <w:t xml:space="preserve">At the bottom left, click </w:t>
      </w:r>
      <w:r w:rsidRPr="00E31358">
        <w:rPr>
          <w:rFonts w:asciiTheme="minorHAnsi" w:hAnsiTheme="minorHAnsi" w:cstheme="minorHAnsi"/>
          <w:b/>
          <w:sz w:val="22"/>
          <w:szCs w:val="22"/>
        </w:rPr>
        <w:t>Support</w:t>
      </w:r>
      <w:r w:rsidRPr="00E31358">
        <w:rPr>
          <w:rFonts w:asciiTheme="minorHAnsi" w:hAnsiTheme="minorHAnsi" w:cstheme="minorHAnsi"/>
          <w:sz w:val="22"/>
          <w:szCs w:val="22"/>
        </w:rPr>
        <w:t xml:space="preserve">, then </w:t>
      </w:r>
      <w:r w:rsidRPr="00E31358">
        <w:rPr>
          <w:rFonts w:asciiTheme="minorHAnsi" w:hAnsiTheme="minorHAnsi" w:cstheme="minorHAnsi"/>
          <w:b/>
          <w:sz w:val="22"/>
          <w:szCs w:val="22"/>
        </w:rPr>
        <w:t>Downloads</w:t>
      </w:r>
      <w:r w:rsidRPr="00E31358">
        <w:rPr>
          <w:rFonts w:asciiTheme="minorHAnsi" w:hAnsiTheme="minorHAnsi" w:cstheme="minorHAnsi"/>
          <w:sz w:val="22"/>
          <w:szCs w:val="22"/>
        </w:rPr>
        <w:t xml:space="preserve">. </w:t>
      </w:r>
    </w:p>
    <w:p w:rsidR="00FB4748" w:rsidRPr="00E31358" w:rsidRDefault="00FB4748" w:rsidP="00005C72">
      <w:pPr>
        <w:widowControl/>
        <w:numPr>
          <w:ilvl w:val="0"/>
          <w:numId w:val="28"/>
        </w:numPr>
        <w:autoSpaceDE/>
        <w:autoSpaceDN/>
        <w:adjustRightInd/>
        <w:spacing w:before="100" w:beforeAutospacing="1" w:after="100" w:afterAutospacing="1" w:line="240" w:lineRule="auto"/>
        <w:rPr>
          <w:rFonts w:asciiTheme="minorHAnsi" w:hAnsiTheme="minorHAnsi" w:cstheme="minorHAnsi"/>
          <w:sz w:val="22"/>
          <w:szCs w:val="22"/>
        </w:rPr>
      </w:pPr>
      <w:r w:rsidRPr="00E31358">
        <w:rPr>
          <w:rFonts w:asciiTheme="minorHAnsi" w:hAnsiTheme="minorHAnsi" w:cstheme="minorHAnsi"/>
          <w:sz w:val="22"/>
          <w:szCs w:val="22"/>
        </w:rPr>
        <w:t xml:space="preserve">Next to WebEx Training Manager, download the appropriate Installer for your operating system. </w:t>
      </w:r>
    </w:p>
    <w:p w:rsidR="00FB4748" w:rsidRPr="00E31358" w:rsidRDefault="00FB4748" w:rsidP="00005C72">
      <w:pPr>
        <w:widowControl/>
        <w:numPr>
          <w:ilvl w:val="0"/>
          <w:numId w:val="28"/>
        </w:numPr>
        <w:autoSpaceDE/>
        <w:autoSpaceDN/>
        <w:adjustRightInd/>
        <w:spacing w:before="100" w:beforeAutospacing="1" w:after="100" w:afterAutospacing="1" w:line="240" w:lineRule="auto"/>
        <w:rPr>
          <w:rFonts w:asciiTheme="minorHAnsi" w:hAnsiTheme="minorHAnsi" w:cstheme="minorHAnsi"/>
          <w:sz w:val="22"/>
          <w:szCs w:val="22"/>
        </w:rPr>
      </w:pPr>
      <w:r w:rsidRPr="00E31358">
        <w:rPr>
          <w:rFonts w:asciiTheme="minorHAnsi" w:hAnsiTheme="minorHAnsi" w:cstheme="minorHAnsi"/>
          <w:sz w:val="22"/>
          <w:szCs w:val="22"/>
        </w:rPr>
        <w:t xml:space="preserve">Click </w:t>
      </w:r>
      <w:r w:rsidRPr="00E31358">
        <w:rPr>
          <w:rFonts w:asciiTheme="minorHAnsi" w:hAnsiTheme="minorHAnsi" w:cstheme="minorHAnsi"/>
          <w:b/>
          <w:sz w:val="22"/>
          <w:szCs w:val="22"/>
        </w:rPr>
        <w:t>run</w:t>
      </w:r>
      <w:r w:rsidRPr="00E31358">
        <w:rPr>
          <w:rFonts w:asciiTheme="minorHAnsi" w:hAnsiTheme="minorHAnsi" w:cstheme="minorHAnsi"/>
          <w:sz w:val="22"/>
          <w:szCs w:val="22"/>
        </w:rPr>
        <w:t xml:space="preserve">. If you get a security warning, click on it to resume the download. </w:t>
      </w:r>
    </w:p>
    <w:p w:rsidR="00FB4748" w:rsidRPr="00E31358" w:rsidRDefault="00FB4748" w:rsidP="00005C72">
      <w:pPr>
        <w:widowControl/>
        <w:numPr>
          <w:ilvl w:val="0"/>
          <w:numId w:val="28"/>
        </w:numPr>
        <w:autoSpaceDE/>
        <w:autoSpaceDN/>
        <w:adjustRightInd/>
        <w:spacing w:before="100" w:beforeAutospacing="1" w:after="100" w:afterAutospacing="1" w:line="240" w:lineRule="auto"/>
        <w:rPr>
          <w:rFonts w:asciiTheme="minorHAnsi" w:hAnsiTheme="minorHAnsi" w:cstheme="minorHAnsi"/>
          <w:sz w:val="22"/>
          <w:szCs w:val="22"/>
        </w:rPr>
      </w:pPr>
      <w:r w:rsidRPr="00E31358">
        <w:rPr>
          <w:rFonts w:asciiTheme="minorHAnsi" w:hAnsiTheme="minorHAnsi" w:cstheme="minorHAnsi"/>
          <w:sz w:val="22"/>
          <w:szCs w:val="22"/>
        </w:rPr>
        <w:t xml:space="preserve">Once download is complete, follow the instructions to install WebEx Training Manager. </w:t>
      </w:r>
    </w:p>
    <w:p w:rsidR="00FB4748" w:rsidRPr="00E31358" w:rsidRDefault="00FB4748" w:rsidP="00005C72">
      <w:pPr>
        <w:widowControl/>
        <w:numPr>
          <w:ilvl w:val="0"/>
          <w:numId w:val="28"/>
        </w:numPr>
        <w:autoSpaceDE/>
        <w:autoSpaceDN/>
        <w:adjustRightInd/>
        <w:spacing w:before="100" w:beforeAutospacing="1" w:after="100" w:afterAutospacing="1" w:line="240" w:lineRule="auto"/>
        <w:rPr>
          <w:rFonts w:asciiTheme="minorHAnsi" w:hAnsiTheme="minorHAnsi" w:cstheme="minorHAnsi"/>
          <w:sz w:val="22"/>
          <w:szCs w:val="22"/>
        </w:rPr>
      </w:pPr>
      <w:r w:rsidRPr="00E31358">
        <w:rPr>
          <w:rFonts w:asciiTheme="minorHAnsi" w:hAnsiTheme="minorHAnsi" w:cstheme="minorHAnsi"/>
          <w:sz w:val="22"/>
          <w:szCs w:val="22"/>
        </w:rPr>
        <w:t xml:space="preserve">After installing WebEx Training Manager, go to the next section of this email when you are ready to join the WebEx. </w:t>
      </w:r>
    </w:p>
    <w:p w:rsidR="00FB4748" w:rsidRPr="00E31358" w:rsidRDefault="00FB4748" w:rsidP="00005C72">
      <w:pPr>
        <w:widowControl/>
        <w:spacing w:line="240" w:lineRule="auto"/>
        <w:rPr>
          <w:rFonts w:asciiTheme="minorHAnsi" w:hAnsiTheme="minorHAnsi" w:cstheme="minorHAnsi"/>
          <w:sz w:val="22"/>
          <w:szCs w:val="22"/>
        </w:rPr>
      </w:pPr>
      <w:r w:rsidRPr="00E31358">
        <w:rPr>
          <w:rFonts w:asciiTheme="minorHAnsi" w:hAnsiTheme="minorHAnsi" w:cstheme="minorHAnsi"/>
          <w:sz w:val="22"/>
          <w:szCs w:val="22"/>
        </w:rPr>
        <w:t>~~~~~~~~~~~~~~~~~~~~~~~~~~~~~~~~~~~~~~~~~~~~~~~~~~~~~~~~~~~~~~~~~~~~~~~~~~~</w:t>
      </w:r>
    </w:p>
    <w:p w:rsidR="00FB4748" w:rsidRPr="00E31358" w:rsidRDefault="00FB4748" w:rsidP="00005C72">
      <w:pPr>
        <w:widowControl/>
        <w:spacing w:line="240" w:lineRule="auto"/>
        <w:rPr>
          <w:rFonts w:asciiTheme="minorHAnsi" w:hAnsiTheme="minorHAnsi" w:cstheme="minorHAnsi"/>
          <w:sz w:val="22"/>
          <w:szCs w:val="22"/>
        </w:rPr>
      </w:pPr>
      <w:r w:rsidRPr="00E31358">
        <w:rPr>
          <w:rFonts w:asciiTheme="minorHAnsi" w:hAnsiTheme="minorHAnsi" w:cstheme="minorHAnsi"/>
          <w:b/>
          <w:bCs/>
          <w:sz w:val="22"/>
          <w:szCs w:val="22"/>
        </w:rPr>
        <w:t>JOINING THE WEBEX</w:t>
      </w:r>
    </w:p>
    <w:p w:rsidR="00FB4748" w:rsidRPr="00E31358" w:rsidRDefault="00FB4748" w:rsidP="00005C72">
      <w:pPr>
        <w:pStyle w:val="ListParagraph"/>
        <w:numPr>
          <w:ilvl w:val="0"/>
          <w:numId w:val="29"/>
        </w:numPr>
        <w:spacing w:before="0" w:after="0" w:line="240" w:lineRule="auto"/>
        <w:rPr>
          <w:rFonts w:asciiTheme="minorHAnsi" w:eastAsia="Times New Roman" w:hAnsiTheme="minorHAnsi" w:cstheme="minorHAnsi"/>
        </w:rPr>
      </w:pPr>
      <w:r w:rsidRPr="00E31358">
        <w:rPr>
          <w:rFonts w:asciiTheme="minorHAnsi" w:eastAsia="Times New Roman" w:hAnsiTheme="minorHAnsi" w:cstheme="minorHAnsi"/>
          <w:color w:val="000000"/>
        </w:rPr>
        <w:t>10 minutes before the session is scheduled to start, click on the session link below</w:t>
      </w:r>
      <w:r w:rsidRPr="00E31358">
        <w:rPr>
          <w:rFonts w:asciiTheme="minorHAnsi" w:eastAsia="Times New Roman" w:hAnsiTheme="minorHAnsi" w:cstheme="minorHAnsi"/>
          <w:color w:val="1F497D"/>
        </w:rPr>
        <w:t>. (We recommend using Internet Explorer 6, 7, or 8, Firefox 3.6, or MAC OS X (Intel MACs only).</w:t>
      </w:r>
    </w:p>
    <w:p w:rsidR="00FB4748" w:rsidRPr="00E31358" w:rsidRDefault="0067402C" w:rsidP="00005C72">
      <w:pPr>
        <w:widowControl/>
        <w:spacing w:before="120" w:after="120" w:line="240" w:lineRule="auto"/>
        <w:ind w:left="720"/>
        <w:rPr>
          <w:rFonts w:asciiTheme="minorHAnsi" w:hAnsiTheme="minorHAnsi" w:cstheme="minorHAnsi"/>
          <w:color w:val="FF0000"/>
          <w:sz w:val="22"/>
          <w:szCs w:val="22"/>
        </w:rPr>
      </w:pPr>
      <w:hyperlink r:id="rId24" w:history="1">
        <w:r w:rsidR="00FB4748" w:rsidRPr="00E31358">
          <w:rPr>
            <w:rStyle w:val="Hyperlink"/>
            <w:rFonts w:asciiTheme="minorHAnsi" w:hAnsiTheme="minorHAnsi" w:cstheme="minorHAnsi"/>
            <w:sz w:val="22"/>
            <w:szCs w:val="22"/>
          </w:rPr>
          <w:t>https://naepnet.webex.com/naepnet/ &lt;insert</w:t>
        </w:r>
      </w:hyperlink>
      <w:r w:rsidR="00FB4748" w:rsidRPr="00E31358">
        <w:rPr>
          <w:rFonts w:asciiTheme="minorHAnsi" w:hAnsiTheme="minorHAnsi" w:cstheme="minorHAnsi"/>
          <w:color w:val="FF0000"/>
          <w:sz w:val="22"/>
          <w:szCs w:val="22"/>
          <w:u w:val="single"/>
        </w:rPr>
        <w:t xml:space="preserve"> link information&gt;</w:t>
      </w:r>
    </w:p>
    <w:p w:rsidR="00FB4748" w:rsidRPr="00E31358" w:rsidRDefault="00FB4748" w:rsidP="00005C72">
      <w:pPr>
        <w:pStyle w:val="ListParagraph"/>
        <w:numPr>
          <w:ilvl w:val="0"/>
          <w:numId w:val="29"/>
        </w:numPr>
        <w:spacing w:before="0" w:after="0" w:line="240" w:lineRule="auto"/>
        <w:rPr>
          <w:rFonts w:asciiTheme="minorHAnsi" w:eastAsia="Times New Roman" w:hAnsiTheme="minorHAnsi" w:cstheme="minorHAnsi"/>
        </w:rPr>
      </w:pPr>
      <w:r w:rsidRPr="00E31358">
        <w:rPr>
          <w:rFonts w:asciiTheme="minorHAnsi" w:eastAsia="Times New Roman" w:hAnsiTheme="minorHAnsi" w:cstheme="minorHAnsi"/>
        </w:rPr>
        <w:t xml:space="preserve">Enter your name and the state in which you reside, e.g. </w:t>
      </w:r>
      <w:r w:rsidRPr="00E31358">
        <w:rPr>
          <w:rFonts w:asciiTheme="minorHAnsi" w:eastAsia="Times New Roman" w:hAnsiTheme="minorHAnsi" w:cstheme="minorHAnsi"/>
          <w:b/>
        </w:rPr>
        <w:t>John Doe (NC)</w:t>
      </w:r>
      <w:r w:rsidRPr="00E31358">
        <w:rPr>
          <w:rFonts w:asciiTheme="minorHAnsi" w:eastAsia="Times New Roman" w:hAnsiTheme="minorHAnsi" w:cstheme="minorHAnsi"/>
        </w:rPr>
        <w:t>.</w:t>
      </w:r>
    </w:p>
    <w:p w:rsidR="00FB4748" w:rsidRPr="00E31358" w:rsidRDefault="00FB4748" w:rsidP="00005C72">
      <w:pPr>
        <w:pStyle w:val="ListParagraph"/>
        <w:spacing w:after="0" w:line="240" w:lineRule="auto"/>
        <w:rPr>
          <w:rFonts w:asciiTheme="minorHAnsi" w:eastAsia="Times New Roman" w:hAnsiTheme="minorHAnsi" w:cstheme="minorHAnsi"/>
          <w:sz w:val="12"/>
          <w:szCs w:val="12"/>
        </w:rPr>
      </w:pPr>
    </w:p>
    <w:p w:rsidR="00FB4748" w:rsidRPr="00E31358" w:rsidRDefault="00FB4748" w:rsidP="00005C72">
      <w:pPr>
        <w:pStyle w:val="ListParagraph"/>
        <w:numPr>
          <w:ilvl w:val="0"/>
          <w:numId w:val="29"/>
        </w:numPr>
        <w:spacing w:before="0" w:after="0" w:line="240" w:lineRule="auto"/>
        <w:rPr>
          <w:rFonts w:asciiTheme="minorHAnsi" w:eastAsia="Times New Roman" w:hAnsiTheme="minorHAnsi" w:cstheme="minorHAnsi"/>
        </w:rPr>
      </w:pPr>
      <w:r w:rsidRPr="00E31358">
        <w:rPr>
          <w:rFonts w:asciiTheme="minorHAnsi" w:eastAsia="Times New Roman" w:hAnsiTheme="minorHAnsi" w:cstheme="minorHAnsi"/>
        </w:rPr>
        <w:t xml:space="preserve">Click </w:t>
      </w:r>
      <w:r w:rsidRPr="00E31358">
        <w:rPr>
          <w:rFonts w:asciiTheme="minorHAnsi" w:eastAsia="Times New Roman" w:hAnsiTheme="minorHAnsi" w:cstheme="minorHAnsi"/>
          <w:b/>
        </w:rPr>
        <w:t>Join Now</w:t>
      </w:r>
      <w:r w:rsidRPr="00E31358">
        <w:rPr>
          <w:rFonts w:asciiTheme="minorHAnsi" w:eastAsia="Times New Roman" w:hAnsiTheme="minorHAnsi" w:cstheme="minorHAnsi"/>
        </w:rPr>
        <w:t>. You may get a pop-up message/bar to run ActiveX control</w:t>
      </w:r>
      <w:r w:rsidRPr="00E31358">
        <w:rPr>
          <w:rFonts w:asciiTheme="minorHAnsi" w:eastAsia="Times New Roman" w:hAnsiTheme="minorHAnsi" w:cstheme="minorHAnsi"/>
          <w:color w:val="1F497D"/>
        </w:rPr>
        <w:t xml:space="preserve"> </w:t>
      </w:r>
      <w:r w:rsidRPr="00E31358">
        <w:rPr>
          <w:rFonts w:asciiTheme="minorHAnsi" w:eastAsia="Times New Roman" w:hAnsiTheme="minorHAnsi" w:cstheme="minorHAnsi"/>
        </w:rPr>
        <w:t xml:space="preserve">or Install WebEx training manager. Click to run/install it. After you see the </w:t>
      </w:r>
      <w:r w:rsidRPr="00E31358">
        <w:rPr>
          <w:rFonts w:asciiTheme="minorHAnsi" w:eastAsia="Times New Roman" w:hAnsiTheme="minorHAnsi" w:cstheme="minorHAnsi"/>
          <w:b/>
          <w:iCs/>
        </w:rPr>
        <w:t>Session in Progress</w:t>
      </w:r>
      <w:r w:rsidRPr="00E31358">
        <w:rPr>
          <w:rFonts w:asciiTheme="minorHAnsi" w:eastAsia="Times New Roman" w:hAnsiTheme="minorHAnsi" w:cstheme="minorHAnsi"/>
        </w:rPr>
        <w:t xml:space="preserve"> window, you should see the WebEx session page.</w:t>
      </w:r>
    </w:p>
    <w:p w:rsidR="00FB4748" w:rsidRPr="00E31358" w:rsidRDefault="00FB4748" w:rsidP="00005C72">
      <w:pPr>
        <w:pStyle w:val="ListParagraph"/>
        <w:spacing w:after="0" w:line="240" w:lineRule="auto"/>
        <w:rPr>
          <w:rFonts w:asciiTheme="minorHAnsi" w:eastAsia="Times New Roman" w:hAnsiTheme="minorHAnsi" w:cstheme="minorHAnsi"/>
          <w:sz w:val="12"/>
          <w:szCs w:val="12"/>
        </w:rPr>
      </w:pPr>
    </w:p>
    <w:p w:rsidR="00FB4748" w:rsidRPr="00E31358" w:rsidRDefault="00FB4748" w:rsidP="00005C72">
      <w:pPr>
        <w:pStyle w:val="ListParagraph"/>
        <w:numPr>
          <w:ilvl w:val="0"/>
          <w:numId w:val="29"/>
        </w:numPr>
        <w:spacing w:before="0" w:after="0" w:line="240" w:lineRule="auto"/>
        <w:rPr>
          <w:rFonts w:asciiTheme="minorHAnsi" w:eastAsia="Times New Roman" w:hAnsiTheme="minorHAnsi" w:cstheme="minorHAnsi"/>
        </w:rPr>
      </w:pPr>
      <w:r w:rsidRPr="00E31358">
        <w:rPr>
          <w:rFonts w:asciiTheme="minorHAnsi" w:eastAsia="Times New Roman" w:hAnsiTheme="minorHAnsi" w:cstheme="minorHAnsi"/>
        </w:rPr>
        <w:t xml:space="preserve">In the </w:t>
      </w:r>
      <w:r w:rsidRPr="00E31358">
        <w:rPr>
          <w:rFonts w:asciiTheme="minorHAnsi" w:eastAsia="Times New Roman" w:hAnsiTheme="minorHAnsi" w:cstheme="minorHAnsi"/>
          <w:b/>
        </w:rPr>
        <w:t>Audio Conference</w:t>
      </w:r>
      <w:r w:rsidRPr="00E31358">
        <w:rPr>
          <w:rFonts w:asciiTheme="minorHAnsi" w:eastAsia="Times New Roman" w:hAnsiTheme="minorHAnsi" w:cstheme="minorHAnsi"/>
        </w:rPr>
        <w:t xml:space="preserve"> window that pops up, select the </w:t>
      </w:r>
      <w:r w:rsidRPr="00E31358">
        <w:rPr>
          <w:rFonts w:asciiTheme="minorHAnsi" w:eastAsia="Times New Roman" w:hAnsiTheme="minorHAnsi" w:cstheme="minorHAnsi"/>
          <w:b/>
        </w:rPr>
        <w:t>Use Phone:  I will call in</w:t>
      </w:r>
      <w:r w:rsidRPr="00E31358">
        <w:rPr>
          <w:rFonts w:asciiTheme="minorHAnsi" w:eastAsia="Times New Roman" w:hAnsiTheme="minorHAnsi" w:cstheme="minorHAnsi"/>
        </w:rPr>
        <w:t xml:space="preserve"> option.  Dial 866-469-3239. Enter the session/access code and your attendee id number that appears on that window.</w:t>
      </w:r>
    </w:p>
    <w:p w:rsidR="00FB4748" w:rsidRPr="00E31358" w:rsidRDefault="00FB4748" w:rsidP="00005C72">
      <w:pPr>
        <w:widowControl/>
        <w:spacing w:before="120" w:line="240" w:lineRule="auto"/>
        <w:rPr>
          <w:rFonts w:asciiTheme="minorHAnsi" w:hAnsiTheme="minorHAnsi" w:cstheme="minorHAnsi"/>
          <w:sz w:val="22"/>
          <w:szCs w:val="22"/>
        </w:rPr>
      </w:pPr>
      <w:r w:rsidRPr="00E31358">
        <w:rPr>
          <w:rFonts w:asciiTheme="minorHAnsi" w:hAnsiTheme="minorHAnsi" w:cstheme="minorHAnsi"/>
          <w:sz w:val="22"/>
          <w:szCs w:val="22"/>
        </w:rPr>
        <w:lastRenderedPageBreak/>
        <w:t xml:space="preserve">If you see your name in the Participants Panel with a phone next to it, then you have successfully joined the WebEx session.            </w:t>
      </w:r>
    </w:p>
    <w:p w:rsidR="00FB4748" w:rsidRPr="00E31358" w:rsidRDefault="00FB4748" w:rsidP="00005C72">
      <w:pPr>
        <w:widowControl/>
        <w:spacing w:line="240" w:lineRule="auto"/>
        <w:rPr>
          <w:rFonts w:asciiTheme="minorHAnsi" w:hAnsiTheme="minorHAnsi" w:cstheme="minorHAnsi"/>
          <w:sz w:val="22"/>
          <w:szCs w:val="22"/>
        </w:rPr>
      </w:pPr>
      <w:r w:rsidRPr="00E31358">
        <w:rPr>
          <w:rFonts w:asciiTheme="minorHAnsi" w:hAnsiTheme="minorHAnsi" w:cstheme="minorHAnsi"/>
          <w:sz w:val="22"/>
          <w:szCs w:val="22"/>
        </w:rPr>
        <w:t>~~~~~~~~~~~~~~~~~~~~~~~~~~~~~~~~~~~~~~~~~~~~~~~~~~~~~~~~~~~~~~~~~~~~~~~~~~~~</w:t>
      </w:r>
    </w:p>
    <w:p w:rsidR="00FB4748" w:rsidRPr="00E31358" w:rsidRDefault="00FB4748" w:rsidP="00005C72">
      <w:pPr>
        <w:widowControl/>
        <w:spacing w:line="240" w:lineRule="auto"/>
        <w:rPr>
          <w:rFonts w:asciiTheme="minorHAnsi" w:hAnsiTheme="minorHAnsi" w:cstheme="minorHAnsi"/>
          <w:sz w:val="22"/>
          <w:szCs w:val="22"/>
        </w:rPr>
      </w:pPr>
      <w:r w:rsidRPr="00E31358">
        <w:rPr>
          <w:rFonts w:asciiTheme="minorHAnsi" w:hAnsiTheme="minorHAnsi" w:cstheme="minorHAnsi"/>
          <w:b/>
          <w:bCs/>
          <w:sz w:val="22"/>
          <w:szCs w:val="22"/>
        </w:rPr>
        <w:t>DURING THE WEBEX SESSION</w:t>
      </w:r>
    </w:p>
    <w:p w:rsidR="00FB4748" w:rsidRPr="00E31358" w:rsidRDefault="00FB4748" w:rsidP="00005C72">
      <w:pPr>
        <w:pStyle w:val="ListParagraph"/>
        <w:numPr>
          <w:ilvl w:val="0"/>
          <w:numId w:val="30"/>
        </w:numPr>
        <w:spacing w:before="0" w:after="0" w:line="240" w:lineRule="auto"/>
        <w:rPr>
          <w:rFonts w:asciiTheme="minorHAnsi" w:eastAsia="Times New Roman" w:hAnsiTheme="minorHAnsi" w:cstheme="minorHAnsi"/>
        </w:rPr>
      </w:pPr>
      <w:r w:rsidRPr="00E31358">
        <w:rPr>
          <w:rFonts w:asciiTheme="minorHAnsi" w:eastAsia="Times New Roman" w:hAnsiTheme="minorHAnsi" w:cstheme="minorHAnsi"/>
        </w:rPr>
        <w:t xml:space="preserve">Please mute your phone after you join the WebEx. You can mute your phone by using the mute feature on your phone </w:t>
      </w:r>
      <w:r w:rsidRPr="00E31358">
        <w:rPr>
          <w:rFonts w:asciiTheme="minorHAnsi" w:eastAsia="Times New Roman" w:hAnsiTheme="minorHAnsi" w:cstheme="minorHAnsi"/>
          <w:i/>
        </w:rPr>
        <w:t>or</w:t>
      </w:r>
      <w:r w:rsidRPr="00E31358">
        <w:rPr>
          <w:rFonts w:asciiTheme="minorHAnsi" w:eastAsia="Times New Roman" w:hAnsiTheme="minorHAnsi" w:cstheme="minorHAnsi"/>
        </w:rPr>
        <w:t xml:space="preserve"> by clicking on your name in the </w:t>
      </w:r>
      <w:r w:rsidRPr="00E31358">
        <w:rPr>
          <w:rFonts w:asciiTheme="minorHAnsi" w:eastAsia="Times New Roman" w:hAnsiTheme="minorHAnsi" w:cstheme="minorHAnsi"/>
          <w:b/>
        </w:rPr>
        <w:t>Participants Panel</w:t>
      </w:r>
      <w:r w:rsidRPr="00E31358">
        <w:rPr>
          <w:rFonts w:asciiTheme="minorHAnsi" w:eastAsia="Times New Roman" w:hAnsiTheme="minorHAnsi" w:cstheme="minorHAnsi"/>
        </w:rPr>
        <w:t xml:space="preserve"> and clicking </w:t>
      </w:r>
      <w:r w:rsidRPr="00E31358">
        <w:rPr>
          <w:rFonts w:asciiTheme="minorHAnsi" w:eastAsia="Times New Roman" w:hAnsiTheme="minorHAnsi" w:cstheme="minorHAnsi"/>
          <w:b/>
        </w:rPr>
        <w:t>Mute</w:t>
      </w:r>
      <w:r w:rsidRPr="00E31358">
        <w:rPr>
          <w:rFonts w:asciiTheme="minorHAnsi" w:eastAsia="Times New Roman" w:hAnsiTheme="minorHAnsi" w:cstheme="minorHAnsi"/>
        </w:rPr>
        <w:t xml:space="preserve">. </w:t>
      </w:r>
    </w:p>
    <w:p w:rsidR="00FB4748" w:rsidRPr="00E31358" w:rsidRDefault="00FB4748" w:rsidP="00005C72">
      <w:pPr>
        <w:pStyle w:val="ListParagraph"/>
        <w:numPr>
          <w:ilvl w:val="0"/>
          <w:numId w:val="30"/>
        </w:numPr>
        <w:spacing w:before="0" w:after="0" w:line="240" w:lineRule="auto"/>
        <w:rPr>
          <w:rFonts w:asciiTheme="minorHAnsi" w:eastAsia="Times New Roman" w:hAnsiTheme="minorHAnsi" w:cstheme="minorHAnsi"/>
        </w:rPr>
      </w:pPr>
      <w:r w:rsidRPr="00E31358">
        <w:rPr>
          <w:rFonts w:asciiTheme="minorHAnsi" w:eastAsia="Times New Roman" w:hAnsiTheme="minorHAnsi" w:cstheme="minorHAnsi"/>
        </w:rPr>
        <w:t>If you have a question, please click the raise hand icon.</w:t>
      </w:r>
    </w:p>
    <w:p w:rsidR="00FB4748" w:rsidRPr="00E31358" w:rsidRDefault="00FB4748" w:rsidP="00005C72">
      <w:pPr>
        <w:pStyle w:val="ListParagraph"/>
        <w:numPr>
          <w:ilvl w:val="0"/>
          <w:numId w:val="30"/>
        </w:numPr>
        <w:spacing w:before="0" w:after="0" w:line="240" w:lineRule="auto"/>
        <w:rPr>
          <w:rFonts w:asciiTheme="minorHAnsi" w:eastAsia="Times New Roman" w:hAnsiTheme="minorHAnsi" w:cstheme="minorHAnsi"/>
        </w:rPr>
      </w:pPr>
      <w:r w:rsidRPr="00E31358">
        <w:rPr>
          <w:rFonts w:asciiTheme="minorHAnsi" w:eastAsia="Times New Roman" w:hAnsiTheme="minorHAnsi" w:cstheme="minorHAnsi"/>
        </w:rPr>
        <w:t>If you would like to ask a question privately, please use the chat window to speak to the host and presenter.</w:t>
      </w:r>
    </w:p>
    <w:p w:rsidR="00FB4748" w:rsidRPr="00E31358" w:rsidRDefault="00FB4748" w:rsidP="00005C72">
      <w:pPr>
        <w:widowControl/>
        <w:spacing w:line="240" w:lineRule="auto"/>
        <w:ind w:firstLine="720"/>
        <w:rPr>
          <w:rFonts w:asciiTheme="minorHAnsi" w:hAnsiTheme="minorHAnsi" w:cstheme="minorHAnsi"/>
          <w:sz w:val="22"/>
          <w:szCs w:val="22"/>
        </w:rPr>
      </w:pPr>
      <w:r w:rsidRPr="00E31358">
        <w:rPr>
          <w:rFonts w:asciiTheme="minorHAnsi" w:hAnsiTheme="minorHAnsi" w:cstheme="minorHAnsi"/>
          <w:sz w:val="22"/>
          <w:szCs w:val="22"/>
        </w:rPr>
        <w:t> </w:t>
      </w:r>
    </w:p>
    <w:p w:rsidR="00FB4748" w:rsidRPr="00E31358" w:rsidRDefault="00FB4748" w:rsidP="00005C72">
      <w:pPr>
        <w:widowControl/>
        <w:spacing w:line="240" w:lineRule="auto"/>
        <w:rPr>
          <w:rFonts w:asciiTheme="minorHAnsi" w:hAnsiTheme="minorHAnsi" w:cstheme="minorHAnsi"/>
          <w:sz w:val="22"/>
          <w:szCs w:val="22"/>
        </w:rPr>
      </w:pPr>
      <w:r w:rsidRPr="00E31358">
        <w:rPr>
          <w:rFonts w:asciiTheme="minorHAnsi" w:hAnsiTheme="minorHAnsi" w:cstheme="minorHAnsi"/>
          <w:b/>
          <w:bCs/>
          <w:sz w:val="22"/>
          <w:szCs w:val="22"/>
        </w:rPr>
        <w:t xml:space="preserve">IMPORTANT NOTICE:  </w:t>
      </w:r>
      <w:r w:rsidRPr="00E31358">
        <w:rPr>
          <w:rFonts w:asciiTheme="minorHAnsi" w:hAnsiTheme="minorHAnsi" w:cstheme="minorHAnsi"/>
          <w:sz w:val="22"/>
          <w:szCs w:val="22"/>
        </w:rPr>
        <w:t xml:space="preserve"> This WebEx service includes a feature that allows audio and any documents and other materials viewed during the session to be recorded. By joining this session, you automatically consent to such recordings. If you do not consent to the recording, discuss your concerns with the meeting host prior to the start of the recording or do not join the session. If you have any questions, please call the NSSC support desk at the number below</w:t>
      </w:r>
      <w:r w:rsidRPr="00E31358">
        <w:rPr>
          <w:rFonts w:asciiTheme="minorHAnsi" w:hAnsiTheme="minorHAnsi" w:cstheme="minorHAnsi"/>
          <w:color w:val="1F497D"/>
          <w:sz w:val="22"/>
          <w:szCs w:val="22"/>
        </w:rPr>
        <w:t>.</w:t>
      </w:r>
      <w:r w:rsidRPr="00E31358">
        <w:rPr>
          <w:rFonts w:asciiTheme="minorHAnsi" w:hAnsiTheme="minorHAnsi" w:cstheme="minorHAnsi"/>
          <w:color w:val="FF0000"/>
          <w:sz w:val="22"/>
          <w:szCs w:val="22"/>
        </w:rPr>
        <w:t xml:space="preserve"> </w:t>
      </w:r>
      <w:r w:rsidRPr="00E31358">
        <w:rPr>
          <w:rFonts w:asciiTheme="minorHAnsi" w:hAnsiTheme="minorHAnsi" w:cstheme="minorHAnsi"/>
          <w:sz w:val="22"/>
          <w:szCs w:val="22"/>
        </w:rPr>
        <w:t>If you are having problems logging in after the session has started, call WebEx tech support: 866-229-3239.</w:t>
      </w:r>
    </w:p>
    <w:p w:rsidR="00FB4748" w:rsidRPr="00E31358" w:rsidRDefault="00FB4748" w:rsidP="00005C72">
      <w:pPr>
        <w:widowControl/>
        <w:spacing w:line="240" w:lineRule="auto"/>
        <w:rPr>
          <w:rFonts w:asciiTheme="minorHAnsi" w:hAnsiTheme="minorHAnsi" w:cstheme="minorHAnsi"/>
          <w:sz w:val="22"/>
          <w:szCs w:val="22"/>
        </w:rPr>
      </w:pPr>
      <w:r w:rsidRPr="00E31358">
        <w:rPr>
          <w:rFonts w:asciiTheme="minorHAnsi" w:hAnsiTheme="minorHAnsi" w:cstheme="minorHAnsi"/>
          <w:sz w:val="22"/>
          <w:szCs w:val="22"/>
        </w:rPr>
        <w:t> </w:t>
      </w:r>
    </w:p>
    <w:p w:rsidR="00FB4748" w:rsidRPr="00E31358" w:rsidRDefault="00FB4748" w:rsidP="00005C72">
      <w:pPr>
        <w:widowControl/>
        <w:spacing w:before="0" w:line="240" w:lineRule="auto"/>
        <w:rPr>
          <w:rFonts w:asciiTheme="minorHAnsi" w:hAnsiTheme="minorHAnsi" w:cstheme="minorHAnsi"/>
          <w:sz w:val="22"/>
          <w:szCs w:val="22"/>
        </w:rPr>
      </w:pPr>
      <w:r w:rsidRPr="00E31358">
        <w:rPr>
          <w:rFonts w:asciiTheme="minorHAnsi" w:hAnsiTheme="minorHAnsi" w:cstheme="minorHAnsi"/>
          <w:sz w:val="22"/>
          <w:szCs w:val="22"/>
        </w:rPr>
        <w:t>Thank you,</w:t>
      </w:r>
    </w:p>
    <w:p w:rsidR="00FB4748" w:rsidRPr="00E31358" w:rsidRDefault="00FB4748" w:rsidP="00005C72">
      <w:pPr>
        <w:widowControl/>
        <w:spacing w:before="0" w:line="240" w:lineRule="auto"/>
        <w:rPr>
          <w:rFonts w:asciiTheme="minorHAnsi" w:hAnsiTheme="minorHAnsi" w:cstheme="minorHAnsi"/>
          <w:sz w:val="22"/>
          <w:szCs w:val="22"/>
        </w:rPr>
      </w:pPr>
      <w:r w:rsidRPr="00E31358">
        <w:rPr>
          <w:rFonts w:asciiTheme="minorHAnsi" w:hAnsiTheme="minorHAnsi" w:cstheme="minorHAnsi"/>
          <w:sz w:val="22"/>
          <w:szCs w:val="22"/>
        </w:rPr>
        <w:t>NSSC Support</w:t>
      </w:r>
    </w:p>
    <w:p w:rsidR="00FB4748" w:rsidRPr="00E31358" w:rsidRDefault="00FB4748" w:rsidP="00005C72">
      <w:pPr>
        <w:widowControl/>
        <w:spacing w:before="0"/>
        <w:rPr>
          <w:rFonts w:asciiTheme="minorHAnsi" w:hAnsiTheme="minorHAnsi" w:cstheme="minorHAnsi"/>
          <w:sz w:val="22"/>
          <w:szCs w:val="22"/>
        </w:rPr>
      </w:pPr>
      <w:r w:rsidRPr="00E31358">
        <w:rPr>
          <w:rFonts w:asciiTheme="minorHAnsi" w:hAnsiTheme="minorHAnsi" w:cstheme="minorHAnsi"/>
          <w:sz w:val="22"/>
          <w:szCs w:val="22"/>
        </w:rPr>
        <w:t>888.689.7060 </w:t>
      </w:r>
    </w:p>
    <w:p w:rsidR="00FB4748" w:rsidRPr="00E05232" w:rsidRDefault="00FB4748" w:rsidP="00005C72">
      <w:pPr>
        <w:widowControl/>
      </w:pPr>
    </w:p>
    <w:p w:rsidR="00CF5F14" w:rsidRDefault="00CF5F14" w:rsidP="00005C72">
      <w:pPr>
        <w:widowControl/>
        <w:autoSpaceDE/>
        <w:autoSpaceDN/>
        <w:adjustRightInd/>
        <w:spacing w:before="0" w:line="240" w:lineRule="auto"/>
      </w:pPr>
      <w:r>
        <w:br w:type="page"/>
      </w:r>
    </w:p>
    <w:p w:rsidR="00CF5F14" w:rsidRPr="00E05232" w:rsidRDefault="00CF5F14" w:rsidP="00005C72">
      <w:pPr>
        <w:pStyle w:val="OMBAppendixHeading"/>
        <w:widowControl/>
      </w:pPr>
      <w:bookmarkStart w:id="33" w:name="_Toc291096211"/>
      <w:r w:rsidRPr="00E05232">
        <w:lastRenderedPageBreak/>
        <w:t xml:space="preserve">Appendix </w:t>
      </w:r>
      <w:r w:rsidR="008324BF">
        <w:t>H</w:t>
      </w:r>
      <w:r w:rsidRPr="00E05232">
        <w:t xml:space="preserve">: </w:t>
      </w:r>
      <w:r w:rsidRPr="00DC64B6">
        <w:t xml:space="preserve">Sample </w:t>
      </w:r>
      <w:r w:rsidR="00611224">
        <w:t>Thank You Letter</w:t>
      </w:r>
      <w:r w:rsidRPr="00DC64B6">
        <w:t xml:space="preserve"> for School Principals</w:t>
      </w:r>
      <w:bookmarkEnd w:id="33"/>
    </w:p>
    <w:p w:rsidR="00CF5F14" w:rsidRDefault="00CF5F14" w:rsidP="00005C72">
      <w:pPr>
        <w:widowControl/>
        <w:rPr>
          <w:rStyle w:val="StyleTimesNewRoman"/>
        </w:rPr>
      </w:pPr>
    </w:p>
    <w:p w:rsidR="00CF5F14" w:rsidRPr="0085225B" w:rsidRDefault="00CF5F14" w:rsidP="00005C72">
      <w:pPr>
        <w:widowControl/>
        <w:rPr>
          <w:rStyle w:val="StyleTimesNewRoman"/>
        </w:rPr>
      </w:pPr>
      <w:r w:rsidRPr="00DC64B6">
        <w:rPr>
          <w:color w:val="000000"/>
        </w:rPr>
        <w:t xml:space="preserve">Dear </w:t>
      </w:r>
      <w:r w:rsidRPr="00DC64B6">
        <w:rPr>
          <w:color w:val="FF0000"/>
        </w:rPr>
        <w:t>&lt;insert name of principal&gt;</w:t>
      </w:r>
      <w:r>
        <w:rPr>
          <w:color w:val="FF0000"/>
        </w:rPr>
        <w:t>,</w:t>
      </w:r>
    </w:p>
    <w:p w:rsidR="00CF5F14" w:rsidRDefault="00CF5F14" w:rsidP="00005C72">
      <w:pPr>
        <w:widowControl/>
        <w:spacing w:before="360"/>
        <w:rPr>
          <w:szCs w:val="22"/>
        </w:rPr>
      </w:pPr>
      <w:r w:rsidRPr="001B5377">
        <w:rPr>
          <w:szCs w:val="22"/>
        </w:rPr>
        <w:t>I would like to thank</w:t>
      </w:r>
      <w:r>
        <w:rPr>
          <w:szCs w:val="22"/>
        </w:rPr>
        <w:t xml:space="preserve"> you for your participation in the </w:t>
      </w:r>
      <w:r w:rsidR="006B71D4" w:rsidRPr="006B71D4">
        <w:rPr>
          <w:szCs w:val="22"/>
        </w:rPr>
        <w:t xml:space="preserve">National Assessment of Educational Progress </w:t>
      </w:r>
      <w:r w:rsidR="003606F3">
        <w:rPr>
          <w:szCs w:val="22"/>
        </w:rPr>
        <w:t>(</w:t>
      </w:r>
      <w:r w:rsidR="006B71D4" w:rsidRPr="006B71D4">
        <w:rPr>
          <w:szCs w:val="22"/>
        </w:rPr>
        <w:t>NAEP</w:t>
      </w:r>
      <w:r w:rsidR="003606F3">
        <w:rPr>
          <w:szCs w:val="22"/>
        </w:rPr>
        <w:t>)</w:t>
      </w:r>
      <w:r w:rsidR="006B71D4" w:rsidRPr="006B71D4">
        <w:rPr>
          <w:szCs w:val="22"/>
        </w:rPr>
        <w:t xml:space="preserve"> 2011 Pilot School Feedback Study</w:t>
      </w:r>
      <w:r w:rsidR="006D2DD1">
        <w:rPr>
          <w:szCs w:val="22"/>
        </w:rPr>
        <w:t>,</w:t>
      </w:r>
      <w:r w:rsidR="006D2DD1" w:rsidRPr="006D2DD1">
        <w:rPr>
          <w:color w:val="000000"/>
        </w:rPr>
        <w:t xml:space="preserve"> </w:t>
      </w:r>
      <w:r w:rsidR="006D2DD1">
        <w:rPr>
          <w:color w:val="000000"/>
        </w:rPr>
        <w:t xml:space="preserve">conducted on behalf of the </w:t>
      </w:r>
      <w:r w:rsidR="006D2DD1" w:rsidRPr="00CF0B69">
        <w:rPr>
          <w:rStyle w:val="StyleTimesNewRoman"/>
        </w:rPr>
        <w:t xml:space="preserve">National Center for Education Statistics </w:t>
      </w:r>
      <w:r w:rsidR="006D2DD1">
        <w:rPr>
          <w:rStyle w:val="StyleTimesNewRoman"/>
        </w:rPr>
        <w:t>(</w:t>
      </w:r>
      <w:r w:rsidR="006D2DD1">
        <w:rPr>
          <w:color w:val="000000"/>
        </w:rPr>
        <w:t>NCES) within the Department of Education.</w:t>
      </w:r>
      <w:r>
        <w:rPr>
          <w:szCs w:val="22"/>
        </w:rPr>
        <w:t xml:space="preserve"> </w:t>
      </w:r>
      <w:r w:rsidR="00611224">
        <w:rPr>
          <w:szCs w:val="22"/>
        </w:rPr>
        <w:t xml:space="preserve">Your assistance allowed </w:t>
      </w:r>
      <w:r w:rsidR="00611224" w:rsidRPr="003606F3">
        <w:rPr>
          <w:szCs w:val="22"/>
        </w:rPr>
        <w:t>NAEP to evaluate whether to continue</w:t>
      </w:r>
      <w:r w:rsidR="00611224">
        <w:t xml:space="preserve"> exploring ways to provide results to schools.</w:t>
      </w:r>
      <w:r w:rsidR="00611224">
        <w:rPr>
          <w:szCs w:val="22"/>
        </w:rPr>
        <w:t xml:space="preserve"> </w:t>
      </w:r>
      <w:r w:rsidR="00611224" w:rsidRPr="001B5377">
        <w:rPr>
          <w:szCs w:val="22"/>
        </w:rPr>
        <w:t>Your input,</w:t>
      </w:r>
      <w:r w:rsidR="00611224">
        <w:rPr>
          <w:szCs w:val="22"/>
        </w:rPr>
        <w:t xml:space="preserve"> combined with input from other principals</w:t>
      </w:r>
      <w:r w:rsidR="00611224" w:rsidRPr="001B5377">
        <w:rPr>
          <w:szCs w:val="22"/>
        </w:rPr>
        <w:t xml:space="preserve"> like you, </w:t>
      </w:r>
      <w:r w:rsidR="00611224">
        <w:rPr>
          <w:szCs w:val="22"/>
        </w:rPr>
        <w:t>was</w:t>
      </w:r>
      <w:r w:rsidR="00611224" w:rsidRPr="001B5377">
        <w:rPr>
          <w:szCs w:val="22"/>
        </w:rPr>
        <w:t xml:space="preserve"> incredibly useful and informative.</w:t>
      </w:r>
    </w:p>
    <w:p w:rsidR="00CF5F14" w:rsidRPr="001B5377" w:rsidRDefault="00611224" w:rsidP="00005C72">
      <w:pPr>
        <w:widowControl/>
        <w:rPr>
          <w:szCs w:val="22"/>
        </w:rPr>
      </w:pPr>
      <w:r>
        <w:rPr>
          <w:szCs w:val="22"/>
        </w:rPr>
        <w:t>As a token of NCES’ appreciation, attached is a gift card to an office supply store for your school.</w:t>
      </w:r>
    </w:p>
    <w:p w:rsidR="00CF5F14" w:rsidRPr="001B5377" w:rsidRDefault="00CF5F14" w:rsidP="00005C72">
      <w:pPr>
        <w:widowControl/>
        <w:rPr>
          <w:szCs w:val="22"/>
        </w:rPr>
      </w:pPr>
      <w:r w:rsidRPr="001B5377">
        <w:rPr>
          <w:szCs w:val="22"/>
        </w:rPr>
        <w:t xml:space="preserve">Again, thank you for your assistance. </w:t>
      </w:r>
    </w:p>
    <w:p w:rsidR="00611224" w:rsidRDefault="00611224" w:rsidP="00005C72">
      <w:pPr>
        <w:widowControl/>
        <w:rPr>
          <w:rStyle w:val="StyleTimesNewRoman"/>
        </w:rPr>
      </w:pPr>
    </w:p>
    <w:p w:rsidR="00611224" w:rsidRPr="00E05232" w:rsidRDefault="00611224" w:rsidP="00005C72">
      <w:pPr>
        <w:pStyle w:val="NormalWeb"/>
        <w:rPr>
          <w:color w:val="000000"/>
        </w:rPr>
      </w:pPr>
      <w:r w:rsidRPr="00DC64B6">
        <w:rPr>
          <w:color w:val="000000"/>
        </w:rPr>
        <w:t>Best regards,</w:t>
      </w:r>
    </w:p>
    <w:p w:rsidR="00611224" w:rsidRPr="00E05232" w:rsidRDefault="00611224" w:rsidP="00005C72">
      <w:pPr>
        <w:pStyle w:val="NormalWeb"/>
        <w:rPr>
          <w:color w:val="000000"/>
        </w:rPr>
      </w:pPr>
      <w:r w:rsidRPr="00E05232">
        <w:rPr>
          <w:color w:val="000000"/>
        </w:rPr>
        <w:t> </w:t>
      </w:r>
    </w:p>
    <w:p w:rsidR="00611224" w:rsidRPr="00E05232" w:rsidRDefault="00611224" w:rsidP="00005C72">
      <w:pPr>
        <w:pStyle w:val="NormalWeb"/>
        <w:rPr>
          <w:color w:val="000000"/>
        </w:rPr>
      </w:pPr>
      <w:r w:rsidRPr="00DC64B6">
        <w:rPr>
          <w:color w:val="000000"/>
        </w:rPr>
        <w:t>NAEP State Coordinator</w:t>
      </w:r>
    </w:p>
    <w:p w:rsidR="00CE5CD6" w:rsidRDefault="00CE5CD6" w:rsidP="00005C72">
      <w:pPr>
        <w:widowControl/>
        <w:autoSpaceDE/>
        <w:autoSpaceDN/>
        <w:adjustRightInd/>
        <w:spacing w:before="0" w:line="240" w:lineRule="auto"/>
      </w:pPr>
      <w:r>
        <w:br w:type="page"/>
      </w:r>
    </w:p>
    <w:p w:rsidR="00CE5CD6" w:rsidRPr="00E05232" w:rsidRDefault="00CE5CD6" w:rsidP="00005C72">
      <w:pPr>
        <w:pStyle w:val="OMBAppendixHeading"/>
        <w:widowControl/>
      </w:pPr>
      <w:bookmarkStart w:id="34" w:name="_Toc291096212"/>
      <w:r w:rsidRPr="00E05232">
        <w:lastRenderedPageBreak/>
        <w:t xml:space="preserve">Appendix </w:t>
      </w:r>
      <w:r w:rsidR="008324BF">
        <w:t>I</w:t>
      </w:r>
      <w:r w:rsidRPr="00E05232">
        <w:t xml:space="preserve">: </w:t>
      </w:r>
      <w:r w:rsidR="003C6D5F">
        <w:t xml:space="preserve">Sample </w:t>
      </w:r>
      <w:r>
        <w:t>Screening Questionnaire for Teachers/Subject Specialists</w:t>
      </w:r>
      <w:bookmarkEnd w:id="34"/>
    </w:p>
    <w:p w:rsidR="00CE5CD6" w:rsidRDefault="00CE5CD6" w:rsidP="00005C72">
      <w:pPr>
        <w:pStyle w:val="Title"/>
        <w:jc w:val="left"/>
      </w:pPr>
    </w:p>
    <w:p w:rsidR="00CE5CD6" w:rsidRDefault="009B6DAA" w:rsidP="00005C72">
      <w:pPr>
        <w:widowControl/>
        <w:rPr>
          <w:sz w:val="23"/>
        </w:rPr>
      </w:pPr>
      <w:r>
        <w:rPr>
          <w:sz w:val="23"/>
        </w:rPr>
        <w:t xml:space="preserve">Hello, my name is </w:t>
      </w:r>
      <w:r w:rsidRPr="009B6DAA">
        <w:rPr>
          <w:color w:val="FF0000"/>
          <w:sz w:val="23"/>
        </w:rPr>
        <w:t>&lt;</w:t>
      </w:r>
      <w:r w:rsidR="00CE5CD6" w:rsidRPr="009B6DAA">
        <w:rPr>
          <w:color w:val="FF0000"/>
          <w:sz w:val="23"/>
        </w:rPr>
        <w:t>INTERVIEWER’S NAME</w:t>
      </w:r>
      <w:r w:rsidRPr="009B6DAA">
        <w:rPr>
          <w:color w:val="FF0000"/>
          <w:sz w:val="23"/>
        </w:rPr>
        <w:t>&gt;</w:t>
      </w:r>
      <w:r w:rsidR="00CE5CD6" w:rsidRPr="009B6DAA">
        <w:rPr>
          <w:color w:val="FF0000"/>
          <w:sz w:val="23"/>
        </w:rPr>
        <w:t xml:space="preserve"> </w:t>
      </w:r>
      <w:r>
        <w:rPr>
          <w:sz w:val="23"/>
        </w:rPr>
        <w:t xml:space="preserve">from </w:t>
      </w:r>
      <w:r w:rsidRPr="009B6DAA">
        <w:rPr>
          <w:color w:val="FF0000"/>
          <w:sz w:val="23"/>
        </w:rPr>
        <w:t>&lt;</w:t>
      </w:r>
      <w:r w:rsidR="00CE5CD6" w:rsidRPr="009B6DAA">
        <w:rPr>
          <w:color w:val="FF0000"/>
          <w:sz w:val="23"/>
        </w:rPr>
        <w:t>RESEARCH COMPANY</w:t>
      </w:r>
      <w:r w:rsidRPr="009B6DAA">
        <w:rPr>
          <w:color w:val="FF0000"/>
          <w:sz w:val="23"/>
        </w:rPr>
        <w:t>&gt;</w:t>
      </w:r>
      <w:r w:rsidR="00CE5CD6">
        <w:rPr>
          <w:sz w:val="23"/>
        </w:rPr>
        <w:t>.  We are conducting a short survey among teachers and subject or curriculum specialists and would like to ask you a few questions.  We are not selling anything.  We are simply interested in your opinions.</w:t>
      </w:r>
    </w:p>
    <w:p w:rsidR="00CE5CD6" w:rsidRDefault="00CE5CD6" w:rsidP="00005C72">
      <w:pPr>
        <w:widowControl/>
        <w:autoSpaceDE/>
        <w:autoSpaceDN/>
        <w:adjustRightInd/>
        <w:spacing w:before="0" w:line="240" w:lineRule="auto"/>
        <w:ind w:left="360"/>
        <w:rPr>
          <w:sz w:val="23"/>
        </w:rPr>
      </w:pPr>
    </w:p>
    <w:p w:rsidR="00CE5CD6" w:rsidRDefault="00CE5CD6" w:rsidP="00005C72">
      <w:pPr>
        <w:widowControl/>
        <w:numPr>
          <w:ilvl w:val="0"/>
          <w:numId w:val="32"/>
        </w:numPr>
        <w:autoSpaceDE/>
        <w:autoSpaceDN/>
        <w:adjustRightInd/>
        <w:spacing w:before="0" w:line="240" w:lineRule="auto"/>
        <w:rPr>
          <w:sz w:val="23"/>
        </w:rPr>
      </w:pPr>
      <w:r>
        <w:rPr>
          <w:sz w:val="23"/>
        </w:rPr>
        <w:t>Are you currently an active classroom teacher?</w:t>
      </w:r>
    </w:p>
    <w:p w:rsidR="00CE5CD6" w:rsidRDefault="00CE5CD6" w:rsidP="00005C72">
      <w:pPr>
        <w:widowControl/>
        <w:spacing w:before="0"/>
        <w:rPr>
          <w:sz w:val="23"/>
        </w:rPr>
      </w:pPr>
    </w:p>
    <w:p w:rsidR="00CE5CD6" w:rsidRDefault="00CE5CD6" w:rsidP="00005C72">
      <w:pPr>
        <w:widowControl/>
        <w:spacing w:before="0"/>
        <w:ind w:left="720"/>
        <w:rPr>
          <w:sz w:val="23"/>
        </w:rPr>
      </w:pPr>
      <w:r>
        <w:rPr>
          <w:sz w:val="23"/>
        </w:rPr>
        <w:t>[  ]</w:t>
      </w:r>
      <w:r>
        <w:rPr>
          <w:sz w:val="23"/>
        </w:rPr>
        <w:tab/>
        <w:t>Yes   -- CONTINUE WITH QUESTION 3</w:t>
      </w:r>
    </w:p>
    <w:p w:rsidR="00CE5CD6" w:rsidRDefault="00CE5CD6" w:rsidP="00005C72">
      <w:pPr>
        <w:widowControl/>
        <w:spacing w:before="0"/>
        <w:ind w:left="720"/>
        <w:rPr>
          <w:sz w:val="23"/>
        </w:rPr>
      </w:pPr>
      <w:r>
        <w:rPr>
          <w:sz w:val="23"/>
        </w:rPr>
        <w:t>[  ]</w:t>
      </w:r>
      <w:r>
        <w:rPr>
          <w:sz w:val="23"/>
        </w:rPr>
        <w:tab/>
        <w:t xml:space="preserve">No    -- </w:t>
      </w:r>
      <w:r w:rsidR="002B76E2">
        <w:rPr>
          <w:sz w:val="23"/>
        </w:rPr>
        <w:t>CONTINUE WITH QUESTION 2</w:t>
      </w:r>
    </w:p>
    <w:p w:rsidR="00CE5CD6" w:rsidRDefault="00CE5CD6" w:rsidP="00005C72">
      <w:pPr>
        <w:widowControl/>
        <w:spacing w:before="0"/>
        <w:rPr>
          <w:sz w:val="23"/>
        </w:rPr>
      </w:pPr>
    </w:p>
    <w:p w:rsidR="00CE5CD6" w:rsidRDefault="00CE5CD6" w:rsidP="00005C72">
      <w:pPr>
        <w:widowControl/>
        <w:numPr>
          <w:ilvl w:val="0"/>
          <w:numId w:val="32"/>
        </w:numPr>
        <w:autoSpaceDE/>
        <w:autoSpaceDN/>
        <w:adjustRightInd/>
        <w:spacing w:before="0" w:line="240" w:lineRule="auto"/>
        <w:rPr>
          <w:sz w:val="23"/>
        </w:rPr>
      </w:pPr>
      <w:r>
        <w:rPr>
          <w:sz w:val="23"/>
        </w:rPr>
        <w:t>Are you a subject, content, or curriculum specialist?</w:t>
      </w:r>
    </w:p>
    <w:p w:rsidR="00CE5CD6" w:rsidRDefault="00CE5CD6" w:rsidP="00005C72">
      <w:pPr>
        <w:widowControl/>
        <w:spacing w:before="0"/>
        <w:rPr>
          <w:sz w:val="23"/>
        </w:rPr>
      </w:pPr>
    </w:p>
    <w:p w:rsidR="00CE5CD6" w:rsidRPr="002F3E56" w:rsidRDefault="00CE5CD6" w:rsidP="00005C72">
      <w:pPr>
        <w:widowControl/>
        <w:spacing w:before="0"/>
        <w:ind w:left="720"/>
        <w:rPr>
          <w:sz w:val="23"/>
        </w:rPr>
      </w:pPr>
      <w:r w:rsidRPr="002F3E56">
        <w:rPr>
          <w:sz w:val="23"/>
        </w:rPr>
        <w:t>[  ]</w:t>
      </w:r>
      <w:r w:rsidRPr="002F3E56">
        <w:rPr>
          <w:sz w:val="23"/>
        </w:rPr>
        <w:tab/>
        <w:t xml:space="preserve">Yes   </w:t>
      </w:r>
    </w:p>
    <w:p w:rsidR="00CE5CD6" w:rsidRPr="002F3E56" w:rsidRDefault="00CE5CD6" w:rsidP="00005C72">
      <w:pPr>
        <w:widowControl/>
        <w:spacing w:before="0"/>
        <w:ind w:left="720"/>
        <w:rPr>
          <w:sz w:val="23"/>
        </w:rPr>
      </w:pPr>
      <w:r w:rsidRPr="002F3E56">
        <w:rPr>
          <w:sz w:val="23"/>
        </w:rPr>
        <w:t>[  ]</w:t>
      </w:r>
      <w:r w:rsidRPr="002F3E56">
        <w:rPr>
          <w:sz w:val="23"/>
        </w:rPr>
        <w:tab/>
        <w:t xml:space="preserve">No    -- THANK AND TERMINATE </w:t>
      </w:r>
    </w:p>
    <w:p w:rsidR="00CE5CD6" w:rsidRDefault="00CE5CD6" w:rsidP="00005C72">
      <w:pPr>
        <w:widowControl/>
        <w:spacing w:before="0"/>
        <w:rPr>
          <w:sz w:val="23"/>
        </w:rPr>
      </w:pPr>
    </w:p>
    <w:p w:rsidR="00CE5CD6" w:rsidRDefault="00CE5CD6" w:rsidP="00005C72">
      <w:pPr>
        <w:widowControl/>
        <w:numPr>
          <w:ilvl w:val="0"/>
          <w:numId w:val="32"/>
        </w:numPr>
        <w:autoSpaceDE/>
        <w:autoSpaceDN/>
        <w:adjustRightInd/>
        <w:spacing w:before="0" w:line="240" w:lineRule="auto"/>
        <w:rPr>
          <w:sz w:val="23"/>
        </w:rPr>
      </w:pPr>
      <w:r>
        <w:rPr>
          <w:sz w:val="23"/>
        </w:rPr>
        <w:t>Are you currently in a public school, a charter school</w:t>
      </w:r>
      <w:r w:rsidR="00AC38CE">
        <w:rPr>
          <w:sz w:val="23"/>
        </w:rPr>
        <w:t>,</w:t>
      </w:r>
      <w:r>
        <w:rPr>
          <w:sz w:val="23"/>
        </w:rPr>
        <w:t xml:space="preserve"> or at a private school?</w:t>
      </w:r>
    </w:p>
    <w:p w:rsidR="00CE5CD6" w:rsidRDefault="00CE5CD6" w:rsidP="00005C72">
      <w:pPr>
        <w:widowControl/>
        <w:spacing w:before="0"/>
        <w:rPr>
          <w:sz w:val="23"/>
        </w:rPr>
      </w:pPr>
    </w:p>
    <w:p w:rsidR="00CE5CD6" w:rsidRDefault="00CE5CD6" w:rsidP="00005C72">
      <w:pPr>
        <w:widowControl/>
        <w:tabs>
          <w:tab w:val="left" w:pos="2340"/>
        </w:tabs>
        <w:spacing w:before="0"/>
        <w:ind w:left="720"/>
        <w:rPr>
          <w:sz w:val="23"/>
        </w:rPr>
      </w:pPr>
      <w:r>
        <w:rPr>
          <w:sz w:val="23"/>
        </w:rPr>
        <w:t xml:space="preserve">[  ]  Public ---- </w:t>
      </w:r>
      <w:r>
        <w:rPr>
          <w:sz w:val="23"/>
        </w:rPr>
        <w:tab/>
        <w:t xml:space="preserve">| </w:t>
      </w:r>
    </w:p>
    <w:p w:rsidR="00CE5CD6" w:rsidRDefault="00CE5CD6" w:rsidP="00005C72">
      <w:pPr>
        <w:widowControl/>
        <w:tabs>
          <w:tab w:val="left" w:pos="2340"/>
        </w:tabs>
        <w:spacing w:before="0"/>
        <w:ind w:left="720"/>
        <w:rPr>
          <w:sz w:val="23"/>
        </w:rPr>
      </w:pPr>
      <w:r>
        <w:rPr>
          <w:sz w:val="23"/>
        </w:rPr>
        <w:tab/>
        <w:t>| -- CONTINUE</w:t>
      </w:r>
    </w:p>
    <w:p w:rsidR="00CE5CD6" w:rsidRDefault="00CE5CD6" w:rsidP="00005C72">
      <w:pPr>
        <w:widowControl/>
        <w:tabs>
          <w:tab w:val="left" w:pos="2340"/>
        </w:tabs>
        <w:spacing w:before="0"/>
        <w:ind w:left="720"/>
        <w:rPr>
          <w:sz w:val="23"/>
        </w:rPr>
      </w:pPr>
      <w:r>
        <w:rPr>
          <w:sz w:val="23"/>
        </w:rPr>
        <w:t>[  ]  Charter ---</w:t>
      </w:r>
      <w:r>
        <w:rPr>
          <w:sz w:val="23"/>
        </w:rPr>
        <w:tab/>
        <w:t>|</w:t>
      </w:r>
    </w:p>
    <w:p w:rsidR="00CE5CD6" w:rsidRDefault="00CE5CD6" w:rsidP="00005C72">
      <w:pPr>
        <w:widowControl/>
        <w:tabs>
          <w:tab w:val="left" w:pos="2340"/>
        </w:tabs>
        <w:spacing w:before="0"/>
        <w:ind w:left="720"/>
        <w:rPr>
          <w:sz w:val="23"/>
        </w:rPr>
      </w:pPr>
      <w:r>
        <w:rPr>
          <w:sz w:val="23"/>
        </w:rPr>
        <w:tab/>
      </w:r>
    </w:p>
    <w:p w:rsidR="00CE5CD6" w:rsidRDefault="00CE5CD6" w:rsidP="00005C72">
      <w:pPr>
        <w:widowControl/>
        <w:tabs>
          <w:tab w:val="left" w:pos="2340"/>
        </w:tabs>
        <w:spacing w:before="0"/>
        <w:ind w:left="720"/>
        <w:rPr>
          <w:sz w:val="23"/>
        </w:rPr>
      </w:pPr>
      <w:r>
        <w:rPr>
          <w:sz w:val="23"/>
        </w:rPr>
        <w:t>[  ]  Private ----</w:t>
      </w:r>
      <w:r>
        <w:rPr>
          <w:sz w:val="23"/>
        </w:rPr>
        <w:tab/>
        <w:t>| -- THANK AND TERMINATE</w:t>
      </w:r>
    </w:p>
    <w:p w:rsidR="00CE5CD6" w:rsidRDefault="00CE5CD6" w:rsidP="00005C72">
      <w:pPr>
        <w:widowControl/>
        <w:tabs>
          <w:tab w:val="left" w:pos="2340"/>
        </w:tabs>
        <w:spacing w:before="0"/>
        <w:ind w:left="720"/>
        <w:rPr>
          <w:sz w:val="23"/>
        </w:rPr>
      </w:pPr>
    </w:p>
    <w:p w:rsidR="00CE5CD6" w:rsidRDefault="00CE5CD6" w:rsidP="00005C72">
      <w:pPr>
        <w:widowControl/>
        <w:numPr>
          <w:ilvl w:val="0"/>
          <w:numId w:val="33"/>
        </w:numPr>
        <w:autoSpaceDE/>
        <w:autoSpaceDN/>
        <w:adjustRightInd/>
        <w:spacing w:before="0" w:line="240" w:lineRule="auto"/>
        <w:rPr>
          <w:sz w:val="23"/>
        </w:rPr>
      </w:pPr>
      <w:r>
        <w:rPr>
          <w:sz w:val="23"/>
        </w:rPr>
        <w:t>What subjects are you currently teaching/do you have responsibility for?</w:t>
      </w:r>
    </w:p>
    <w:p w:rsidR="00CE5CD6" w:rsidRDefault="00CE5CD6" w:rsidP="00005C72">
      <w:pPr>
        <w:widowControl/>
        <w:spacing w:before="0"/>
        <w:rPr>
          <w:sz w:val="23"/>
        </w:rPr>
      </w:pPr>
    </w:p>
    <w:p w:rsidR="00CE5CD6" w:rsidRDefault="00CE5CD6" w:rsidP="00005C72">
      <w:pPr>
        <w:widowControl/>
        <w:tabs>
          <w:tab w:val="left" w:pos="1080"/>
          <w:tab w:val="left" w:pos="3870"/>
        </w:tabs>
        <w:spacing w:before="0"/>
        <w:ind w:left="720"/>
        <w:rPr>
          <w:sz w:val="23"/>
        </w:rPr>
      </w:pPr>
      <w:r>
        <w:rPr>
          <w:sz w:val="23"/>
        </w:rPr>
        <w:t>[  ]  English/language arts ---</w:t>
      </w:r>
      <w:r>
        <w:rPr>
          <w:sz w:val="23"/>
        </w:rPr>
        <w:tab/>
        <w:t>|</w:t>
      </w:r>
    </w:p>
    <w:p w:rsidR="00CE5CD6" w:rsidRDefault="00CE5CD6" w:rsidP="00005C72">
      <w:pPr>
        <w:widowControl/>
        <w:tabs>
          <w:tab w:val="left" w:pos="1080"/>
          <w:tab w:val="left" w:pos="3780"/>
          <w:tab w:val="left" w:pos="3870"/>
        </w:tabs>
        <w:spacing w:before="0"/>
        <w:ind w:left="720"/>
        <w:rPr>
          <w:sz w:val="23"/>
        </w:rPr>
      </w:pPr>
      <w:r>
        <w:rPr>
          <w:sz w:val="23"/>
        </w:rPr>
        <w:t>[  ]  Writing</w:t>
      </w:r>
      <w:r>
        <w:rPr>
          <w:sz w:val="23"/>
        </w:rPr>
        <w:tab/>
      </w:r>
      <w:r>
        <w:rPr>
          <w:sz w:val="23"/>
        </w:rPr>
        <w:tab/>
        <w:t>| --- CONTINUE</w:t>
      </w:r>
    </w:p>
    <w:p w:rsidR="00CE5CD6" w:rsidRDefault="00CE5CD6" w:rsidP="00005C72">
      <w:pPr>
        <w:widowControl/>
        <w:tabs>
          <w:tab w:val="left" w:pos="1080"/>
          <w:tab w:val="left" w:pos="3870"/>
        </w:tabs>
        <w:spacing w:before="0"/>
        <w:ind w:left="720"/>
        <w:rPr>
          <w:sz w:val="23"/>
        </w:rPr>
      </w:pPr>
      <w:r>
        <w:rPr>
          <w:sz w:val="23"/>
        </w:rPr>
        <w:t>[  ]  Mathematics ------------------</w:t>
      </w:r>
      <w:r>
        <w:rPr>
          <w:sz w:val="23"/>
        </w:rPr>
        <w:tab/>
        <w:t>|</w:t>
      </w:r>
    </w:p>
    <w:p w:rsidR="00CE5CD6" w:rsidRDefault="00CE5CD6" w:rsidP="00005C72">
      <w:pPr>
        <w:widowControl/>
        <w:spacing w:before="0"/>
        <w:ind w:left="720"/>
        <w:rPr>
          <w:sz w:val="23"/>
        </w:rPr>
      </w:pPr>
    </w:p>
    <w:p w:rsidR="00CE5CD6" w:rsidRDefault="00CE5CD6" w:rsidP="00005C72">
      <w:pPr>
        <w:widowControl/>
        <w:tabs>
          <w:tab w:val="left" w:pos="3060"/>
          <w:tab w:val="left" w:pos="3870"/>
        </w:tabs>
        <w:spacing w:before="0"/>
        <w:ind w:left="720"/>
        <w:rPr>
          <w:sz w:val="23"/>
        </w:rPr>
      </w:pPr>
      <w:r>
        <w:rPr>
          <w:sz w:val="23"/>
        </w:rPr>
        <w:t xml:space="preserve"> [  ]  Other  ----  THANK AND TERMINATE</w:t>
      </w:r>
    </w:p>
    <w:p w:rsidR="00CE5CD6" w:rsidRDefault="00CE5CD6" w:rsidP="00005C72">
      <w:pPr>
        <w:widowControl/>
        <w:spacing w:before="0"/>
        <w:ind w:left="1440" w:hanging="360"/>
        <w:rPr>
          <w:sz w:val="23"/>
        </w:rPr>
      </w:pPr>
    </w:p>
    <w:p w:rsidR="00CE5CD6" w:rsidRPr="003F08BD" w:rsidRDefault="00CE5CD6" w:rsidP="00005C72">
      <w:pPr>
        <w:pStyle w:val="ListParagraph"/>
        <w:numPr>
          <w:ilvl w:val="0"/>
          <w:numId w:val="33"/>
        </w:numPr>
        <w:spacing w:before="0" w:after="0" w:line="240" w:lineRule="auto"/>
        <w:rPr>
          <w:sz w:val="23"/>
        </w:rPr>
      </w:pPr>
      <w:r w:rsidRPr="003F08BD">
        <w:rPr>
          <w:sz w:val="23"/>
        </w:rPr>
        <w:t xml:space="preserve">What grades do you teach/are you involved with?  RECRUIT ONLY THOSE WHO TEACH OR ARE INVOLVED WITH EIGHTH AND TWELFTH GRADES.  </w:t>
      </w:r>
    </w:p>
    <w:p w:rsidR="00CE5CD6" w:rsidRDefault="00CE5CD6" w:rsidP="00005C72">
      <w:pPr>
        <w:widowControl/>
        <w:spacing w:before="0"/>
        <w:rPr>
          <w:sz w:val="23"/>
        </w:rPr>
      </w:pPr>
    </w:p>
    <w:p w:rsidR="00CE5CD6" w:rsidRDefault="00CE5CD6" w:rsidP="00005C72">
      <w:pPr>
        <w:widowControl/>
        <w:spacing w:before="0"/>
        <w:ind w:left="1440" w:hanging="450"/>
      </w:pPr>
      <w:r>
        <w:t xml:space="preserve">[  ] </w:t>
      </w:r>
      <w:r>
        <w:tab/>
        <w:t>Kindergarten through Seventh grade –  THANK AND TERMINATE</w:t>
      </w:r>
    </w:p>
    <w:p w:rsidR="00CE5CD6" w:rsidRDefault="00CE5CD6" w:rsidP="00005C72">
      <w:pPr>
        <w:widowControl/>
        <w:spacing w:before="0"/>
        <w:ind w:left="1440" w:hanging="450"/>
      </w:pPr>
    </w:p>
    <w:p w:rsidR="00CE5CD6" w:rsidRPr="002F3E56" w:rsidRDefault="00CE5CD6" w:rsidP="00005C72">
      <w:pPr>
        <w:widowControl/>
        <w:spacing w:before="0"/>
        <w:ind w:left="1440" w:hanging="450"/>
        <w:rPr>
          <w:b/>
        </w:rPr>
      </w:pPr>
      <w:r w:rsidRPr="002F3E56">
        <w:rPr>
          <w:b/>
        </w:rPr>
        <w:t>[  ]</w:t>
      </w:r>
      <w:r w:rsidRPr="002F3E56">
        <w:rPr>
          <w:b/>
        </w:rPr>
        <w:tab/>
        <w:t>Eighth</w:t>
      </w:r>
      <w:r w:rsidR="00AC38CE">
        <w:rPr>
          <w:sz w:val="23"/>
        </w:rPr>
        <w:t xml:space="preserve">   -- CONTINUE WITH QUESTION 6</w:t>
      </w:r>
    </w:p>
    <w:p w:rsidR="00CE5CD6" w:rsidRPr="002F3E56" w:rsidRDefault="00CE5CD6" w:rsidP="00005C72">
      <w:pPr>
        <w:widowControl/>
        <w:spacing w:before="0"/>
        <w:ind w:left="1440" w:hanging="450"/>
      </w:pPr>
    </w:p>
    <w:p w:rsidR="00CE5CD6" w:rsidRPr="002F3E56" w:rsidRDefault="00CE5CD6" w:rsidP="00005C72">
      <w:pPr>
        <w:widowControl/>
        <w:spacing w:before="0"/>
        <w:ind w:left="1440" w:hanging="450"/>
      </w:pPr>
      <w:r w:rsidRPr="002F3E56">
        <w:t>[  ]</w:t>
      </w:r>
      <w:r w:rsidRPr="002F3E56">
        <w:tab/>
        <w:t>Ninth through Eleventh -- THANK AND TERMINATE</w:t>
      </w:r>
    </w:p>
    <w:p w:rsidR="00CE5CD6" w:rsidRDefault="00CE5CD6" w:rsidP="00005C72">
      <w:pPr>
        <w:widowControl/>
        <w:spacing w:before="0"/>
        <w:ind w:left="1440" w:hanging="450"/>
      </w:pPr>
    </w:p>
    <w:p w:rsidR="00CE5CD6" w:rsidRDefault="00CE5CD6" w:rsidP="00005C72">
      <w:pPr>
        <w:widowControl/>
        <w:spacing w:before="0"/>
        <w:ind w:left="1440" w:hanging="450"/>
        <w:rPr>
          <w:b/>
        </w:rPr>
      </w:pPr>
      <w:r w:rsidRPr="002F3E56">
        <w:rPr>
          <w:b/>
        </w:rPr>
        <w:t>[  ]</w:t>
      </w:r>
      <w:r w:rsidRPr="002F3E56">
        <w:rPr>
          <w:b/>
        </w:rPr>
        <w:tab/>
        <w:t>Twelfth</w:t>
      </w:r>
      <w:r w:rsidR="00876DB8">
        <w:rPr>
          <w:sz w:val="23"/>
        </w:rPr>
        <w:t xml:space="preserve">   -- CONTINUE WITH QUESTION 6</w:t>
      </w:r>
    </w:p>
    <w:p w:rsidR="00462BB0" w:rsidRDefault="00462BB0">
      <w:pPr>
        <w:widowControl/>
        <w:autoSpaceDE/>
        <w:autoSpaceDN/>
        <w:adjustRightInd/>
        <w:spacing w:before="0" w:line="240" w:lineRule="auto"/>
        <w:rPr>
          <w:rFonts w:ascii="Calibri" w:eastAsia="Calibri" w:hAnsi="Calibri"/>
          <w:sz w:val="23"/>
          <w:szCs w:val="22"/>
        </w:rPr>
      </w:pPr>
      <w:r>
        <w:rPr>
          <w:sz w:val="23"/>
        </w:rPr>
        <w:br w:type="page"/>
      </w:r>
    </w:p>
    <w:p w:rsidR="00CE5CD6" w:rsidRPr="003F08BD" w:rsidRDefault="00CE5CD6" w:rsidP="00005C72">
      <w:pPr>
        <w:pStyle w:val="ListParagraph"/>
        <w:numPr>
          <w:ilvl w:val="0"/>
          <w:numId w:val="33"/>
        </w:numPr>
        <w:spacing w:before="0" w:after="0" w:line="240" w:lineRule="auto"/>
        <w:rPr>
          <w:sz w:val="23"/>
        </w:rPr>
      </w:pPr>
      <w:r w:rsidRPr="003F08BD">
        <w:rPr>
          <w:sz w:val="23"/>
        </w:rPr>
        <w:lastRenderedPageBreak/>
        <w:t>How long have you been teaching or involved in education?</w:t>
      </w:r>
    </w:p>
    <w:p w:rsidR="00CE5CD6" w:rsidRDefault="00CE5CD6" w:rsidP="00005C72">
      <w:pPr>
        <w:widowControl/>
        <w:tabs>
          <w:tab w:val="left" w:pos="3060"/>
        </w:tabs>
        <w:spacing w:before="0"/>
        <w:rPr>
          <w:sz w:val="23"/>
        </w:rPr>
      </w:pPr>
    </w:p>
    <w:p w:rsidR="00CE5CD6" w:rsidRDefault="00CE5CD6" w:rsidP="00005C72">
      <w:pPr>
        <w:widowControl/>
        <w:tabs>
          <w:tab w:val="left" w:pos="360"/>
          <w:tab w:val="left" w:pos="720"/>
          <w:tab w:val="left" w:pos="1440"/>
          <w:tab w:val="left" w:pos="3600"/>
        </w:tabs>
        <w:spacing w:before="0"/>
        <w:ind w:left="360"/>
        <w:rPr>
          <w:sz w:val="23"/>
        </w:rPr>
      </w:pPr>
      <w:r>
        <w:rPr>
          <w:sz w:val="23"/>
        </w:rPr>
        <w:tab/>
      </w:r>
      <w:r>
        <w:rPr>
          <w:sz w:val="22"/>
        </w:rPr>
        <w:t>[  ]</w:t>
      </w:r>
      <w:r>
        <w:rPr>
          <w:sz w:val="22"/>
        </w:rPr>
        <w:tab/>
        <w:t>3 years or less</w:t>
      </w:r>
      <w:r>
        <w:rPr>
          <w:sz w:val="22"/>
        </w:rPr>
        <w:tab/>
      </w:r>
      <w:r>
        <w:rPr>
          <w:sz w:val="23"/>
        </w:rPr>
        <w:t>--------</w:t>
      </w:r>
      <w:r>
        <w:rPr>
          <w:sz w:val="23"/>
        </w:rPr>
        <w:tab/>
        <w:t>|</w:t>
      </w:r>
    </w:p>
    <w:p w:rsidR="00CE5CD6" w:rsidRDefault="00CE5CD6" w:rsidP="00005C72">
      <w:pPr>
        <w:widowControl/>
        <w:tabs>
          <w:tab w:val="left" w:pos="1440"/>
        </w:tabs>
        <w:spacing w:before="0"/>
        <w:ind w:left="720"/>
        <w:rPr>
          <w:sz w:val="22"/>
        </w:rPr>
      </w:pPr>
      <w:r>
        <w:rPr>
          <w:sz w:val="22"/>
        </w:rPr>
        <w:t>[  ]</w:t>
      </w:r>
      <w:r>
        <w:rPr>
          <w:sz w:val="22"/>
        </w:rPr>
        <w:tab/>
        <w:t>4-6 years</w:t>
      </w:r>
      <w:r>
        <w:rPr>
          <w:sz w:val="22"/>
        </w:rPr>
        <w:tab/>
      </w:r>
      <w:r>
        <w:rPr>
          <w:sz w:val="22"/>
        </w:rPr>
        <w:tab/>
      </w:r>
      <w:r>
        <w:rPr>
          <w:sz w:val="22"/>
        </w:rPr>
        <w:tab/>
        <w:t>|</w:t>
      </w:r>
    </w:p>
    <w:p w:rsidR="00CE5CD6" w:rsidRDefault="00CE5CD6" w:rsidP="00005C72">
      <w:pPr>
        <w:widowControl/>
        <w:tabs>
          <w:tab w:val="left" w:pos="1440"/>
        </w:tabs>
        <w:spacing w:before="0"/>
        <w:ind w:left="720"/>
        <w:rPr>
          <w:sz w:val="22"/>
        </w:rPr>
      </w:pPr>
      <w:r>
        <w:rPr>
          <w:sz w:val="22"/>
        </w:rPr>
        <w:t>[  ]</w:t>
      </w:r>
      <w:r>
        <w:rPr>
          <w:sz w:val="22"/>
        </w:rPr>
        <w:tab/>
        <w:t>7-10 years</w:t>
      </w:r>
      <w:r>
        <w:rPr>
          <w:sz w:val="22"/>
        </w:rPr>
        <w:tab/>
      </w:r>
      <w:r>
        <w:rPr>
          <w:sz w:val="22"/>
        </w:rPr>
        <w:tab/>
      </w:r>
      <w:r>
        <w:rPr>
          <w:sz w:val="22"/>
        </w:rPr>
        <w:tab/>
      </w:r>
      <w:r>
        <w:rPr>
          <w:sz w:val="23"/>
        </w:rPr>
        <w:t>|----RECRUIT A MIX</w:t>
      </w:r>
    </w:p>
    <w:p w:rsidR="00CE5CD6" w:rsidRDefault="00CE5CD6" w:rsidP="00005C72">
      <w:pPr>
        <w:widowControl/>
        <w:tabs>
          <w:tab w:val="left" w:pos="1440"/>
        </w:tabs>
        <w:spacing w:before="0"/>
        <w:ind w:left="1080" w:hanging="360"/>
        <w:rPr>
          <w:sz w:val="23"/>
        </w:rPr>
      </w:pPr>
      <w:r>
        <w:rPr>
          <w:sz w:val="22"/>
        </w:rPr>
        <w:t xml:space="preserve">[  ]  </w:t>
      </w:r>
      <w:r>
        <w:rPr>
          <w:sz w:val="22"/>
        </w:rPr>
        <w:tab/>
        <w:t>10 years or more</w:t>
      </w:r>
      <w:r>
        <w:rPr>
          <w:sz w:val="22"/>
        </w:rPr>
        <w:tab/>
      </w:r>
      <w:r>
        <w:rPr>
          <w:sz w:val="23"/>
        </w:rPr>
        <w:t>--------</w:t>
      </w:r>
      <w:r>
        <w:rPr>
          <w:sz w:val="23"/>
        </w:rPr>
        <w:tab/>
        <w:t>|</w:t>
      </w:r>
    </w:p>
    <w:p w:rsidR="00CE5CD6" w:rsidRDefault="00CE5CD6" w:rsidP="00005C72">
      <w:pPr>
        <w:widowControl/>
        <w:spacing w:before="0"/>
        <w:rPr>
          <w:sz w:val="23"/>
        </w:rPr>
      </w:pPr>
    </w:p>
    <w:p w:rsidR="00C149F2" w:rsidRPr="00536FE7" w:rsidRDefault="006B71D4">
      <w:pPr>
        <w:pStyle w:val="ListParagraph"/>
        <w:numPr>
          <w:ilvl w:val="0"/>
          <w:numId w:val="33"/>
        </w:numPr>
        <w:spacing w:before="0" w:after="0" w:line="240" w:lineRule="auto"/>
        <w:rPr>
          <w:rFonts w:ascii="Times New Roman" w:hAnsi="Times New Roman"/>
          <w:color w:val="000000"/>
          <w:sz w:val="24"/>
          <w:szCs w:val="24"/>
        </w:rPr>
      </w:pPr>
      <w:r w:rsidRPr="006B71D4">
        <w:rPr>
          <w:rFonts w:ascii="Times New Roman" w:hAnsi="Times New Roman"/>
          <w:color w:val="000000"/>
          <w:sz w:val="24"/>
          <w:szCs w:val="24"/>
        </w:rPr>
        <w:t xml:space="preserve">Are you of either Hispanic or Latino origin? → </w:t>
      </w:r>
      <w:r w:rsidRPr="006B71D4">
        <w:rPr>
          <w:rFonts w:ascii="Times New Roman" w:hAnsi="Times New Roman"/>
          <w:sz w:val="24"/>
          <w:szCs w:val="24"/>
        </w:rPr>
        <w:t>RECRUIT A MIX</w:t>
      </w:r>
    </w:p>
    <w:p w:rsidR="006B71D4" w:rsidRDefault="00876DB8" w:rsidP="006B71D4">
      <w:pPr>
        <w:spacing w:before="0" w:line="240" w:lineRule="auto"/>
        <w:ind w:firstLine="720"/>
        <w:rPr>
          <w:rFonts w:ascii="Arial" w:hAnsi="Arial" w:cs="Arial"/>
          <w:color w:val="000000"/>
        </w:rPr>
      </w:pPr>
      <w:r>
        <w:rPr>
          <w:sz w:val="22"/>
        </w:rPr>
        <w:t xml:space="preserve">[  ]  </w:t>
      </w:r>
      <w:r>
        <w:rPr>
          <w:sz w:val="22"/>
        </w:rPr>
        <w:tab/>
      </w:r>
      <w:r w:rsidR="006B71D4" w:rsidRPr="006B71D4">
        <w:rPr>
          <w:rFonts w:eastAsia="Calibri"/>
          <w:color w:val="000000"/>
        </w:rPr>
        <w:t>Yes</w:t>
      </w:r>
      <w:r w:rsidR="006B71D4" w:rsidRPr="006B71D4">
        <w:rPr>
          <w:rFonts w:ascii="Arial" w:eastAsia="Calibri" w:hAnsi="Arial" w:cs="Arial"/>
          <w:color w:val="000000"/>
          <w:sz w:val="22"/>
          <w:szCs w:val="22"/>
        </w:rPr>
        <w:t xml:space="preserve"> </w:t>
      </w:r>
    </w:p>
    <w:p w:rsidR="006B71D4" w:rsidRPr="006B71D4" w:rsidRDefault="00876DB8" w:rsidP="006B71D4">
      <w:pPr>
        <w:spacing w:before="0" w:after="240" w:line="240" w:lineRule="auto"/>
        <w:ind w:firstLine="720"/>
        <w:rPr>
          <w:color w:val="000000"/>
        </w:rPr>
      </w:pPr>
      <w:r>
        <w:rPr>
          <w:sz w:val="22"/>
        </w:rPr>
        <w:t xml:space="preserve">[  ]  </w:t>
      </w:r>
      <w:r>
        <w:rPr>
          <w:sz w:val="22"/>
        </w:rPr>
        <w:tab/>
      </w:r>
      <w:r w:rsidR="006B71D4" w:rsidRPr="006B71D4">
        <w:rPr>
          <w:rFonts w:eastAsia="Calibri"/>
          <w:color w:val="000000"/>
        </w:rPr>
        <w:t xml:space="preserve">No </w:t>
      </w:r>
    </w:p>
    <w:p w:rsidR="00876DB8" w:rsidRPr="00536FE7" w:rsidRDefault="006B71D4" w:rsidP="00876DB8">
      <w:pPr>
        <w:pStyle w:val="ListParagraph"/>
        <w:numPr>
          <w:ilvl w:val="0"/>
          <w:numId w:val="33"/>
        </w:numPr>
        <w:spacing w:before="0" w:line="240" w:lineRule="auto"/>
        <w:rPr>
          <w:rFonts w:ascii="Times New Roman" w:hAnsi="Times New Roman"/>
          <w:color w:val="000000"/>
          <w:sz w:val="24"/>
          <w:szCs w:val="24"/>
        </w:rPr>
      </w:pPr>
      <w:r w:rsidRPr="006B71D4">
        <w:rPr>
          <w:rFonts w:ascii="Times New Roman" w:hAnsi="Times New Roman"/>
          <w:color w:val="000000"/>
          <w:sz w:val="24"/>
          <w:szCs w:val="24"/>
        </w:rPr>
        <w:t xml:space="preserve">What is your race? (You may select one or more.) → </w:t>
      </w:r>
      <w:r w:rsidRPr="006B71D4">
        <w:rPr>
          <w:rFonts w:ascii="Times New Roman" w:hAnsi="Times New Roman"/>
          <w:sz w:val="24"/>
          <w:szCs w:val="24"/>
        </w:rPr>
        <w:t>RECRUIT A MIX</w:t>
      </w:r>
    </w:p>
    <w:p w:rsidR="00D049BA" w:rsidRDefault="00876DB8">
      <w:pPr>
        <w:spacing w:before="0" w:line="240" w:lineRule="auto"/>
        <w:ind w:firstLine="720"/>
        <w:rPr>
          <w:rFonts w:ascii="Arial" w:hAnsi="Arial" w:cs="Arial"/>
          <w:color w:val="000000"/>
        </w:rPr>
      </w:pPr>
      <w:r>
        <w:rPr>
          <w:sz w:val="22"/>
        </w:rPr>
        <w:t xml:space="preserve">[  ]  </w:t>
      </w:r>
      <w:r>
        <w:rPr>
          <w:sz w:val="22"/>
        </w:rPr>
        <w:tab/>
      </w:r>
      <w:r w:rsidR="006B71D4" w:rsidRPr="006B71D4">
        <w:rPr>
          <w:rFonts w:eastAsia="Calibri"/>
          <w:color w:val="000000"/>
        </w:rPr>
        <w:t>White</w:t>
      </w:r>
      <w:r w:rsidR="006B71D4" w:rsidRPr="006B71D4">
        <w:rPr>
          <w:rFonts w:ascii="Arial" w:eastAsia="Calibri" w:hAnsi="Arial" w:cs="Arial"/>
          <w:color w:val="000000"/>
        </w:rPr>
        <w:t xml:space="preserve"> </w:t>
      </w:r>
    </w:p>
    <w:p w:rsidR="00D049BA" w:rsidRDefault="00876DB8">
      <w:pPr>
        <w:spacing w:before="0" w:line="240" w:lineRule="auto"/>
        <w:ind w:firstLine="720"/>
        <w:rPr>
          <w:rFonts w:ascii="Arial" w:hAnsi="Arial" w:cs="Arial"/>
          <w:color w:val="000000"/>
        </w:rPr>
      </w:pPr>
      <w:r>
        <w:rPr>
          <w:sz w:val="22"/>
        </w:rPr>
        <w:t xml:space="preserve">[  ]  </w:t>
      </w:r>
      <w:r>
        <w:rPr>
          <w:sz w:val="22"/>
        </w:rPr>
        <w:tab/>
      </w:r>
      <w:r w:rsidR="006B71D4" w:rsidRPr="006B71D4">
        <w:rPr>
          <w:rFonts w:eastAsia="Calibri"/>
          <w:color w:val="000000"/>
        </w:rPr>
        <w:t>Black or African American</w:t>
      </w:r>
    </w:p>
    <w:p w:rsidR="006B71D4" w:rsidRPr="006B71D4" w:rsidRDefault="00BB76F9" w:rsidP="006B71D4">
      <w:pPr>
        <w:spacing w:before="0" w:line="240" w:lineRule="auto"/>
        <w:ind w:firstLine="720"/>
        <w:rPr>
          <w:rFonts w:eastAsia="Calibri"/>
          <w:color w:val="000000"/>
        </w:rPr>
      </w:pPr>
      <w:r>
        <w:rPr>
          <w:sz w:val="22"/>
        </w:rPr>
        <w:t xml:space="preserve">[  ]  </w:t>
      </w:r>
      <w:r>
        <w:rPr>
          <w:sz w:val="22"/>
        </w:rPr>
        <w:tab/>
      </w:r>
      <w:r w:rsidR="006B71D4" w:rsidRPr="006B71D4">
        <w:rPr>
          <w:rFonts w:eastAsia="Calibri"/>
          <w:color w:val="000000"/>
        </w:rPr>
        <w:t>Asian</w:t>
      </w:r>
    </w:p>
    <w:p w:rsidR="00D049BA" w:rsidRDefault="00536FE7">
      <w:pPr>
        <w:spacing w:before="0" w:line="240" w:lineRule="auto"/>
        <w:rPr>
          <w:rFonts w:ascii="Arial" w:hAnsi="Arial" w:cs="Arial"/>
          <w:color w:val="000000"/>
        </w:rPr>
      </w:pPr>
      <w:r>
        <w:rPr>
          <w:rFonts w:ascii="Arial" w:hAnsi="Arial" w:cs="Arial"/>
          <w:color w:val="000000"/>
        </w:rPr>
        <w:tab/>
      </w:r>
      <w:r w:rsidR="00876DB8">
        <w:rPr>
          <w:sz w:val="22"/>
        </w:rPr>
        <w:t xml:space="preserve">[  ]  </w:t>
      </w:r>
      <w:r w:rsidR="00876DB8">
        <w:rPr>
          <w:sz w:val="22"/>
        </w:rPr>
        <w:tab/>
      </w:r>
      <w:r w:rsidR="006B71D4" w:rsidRPr="006B71D4">
        <w:rPr>
          <w:rFonts w:eastAsia="Calibri"/>
          <w:color w:val="000000"/>
        </w:rPr>
        <w:t>American Indian or Alaska Native</w:t>
      </w:r>
    </w:p>
    <w:p w:rsidR="00D049BA" w:rsidRDefault="00876DB8">
      <w:pPr>
        <w:widowControl/>
        <w:spacing w:before="0"/>
        <w:ind w:firstLine="720"/>
        <w:rPr>
          <w:sz w:val="23"/>
        </w:rPr>
      </w:pPr>
      <w:r>
        <w:rPr>
          <w:sz w:val="22"/>
        </w:rPr>
        <w:t xml:space="preserve">[  ]  </w:t>
      </w:r>
      <w:r>
        <w:rPr>
          <w:sz w:val="22"/>
        </w:rPr>
        <w:tab/>
      </w:r>
      <w:r w:rsidR="006B71D4" w:rsidRPr="006B71D4">
        <w:rPr>
          <w:rFonts w:eastAsia="Calibri"/>
          <w:color w:val="000000"/>
        </w:rPr>
        <w:t>Native Hawaiian or Other Pacific Islander</w:t>
      </w:r>
      <w:r w:rsidR="004E6085" w:rsidRPr="00EA0845" w:rsidDel="004E6085">
        <w:rPr>
          <w:rFonts w:ascii="Arial" w:eastAsia="Calibri" w:hAnsi="Arial" w:cs="Arial"/>
          <w:color w:val="000000"/>
        </w:rPr>
        <w:t xml:space="preserve"> </w:t>
      </w:r>
    </w:p>
    <w:p w:rsidR="008114C8" w:rsidRDefault="008114C8" w:rsidP="00005C72">
      <w:pPr>
        <w:widowControl/>
        <w:spacing w:before="0"/>
        <w:ind w:left="720"/>
        <w:rPr>
          <w:sz w:val="23"/>
        </w:rPr>
      </w:pPr>
    </w:p>
    <w:p w:rsidR="006B71D4" w:rsidRPr="006B71D4" w:rsidRDefault="006B71D4" w:rsidP="006B71D4">
      <w:pPr>
        <w:pStyle w:val="ListParagraph"/>
        <w:numPr>
          <w:ilvl w:val="0"/>
          <w:numId w:val="33"/>
        </w:numPr>
        <w:spacing w:before="0" w:after="0" w:line="240" w:lineRule="auto"/>
        <w:rPr>
          <w:rFonts w:ascii="Times New Roman" w:hAnsi="Times New Roman"/>
          <w:color w:val="000000"/>
        </w:rPr>
      </w:pPr>
      <w:r w:rsidRPr="006B71D4">
        <w:rPr>
          <w:rFonts w:ascii="Times New Roman" w:hAnsi="Times New Roman"/>
          <w:color w:val="000000"/>
          <w:sz w:val="24"/>
          <w:szCs w:val="24"/>
        </w:rPr>
        <w:t>RECORD GENDER. DO NOT ASK → RECRUIT A MIX</w:t>
      </w:r>
    </w:p>
    <w:p w:rsidR="00C149F2" w:rsidRDefault="008114C8">
      <w:pPr>
        <w:spacing w:before="0" w:line="240" w:lineRule="auto"/>
        <w:ind w:firstLine="720"/>
        <w:rPr>
          <w:rFonts w:ascii="Arial" w:eastAsia="Calibri" w:hAnsi="Arial" w:cs="Arial"/>
          <w:color w:val="000000"/>
        </w:rPr>
      </w:pPr>
      <w:r>
        <w:rPr>
          <w:sz w:val="22"/>
        </w:rPr>
        <w:t xml:space="preserve">[  ]  </w:t>
      </w:r>
      <w:r>
        <w:rPr>
          <w:sz w:val="22"/>
        </w:rPr>
        <w:tab/>
      </w:r>
      <w:r w:rsidR="006B71D4" w:rsidRPr="006B71D4">
        <w:rPr>
          <w:rFonts w:eastAsia="Calibri"/>
          <w:color w:val="000000"/>
        </w:rPr>
        <w:t xml:space="preserve">Female </w:t>
      </w:r>
    </w:p>
    <w:p w:rsidR="008114C8" w:rsidRPr="00536FE7" w:rsidRDefault="008114C8" w:rsidP="008114C8">
      <w:pPr>
        <w:widowControl/>
        <w:spacing w:before="0"/>
        <w:ind w:left="720"/>
        <w:rPr>
          <w:rFonts w:eastAsia="Calibri"/>
          <w:color w:val="000000"/>
        </w:rPr>
      </w:pPr>
      <w:r>
        <w:rPr>
          <w:sz w:val="22"/>
        </w:rPr>
        <w:t xml:space="preserve">[  ]  </w:t>
      </w:r>
      <w:r>
        <w:rPr>
          <w:sz w:val="22"/>
        </w:rPr>
        <w:tab/>
      </w:r>
      <w:r w:rsidR="006B71D4" w:rsidRPr="006B71D4">
        <w:rPr>
          <w:rFonts w:eastAsia="Calibri"/>
          <w:color w:val="000000"/>
        </w:rPr>
        <w:t>Male</w:t>
      </w:r>
    </w:p>
    <w:p w:rsidR="00CE5CD6" w:rsidRDefault="00CE5CD6" w:rsidP="00005C72">
      <w:pPr>
        <w:widowControl/>
        <w:spacing w:before="0"/>
        <w:rPr>
          <w:sz w:val="23"/>
        </w:rPr>
      </w:pPr>
    </w:p>
    <w:p w:rsidR="00CE5CD6" w:rsidRPr="00536FE7" w:rsidRDefault="006B71D4" w:rsidP="00005C72">
      <w:pPr>
        <w:pStyle w:val="ListParagraph"/>
        <w:numPr>
          <w:ilvl w:val="0"/>
          <w:numId w:val="33"/>
        </w:numPr>
        <w:spacing w:before="0" w:after="0" w:line="240" w:lineRule="auto"/>
        <w:rPr>
          <w:rFonts w:ascii="Times New Roman" w:hAnsi="Times New Roman"/>
          <w:color w:val="000000"/>
          <w:sz w:val="24"/>
          <w:szCs w:val="24"/>
        </w:rPr>
      </w:pPr>
      <w:r w:rsidRPr="006B71D4">
        <w:rPr>
          <w:rFonts w:ascii="Times New Roman" w:hAnsi="Times New Roman"/>
          <w:color w:val="000000"/>
          <w:sz w:val="24"/>
          <w:szCs w:val="24"/>
        </w:rPr>
        <w:t>Do you or anyone in your family work (READ LIST):</w:t>
      </w:r>
    </w:p>
    <w:p w:rsidR="00CE5CD6" w:rsidRDefault="00CE5CD6" w:rsidP="00005C72">
      <w:pPr>
        <w:widowControl/>
        <w:spacing w:before="0"/>
        <w:rPr>
          <w:sz w:val="23"/>
        </w:rPr>
      </w:pPr>
    </w:p>
    <w:p w:rsidR="00CE5CD6" w:rsidRDefault="00CE5CD6" w:rsidP="00005C72">
      <w:pPr>
        <w:widowControl/>
        <w:spacing w:before="0"/>
        <w:rPr>
          <w:sz w:val="23"/>
        </w:rPr>
      </w:pPr>
      <w:r>
        <w:rPr>
          <w:sz w:val="23"/>
        </w:rPr>
        <w:tab/>
        <w:t>[  ]</w:t>
      </w:r>
      <w:r>
        <w:rPr>
          <w:sz w:val="23"/>
        </w:rPr>
        <w:tab/>
        <w:t>In market research</w:t>
      </w:r>
      <w:r>
        <w:rPr>
          <w:sz w:val="23"/>
        </w:rPr>
        <w:tab/>
        <w:t>------------------------------------------------|   THANK</w:t>
      </w:r>
    </w:p>
    <w:p w:rsidR="00CE5CD6" w:rsidRDefault="00CE5CD6" w:rsidP="00005C72">
      <w:pPr>
        <w:widowControl/>
        <w:spacing w:before="0"/>
        <w:ind w:firstLine="720"/>
        <w:rPr>
          <w:sz w:val="23"/>
        </w:rPr>
      </w:pPr>
      <w:r>
        <w:rPr>
          <w:sz w:val="23"/>
        </w:rPr>
        <w:t>[  ]</w:t>
      </w:r>
      <w:r>
        <w:rPr>
          <w:sz w:val="23"/>
        </w:rPr>
        <w:tab/>
        <w:t xml:space="preserve">In advertising or public relations </w:t>
      </w:r>
      <w:r>
        <w:rPr>
          <w:sz w:val="23"/>
        </w:rPr>
        <w:tab/>
      </w:r>
      <w:r>
        <w:rPr>
          <w:sz w:val="23"/>
        </w:rPr>
        <w:tab/>
      </w:r>
      <w:r>
        <w:rPr>
          <w:sz w:val="23"/>
        </w:rPr>
        <w:tab/>
      </w:r>
      <w:r>
        <w:rPr>
          <w:sz w:val="23"/>
        </w:rPr>
        <w:tab/>
        <w:t>|      AND</w:t>
      </w:r>
    </w:p>
    <w:p w:rsidR="00CE5CD6" w:rsidRDefault="00CE5CD6" w:rsidP="00005C72">
      <w:pPr>
        <w:widowControl/>
        <w:spacing w:before="0"/>
        <w:rPr>
          <w:sz w:val="23"/>
        </w:rPr>
      </w:pPr>
      <w:r>
        <w:rPr>
          <w:sz w:val="23"/>
        </w:rPr>
        <w:tab/>
        <w:t>[  ]</w:t>
      </w:r>
      <w:r>
        <w:rPr>
          <w:sz w:val="23"/>
        </w:rPr>
        <w:tab/>
        <w:t>In journalism or the news media</w:t>
      </w:r>
      <w:r>
        <w:rPr>
          <w:sz w:val="23"/>
        </w:rPr>
        <w:tab/>
        <w:t>----------------------------|TERMINATE</w:t>
      </w:r>
    </w:p>
    <w:p w:rsidR="00CE5CD6" w:rsidRDefault="00CE5CD6" w:rsidP="00005C72">
      <w:pPr>
        <w:widowControl/>
        <w:spacing w:before="0"/>
        <w:rPr>
          <w:sz w:val="23"/>
        </w:rPr>
      </w:pPr>
      <w:r>
        <w:rPr>
          <w:sz w:val="23"/>
        </w:rPr>
        <w:tab/>
        <w:t xml:space="preserve"> </w:t>
      </w:r>
    </w:p>
    <w:p w:rsidR="00CE5CD6" w:rsidRPr="00536FE7" w:rsidRDefault="006B71D4" w:rsidP="00005C72">
      <w:pPr>
        <w:pStyle w:val="ListParagraph"/>
        <w:numPr>
          <w:ilvl w:val="0"/>
          <w:numId w:val="33"/>
        </w:numPr>
        <w:spacing w:before="0" w:after="0" w:line="240" w:lineRule="auto"/>
        <w:rPr>
          <w:rFonts w:ascii="Times New Roman" w:hAnsi="Times New Roman"/>
          <w:color w:val="000000"/>
          <w:sz w:val="24"/>
          <w:szCs w:val="24"/>
        </w:rPr>
      </w:pPr>
      <w:r w:rsidRPr="006B71D4">
        <w:rPr>
          <w:rFonts w:ascii="Times New Roman" w:hAnsi="Times New Roman"/>
          <w:color w:val="000000"/>
          <w:sz w:val="24"/>
          <w:szCs w:val="24"/>
        </w:rPr>
        <w:t>In the past 6 months, have you participated in a market research group discussion?</w:t>
      </w:r>
    </w:p>
    <w:p w:rsidR="00CE5CD6" w:rsidRDefault="00CE5CD6" w:rsidP="00005C72">
      <w:pPr>
        <w:widowControl/>
        <w:spacing w:before="0"/>
        <w:rPr>
          <w:sz w:val="23"/>
        </w:rPr>
      </w:pPr>
    </w:p>
    <w:p w:rsidR="00CE5CD6" w:rsidRDefault="00CE5CD6" w:rsidP="00005C72">
      <w:pPr>
        <w:widowControl/>
        <w:spacing w:before="0"/>
        <w:ind w:left="720"/>
        <w:rPr>
          <w:sz w:val="23"/>
        </w:rPr>
      </w:pPr>
      <w:r>
        <w:rPr>
          <w:sz w:val="23"/>
        </w:rPr>
        <w:t>[  ]</w:t>
      </w:r>
      <w:r>
        <w:rPr>
          <w:sz w:val="23"/>
        </w:rPr>
        <w:tab/>
        <w:t>Yes   -- THANK AND TERMINATE</w:t>
      </w:r>
    </w:p>
    <w:p w:rsidR="00CE5CD6" w:rsidRDefault="00CE5CD6" w:rsidP="00005C72">
      <w:pPr>
        <w:widowControl/>
        <w:spacing w:before="0"/>
        <w:ind w:left="720"/>
        <w:rPr>
          <w:sz w:val="23"/>
        </w:rPr>
      </w:pPr>
      <w:r>
        <w:rPr>
          <w:sz w:val="23"/>
        </w:rPr>
        <w:t>[  ]</w:t>
      </w:r>
      <w:r>
        <w:rPr>
          <w:sz w:val="23"/>
        </w:rPr>
        <w:tab/>
        <w:t>No    --  CONTINUE</w:t>
      </w:r>
    </w:p>
    <w:p w:rsidR="00CE5CD6" w:rsidRDefault="00CE5CD6" w:rsidP="00005C72">
      <w:pPr>
        <w:widowControl/>
        <w:spacing w:before="0"/>
        <w:rPr>
          <w:sz w:val="23"/>
        </w:rPr>
      </w:pPr>
    </w:p>
    <w:p w:rsidR="00CE5CD6" w:rsidRDefault="00CE5CD6" w:rsidP="00005C72">
      <w:pPr>
        <w:widowControl/>
        <w:spacing w:before="0"/>
        <w:rPr>
          <w:sz w:val="23"/>
        </w:rPr>
      </w:pPr>
      <w:r>
        <w:rPr>
          <w:sz w:val="23"/>
        </w:rPr>
        <w:t>We would like to invite you to a group discussion among teachers such as you.  The discussion will last approximately 1½ to</w:t>
      </w:r>
      <w:r w:rsidR="009B6DAA">
        <w:rPr>
          <w:sz w:val="23"/>
        </w:rPr>
        <w:t xml:space="preserve"> 2 hours and will be held at </w:t>
      </w:r>
      <w:r w:rsidR="009B6DAA" w:rsidRPr="009B6DAA">
        <w:rPr>
          <w:color w:val="FF0000"/>
          <w:sz w:val="23"/>
        </w:rPr>
        <w:t>&lt;</w:t>
      </w:r>
      <w:r w:rsidRPr="009B6DAA">
        <w:rPr>
          <w:color w:val="FF0000"/>
          <w:sz w:val="23"/>
        </w:rPr>
        <w:t>LOCATION</w:t>
      </w:r>
      <w:r w:rsidR="009B6DAA" w:rsidRPr="009B6DAA">
        <w:rPr>
          <w:color w:val="FF0000"/>
          <w:sz w:val="23"/>
        </w:rPr>
        <w:t>&gt;</w:t>
      </w:r>
      <w:r w:rsidR="009B6DAA">
        <w:rPr>
          <w:sz w:val="23"/>
        </w:rPr>
        <w:t xml:space="preserve"> on </w:t>
      </w:r>
      <w:r w:rsidR="009B6DAA" w:rsidRPr="009B6DAA">
        <w:rPr>
          <w:color w:val="FF0000"/>
          <w:sz w:val="23"/>
        </w:rPr>
        <w:t>&lt;</w:t>
      </w:r>
      <w:r w:rsidRPr="009B6DAA">
        <w:rPr>
          <w:color w:val="FF0000"/>
          <w:sz w:val="23"/>
        </w:rPr>
        <w:t>DATE</w:t>
      </w:r>
      <w:r w:rsidR="009B6DAA" w:rsidRPr="009B6DAA">
        <w:rPr>
          <w:color w:val="FF0000"/>
          <w:sz w:val="23"/>
        </w:rPr>
        <w:t>&gt;</w:t>
      </w:r>
      <w:r>
        <w:rPr>
          <w:sz w:val="23"/>
        </w:rPr>
        <w:t xml:space="preserve"> at </w:t>
      </w:r>
      <w:r w:rsidR="009B6DAA" w:rsidRPr="009B6DAA">
        <w:rPr>
          <w:color w:val="FF0000"/>
          <w:sz w:val="23"/>
        </w:rPr>
        <w:t>&lt;</w:t>
      </w:r>
      <w:r w:rsidRPr="009B6DAA">
        <w:rPr>
          <w:color w:val="FF0000"/>
          <w:sz w:val="23"/>
        </w:rPr>
        <w:t>TIME</w:t>
      </w:r>
      <w:r w:rsidR="009B6DAA" w:rsidRPr="009B6DAA">
        <w:rPr>
          <w:color w:val="FF0000"/>
          <w:sz w:val="23"/>
        </w:rPr>
        <w:t>&gt;</w:t>
      </w:r>
      <w:r>
        <w:rPr>
          <w:sz w:val="23"/>
        </w:rPr>
        <w:t xml:space="preserve">.  Your opinions are very important to us and to compensate you for your time, we will </w:t>
      </w:r>
      <w:r w:rsidR="00876DB8">
        <w:rPr>
          <w:sz w:val="23"/>
        </w:rPr>
        <w:t xml:space="preserve">give </w:t>
      </w:r>
      <w:r>
        <w:rPr>
          <w:sz w:val="23"/>
        </w:rPr>
        <w:t>you $75</w:t>
      </w:r>
      <w:r w:rsidR="00876DB8">
        <w:rPr>
          <w:sz w:val="23"/>
        </w:rPr>
        <w:t xml:space="preserve"> as a token of our appreciation</w:t>
      </w:r>
      <w:r>
        <w:rPr>
          <w:sz w:val="23"/>
        </w:rPr>
        <w:t>.  Are you able to join us?</w:t>
      </w:r>
    </w:p>
    <w:p w:rsidR="00CE5CD6" w:rsidRDefault="00CE5CD6" w:rsidP="00005C72">
      <w:pPr>
        <w:widowControl/>
        <w:spacing w:before="0"/>
        <w:rPr>
          <w:sz w:val="23"/>
        </w:rPr>
      </w:pPr>
    </w:p>
    <w:p w:rsidR="00CE5CD6" w:rsidRDefault="00CE5CD6" w:rsidP="00005C72">
      <w:pPr>
        <w:widowControl/>
        <w:spacing w:before="0"/>
        <w:rPr>
          <w:sz w:val="23"/>
        </w:rPr>
      </w:pPr>
      <w:r>
        <w:rPr>
          <w:sz w:val="23"/>
        </w:rPr>
        <w:t>RESPONDENT NAME:  ___________________________________</w:t>
      </w:r>
    </w:p>
    <w:p w:rsidR="00CE5CD6" w:rsidRDefault="00CE5CD6" w:rsidP="00005C72">
      <w:pPr>
        <w:widowControl/>
        <w:spacing w:before="0"/>
        <w:rPr>
          <w:sz w:val="23"/>
        </w:rPr>
      </w:pPr>
    </w:p>
    <w:p w:rsidR="00CE5CD6" w:rsidRDefault="00CE5CD6" w:rsidP="00005C72">
      <w:pPr>
        <w:widowControl/>
        <w:spacing w:before="0"/>
        <w:rPr>
          <w:sz w:val="23"/>
        </w:rPr>
      </w:pPr>
      <w:r>
        <w:rPr>
          <w:sz w:val="23"/>
        </w:rPr>
        <w:t>SCHOOL NAME:  _________________________________________</w:t>
      </w:r>
    </w:p>
    <w:p w:rsidR="00CE5CD6" w:rsidRDefault="00CE5CD6" w:rsidP="00005C72">
      <w:pPr>
        <w:widowControl/>
        <w:spacing w:before="0"/>
        <w:rPr>
          <w:sz w:val="23"/>
        </w:rPr>
      </w:pPr>
    </w:p>
    <w:p w:rsidR="00CE5CD6" w:rsidRDefault="00CE5CD6" w:rsidP="00005C72">
      <w:pPr>
        <w:widowControl/>
        <w:spacing w:before="0"/>
        <w:rPr>
          <w:sz w:val="23"/>
        </w:rPr>
      </w:pPr>
      <w:r>
        <w:rPr>
          <w:sz w:val="23"/>
        </w:rPr>
        <w:t>TELEPHONE/EMAIL:   ____________________________________</w:t>
      </w:r>
    </w:p>
    <w:p w:rsidR="00CE5CD6" w:rsidRDefault="00CE5CD6" w:rsidP="00005C72">
      <w:pPr>
        <w:widowControl/>
        <w:spacing w:before="0"/>
      </w:pPr>
    </w:p>
    <w:p w:rsidR="00CE5CD6" w:rsidRDefault="00CE5CD6" w:rsidP="00005C72">
      <w:pPr>
        <w:widowControl/>
        <w:spacing w:before="0"/>
      </w:pPr>
      <w:r>
        <w:lastRenderedPageBreak/>
        <w:t>[  ] GROUP A:  Teachers</w:t>
      </w:r>
    </w:p>
    <w:p w:rsidR="00CE5CD6" w:rsidRDefault="00CE5CD6" w:rsidP="00005C72">
      <w:pPr>
        <w:widowControl/>
        <w:spacing w:before="0"/>
      </w:pPr>
      <w:r>
        <w:t>[  ] GROUP B:   Subject/content/curriculum specialists</w:t>
      </w:r>
    </w:p>
    <w:p w:rsidR="004E7545" w:rsidRDefault="004E7545" w:rsidP="00005C72">
      <w:pPr>
        <w:widowControl/>
        <w:autoSpaceDE/>
        <w:autoSpaceDN/>
        <w:adjustRightInd/>
        <w:spacing w:before="0" w:line="240" w:lineRule="auto"/>
      </w:pPr>
      <w:r>
        <w:br w:type="page"/>
      </w:r>
    </w:p>
    <w:p w:rsidR="004E7545" w:rsidRPr="00E05232" w:rsidRDefault="004E7545" w:rsidP="00005C72">
      <w:pPr>
        <w:pStyle w:val="OMBAppendixHeading"/>
        <w:widowControl/>
      </w:pPr>
      <w:bookmarkStart w:id="35" w:name="_Toc291096213"/>
      <w:r w:rsidRPr="00E05232">
        <w:lastRenderedPageBreak/>
        <w:t xml:space="preserve">Appendix </w:t>
      </w:r>
      <w:r w:rsidR="008324BF">
        <w:t>J</w:t>
      </w:r>
      <w:r w:rsidRPr="00E05232">
        <w:t xml:space="preserve">: </w:t>
      </w:r>
      <w:r w:rsidR="003C6D5F">
        <w:t xml:space="preserve">Sample </w:t>
      </w:r>
      <w:r>
        <w:t>Confirmation Email/Letter for Teachers/Subject Specialists</w:t>
      </w:r>
      <w:bookmarkEnd w:id="35"/>
    </w:p>
    <w:p w:rsidR="004E7545" w:rsidRDefault="004E7545" w:rsidP="00005C72">
      <w:pPr>
        <w:widowControl/>
        <w:rPr>
          <w:b/>
          <w:sz w:val="28"/>
          <w:szCs w:val="28"/>
        </w:rPr>
      </w:pPr>
    </w:p>
    <w:p w:rsidR="004E7545" w:rsidRPr="0075625F" w:rsidRDefault="004E7545" w:rsidP="00005C72">
      <w:pPr>
        <w:widowControl/>
      </w:pPr>
      <w:r w:rsidRPr="0075625F">
        <w:t>Thank you very much for agreeing to participate in the gr</w:t>
      </w:r>
      <w:r>
        <w:t xml:space="preserve">oup discussion scheduled for </w:t>
      </w:r>
      <w:r w:rsidR="009B6DAA" w:rsidRPr="009B6DAA">
        <w:rPr>
          <w:color w:val="FF0000"/>
        </w:rPr>
        <w:t>&lt;</w:t>
      </w:r>
      <w:r w:rsidRPr="009B6DAA">
        <w:rPr>
          <w:color w:val="FF0000"/>
        </w:rPr>
        <w:t>DATE</w:t>
      </w:r>
      <w:r w:rsidR="009B6DAA" w:rsidRPr="009B6DAA">
        <w:rPr>
          <w:color w:val="FF0000"/>
        </w:rPr>
        <w:t>&gt;</w:t>
      </w:r>
      <w:r w:rsidRPr="009B6DAA">
        <w:t>.</w:t>
      </w:r>
      <w:r w:rsidRPr="0075625F">
        <w:t xml:space="preserve">  Enclosed/attached are directions to the facility where the focus group will be held.  </w:t>
      </w:r>
    </w:p>
    <w:p w:rsidR="004E7545" w:rsidRDefault="004E7545" w:rsidP="00005C72">
      <w:pPr>
        <w:widowControl/>
      </w:pPr>
      <w:r w:rsidRPr="0075625F">
        <w:t xml:space="preserve">Please arrive at </w:t>
      </w:r>
      <w:r w:rsidR="009B6DAA" w:rsidRPr="009B6DAA">
        <w:rPr>
          <w:color w:val="FF0000"/>
        </w:rPr>
        <w:t>&lt;</w:t>
      </w:r>
      <w:r w:rsidRPr="009B6DAA">
        <w:rPr>
          <w:color w:val="FF0000"/>
        </w:rPr>
        <w:t>ARRIVAL TIME</w:t>
      </w:r>
      <w:r w:rsidR="009B6DAA" w:rsidRPr="009B6DAA">
        <w:rPr>
          <w:color w:val="FF0000"/>
        </w:rPr>
        <w:t>&gt;</w:t>
      </w:r>
      <w:r w:rsidRPr="0075625F">
        <w:t xml:space="preserve">.   The group discussion will last </w:t>
      </w:r>
      <w:r w:rsidR="008114C8">
        <w:rPr>
          <w:sz w:val="23"/>
        </w:rPr>
        <w:t>1½ to 2 hours</w:t>
      </w:r>
      <w:r w:rsidRPr="0075625F">
        <w:t>.  You do not need to prepare anything prior</w:t>
      </w:r>
      <w:r>
        <w:t xml:space="preserve"> to the discussion.  </w:t>
      </w:r>
      <w:r w:rsidR="002B76E2">
        <w:t>L</w:t>
      </w:r>
      <w:r>
        <w:t xml:space="preserve">ight refreshments will be served prior to the </w:t>
      </w:r>
      <w:r w:rsidR="002B76E2">
        <w:t xml:space="preserve">focus </w:t>
      </w:r>
      <w:r>
        <w:t xml:space="preserve">group.  As indicated when we invited you, you will be </w:t>
      </w:r>
      <w:r w:rsidR="008114C8">
        <w:t xml:space="preserve">given </w:t>
      </w:r>
      <w:r>
        <w:t xml:space="preserve">$75 </w:t>
      </w:r>
      <w:r w:rsidR="008114C8">
        <w:t xml:space="preserve">as a token of our appreciation </w:t>
      </w:r>
      <w:r>
        <w:t xml:space="preserve">for </w:t>
      </w:r>
      <w:r w:rsidR="008114C8">
        <w:t xml:space="preserve">your </w:t>
      </w:r>
      <w:r>
        <w:t xml:space="preserve">participating in the discussion.  The discussion will be audio recorded and may be observed, but </w:t>
      </w:r>
      <w:r w:rsidR="005A7030">
        <w:t>no</w:t>
      </w:r>
      <w:r w:rsidR="004140CB">
        <w:t xml:space="preserve"> name</w:t>
      </w:r>
      <w:r w:rsidR="005A7030">
        <w:t>s will be used</w:t>
      </w:r>
      <w:r w:rsidR="004140CB">
        <w:t xml:space="preserve"> in our report</w:t>
      </w:r>
      <w:r>
        <w:t xml:space="preserve">. </w:t>
      </w:r>
    </w:p>
    <w:p w:rsidR="004E7545" w:rsidRDefault="004E7545" w:rsidP="00005C72">
      <w:pPr>
        <w:widowControl/>
      </w:pPr>
      <w:r>
        <w:t xml:space="preserve">If you have any questions before the group discussion, please contact </w:t>
      </w:r>
      <w:r w:rsidR="009B6DAA" w:rsidRPr="009B6DAA">
        <w:rPr>
          <w:color w:val="FF0000"/>
        </w:rPr>
        <w:t>&lt;</w:t>
      </w:r>
      <w:r w:rsidRPr="009B6DAA">
        <w:rPr>
          <w:color w:val="FF0000"/>
        </w:rPr>
        <w:t>CONTACT NAME</w:t>
      </w:r>
      <w:r w:rsidR="009B6DAA" w:rsidRPr="009B6DAA">
        <w:rPr>
          <w:color w:val="FF0000"/>
        </w:rPr>
        <w:t>&gt;</w:t>
      </w:r>
      <w:r>
        <w:t xml:space="preserve"> at </w:t>
      </w:r>
      <w:r w:rsidR="009B6DAA" w:rsidRPr="009B6DAA">
        <w:rPr>
          <w:color w:val="FF0000"/>
        </w:rPr>
        <w:t>&lt;</w:t>
      </w:r>
      <w:r w:rsidRPr="009B6DAA">
        <w:rPr>
          <w:color w:val="FF0000"/>
        </w:rPr>
        <w:t>CONTACT PHONE NUMBER</w:t>
      </w:r>
      <w:r w:rsidR="009B6DAA" w:rsidRPr="009B6DAA">
        <w:rPr>
          <w:color w:val="FF0000"/>
        </w:rPr>
        <w:t>&gt;</w:t>
      </w:r>
      <w:r w:rsidRPr="009B6DAA">
        <w:rPr>
          <w:color w:val="FF0000"/>
        </w:rPr>
        <w:t xml:space="preserve"> </w:t>
      </w:r>
      <w:r>
        <w:t xml:space="preserve">or by email at </w:t>
      </w:r>
      <w:r w:rsidR="009B6DAA" w:rsidRPr="009B6DAA">
        <w:rPr>
          <w:color w:val="FF0000"/>
        </w:rPr>
        <w:t>&lt;</w:t>
      </w:r>
      <w:r w:rsidRPr="009B6DAA">
        <w:rPr>
          <w:color w:val="FF0000"/>
        </w:rPr>
        <w:t>CONTACT EMAIL</w:t>
      </w:r>
      <w:r w:rsidR="009B6DAA" w:rsidRPr="009B6DAA">
        <w:rPr>
          <w:color w:val="FF0000"/>
        </w:rPr>
        <w:t>&gt;</w:t>
      </w:r>
      <w:r w:rsidRPr="009B6DAA">
        <w:t>.</w:t>
      </w:r>
    </w:p>
    <w:p w:rsidR="004E7545" w:rsidRPr="0075625F" w:rsidRDefault="004E7545" w:rsidP="00005C72">
      <w:pPr>
        <w:widowControl/>
      </w:pPr>
      <w:r>
        <w:t xml:space="preserve">We look forward to seeing you on </w:t>
      </w:r>
      <w:r w:rsidR="009B6DAA" w:rsidRPr="009B6DAA">
        <w:rPr>
          <w:color w:val="FF0000"/>
        </w:rPr>
        <w:t>&lt;</w:t>
      </w:r>
      <w:r w:rsidRPr="009B6DAA">
        <w:rPr>
          <w:color w:val="FF0000"/>
        </w:rPr>
        <w:t>DATE</w:t>
      </w:r>
      <w:r w:rsidR="009B6DAA" w:rsidRPr="009B6DAA">
        <w:rPr>
          <w:color w:val="FF0000"/>
        </w:rPr>
        <w:t>&gt;</w:t>
      </w:r>
      <w:r w:rsidRPr="009B6DAA">
        <w:t>.</w:t>
      </w:r>
    </w:p>
    <w:p w:rsidR="004E7545" w:rsidRDefault="004E7545" w:rsidP="00005C72">
      <w:pPr>
        <w:widowControl/>
      </w:pPr>
    </w:p>
    <w:p w:rsidR="004E7545" w:rsidRDefault="004E7545" w:rsidP="00005C72">
      <w:pPr>
        <w:widowControl/>
      </w:pPr>
    </w:p>
    <w:p w:rsidR="004E7545" w:rsidRDefault="004E7545" w:rsidP="00005C72">
      <w:pPr>
        <w:widowControl/>
        <w:autoSpaceDE/>
        <w:autoSpaceDN/>
        <w:adjustRightInd/>
        <w:spacing w:before="0" w:line="240" w:lineRule="auto"/>
        <w:rPr>
          <w:b/>
          <w:sz w:val="28"/>
        </w:rPr>
      </w:pPr>
      <w:r>
        <w:br w:type="page"/>
      </w:r>
    </w:p>
    <w:p w:rsidR="004E7545" w:rsidRPr="00E05232" w:rsidRDefault="004E7545" w:rsidP="00005C72">
      <w:pPr>
        <w:pStyle w:val="OMBAppendixHeading"/>
        <w:widowControl/>
      </w:pPr>
      <w:bookmarkStart w:id="36" w:name="_Toc291096214"/>
      <w:r w:rsidRPr="00E05232">
        <w:lastRenderedPageBreak/>
        <w:t xml:space="preserve">Appendix </w:t>
      </w:r>
      <w:r w:rsidR="008324BF">
        <w:t>K</w:t>
      </w:r>
      <w:r w:rsidRPr="00E05232">
        <w:t xml:space="preserve">: </w:t>
      </w:r>
      <w:r w:rsidR="003C6D5F">
        <w:t xml:space="preserve">Sample </w:t>
      </w:r>
      <w:r>
        <w:t>Follow-up Email/</w:t>
      </w:r>
      <w:r w:rsidR="002B76E2">
        <w:t xml:space="preserve">Call </w:t>
      </w:r>
      <w:r>
        <w:t>for Teachers/Subject Specialists</w:t>
      </w:r>
      <w:bookmarkEnd w:id="36"/>
    </w:p>
    <w:p w:rsidR="000A19CE" w:rsidRDefault="004E7545" w:rsidP="00005C72">
      <w:pPr>
        <w:widowControl/>
      </w:pPr>
      <w:r w:rsidRPr="009B6DAA">
        <w:t xml:space="preserve">FOR EMAIL:  </w:t>
      </w:r>
    </w:p>
    <w:p w:rsidR="000A19CE" w:rsidRPr="00037C2B" w:rsidRDefault="000A19CE" w:rsidP="00005C72">
      <w:pPr>
        <w:widowControl/>
      </w:pPr>
      <w:r w:rsidRPr="00037C2B">
        <w:t xml:space="preserve">Hello </w:t>
      </w:r>
      <w:r w:rsidR="002D1BC9" w:rsidRPr="002D1BC9">
        <w:rPr>
          <w:color w:val="FF0000"/>
        </w:rPr>
        <w:t>&lt;PARTICIPANT’S NAME&gt;</w:t>
      </w:r>
      <w:r w:rsidRPr="00037C2B">
        <w:t xml:space="preserve">: </w:t>
      </w:r>
    </w:p>
    <w:p w:rsidR="00D006CD" w:rsidRPr="00037C2B" w:rsidRDefault="002D1BC9" w:rsidP="00005C72">
      <w:pPr>
        <w:widowControl/>
      </w:pPr>
      <w:r w:rsidRPr="002D1BC9">
        <w:t xml:space="preserve">If you recall, you spoke with one of my colleagues from </w:t>
      </w:r>
      <w:r w:rsidRPr="002D1BC9">
        <w:rPr>
          <w:color w:val="FF0000"/>
        </w:rPr>
        <w:t xml:space="preserve">&lt;RESEARCH COMPANY&gt; </w:t>
      </w:r>
      <w:r w:rsidRPr="002D1BC9">
        <w:t xml:space="preserve">on </w:t>
      </w:r>
      <w:r w:rsidRPr="002D1BC9">
        <w:rPr>
          <w:color w:val="FF0000"/>
        </w:rPr>
        <w:t>&lt;DATE&gt;</w:t>
      </w:r>
      <w:r w:rsidRPr="002D1BC9">
        <w:t xml:space="preserve"> and answered a few survey questions. </w:t>
      </w:r>
      <w:r w:rsidR="00D006CD" w:rsidRPr="00037C2B">
        <w:t xml:space="preserve">We would like to remind you of the group discussion that you agree to attend at </w:t>
      </w:r>
      <w:r>
        <w:rPr>
          <w:color w:val="FF0000"/>
        </w:rPr>
        <w:t>&lt;TIME&gt;</w:t>
      </w:r>
      <w:r>
        <w:t xml:space="preserve"> on </w:t>
      </w:r>
      <w:r>
        <w:rPr>
          <w:color w:val="FF0000"/>
        </w:rPr>
        <w:t>&lt;DATE&gt;</w:t>
      </w:r>
      <w:r>
        <w:t xml:space="preserve">.  </w:t>
      </w:r>
    </w:p>
    <w:p w:rsidR="00D006CD" w:rsidRPr="00037C2B" w:rsidRDefault="002D1BC9" w:rsidP="00005C72">
      <w:pPr>
        <w:widowControl/>
      </w:pPr>
      <w:r>
        <w:t xml:space="preserve">Please arrive at </w:t>
      </w:r>
      <w:r>
        <w:rPr>
          <w:color w:val="FF0000"/>
        </w:rPr>
        <w:t>&lt;ARRIVAL TIME&gt;</w:t>
      </w:r>
      <w:r>
        <w:t xml:space="preserve">.  The group discussion will last </w:t>
      </w:r>
      <w:r w:rsidR="005A7030">
        <w:rPr>
          <w:sz w:val="23"/>
        </w:rPr>
        <w:t>1½ to 2 hours</w:t>
      </w:r>
      <w:r>
        <w:t xml:space="preserve">.  You do not need to prepare anything prior to the discussion.  Light refreshments will be served prior to the focus group.  As indicated when we invited you, you will be </w:t>
      </w:r>
      <w:r w:rsidR="005A7030">
        <w:t xml:space="preserve">given </w:t>
      </w:r>
      <w:r>
        <w:t xml:space="preserve">$75 </w:t>
      </w:r>
      <w:r w:rsidR="005A7030">
        <w:t xml:space="preserve">as a token of our appreciation </w:t>
      </w:r>
      <w:r>
        <w:t xml:space="preserve">for </w:t>
      </w:r>
      <w:r w:rsidR="005A7030">
        <w:t xml:space="preserve">your </w:t>
      </w:r>
      <w:r>
        <w:t xml:space="preserve">participating in the discussion.  The discussion will be audio recorded and may be observed, but </w:t>
      </w:r>
      <w:r w:rsidR="005A7030">
        <w:t>no names will be used in our report</w:t>
      </w:r>
      <w:r>
        <w:t xml:space="preserve">. </w:t>
      </w:r>
    </w:p>
    <w:p w:rsidR="004E7545" w:rsidRPr="00037C2B" w:rsidRDefault="002D1BC9" w:rsidP="00005C72">
      <w:pPr>
        <w:widowControl/>
      </w:pPr>
      <w:r>
        <w:t xml:space="preserve">Please confirm that you will be attending the discussion by contacting </w:t>
      </w:r>
      <w:r>
        <w:rPr>
          <w:color w:val="FF0000"/>
        </w:rPr>
        <w:t>&lt;CONTACT NAME&gt;</w:t>
      </w:r>
      <w:r>
        <w:t xml:space="preserve"> at </w:t>
      </w:r>
      <w:r>
        <w:rPr>
          <w:color w:val="FF0000"/>
        </w:rPr>
        <w:t>&lt;CONTACT PHONE NUMBER&gt;</w:t>
      </w:r>
      <w:r>
        <w:t xml:space="preserve"> or by email at </w:t>
      </w:r>
      <w:r>
        <w:rPr>
          <w:color w:val="FF0000"/>
        </w:rPr>
        <w:t>&lt;CONTACT EMAIL&gt;</w:t>
      </w:r>
      <w:r>
        <w:t>.</w:t>
      </w:r>
    </w:p>
    <w:p w:rsidR="00D006CD" w:rsidRPr="00037C2B" w:rsidRDefault="002D1BC9" w:rsidP="00005C72">
      <w:pPr>
        <w:widowControl/>
      </w:pPr>
      <w:r>
        <w:t xml:space="preserve">If you have any questions before the group discussion, please contact </w:t>
      </w:r>
      <w:r>
        <w:rPr>
          <w:color w:val="FF0000"/>
        </w:rPr>
        <w:t>&lt;CONTACT NAME&gt;</w:t>
      </w:r>
      <w:r>
        <w:t xml:space="preserve"> at </w:t>
      </w:r>
      <w:r>
        <w:rPr>
          <w:color w:val="FF0000"/>
        </w:rPr>
        <w:t xml:space="preserve">&lt;CONTACT PHONE NUMBER&gt; </w:t>
      </w:r>
      <w:r>
        <w:t xml:space="preserve">or by email at </w:t>
      </w:r>
      <w:r>
        <w:rPr>
          <w:color w:val="FF0000"/>
        </w:rPr>
        <w:t>&lt;CONTACT EMAIL&gt;</w:t>
      </w:r>
      <w:r>
        <w:t>.</w:t>
      </w:r>
    </w:p>
    <w:p w:rsidR="00D006CD" w:rsidRDefault="002D1BC9" w:rsidP="00005C72">
      <w:pPr>
        <w:widowControl/>
      </w:pPr>
      <w:r>
        <w:t xml:space="preserve">Thank you very much for agreeing to participate, and we look forward to seeing you on </w:t>
      </w:r>
      <w:r>
        <w:rPr>
          <w:color w:val="FF0000"/>
        </w:rPr>
        <w:t>&lt;DATE&gt;</w:t>
      </w:r>
      <w:r>
        <w:t>.</w:t>
      </w:r>
    </w:p>
    <w:p w:rsidR="00037C2B" w:rsidRDefault="00037C2B" w:rsidP="00005C72">
      <w:pPr>
        <w:widowControl/>
      </w:pPr>
      <w:r>
        <w:t>Sincerely,</w:t>
      </w:r>
    </w:p>
    <w:p w:rsidR="000455C6" w:rsidRDefault="002D1BC9" w:rsidP="00005C72">
      <w:pPr>
        <w:widowControl/>
        <w:spacing w:before="0"/>
        <w:rPr>
          <w:color w:val="FF0000"/>
        </w:rPr>
      </w:pPr>
      <w:r w:rsidRPr="002D1BC9">
        <w:rPr>
          <w:color w:val="FF0000"/>
        </w:rPr>
        <w:t>&lt;NAME&gt;</w:t>
      </w:r>
    </w:p>
    <w:p w:rsidR="00037C2B" w:rsidRDefault="00037C2B" w:rsidP="00005C72">
      <w:pPr>
        <w:widowControl/>
      </w:pPr>
    </w:p>
    <w:p w:rsidR="000A19CE" w:rsidRDefault="004E7545" w:rsidP="00005C72">
      <w:pPr>
        <w:widowControl/>
      </w:pPr>
      <w:r w:rsidRPr="009B6DAA">
        <w:t xml:space="preserve">BY PHONE:  </w:t>
      </w:r>
    </w:p>
    <w:p w:rsidR="000A19CE" w:rsidRPr="00037C2B" w:rsidRDefault="002D1BC9" w:rsidP="00005C72">
      <w:pPr>
        <w:widowControl/>
      </w:pPr>
      <w:r w:rsidRPr="002D1BC9">
        <w:t xml:space="preserve">Hello, my name is </w:t>
      </w:r>
      <w:r w:rsidRPr="002D1BC9">
        <w:rPr>
          <w:color w:val="FF0000"/>
        </w:rPr>
        <w:t xml:space="preserve">&lt;INTERVIEWER’S NAME&gt; </w:t>
      </w:r>
      <w:r w:rsidRPr="002D1BC9">
        <w:t xml:space="preserve">from </w:t>
      </w:r>
      <w:r w:rsidRPr="002D1BC9">
        <w:rPr>
          <w:color w:val="FF0000"/>
        </w:rPr>
        <w:t>&lt;RESEARCH COMPANY&gt;</w:t>
      </w:r>
      <w:r w:rsidRPr="002D1BC9">
        <w:t xml:space="preserve">.  If you recall, you spoke with one of my colleagues on </w:t>
      </w:r>
      <w:r w:rsidRPr="002D1BC9">
        <w:rPr>
          <w:color w:val="FF0000"/>
        </w:rPr>
        <w:t>&lt;DATE&gt;</w:t>
      </w:r>
      <w:r w:rsidRPr="002D1BC9">
        <w:t xml:space="preserve"> and answered a few survey questions. </w:t>
      </w:r>
      <w:r w:rsidR="000A19CE" w:rsidRPr="00037C2B">
        <w:t xml:space="preserve">We would like to remind you of the group discussion that you agree to attend at </w:t>
      </w:r>
      <w:r w:rsidR="000A19CE" w:rsidRPr="00037C2B">
        <w:rPr>
          <w:color w:val="FF0000"/>
        </w:rPr>
        <w:t>&lt;TIME&gt;</w:t>
      </w:r>
      <w:r>
        <w:t xml:space="preserve"> on </w:t>
      </w:r>
      <w:r>
        <w:rPr>
          <w:color w:val="FF0000"/>
        </w:rPr>
        <w:t>&lt;DATE&gt;</w:t>
      </w:r>
      <w:r>
        <w:t xml:space="preserve">.  </w:t>
      </w:r>
    </w:p>
    <w:p w:rsidR="004E7545" w:rsidRPr="00037C2B" w:rsidRDefault="002D1BC9" w:rsidP="00005C72">
      <w:pPr>
        <w:widowControl/>
      </w:pPr>
      <w:r>
        <w:t xml:space="preserve">Are you still planning to attend on </w:t>
      </w:r>
      <w:r>
        <w:rPr>
          <w:color w:val="FF0000"/>
        </w:rPr>
        <w:t>&lt;DATE&gt;</w:t>
      </w:r>
      <w:r>
        <w:t>?</w:t>
      </w:r>
    </w:p>
    <w:p w:rsidR="000A19CE" w:rsidRPr="00037C2B" w:rsidRDefault="002D1BC9" w:rsidP="00005C72">
      <w:pPr>
        <w:widowControl/>
      </w:pPr>
      <w:r>
        <w:t xml:space="preserve">Please arrive at </w:t>
      </w:r>
      <w:r>
        <w:rPr>
          <w:color w:val="FF0000"/>
        </w:rPr>
        <w:t>&lt;ARRIVAL TIME&gt;</w:t>
      </w:r>
      <w:r>
        <w:t xml:space="preserve">.  The group discussion will last </w:t>
      </w:r>
      <w:r w:rsidR="00935A37">
        <w:rPr>
          <w:sz w:val="23"/>
        </w:rPr>
        <w:t>1½ to 2 hour</w:t>
      </w:r>
      <w:r>
        <w:t xml:space="preserve">.  You do not need to prepare anything prior to the discussion.  Light refreshments will be served prior to the focus group.  As indicated when we invited you, you will be </w:t>
      </w:r>
      <w:r w:rsidR="00935A37">
        <w:t xml:space="preserve">given $75 as a token of our appreciation for your </w:t>
      </w:r>
      <w:r>
        <w:t xml:space="preserve">participating in the discussion.  The discussion will be audio recorded and may be observed, but </w:t>
      </w:r>
      <w:r w:rsidR="00935A37">
        <w:t>no names will be used in our report</w:t>
      </w:r>
      <w:r>
        <w:t xml:space="preserve">. </w:t>
      </w:r>
    </w:p>
    <w:p w:rsidR="000A19CE" w:rsidRPr="00037C2B" w:rsidRDefault="002D1BC9" w:rsidP="00005C72">
      <w:pPr>
        <w:widowControl/>
      </w:pPr>
      <w:r>
        <w:t xml:space="preserve">If you have any questions before the group discussion, please contact </w:t>
      </w:r>
      <w:r>
        <w:rPr>
          <w:color w:val="FF0000"/>
        </w:rPr>
        <w:t>&lt;CONTACT NAME&gt;</w:t>
      </w:r>
      <w:r>
        <w:t xml:space="preserve"> at </w:t>
      </w:r>
      <w:r>
        <w:rPr>
          <w:color w:val="FF0000"/>
        </w:rPr>
        <w:t xml:space="preserve">&lt;CONTACT PHONE NUMBER&gt; </w:t>
      </w:r>
      <w:r>
        <w:t xml:space="preserve">or by email at </w:t>
      </w:r>
      <w:r>
        <w:rPr>
          <w:color w:val="FF0000"/>
        </w:rPr>
        <w:t>&lt;CONTACT EMAIL&gt;</w:t>
      </w:r>
      <w:r>
        <w:t>.</w:t>
      </w:r>
    </w:p>
    <w:p w:rsidR="000A19CE" w:rsidRPr="00037C2B" w:rsidRDefault="002D1BC9" w:rsidP="00005C72">
      <w:pPr>
        <w:widowControl/>
      </w:pPr>
      <w:r>
        <w:t xml:space="preserve">Thank you very much for agreeing to participate, and we look forward to seeing you on </w:t>
      </w:r>
      <w:r>
        <w:rPr>
          <w:color w:val="FF0000"/>
        </w:rPr>
        <w:t>&lt;DATE&gt;</w:t>
      </w:r>
      <w:r>
        <w:t>.</w:t>
      </w:r>
    </w:p>
    <w:p w:rsidR="005040D3" w:rsidRDefault="005040D3" w:rsidP="00005C72">
      <w:pPr>
        <w:widowControl/>
        <w:autoSpaceDE/>
        <w:autoSpaceDN/>
        <w:adjustRightInd/>
        <w:spacing w:before="0" w:line="240" w:lineRule="auto"/>
      </w:pPr>
    </w:p>
    <w:p w:rsidR="005040D3" w:rsidRPr="00E05232" w:rsidRDefault="005040D3" w:rsidP="00005C72">
      <w:pPr>
        <w:pStyle w:val="OMBAppendixHeading"/>
        <w:widowControl/>
      </w:pPr>
      <w:bookmarkStart w:id="37" w:name="_Toc291096215"/>
      <w:r w:rsidRPr="00E05232">
        <w:t xml:space="preserve">Appendix </w:t>
      </w:r>
      <w:r w:rsidR="008324BF">
        <w:t>L</w:t>
      </w:r>
      <w:r w:rsidRPr="00E05232">
        <w:t xml:space="preserve">: </w:t>
      </w:r>
      <w:r>
        <w:t>Consent Form for Teachers/Subject Specialists</w:t>
      </w:r>
      <w:bookmarkEnd w:id="37"/>
    </w:p>
    <w:p w:rsidR="005040D3" w:rsidRDefault="005040D3" w:rsidP="00005C72">
      <w:pPr>
        <w:widowControl/>
        <w:rPr>
          <w:b/>
          <w:sz w:val="28"/>
          <w:szCs w:val="28"/>
        </w:rPr>
      </w:pPr>
    </w:p>
    <w:p w:rsidR="005040D3" w:rsidRDefault="005040D3" w:rsidP="00005C72">
      <w:pPr>
        <w:widowControl/>
        <w:autoSpaceDE/>
        <w:autoSpaceDN/>
        <w:adjustRightInd/>
        <w:spacing w:before="0"/>
      </w:pPr>
    </w:p>
    <w:p w:rsidR="005040D3" w:rsidRDefault="005040D3" w:rsidP="00005C72">
      <w:pPr>
        <w:pStyle w:val="Heading2"/>
        <w:widowControl/>
      </w:pPr>
      <w:r>
        <w:t>CONSENT TO PARTICIPATE IN RESEARCH DISCUSSION</w:t>
      </w:r>
    </w:p>
    <w:p w:rsidR="005040D3" w:rsidRDefault="005040D3" w:rsidP="00005C72">
      <w:pPr>
        <w:pStyle w:val="BodyText2"/>
        <w:widowControl/>
      </w:pPr>
    </w:p>
    <w:p w:rsidR="005040D3" w:rsidRPr="00544465" w:rsidRDefault="005040D3" w:rsidP="00005C72">
      <w:pPr>
        <w:pStyle w:val="BodyText2"/>
        <w:widowControl/>
        <w:spacing w:line="240" w:lineRule="auto"/>
      </w:pPr>
      <w:r>
        <w:t xml:space="preserve">I hereby voluntarily agree to participate in this focus group discussion and to offer my opinions on </w:t>
      </w:r>
      <w:r w:rsidRPr="00544465">
        <w:t xml:space="preserve">the topic discussed.  I understand that the group discussion will be audio recorded and that the discussion may be observed.  </w:t>
      </w:r>
    </w:p>
    <w:p w:rsidR="00544465" w:rsidRPr="00544465" w:rsidRDefault="00544465" w:rsidP="00005C72">
      <w:pPr>
        <w:pStyle w:val="BodyText2"/>
        <w:widowControl/>
        <w:spacing w:line="240" w:lineRule="auto"/>
      </w:pPr>
      <w:r w:rsidRPr="00544465">
        <w:t xml:space="preserve">This study is authorized by law under the Education Sciences Reform Act (Public Law 107-279). </w:t>
      </w:r>
      <w:r w:rsidR="00781BAA">
        <w:t>My</w:t>
      </w:r>
      <w:r w:rsidR="00781BAA" w:rsidRPr="00544465">
        <w:t xml:space="preserve"> </w:t>
      </w:r>
      <w:r w:rsidRPr="00544465">
        <w:t>responses are protected from disclosure by federal statute (P.L. 107-279, Title 1, Part E, Sec. 183). All responses that relate to or describe identifiable characteristics of individuals may be used only for statistical purposes and may not be disclosed, or used, in identifiable form for any other purpose, unless otherwise compelled by law.</w:t>
      </w:r>
    </w:p>
    <w:p w:rsidR="005040D3" w:rsidRDefault="005040D3" w:rsidP="00005C72">
      <w:pPr>
        <w:pStyle w:val="BodyText2"/>
        <w:widowControl/>
        <w:spacing w:line="240" w:lineRule="auto"/>
      </w:pPr>
      <w:r w:rsidRPr="00544465">
        <w:t>I also understand</w:t>
      </w:r>
      <w:r>
        <w:t xml:space="preserve"> that I will be asked my opinions about topics that may be of a confidential nature to the sponsors of this research.  I promise not to disclose the details of this discussion to anyone outside of the focus group.  </w:t>
      </w:r>
    </w:p>
    <w:p w:rsidR="005040D3" w:rsidRDefault="005040D3" w:rsidP="00005C72">
      <w:pPr>
        <w:pStyle w:val="BodyText2"/>
        <w:widowControl/>
        <w:spacing w:line="240" w:lineRule="auto"/>
      </w:pPr>
    </w:p>
    <w:p w:rsidR="005040D3" w:rsidRPr="00A90B07" w:rsidRDefault="005040D3" w:rsidP="00005C72">
      <w:pPr>
        <w:widowControl/>
        <w:spacing w:line="240" w:lineRule="auto"/>
      </w:pPr>
      <w:r w:rsidRPr="00A90B07">
        <w:t>Accepted by:</w:t>
      </w:r>
    </w:p>
    <w:p w:rsidR="005040D3" w:rsidRDefault="005040D3" w:rsidP="00005C72">
      <w:pPr>
        <w:pStyle w:val="BodyText2"/>
        <w:widowControl/>
        <w:spacing w:line="240" w:lineRule="auto"/>
      </w:pPr>
    </w:p>
    <w:p w:rsidR="005040D3" w:rsidRDefault="005040D3" w:rsidP="00005C72">
      <w:pPr>
        <w:widowControl/>
        <w:spacing w:line="240" w:lineRule="auto"/>
      </w:pPr>
      <w:r>
        <w:t>__________________________________</w:t>
      </w:r>
      <w:r>
        <w:tab/>
      </w:r>
      <w:r>
        <w:tab/>
        <w:t>___________________________________</w:t>
      </w:r>
    </w:p>
    <w:p w:rsidR="005040D3" w:rsidRDefault="005040D3" w:rsidP="00005C72">
      <w:pPr>
        <w:widowControl/>
        <w:spacing w:line="240" w:lineRule="auto"/>
      </w:pPr>
      <w:r>
        <w:t>Signature</w:t>
      </w:r>
      <w:r>
        <w:tab/>
      </w:r>
      <w:r>
        <w:tab/>
      </w:r>
      <w:r>
        <w:tab/>
      </w:r>
      <w:r>
        <w:tab/>
      </w:r>
      <w:r>
        <w:tab/>
      </w:r>
      <w:r>
        <w:tab/>
        <w:t>Date</w:t>
      </w:r>
    </w:p>
    <w:p w:rsidR="005040D3" w:rsidRDefault="005040D3" w:rsidP="00005C72">
      <w:pPr>
        <w:widowControl/>
        <w:spacing w:line="240" w:lineRule="auto"/>
      </w:pPr>
    </w:p>
    <w:p w:rsidR="005040D3" w:rsidRDefault="005040D3" w:rsidP="00005C72">
      <w:pPr>
        <w:widowControl/>
        <w:spacing w:line="240" w:lineRule="auto"/>
      </w:pPr>
      <w:r>
        <w:t>___________________________________</w:t>
      </w:r>
    </w:p>
    <w:p w:rsidR="005040D3" w:rsidRPr="00A90B07" w:rsidRDefault="005040D3" w:rsidP="00005C72">
      <w:pPr>
        <w:widowControl/>
        <w:spacing w:line="240" w:lineRule="auto"/>
      </w:pPr>
      <w:r>
        <w:t>Print name</w:t>
      </w:r>
    </w:p>
    <w:p w:rsidR="005040D3" w:rsidRDefault="005040D3" w:rsidP="00005C72">
      <w:pPr>
        <w:widowControl/>
        <w:autoSpaceDE/>
        <w:autoSpaceDN/>
        <w:adjustRightInd/>
        <w:spacing w:before="0" w:line="240" w:lineRule="auto"/>
      </w:pPr>
    </w:p>
    <w:sectPr w:rsidR="005040D3" w:rsidSect="00EB063A">
      <w:footerReference w:type="default" r:id="rId25"/>
      <w:pgSz w:w="12240" w:h="15840" w:code="1"/>
      <w:pgMar w:top="1296" w:right="1008" w:bottom="1008" w:left="1008"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5CB0" w:rsidRDefault="00FC5CB0" w:rsidP="002D731F">
      <w:r>
        <w:separator/>
      </w:r>
    </w:p>
    <w:p w:rsidR="00FC5CB0" w:rsidRDefault="00FC5CB0"/>
  </w:endnote>
  <w:endnote w:type="continuationSeparator" w:id="0">
    <w:p w:rsidR="00FC5CB0" w:rsidRDefault="00FC5CB0" w:rsidP="002D731F">
      <w:r>
        <w:continuationSeparator/>
      </w:r>
    </w:p>
    <w:p w:rsidR="00FC5CB0" w:rsidRDefault="00FC5CB0"/>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Lucida Grande">
    <w:altName w:val="Courier New"/>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073" w:rsidRPr="00E10A84" w:rsidRDefault="00564073" w:rsidP="00E10A84">
    <w:pPr>
      <w:tabs>
        <w:tab w:val="right" w:pos="9360"/>
      </w:tabs>
      <w:rPr>
        <w:sz w:val="20"/>
        <w:szCs w:val="20"/>
      </w:rPr>
    </w:pPr>
    <w:r w:rsidRPr="001D1585">
      <w:rPr>
        <w:sz w:val="20"/>
        <w:szCs w:val="20"/>
      </w:rPr>
      <w:t>NAEP 2011 School Reports Focus Group Studies – Volume I</w:t>
    </w:r>
    <w:r>
      <w:rPr>
        <w:sz w:val="20"/>
        <w:szCs w:val="20"/>
      </w:rPr>
      <w:tab/>
    </w:r>
    <w:r w:rsidR="0067402C" w:rsidRPr="001D1585">
      <w:rPr>
        <w:sz w:val="20"/>
        <w:szCs w:val="20"/>
      </w:rPr>
      <w:fldChar w:fldCharType="begin"/>
    </w:r>
    <w:r w:rsidRPr="001D1585">
      <w:rPr>
        <w:sz w:val="20"/>
        <w:szCs w:val="20"/>
      </w:rPr>
      <w:instrText xml:space="preserve"> PAGE   \* MERGEFORMAT </w:instrText>
    </w:r>
    <w:r w:rsidR="0067402C" w:rsidRPr="001D1585">
      <w:rPr>
        <w:sz w:val="20"/>
        <w:szCs w:val="20"/>
      </w:rPr>
      <w:fldChar w:fldCharType="separate"/>
    </w:r>
    <w:r w:rsidR="008D058C">
      <w:rPr>
        <w:noProof/>
        <w:sz w:val="20"/>
        <w:szCs w:val="20"/>
      </w:rPr>
      <w:t>1</w:t>
    </w:r>
    <w:r w:rsidR="0067402C" w:rsidRPr="001D1585">
      <w:rPr>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5CB0" w:rsidRDefault="00FC5CB0" w:rsidP="002D731F">
      <w:r>
        <w:separator/>
      </w:r>
    </w:p>
    <w:p w:rsidR="00FC5CB0" w:rsidRDefault="00FC5CB0"/>
  </w:footnote>
  <w:footnote w:type="continuationSeparator" w:id="0">
    <w:p w:rsidR="00FC5CB0" w:rsidRDefault="00FC5CB0" w:rsidP="002D731F">
      <w:r>
        <w:continuationSeparator/>
      </w:r>
    </w:p>
    <w:p w:rsidR="00FC5CB0" w:rsidRDefault="00FC5CB0"/>
  </w:footnote>
  <w:footnote w:id="1">
    <w:p w:rsidR="00564073" w:rsidRDefault="00564073">
      <w:pPr>
        <w:pStyle w:val="FootnoteText"/>
      </w:pPr>
      <w:r>
        <w:rPr>
          <w:rStyle w:val="FootnoteReference"/>
        </w:rPr>
        <w:footnoteRef/>
      </w:r>
      <w:r>
        <w:t xml:space="preserve"> </w:t>
      </w:r>
      <w:r w:rsidRPr="00CC190E">
        <w:t>WebEx is a web conferencing tool</w:t>
      </w:r>
      <w:r>
        <w:t xml:space="preserve"> that</w:t>
      </w:r>
      <w:r w:rsidRPr="002D1BC9">
        <w:t xml:space="preserve"> combines desktop sharing through a web browser with phone conferencing.</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020F3C4"/>
    <w:lvl w:ilvl="0">
      <w:start w:val="1"/>
      <w:numFmt w:val="decimal"/>
      <w:lvlText w:val="%1."/>
      <w:lvlJc w:val="left"/>
      <w:pPr>
        <w:tabs>
          <w:tab w:val="num" w:pos="1800"/>
        </w:tabs>
        <w:ind w:left="1800" w:hanging="360"/>
      </w:pPr>
    </w:lvl>
  </w:abstractNum>
  <w:abstractNum w:abstractNumId="1">
    <w:nsid w:val="FFFFFF7D"/>
    <w:multiLevelType w:val="singleLevel"/>
    <w:tmpl w:val="66D8E030"/>
    <w:lvl w:ilvl="0">
      <w:start w:val="1"/>
      <w:numFmt w:val="decimal"/>
      <w:lvlText w:val="%1."/>
      <w:lvlJc w:val="left"/>
      <w:pPr>
        <w:tabs>
          <w:tab w:val="num" w:pos="1440"/>
        </w:tabs>
        <w:ind w:left="1440" w:hanging="360"/>
      </w:pPr>
    </w:lvl>
  </w:abstractNum>
  <w:abstractNum w:abstractNumId="2">
    <w:nsid w:val="FFFFFF7E"/>
    <w:multiLevelType w:val="singleLevel"/>
    <w:tmpl w:val="745EB106"/>
    <w:lvl w:ilvl="0">
      <w:start w:val="1"/>
      <w:numFmt w:val="decimal"/>
      <w:lvlText w:val="%1."/>
      <w:lvlJc w:val="left"/>
      <w:pPr>
        <w:tabs>
          <w:tab w:val="num" w:pos="1080"/>
        </w:tabs>
        <w:ind w:left="1080" w:hanging="360"/>
      </w:pPr>
    </w:lvl>
  </w:abstractNum>
  <w:abstractNum w:abstractNumId="3">
    <w:nsid w:val="FFFFFF7F"/>
    <w:multiLevelType w:val="singleLevel"/>
    <w:tmpl w:val="0044782C"/>
    <w:lvl w:ilvl="0">
      <w:start w:val="1"/>
      <w:numFmt w:val="decimal"/>
      <w:lvlText w:val="%1."/>
      <w:lvlJc w:val="left"/>
      <w:pPr>
        <w:tabs>
          <w:tab w:val="num" w:pos="720"/>
        </w:tabs>
        <w:ind w:left="720" w:hanging="360"/>
      </w:pPr>
    </w:lvl>
  </w:abstractNum>
  <w:abstractNum w:abstractNumId="4">
    <w:nsid w:val="FFFFFF80"/>
    <w:multiLevelType w:val="singleLevel"/>
    <w:tmpl w:val="025AA9B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AE02F06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DD8AAE1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F084BEE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F95E4990"/>
    <w:lvl w:ilvl="0">
      <w:start w:val="1"/>
      <w:numFmt w:val="decimal"/>
      <w:lvlText w:val="%1."/>
      <w:lvlJc w:val="left"/>
      <w:pPr>
        <w:tabs>
          <w:tab w:val="num" w:pos="360"/>
        </w:tabs>
        <w:ind w:left="360" w:hanging="360"/>
      </w:pPr>
    </w:lvl>
  </w:abstractNum>
  <w:abstractNum w:abstractNumId="9">
    <w:nsid w:val="FFFFFF89"/>
    <w:multiLevelType w:val="singleLevel"/>
    <w:tmpl w:val="08C2541E"/>
    <w:lvl w:ilvl="0">
      <w:start w:val="1"/>
      <w:numFmt w:val="bullet"/>
      <w:lvlText w:val=""/>
      <w:lvlJc w:val="left"/>
      <w:pPr>
        <w:tabs>
          <w:tab w:val="num" w:pos="360"/>
        </w:tabs>
        <w:ind w:left="360" w:hanging="360"/>
      </w:pPr>
      <w:rPr>
        <w:rFonts w:ascii="Symbol" w:hAnsi="Symbol" w:hint="default"/>
      </w:rPr>
    </w:lvl>
  </w:abstractNum>
  <w:abstractNum w:abstractNumId="10">
    <w:nsid w:val="04427CDA"/>
    <w:multiLevelType w:val="hybridMultilevel"/>
    <w:tmpl w:val="3BDCE57A"/>
    <w:lvl w:ilvl="0" w:tplc="33827C4A">
      <w:start w:val="1"/>
      <w:numFmt w:val="decimal"/>
      <w:pStyle w:val="OMBSectionHeading"/>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071D2007"/>
    <w:multiLevelType w:val="hybridMultilevel"/>
    <w:tmpl w:val="D86EB78A"/>
    <w:lvl w:ilvl="0" w:tplc="0409000F">
      <w:start w:val="1"/>
      <w:numFmt w:val="decimal"/>
      <w:lvlText w:val="%1."/>
      <w:lvlJc w:val="left"/>
      <w:pPr>
        <w:ind w:left="720" w:hanging="360"/>
      </w:pPr>
      <w:rPr>
        <w:rFonts w:cs="Times New Roman" w:hint="default"/>
      </w:rPr>
    </w:lvl>
    <w:lvl w:ilvl="1" w:tplc="04090015">
      <w:start w:val="1"/>
      <w:numFmt w:val="upp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08B422EE"/>
    <w:multiLevelType w:val="hybridMultilevel"/>
    <w:tmpl w:val="87DA51DE"/>
    <w:lvl w:ilvl="0" w:tplc="555033F8">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BE92B7A"/>
    <w:multiLevelType w:val="hybridMultilevel"/>
    <w:tmpl w:val="6338E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05543EF"/>
    <w:multiLevelType w:val="multilevel"/>
    <w:tmpl w:val="AB821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85E0921"/>
    <w:multiLevelType w:val="hybridMultilevel"/>
    <w:tmpl w:val="CFB03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6A71FF0"/>
    <w:multiLevelType w:val="hybridMultilevel"/>
    <w:tmpl w:val="304AED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C725208"/>
    <w:multiLevelType w:val="hybridMultilevel"/>
    <w:tmpl w:val="90A8E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0F605D5"/>
    <w:multiLevelType w:val="hybridMultilevel"/>
    <w:tmpl w:val="E3666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9180BB5"/>
    <w:multiLevelType w:val="hybridMultilevel"/>
    <w:tmpl w:val="304AED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E6A1B28"/>
    <w:multiLevelType w:val="multilevel"/>
    <w:tmpl w:val="1592CFE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3EA21163"/>
    <w:multiLevelType w:val="singleLevel"/>
    <w:tmpl w:val="84A07D2E"/>
    <w:lvl w:ilvl="0">
      <w:start w:val="4"/>
      <w:numFmt w:val="decimal"/>
      <w:lvlText w:val="%1."/>
      <w:lvlJc w:val="left"/>
      <w:pPr>
        <w:tabs>
          <w:tab w:val="num" w:pos="360"/>
        </w:tabs>
        <w:ind w:left="360" w:hanging="360"/>
      </w:pPr>
    </w:lvl>
  </w:abstractNum>
  <w:abstractNum w:abstractNumId="22">
    <w:nsid w:val="3F6E0FFC"/>
    <w:multiLevelType w:val="hybridMultilevel"/>
    <w:tmpl w:val="C4AA31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79E2C68"/>
    <w:multiLevelType w:val="hybridMultilevel"/>
    <w:tmpl w:val="AA8C4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BCC1F71"/>
    <w:multiLevelType w:val="hybridMultilevel"/>
    <w:tmpl w:val="F970F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E96255B"/>
    <w:multiLevelType w:val="hybridMultilevel"/>
    <w:tmpl w:val="33B861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CF66DA0"/>
    <w:multiLevelType w:val="hybridMultilevel"/>
    <w:tmpl w:val="76E4A4AC"/>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71D13E23"/>
    <w:multiLevelType w:val="hybridMultilevel"/>
    <w:tmpl w:val="EFD44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33348A6"/>
    <w:multiLevelType w:val="hybridMultilevel"/>
    <w:tmpl w:val="7060746A"/>
    <w:lvl w:ilvl="0" w:tplc="0409000F">
      <w:start w:val="1"/>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9">
    <w:nsid w:val="778332D7"/>
    <w:multiLevelType w:val="singleLevel"/>
    <w:tmpl w:val="D2B4FD26"/>
    <w:lvl w:ilvl="0">
      <w:start w:val="1"/>
      <w:numFmt w:val="decimal"/>
      <w:lvlText w:val="%1."/>
      <w:lvlJc w:val="left"/>
      <w:pPr>
        <w:tabs>
          <w:tab w:val="num" w:pos="360"/>
        </w:tabs>
        <w:ind w:left="360" w:hanging="360"/>
      </w:pPr>
      <w:rPr>
        <w:b w:val="0"/>
        <w:i w:val="0"/>
      </w:rPr>
    </w:lvl>
  </w:abstractNum>
  <w:num w:numId="1">
    <w:abstractNumId w:val="23"/>
  </w:num>
  <w:num w:numId="2">
    <w:abstractNumId w:val="12"/>
  </w:num>
  <w:num w:numId="3">
    <w:abstractNumId w:val="24"/>
  </w:num>
  <w:num w:numId="4">
    <w:abstractNumId w:val="28"/>
  </w:num>
  <w:num w:numId="5">
    <w:abstractNumId w:val="27"/>
  </w:num>
  <w:num w:numId="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26"/>
  </w:num>
  <w:num w:numId="11">
    <w:abstractNumId w:val="19"/>
  </w:num>
  <w:num w:numId="12">
    <w:abstractNumId w:val="13"/>
  </w:num>
  <w:num w:numId="13">
    <w:abstractNumId w:val="15"/>
  </w:num>
  <w:num w:numId="14">
    <w:abstractNumId w:val="16"/>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10"/>
  </w:num>
  <w:num w:numId="26">
    <w:abstractNumId w:val="18"/>
  </w:num>
  <w:num w:numId="2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num>
  <w:num w:numId="29">
    <w:abstractNumId w:val="25"/>
  </w:num>
  <w:num w:numId="30">
    <w:abstractNumId w:val="17"/>
  </w:num>
  <w:num w:numId="31">
    <w:abstractNumId w:val="22"/>
  </w:num>
  <w:num w:numId="32">
    <w:abstractNumId w:val="29"/>
  </w:num>
  <w:num w:numId="33">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1028"/>
  <w:defaultTabStop w:val="720"/>
  <w:characterSpacingControl w:val="doNotCompress"/>
  <w:footnotePr>
    <w:footnote w:id="-1"/>
    <w:footnote w:id="0"/>
  </w:footnotePr>
  <w:endnotePr>
    <w:endnote w:id="-1"/>
    <w:endnote w:id="0"/>
  </w:endnotePr>
  <w:compat/>
  <w:rsids>
    <w:rsidRoot w:val="00132C50"/>
    <w:rsid w:val="00000579"/>
    <w:rsid w:val="00001ED1"/>
    <w:rsid w:val="00002380"/>
    <w:rsid w:val="000029AE"/>
    <w:rsid w:val="00005C72"/>
    <w:rsid w:val="00012468"/>
    <w:rsid w:val="00013354"/>
    <w:rsid w:val="000141FF"/>
    <w:rsid w:val="000153EE"/>
    <w:rsid w:val="00025D00"/>
    <w:rsid w:val="000328DA"/>
    <w:rsid w:val="00037C2B"/>
    <w:rsid w:val="00044E26"/>
    <w:rsid w:val="000455C6"/>
    <w:rsid w:val="00053642"/>
    <w:rsid w:val="000573CB"/>
    <w:rsid w:val="00057D5F"/>
    <w:rsid w:val="00066CAF"/>
    <w:rsid w:val="00071C28"/>
    <w:rsid w:val="000749EF"/>
    <w:rsid w:val="000954F3"/>
    <w:rsid w:val="000A1309"/>
    <w:rsid w:val="000A19CE"/>
    <w:rsid w:val="000A1DBD"/>
    <w:rsid w:val="000A5E13"/>
    <w:rsid w:val="000B64A3"/>
    <w:rsid w:val="000C4685"/>
    <w:rsid w:val="000D274F"/>
    <w:rsid w:val="000E3A83"/>
    <w:rsid w:val="000E5164"/>
    <w:rsid w:val="000E56C7"/>
    <w:rsid w:val="000F1B05"/>
    <w:rsid w:val="000F3A70"/>
    <w:rsid w:val="001004B5"/>
    <w:rsid w:val="00113760"/>
    <w:rsid w:val="001170D4"/>
    <w:rsid w:val="00120CBA"/>
    <w:rsid w:val="00132C50"/>
    <w:rsid w:val="0013406F"/>
    <w:rsid w:val="00134F3B"/>
    <w:rsid w:val="00137385"/>
    <w:rsid w:val="00142CBD"/>
    <w:rsid w:val="0014377E"/>
    <w:rsid w:val="00161E39"/>
    <w:rsid w:val="00167B18"/>
    <w:rsid w:val="00171ECD"/>
    <w:rsid w:val="001751C1"/>
    <w:rsid w:val="00194077"/>
    <w:rsid w:val="00197C77"/>
    <w:rsid w:val="001A392D"/>
    <w:rsid w:val="001B0D25"/>
    <w:rsid w:val="001B507A"/>
    <w:rsid w:val="001B64AA"/>
    <w:rsid w:val="001B64E9"/>
    <w:rsid w:val="001B7B9C"/>
    <w:rsid w:val="001C0004"/>
    <w:rsid w:val="001C37C0"/>
    <w:rsid w:val="001C77FF"/>
    <w:rsid w:val="001D3510"/>
    <w:rsid w:val="001E004B"/>
    <w:rsid w:val="001E0191"/>
    <w:rsid w:val="001E0C6E"/>
    <w:rsid w:val="001E1674"/>
    <w:rsid w:val="001E2F53"/>
    <w:rsid w:val="001E6A82"/>
    <w:rsid w:val="001F53B2"/>
    <w:rsid w:val="00210D27"/>
    <w:rsid w:val="002229CE"/>
    <w:rsid w:val="00222D24"/>
    <w:rsid w:val="00227472"/>
    <w:rsid w:val="00235FB6"/>
    <w:rsid w:val="00243F0C"/>
    <w:rsid w:val="0025126D"/>
    <w:rsid w:val="002519D2"/>
    <w:rsid w:val="002537D4"/>
    <w:rsid w:val="002546CD"/>
    <w:rsid w:val="00255212"/>
    <w:rsid w:val="00265E20"/>
    <w:rsid w:val="00266004"/>
    <w:rsid w:val="002669D3"/>
    <w:rsid w:val="00270530"/>
    <w:rsid w:val="00271737"/>
    <w:rsid w:val="0027782D"/>
    <w:rsid w:val="002839C3"/>
    <w:rsid w:val="00285291"/>
    <w:rsid w:val="00294654"/>
    <w:rsid w:val="002978D4"/>
    <w:rsid w:val="002A6720"/>
    <w:rsid w:val="002A75B3"/>
    <w:rsid w:val="002A7C72"/>
    <w:rsid w:val="002A7E95"/>
    <w:rsid w:val="002B5EB4"/>
    <w:rsid w:val="002B70CD"/>
    <w:rsid w:val="002B76E2"/>
    <w:rsid w:val="002C005A"/>
    <w:rsid w:val="002C5134"/>
    <w:rsid w:val="002D19DE"/>
    <w:rsid w:val="002D1BC9"/>
    <w:rsid w:val="002D5334"/>
    <w:rsid w:val="002D6475"/>
    <w:rsid w:val="002D6763"/>
    <w:rsid w:val="002D6802"/>
    <w:rsid w:val="002D731F"/>
    <w:rsid w:val="002E1C7E"/>
    <w:rsid w:val="002E2CD6"/>
    <w:rsid w:val="002E5A23"/>
    <w:rsid w:val="002E62B6"/>
    <w:rsid w:val="002E7E72"/>
    <w:rsid w:val="002F4015"/>
    <w:rsid w:val="002F428D"/>
    <w:rsid w:val="00311D80"/>
    <w:rsid w:val="00314601"/>
    <w:rsid w:val="00317F34"/>
    <w:rsid w:val="0032742D"/>
    <w:rsid w:val="003331E5"/>
    <w:rsid w:val="00333B17"/>
    <w:rsid w:val="0033650F"/>
    <w:rsid w:val="00337060"/>
    <w:rsid w:val="003415CE"/>
    <w:rsid w:val="00341F05"/>
    <w:rsid w:val="00343B57"/>
    <w:rsid w:val="00345079"/>
    <w:rsid w:val="003606F3"/>
    <w:rsid w:val="00364A36"/>
    <w:rsid w:val="003659B0"/>
    <w:rsid w:val="0036750C"/>
    <w:rsid w:val="003678C9"/>
    <w:rsid w:val="003711CF"/>
    <w:rsid w:val="00372479"/>
    <w:rsid w:val="003733F2"/>
    <w:rsid w:val="00380862"/>
    <w:rsid w:val="00381EA0"/>
    <w:rsid w:val="00382EDE"/>
    <w:rsid w:val="003845AD"/>
    <w:rsid w:val="003858F9"/>
    <w:rsid w:val="00395323"/>
    <w:rsid w:val="003A2D3B"/>
    <w:rsid w:val="003A55CC"/>
    <w:rsid w:val="003B5027"/>
    <w:rsid w:val="003B7181"/>
    <w:rsid w:val="003C6D5F"/>
    <w:rsid w:val="003D272E"/>
    <w:rsid w:val="003D6C29"/>
    <w:rsid w:val="003D6E52"/>
    <w:rsid w:val="003E0180"/>
    <w:rsid w:val="003E19A1"/>
    <w:rsid w:val="003E2C8B"/>
    <w:rsid w:val="003E3848"/>
    <w:rsid w:val="003E461F"/>
    <w:rsid w:val="003E7E94"/>
    <w:rsid w:val="003F0D4A"/>
    <w:rsid w:val="003F0FB3"/>
    <w:rsid w:val="00400836"/>
    <w:rsid w:val="004060E8"/>
    <w:rsid w:val="00412089"/>
    <w:rsid w:val="004138F7"/>
    <w:rsid w:val="004140CB"/>
    <w:rsid w:val="0041624B"/>
    <w:rsid w:val="004167F2"/>
    <w:rsid w:val="00422D56"/>
    <w:rsid w:val="004315BD"/>
    <w:rsid w:val="0043525F"/>
    <w:rsid w:val="004442A9"/>
    <w:rsid w:val="004609BE"/>
    <w:rsid w:val="004625D7"/>
    <w:rsid w:val="00462BB0"/>
    <w:rsid w:val="0046709F"/>
    <w:rsid w:val="00474515"/>
    <w:rsid w:val="004832B7"/>
    <w:rsid w:val="004A1D1A"/>
    <w:rsid w:val="004A1D92"/>
    <w:rsid w:val="004A4950"/>
    <w:rsid w:val="004A5576"/>
    <w:rsid w:val="004A5674"/>
    <w:rsid w:val="004C11B1"/>
    <w:rsid w:val="004C3078"/>
    <w:rsid w:val="004C352D"/>
    <w:rsid w:val="004C7229"/>
    <w:rsid w:val="004D398E"/>
    <w:rsid w:val="004D4A27"/>
    <w:rsid w:val="004D60AC"/>
    <w:rsid w:val="004D6AFB"/>
    <w:rsid w:val="004D77BA"/>
    <w:rsid w:val="004D7B5B"/>
    <w:rsid w:val="004E519A"/>
    <w:rsid w:val="004E6085"/>
    <w:rsid w:val="004E6ABE"/>
    <w:rsid w:val="004E7545"/>
    <w:rsid w:val="004F43C1"/>
    <w:rsid w:val="004F64DA"/>
    <w:rsid w:val="005040D3"/>
    <w:rsid w:val="00504384"/>
    <w:rsid w:val="00513926"/>
    <w:rsid w:val="00514431"/>
    <w:rsid w:val="00514896"/>
    <w:rsid w:val="005161D5"/>
    <w:rsid w:val="00533395"/>
    <w:rsid w:val="00533706"/>
    <w:rsid w:val="00536FE7"/>
    <w:rsid w:val="005438ED"/>
    <w:rsid w:val="00543A13"/>
    <w:rsid w:val="00544465"/>
    <w:rsid w:val="00555475"/>
    <w:rsid w:val="00556679"/>
    <w:rsid w:val="00561DBC"/>
    <w:rsid w:val="00564073"/>
    <w:rsid w:val="00566DE8"/>
    <w:rsid w:val="005676DD"/>
    <w:rsid w:val="00584EF5"/>
    <w:rsid w:val="005858AA"/>
    <w:rsid w:val="005919F9"/>
    <w:rsid w:val="00593564"/>
    <w:rsid w:val="005A3DAB"/>
    <w:rsid w:val="005A4547"/>
    <w:rsid w:val="005A7030"/>
    <w:rsid w:val="005B17A8"/>
    <w:rsid w:val="005B2889"/>
    <w:rsid w:val="005B5AE5"/>
    <w:rsid w:val="005B675D"/>
    <w:rsid w:val="005C13F6"/>
    <w:rsid w:val="005C5872"/>
    <w:rsid w:val="005C7C80"/>
    <w:rsid w:val="005D282A"/>
    <w:rsid w:val="00601473"/>
    <w:rsid w:val="006019A4"/>
    <w:rsid w:val="00603485"/>
    <w:rsid w:val="00610533"/>
    <w:rsid w:val="00611224"/>
    <w:rsid w:val="006114EA"/>
    <w:rsid w:val="00630555"/>
    <w:rsid w:val="00633480"/>
    <w:rsid w:val="00634B41"/>
    <w:rsid w:val="00636D2A"/>
    <w:rsid w:val="00646EE0"/>
    <w:rsid w:val="006509F7"/>
    <w:rsid w:val="006510AB"/>
    <w:rsid w:val="0065202E"/>
    <w:rsid w:val="006543E3"/>
    <w:rsid w:val="0066362F"/>
    <w:rsid w:val="0066715A"/>
    <w:rsid w:val="006700B3"/>
    <w:rsid w:val="0067402C"/>
    <w:rsid w:val="00691312"/>
    <w:rsid w:val="0069297B"/>
    <w:rsid w:val="00697631"/>
    <w:rsid w:val="006A360C"/>
    <w:rsid w:val="006A3CC4"/>
    <w:rsid w:val="006A51CC"/>
    <w:rsid w:val="006A545C"/>
    <w:rsid w:val="006A617C"/>
    <w:rsid w:val="006B09D3"/>
    <w:rsid w:val="006B4163"/>
    <w:rsid w:val="006B4956"/>
    <w:rsid w:val="006B670B"/>
    <w:rsid w:val="006B71D4"/>
    <w:rsid w:val="006C3E24"/>
    <w:rsid w:val="006D2DD1"/>
    <w:rsid w:val="006D7CB4"/>
    <w:rsid w:val="006E1C0D"/>
    <w:rsid w:val="006E4D4B"/>
    <w:rsid w:val="006F053A"/>
    <w:rsid w:val="006F09E6"/>
    <w:rsid w:val="006F1A40"/>
    <w:rsid w:val="006F37D1"/>
    <w:rsid w:val="006F386B"/>
    <w:rsid w:val="006F5DB3"/>
    <w:rsid w:val="00700F92"/>
    <w:rsid w:val="007039CF"/>
    <w:rsid w:val="00707446"/>
    <w:rsid w:val="007114B0"/>
    <w:rsid w:val="00714DC1"/>
    <w:rsid w:val="00715853"/>
    <w:rsid w:val="00715E23"/>
    <w:rsid w:val="00716D2E"/>
    <w:rsid w:val="00720B7B"/>
    <w:rsid w:val="0073027C"/>
    <w:rsid w:val="00731B13"/>
    <w:rsid w:val="00744068"/>
    <w:rsid w:val="00746120"/>
    <w:rsid w:val="00753D4A"/>
    <w:rsid w:val="00753E86"/>
    <w:rsid w:val="00761BD1"/>
    <w:rsid w:val="0076236A"/>
    <w:rsid w:val="0076247F"/>
    <w:rsid w:val="00764007"/>
    <w:rsid w:val="00777C9B"/>
    <w:rsid w:val="00781BAA"/>
    <w:rsid w:val="0078685D"/>
    <w:rsid w:val="00786C93"/>
    <w:rsid w:val="00793E82"/>
    <w:rsid w:val="007B1CD3"/>
    <w:rsid w:val="007C75C6"/>
    <w:rsid w:val="007C7829"/>
    <w:rsid w:val="007D1621"/>
    <w:rsid w:val="007E39EF"/>
    <w:rsid w:val="007E4F30"/>
    <w:rsid w:val="007F2455"/>
    <w:rsid w:val="007F5BB4"/>
    <w:rsid w:val="007F7C11"/>
    <w:rsid w:val="00801ABA"/>
    <w:rsid w:val="0080246F"/>
    <w:rsid w:val="008037A1"/>
    <w:rsid w:val="008041C9"/>
    <w:rsid w:val="008114C8"/>
    <w:rsid w:val="00812080"/>
    <w:rsid w:val="0081246D"/>
    <w:rsid w:val="0081515C"/>
    <w:rsid w:val="00816787"/>
    <w:rsid w:val="00823A7E"/>
    <w:rsid w:val="008324BF"/>
    <w:rsid w:val="00833D8A"/>
    <w:rsid w:val="008425DA"/>
    <w:rsid w:val="00843EB2"/>
    <w:rsid w:val="00847919"/>
    <w:rsid w:val="0085026B"/>
    <w:rsid w:val="0085127B"/>
    <w:rsid w:val="00864280"/>
    <w:rsid w:val="00866539"/>
    <w:rsid w:val="00874F0C"/>
    <w:rsid w:val="00875FE2"/>
    <w:rsid w:val="00876DB8"/>
    <w:rsid w:val="00885D13"/>
    <w:rsid w:val="008941D1"/>
    <w:rsid w:val="008A6D83"/>
    <w:rsid w:val="008A71C1"/>
    <w:rsid w:val="008B0BAD"/>
    <w:rsid w:val="008B1D64"/>
    <w:rsid w:val="008B5CD0"/>
    <w:rsid w:val="008C0E20"/>
    <w:rsid w:val="008D058C"/>
    <w:rsid w:val="008D557B"/>
    <w:rsid w:val="008D5E74"/>
    <w:rsid w:val="008E6F61"/>
    <w:rsid w:val="008F01ED"/>
    <w:rsid w:val="008F77EF"/>
    <w:rsid w:val="00900D82"/>
    <w:rsid w:val="00901D99"/>
    <w:rsid w:val="00904A0B"/>
    <w:rsid w:val="00927AAE"/>
    <w:rsid w:val="00930461"/>
    <w:rsid w:val="009325B9"/>
    <w:rsid w:val="00933845"/>
    <w:rsid w:val="00935A37"/>
    <w:rsid w:val="00940C76"/>
    <w:rsid w:val="009435C0"/>
    <w:rsid w:val="00951E8A"/>
    <w:rsid w:val="009630EC"/>
    <w:rsid w:val="009646BA"/>
    <w:rsid w:val="00964B4C"/>
    <w:rsid w:val="00967F45"/>
    <w:rsid w:val="0097416D"/>
    <w:rsid w:val="00981533"/>
    <w:rsid w:val="0098177B"/>
    <w:rsid w:val="00982014"/>
    <w:rsid w:val="00983068"/>
    <w:rsid w:val="00986634"/>
    <w:rsid w:val="0099013F"/>
    <w:rsid w:val="009A0E98"/>
    <w:rsid w:val="009A3782"/>
    <w:rsid w:val="009A50E8"/>
    <w:rsid w:val="009A5E06"/>
    <w:rsid w:val="009A5EE5"/>
    <w:rsid w:val="009A6904"/>
    <w:rsid w:val="009B6DAA"/>
    <w:rsid w:val="009B7753"/>
    <w:rsid w:val="009C5EF1"/>
    <w:rsid w:val="009E35E2"/>
    <w:rsid w:val="009E750D"/>
    <w:rsid w:val="009F6483"/>
    <w:rsid w:val="00A03AD0"/>
    <w:rsid w:val="00A05762"/>
    <w:rsid w:val="00A07E15"/>
    <w:rsid w:val="00A11582"/>
    <w:rsid w:val="00A2190F"/>
    <w:rsid w:val="00A219C0"/>
    <w:rsid w:val="00A30D2E"/>
    <w:rsid w:val="00A34219"/>
    <w:rsid w:val="00A3613B"/>
    <w:rsid w:val="00A4181F"/>
    <w:rsid w:val="00A427A2"/>
    <w:rsid w:val="00A4434C"/>
    <w:rsid w:val="00A53CFF"/>
    <w:rsid w:val="00A54752"/>
    <w:rsid w:val="00A56B48"/>
    <w:rsid w:val="00A6238A"/>
    <w:rsid w:val="00A70896"/>
    <w:rsid w:val="00A70D89"/>
    <w:rsid w:val="00A723C6"/>
    <w:rsid w:val="00A8093F"/>
    <w:rsid w:val="00A80F74"/>
    <w:rsid w:val="00A83864"/>
    <w:rsid w:val="00A83D1E"/>
    <w:rsid w:val="00A84D3D"/>
    <w:rsid w:val="00A85505"/>
    <w:rsid w:val="00AA1A0A"/>
    <w:rsid w:val="00AA2537"/>
    <w:rsid w:val="00AA5695"/>
    <w:rsid w:val="00AB5011"/>
    <w:rsid w:val="00AC0865"/>
    <w:rsid w:val="00AC12E8"/>
    <w:rsid w:val="00AC2D98"/>
    <w:rsid w:val="00AC38CE"/>
    <w:rsid w:val="00AC65B4"/>
    <w:rsid w:val="00AC7067"/>
    <w:rsid w:val="00AD19A0"/>
    <w:rsid w:val="00AD784F"/>
    <w:rsid w:val="00AE04A6"/>
    <w:rsid w:val="00AE2E34"/>
    <w:rsid w:val="00B00891"/>
    <w:rsid w:val="00B07353"/>
    <w:rsid w:val="00B079BA"/>
    <w:rsid w:val="00B07FFC"/>
    <w:rsid w:val="00B142C6"/>
    <w:rsid w:val="00B21E98"/>
    <w:rsid w:val="00B3247F"/>
    <w:rsid w:val="00B34816"/>
    <w:rsid w:val="00B4301E"/>
    <w:rsid w:val="00B44E43"/>
    <w:rsid w:val="00B4579E"/>
    <w:rsid w:val="00B60090"/>
    <w:rsid w:val="00B7309B"/>
    <w:rsid w:val="00B7647A"/>
    <w:rsid w:val="00B768A0"/>
    <w:rsid w:val="00B777C5"/>
    <w:rsid w:val="00B8282E"/>
    <w:rsid w:val="00B83BD3"/>
    <w:rsid w:val="00B928E6"/>
    <w:rsid w:val="00BB6E7A"/>
    <w:rsid w:val="00BB70F8"/>
    <w:rsid w:val="00BB76F9"/>
    <w:rsid w:val="00BC34B2"/>
    <w:rsid w:val="00BC4286"/>
    <w:rsid w:val="00BC5996"/>
    <w:rsid w:val="00BC5E05"/>
    <w:rsid w:val="00BD13E7"/>
    <w:rsid w:val="00BD4E90"/>
    <w:rsid w:val="00BD59DB"/>
    <w:rsid w:val="00BE010E"/>
    <w:rsid w:val="00BE1382"/>
    <w:rsid w:val="00BF60F5"/>
    <w:rsid w:val="00BF6553"/>
    <w:rsid w:val="00C029CD"/>
    <w:rsid w:val="00C05B8F"/>
    <w:rsid w:val="00C06403"/>
    <w:rsid w:val="00C075D7"/>
    <w:rsid w:val="00C149F2"/>
    <w:rsid w:val="00C162E6"/>
    <w:rsid w:val="00C165D4"/>
    <w:rsid w:val="00C2148D"/>
    <w:rsid w:val="00C24916"/>
    <w:rsid w:val="00C2699A"/>
    <w:rsid w:val="00C35B1B"/>
    <w:rsid w:val="00C43CA6"/>
    <w:rsid w:val="00C465F9"/>
    <w:rsid w:val="00C52384"/>
    <w:rsid w:val="00C52626"/>
    <w:rsid w:val="00C553F3"/>
    <w:rsid w:val="00C63E87"/>
    <w:rsid w:val="00C6446F"/>
    <w:rsid w:val="00C65B89"/>
    <w:rsid w:val="00C82E57"/>
    <w:rsid w:val="00C91656"/>
    <w:rsid w:val="00CA200C"/>
    <w:rsid w:val="00CA77B5"/>
    <w:rsid w:val="00CA79A9"/>
    <w:rsid w:val="00CB1C10"/>
    <w:rsid w:val="00CC190E"/>
    <w:rsid w:val="00CC29B0"/>
    <w:rsid w:val="00CC433B"/>
    <w:rsid w:val="00CD4193"/>
    <w:rsid w:val="00CD6758"/>
    <w:rsid w:val="00CE357C"/>
    <w:rsid w:val="00CE5CD6"/>
    <w:rsid w:val="00CF0B69"/>
    <w:rsid w:val="00CF4543"/>
    <w:rsid w:val="00CF5F14"/>
    <w:rsid w:val="00CF7E89"/>
    <w:rsid w:val="00D006CD"/>
    <w:rsid w:val="00D0376B"/>
    <w:rsid w:val="00D049BA"/>
    <w:rsid w:val="00D052C3"/>
    <w:rsid w:val="00D07EBB"/>
    <w:rsid w:val="00D175E1"/>
    <w:rsid w:val="00D20015"/>
    <w:rsid w:val="00D230EC"/>
    <w:rsid w:val="00D24771"/>
    <w:rsid w:val="00D40AB7"/>
    <w:rsid w:val="00D52A63"/>
    <w:rsid w:val="00D54433"/>
    <w:rsid w:val="00D55175"/>
    <w:rsid w:val="00D61E7C"/>
    <w:rsid w:val="00D62A45"/>
    <w:rsid w:val="00D95DA5"/>
    <w:rsid w:val="00DA23F9"/>
    <w:rsid w:val="00DA3A8E"/>
    <w:rsid w:val="00DB45E1"/>
    <w:rsid w:val="00DC34F7"/>
    <w:rsid w:val="00DC4C0A"/>
    <w:rsid w:val="00DD1F98"/>
    <w:rsid w:val="00DD2EC4"/>
    <w:rsid w:val="00DE367C"/>
    <w:rsid w:val="00DF09C7"/>
    <w:rsid w:val="00DF3286"/>
    <w:rsid w:val="00DF5973"/>
    <w:rsid w:val="00E00DE0"/>
    <w:rsid w:val="00E10A84"/>
    <w:rsid w:val="00E11F01"/>
    <w:rsid w:val="00E1458D"/>
    <w:rsid w:val="00E21EAB"/>
    <w:rsid w:val="00E23136"/>
    <w:rsid w:val="00E26E01"/>
    <w:rsid w:val="00E30CC7"/>
    <w:rsid w:val="00E47FBC"/>
    <w:rsid w:val="00E53833"/>
    <w:rsid w:val="00E54898"/>
    <w:rsid w:val="00E638D1"/>
    <w:rsid w:val="00E80016"/>
    <w:rsid w:val="00E82129"/>
    <w:rsid w:val="00E83A76"/>
    <w:rsid w:val="00E90938"/>
    <w:rsid w:val="00E92619"/>
    <w:rsid w:val="00E92675"/>
    <w:rsid w:val="00EA0845"/>
    <w:rsid w:val="00EA5789"/>
    <w:rsid w:val="00EB063A"/>
    <w:rsid w:val="00EC296A"/>
    <w:rsid w:val="00EC33B3"/>
    <w:rsid w:val="00EC3F5B"/>
    <w:rsid w:val="00EC6E6F"/>
    <w:rsid w:val="00ED16E3"/>
    <w:rsid w:val="00ED1BC2"/>
    <w:rsid w:val="00ED63F7"/>
    <w:rsid w:val="00EE4ADD"/>
    <w:rsid w:val="00EF13B2"/>
    <w:rsid w:val="00EF2ECB"/>
    <w:rsid w:val="00EF7C40"/>
    <w:rsid w:val="00F03ED5"/>
    <w:rsid w:val="00F11675"/>
    <w:rsid w:val="00F133A7"/>
    <w:rsid w:val="00F22B8E"/>
    <w:rsid w:val="00F2577C"/>
    <w:rsid w:val="00F27FC6"/>
    <w:rsid w:val="00F33D7E"/>
    <w:rsid w:val="00F404D4"/>
    <w:rsid w:val="00F425CE"/>
    <w:rsid w:val="00F42AA1"/>
    <w:rsid w:val="00F45C32"/>
    <w:rsid w:val="00F47A9C"/>
    <w:rsid w:val="00F5198C"/>
    <w:rsid w:val="00F5219F"/>
    <w:rsid w:val="00F5698C"/>
    <w:rsid w:val="00F64DED"/>
    <w:rsid w:val="00F665AB"/>
    <w:rsid w:val="00F66F53"/>
    <w:rsid w:val="00F67162"/>
    <w:rsid w:val="00F7078E"/>
    <w:rsid w:val="00F759E8"/>
    <w:rsid w:val="00F77BAE"/>
    <w:rsid w:val="00F818C3"/>
    <w:rsid w:val="00F97177"/>
    <w:rsid w:val="00FA381D"/>
    <w:rsid w:val="00FA3AFF"/>
    <w:rsid w:val="00FB1562"/>
    <w:rsid w:val="00FB4748"/>
    <w:rsid w:val="00FC4637"/>
    <w:rsid w:val="00FC5CB0"/>
    <w:rsid w:val="00FC7CD7"/>
    <w:rsid w:val="00FD1D8F"/>
    <w:rsid w:val="00FD4591"/>
    <w:rsid w:val="00FD49B6"/>
    <w:rsid w:val="00FD6567"/>
    <w:rsid w:val="00FE3BBB"/>
    <w:rsid w:val="00FE63D6"/>
    <w:rsid w:val="00FE6BC1"/>
    <w:rsid w:val="00FE7BB1"/>
    <w:rsid w:val="00FF500C"/>
    <w:rsid w:val="00FF520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59E8"/>
    <w:pPr>
      <w:widowControl w:val="0"/>
      <w:autoSpaceDE w:val="0"/>
      <w:autoSpaceDN w:val="0"/>
      <w:adjustRightInd w:val="0"/>
      <w:spacing w:before="200" w:line="276" w:lineRule="auto"/>
    </w:pPr>
    <w:rPr>
      <w:rFonts w:ascii="Times New Roman" w:eastAsia="Times New Roman" w:hAnsi="Times New Roman"/>
      <w:sz w:val="24"/>
      <w:szCs w:val="24"/>
    </w:rPr>
  </w:style>
  <w:style w:type="paragraph" w:styleId="Heading1">
    <w:name w:val="heading 1"/>
    <w:basedOn w:val="Normal"/>
    <w:next w:val="Normal"/>
    <w:link w:val="Heading1Char"/>
    <w:qFormat/>
    <w:locked/>
    <w:rsid w:val="00566DE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0E5164"/>
    <w:pPr>
      <w:keepNext/>
      <w:keepLines/>
      <w:outlineLvl w:val="1"/>
    </w:pPr>
    <w:rPr>
      <w:rFonts w:ascii="Cambria" w:hAnsi="Cambria"/>
      <w:b/>
      <w:bCs/>
      <w:color w:val="4F81BD"/>
      <w:sz w:val="26"/>
      <w:szCs w:val="26"/>
    </w:rPr>
  </w:style>
  <w:style w:type="paragraph" w:styleId="Heading3">
    <w:name w:val="heading 3"/>
    <w:basedOn w:val="Normal"/>
    <w:next w:val="Normal"/>
    <w:link w:val="Heading3Char"/>
    <w:uiPriority w:val="99"/>
    <w:qFormat/>
    <w:rsid w:val="002519D2"/>
    <w:pPr>
      <w:keepNext/>
      <w:keepLines/>
      <w:widowControl/>
      <w:autoSpaceDE/>
      <w:autoSpaceDN/>
      <w:adjustRightInd/>
      <w:ind w:left="576"/>
      <w:outlineLvl w:val="2"/>
    </w:pPr>
    <w:rPr>
      <w:rFonts w:ascii="Cambria" w:hAnsi="Cambria"/>
      <w:b/>
      <w:bCs/>
      <w:color w:val="4F81BD"/>
      <w:sz w:val="22"/>
      <w:szCs w:val="22"/>
    </w:rPr>
  </w:style>
  <w:style w:type="paragraph" w:styleId="Heading4">
    <w:name w:val="heading 4"/>
    <w:basedOn w:val="Normal"/>
    <w:next w:val="Normal"/>
    <w:link w:val="Heading4Char"/>
    <w:uiPriority w:val="99"/>
    <w:qFormat/>
    <w:rsid w:val="0065202E"/>
    <w:pPr>
      <w:keepNext/>
      <w:keepLines/>
      <w:outlineLvl w:val="3"/>
    </w:pPr>
    <w:rPr>
      <w:rFonts w:ascii="Cambria"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sid w:val="000E5164"/>
    <w:rPr>
      <w:rFonts w:ascii="Cambria" w:hAnsi="Cambria" w:cs="Times New Roman"/>
      <w:b/>
      <w:bCs/>
      <w:color w:val="4F81BD"/>
      <w:sz w:val="26"/>
      <w:szCs w:val="26"/>
    </w:rPr>
  </w:style>
  <w:style w:type="character" w:customStyle="1" w:styleId="Heading3Char">
    <w:name w:val="Heading 3 Char"/>
    <w:basedOn w:val="DefaultParagraphFont"/>
    <w:link w:val="Heading3"/>
    <w:uiPriority w:val="99"/>
    <w:locked/>
    <w:rsid w:val="002519D2"/>
    <w:rPr>
      <w:rFonts w:ascii="Cambria" w:hAnsi="Cambria" w:cs="Times New Roman"/>
      <w:b/>
      <w:bCs/>
      <w:color w:val="4F81BD"/>
    </w:rPr>
  </w:style>
  <w:style w:type="character" w:customStyle="1" w:styleId="Heading4Char">
    <w:name w:val="Heading 4 Char"/>
    <w:basedOn w:val="DefaultParagraphFont"/>
    <w:link w:val="Heading4"/>
    <w:uiPriority w:val="99"/>
    <w:locked/>
    <w:rsid w:val="0065202E"/>
    <w:rPr>
      <w:rFonts w:ascii="Cambria" w:hAnsi="Cambria" w:cs="Times New Roman"/>
      <w:b/>
      <w:bCs/>
      <w:i/>
      <w:iCs/>
      <w:color w:val="4F81BD"/>
      <w:sz w:val="24"/>
      <w:szCs w:val="24"/>
    </w:rPr>
  </w:style>
  <w:style w:type="paragraph" w:styleId="Header">
    <w:name w:val="header"/>
    <w:basedOn w:val="Normal"/>
    <w:link w:val="HeaderChar"/>
    <w:rsid w:val="002D731F"/>
    <w:pPr>
      <w:tabs>
        <w:tab w:val="center" w:pos="4680"/>
        <w:tab w:val="right" w:pos="9360"/>
      </w:tabs>
    </w:pPr>
  </w:style>
  <w:style w:type="character" w:customStyle="1" w:styleId="HeaderChar">
    <w:name w:val="Header Char"/>
    <w:basedOn w:val="DefaultParagraphFont"/>
    <w:link w:val="Header"/>
    <w:uiPriority w:val="99"/>
    <w:semiHidden/>
    <w:locked/>
    <w:rsid w:val="002D731F"/>
    <w:rPr>
      <w:rFonts w:ascii="Lucida Console" w:hAnsi="Lucida Console" w:cs="Times New Roman"/>
      <w:sz w:val="24"/>
      <w:szCs w:val="24"/>
    </w:rPr>
  </w:style>
  <w:style w:type="paragraph" w:styleId="Footer">
    <w:name w:val="footer"/>
    <w:basedOn w:val="Normal"/>
    <w:link w:val="FooterChar"/>
    <w:uiPriority w:val="99"/>
    <w:rsid w:val="002D731F"/>
    <w:pPr>
      <w:tabs>
        <w:tab w:val="center" w:pos="4680"/>
        <w:tab w:val="right" w:pos="9360"/>
      </w:tabs>
    </w:pPr>
  </w:style>
  <w:style w:type="character" w:customStyle="1" w:styleId="FooterChar">
    <w:name w:val="Footer Char"/>
    <w:basedOn w:val="DefaultParagraphFont"/>
    <w:link w:val="Footer"/>
    <w:uiPriority w:val="99"/>
    <w:locked/>
    <w:rsid w:val="002D731F"/>
    <w:rPr>
      <w:rFonts w:ascii="Lucida Console" w:hAnsi="Lucida Console" w:cs="Times New Roman"/>
      <w:sz w:val="24"/>
      <w:szCs w:val="24"/>
    </w:rPr>
  </w:style>
  <w:style w:type="paragraph" w:styleId="ListParagraph">
    <w:name w:val="List Paragraph"/>
    <w:basedOn w:val="Normal"/>
    <w:uiPriority w:val="34"/>
    <w:qFormat/>
    <w:rsid w:val="00D55175"/>
    <w:pPr>
      <w:widowControl/>
      <w:autoSpaceDE/>
      <w:autoSpaceDN/>
      <w:adjustRightInd/>
      <w:spacing w:after="200"/>
      <w:ind w:left="720"/>
      <w:contextualSpacing/>
    </w:pPr>
    <w:rPr>
      <w:rFonts w:ascii="Calibri" w:eastAsia="Calibri" w:hAnsi="Calibri"/>
      <w:sz w:val="22"/>
      <w:szCs w:val="22"/>
    </w:rPr>
  </w:style>
  <w:style w:type="paragraph" w:styleId="BodyText">
    <w:name w:val="Body Text"/>
    <w:basedOn w:val="Normal"/>
    <w:link w:val="BodyTextChar"/>
    <w:uiPriority w:val="99"/>
    <w:semiHidden/>
    <w:rsid w:val="00D55175"/>
    <w:pPr>
      <w:widowControl/>
      <w:autoSpaceDE/>
      <w:autoSpaceDN/>
      <w:adjustRightInd/>
      <w:spacing w:after="120"/>
    </w:pPr>
    <w:rPr>
      <w:rFonts w:ascii="Calibri" w:eastAsia="Calibri" w:hAnsi="Calibri"/>
      <w:sz w:val="22"/>
      <w:szCs w:val="22"/>
    </w:rPr>
  </w:style>
  <w:style w:type="character" w:customStyle="1" w:styleId="BodyTextChar">
    <w:name w:val="Body Text Char"/>
    <w:basedOn w:val="DefaultParagraphFont"/>
    <w:link w:val="BodyText"/>
    <w:uiPriority w:val="99"/>
    <w:semiHidden/>
    <w:locked/>
    <w:rsid w:val="00D55175"/>
    <w:rPr>
      <w:rFonts w:ascii="Calibri" w:hAnsi="Calibri" w:cs="Times New Roman"/>
    </w:rPr>
  </w:style>
  <w:style w:type="paragraph" w:customStyle="1" w:styleId="Default">
    <w:name w:val="Default"/>
    <w:rsid w:val="00764007"/>
    <w:pPr>
      <w:autoSpaceDE w:val="0"/>
      <w:autoSpaceDN w:val="0"/>
      <w:adjustRightInd w:val="0"/>
    </w:pPr>
    <w:rPr>
      <w:rFonts w:ascii="Times New Roman" w:hAnsi="Times New Roman"/>
      <w:color w:val="000000"/>
      <w:sz w:val="24"/>
      <w:szCs w:val="24"/>
    </w:rPr>
  </w:style>
  <w:style w:type="paragraph" w:customStyle="1" w:styleId="CM14">
    <w:name w:val="CM14"/>
    <w:basedOn w:val="Default"/>
    <w:next w:val="Default"/>
    <w:uiPriority w:val="99"/>
    <w:rsid w:val="00764007"/>
    <w:rPr>
      <w:color w:val="auto"/>
    </w:rPr>
  </w:style>
  <w:style w:type="table" w:styleId="TableGrid">
    <w:name w:val="Table Grid"/>
    <w:basedOn w:val="TableNormal"/>
    <w:uiPriority w:val="99"/>
    <w:rsid w:val="002519D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4D77BA"/>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4D77BA"/>
    <w:rPr>
      <w:rFonts w:ascii="Lucida Grande" w:hAnsi="Lucida Grande" w:cs="Times New Roman"/>
      <w:sz w:val="18"/>
      <w:szCs w:val="18"/>
    </w:rPr>
  </w:style>
  <w:style w:type="character" w:styleId="CommentReference">
    <w:name w:val="annotation reference"/>
    <w:basedOn w:val="DefaultParagraphFont"/>
    <w:uiPriority w:val="99"/>
    <w:semiHidden/>
    <w:rsid w:val="004D77BA"/>
    <w:rPr>
      <w:rFonts w:cs="Times New Roman"/>
      <w:sz w:val="18"/>
      <w:szCs w:val="18"/>
    </w:rPr>
  </w:style>
  <w:style w:type="paragraph" w:styleId="CommentText">
    <w:name w:val="annotation text"/>
    <w:basedOn w:val="Normal"/>
    <w:link w:val="CommentTextChar"/>
    <w:uiPriority w:val="99"/>
    <w:semiHidden/>
    <w:rsid w:val="004D77BA"/>
  </w:style>
  <w:style w:type="character" w:customStyle="1" w:styleId="CommentTextChar">
    <w:name w:val="Comment Text Char"/>
    <w:basedOn w:val="DefaultParagraphFont"/>
    <w:link w:val="CommentText"/>
    <w:uiPriority w:val="99"/>
    <w:semiHidden/>
    <w:locked/>
    <w:rsid w:val="004D77BA"/>
    <w:rPr>
      <w:rFonts w:ascii="Lucida Console" w:hAnsi="Lucida Console" w:cs="Times New Roman"/>
      <w:sz w:val="24"/>
      <w:szCs w:val="24"/>
    </w:rPr>
  </w:style>
  <w:style w:type="paragraph" w:styleId="CommentSubject">
    <w:name w:val="annotation subject"/>
    <w:basedOn w:val="CommentText"/>
    <w:next w:val="CommentText"/>
    <w:link w:val="CommentSubjectChar"/>
    <w:uiPriority w:val="99"/>
    <w:semiHidden/>
    <w:rsid w:val="004D77BA"/>
    <w:rPr>
      <w:b/>
      <w:bCs/>
      <w:sz w:val="20"/>
      <w:szCs w:val="20"/>
    </w:rPr>
  </w:style>
  <w:style w:type="character" w:customStyle="1" w:styleId="CommentSubjectChar">
    <w:name w:val="Comment Subject Char"/>
    <w:basedOn w:val="CommentTextChar"/>
    <w:link w:val="CommentSubject"/>
    <w:uiPriority w:val="99"/>
    <w:semiHidden/>
    <w:locked/>
    <w:rsid w:val="004D77BA"/>
    <w:rPr>
      <w:b/>
      <w:bCs/>
      <w:sz w:val="20"/>
      <w:szCs w:val="20"/>
    </w:rPr>
  </w:style>
  <w:style w:type="character" w:customStyle="1" w:styleId="StyleTimesNewRoman">
    <w:name w:val="Style Times New Roman"/>
    <w:basedOn w:val="DefaultParagraphFont"/>
    <w:rsid w:val="000141FF"/>
    <w:rPr>
      <w:rFonts w:ascii="Times New Roman" w:hAnsi="Times New Roman" w:cs="Times New Roman"/>
      <w:sz w:val="24"/>
    </w:rPr>
  </w:style>
  <w:style w:type="paragraph" w:styleId="Revision">
    <w:name w:val="Revision"/>
    <w:hidden/>
    <w:uiPriority w:val="99"/>
    <w:semiHidden/>
    <w:rsid w:val="00D230EC"/>
    <w:rPr>
      <w:rFonts w:ascii="Lucida Console" w:eastAsia="Times New Roman" w:hAnsi="Lucida Console"/>
      <w:sz w:val="24"/>
      <w:szCs w:val="24"/>
    </w:rPr>
  </w:style>
  <w:style w:type="paragraph" w:styleId="DocumentMap">
    <w:name w:val="Document Map"/>
    <w:basedOn w:val="Normal"/>
    <w:link w:val="DocumentMapChar"/>
    <w:uiPriority w:val="99"/>
    <w:semiHidden/>
    <w:rsid w:val="005161D5"/>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5161D5"/>
    <w:rPr>
      <w:rFonts w:ascii="Tahoma" w:hAnsi="Tahoma" w:cs="Tahoma"/>
      <w:sz w:val="16"/>
      <w:szCs w:val="16"/>
    </w:rPr>
  </w:style>
  <w:style w:type="character" w:customStyle="1" w:styleId="A26">
    <w:name w:val="A26"/>
    <w:uiPriority w:val="99"/>
    <w:rsid w:val="00C91656"/>
    <w:rPr>
      <w:color w:val="000000"/>
      <w:sz w:val="17"/>
    </w:rPr>
  </w:style>
  <w:style w:type="character" w:customStyle="1" w:styleId="A33">
    <w:name w:val="A33"/>
    <w:uiPriority w:val="99"/>
    <w:rsid w:val="00C91656"/>
    <w:rPr>
      <w:i/>
      <w:color w:val="000000"/>
      <w:sz w:val="17"/>
    </w:rPr>
  </w:style>
  <w:style w:type="character" w:styleId="Hyperlink">
    <w:name w:val="Hyperlink"/>
    <w:basedOn w:val="DefaultParagraphFont"/>
    <w:uiPriority w:val="99"/>
    <w:rsid w:val="000E5164"/>
    <w:rPr>
      <w:rFonts w:cs="Times New Roman"/>
      <w:color w:val="0000FF"/>
      <w:u w:val="single"/>
    </w:rPr>
  </w:style>
  <w:style w:type="paragraph" w:styleId="NoSpacing">
    <w:name w:val="No Spacing"/>
    <w:uiPriority w:val="1"/>
    <w:qFormat/>
    <w:rsid w:val="00CF0B69"/>
    <w:rPr>
      <w:sz w:val="22"/>
      <w:szCs w:val="22"/>
    </w:rPr>
  </w:style>
  <w:style w:type="paragraph" w:customStyle="1" w:styleId="OMBSectionHeading">
    <w:name w:val="OMB Section Heading"/>
    <w:basedOn w:val="Normal"/>
    <w:link w:val="OMBSectionHeadingChar"/>
    <w:uiPriority w:val="99"/>
    <w:qFormat/>
    <w:rsid w:val="008F01ED"/>
    <w:pPr>
      <w:keepNext/>
      <w:widowControl/>
      <w:numPr>
        <w:numId w:val="25"/>
      </w:numPr>
      <w:tabs>
        <w:tab w:val="left" w:pos="360"/>
      </w:tabs>
      <w:autoSpaceDE/>
      <w:autoSpaceDN/>
      <w:adjustRightInd/>
      <w:spacing w:before="600" w:after="60" w:line="360" w:lineRule="auto"/>
      <w:ind w:left="360"/>
      <w:outlineLvl w:val="1"/>
    </w:pPr>
    <w:rPr>
      <w:b/>
      <w:bCs/>
      <w:sz w:val="28"/>
      <w:szCs w:val="20"/>
    </w:rPr>
  </w:style>
  <w:style w:type="character" w:customStyle="1" w:styleId="OMBSectionHeadingChar">
    <w:name w:val="OMB Section Heading Char"/>
    <w:basedOn w:val="DefaultParagraphFont"/>
    <w:link w:val="OMBSectionHeading"/>
    <w:uiPriority w:val="99"/>
    <w:locked/>
    <w:rsid w:val="008F01ED"/>
    <w:rPr>
      <w:rFonts w:ascii="Times New Roman" w:eastAsia="Times New Roman" w:hAnsi="Times New Roman"/>
      <w:b/>
      <w:bCs/>
      <w:sz w:val="28"/>
    </w:rPr>
  </w:style>
  <w:style w:type="character" w:styleId="Emphasis">
    <w:name w:val="Emphasis"/>
    <w:basedOn w:val="DefaultParagraphFont"/>
    <w:uiPriority w:val="20"/>
    <w:qFormat/>
    <w:locked/>
    <w:rsid w:val="0033650F"/>
    <w:rPr>
      <w:b/>
      <w:bCs/>
      <w:i w:val="0"/>
      <w:iCs w:val="0"/>
    </w:rPr>
  </w:style>
  <w:style w:type="paragraph" w:styleId="FootnoteText">
    <w:name w:val="footnote text"/>
    <w:basedOn w:val="Normal"/>
    <w:link w:val="FootnoteTextChar"/>
    <w:uiPriority w:val="99"/>
    <w:semiHidden/>
    <w:unhideWhenUsed/>
    <w:rsid w:val="000F3A70"/>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0F3A70"/>
    <w:rPr>
      <w:rFonts w:ascii="Times New Roman" w:eastAsia="Times New Roman" w:hAnsi="Times New Roman"/>
    </w:rPr>
  </w:style>
  <w:style w:type="character" w:styleId="FootnoteReference">
    <w:name w:val="footnote reference"/>
    <w:basedOn w:val="DefaultParagraphFont"/>
    <w:uiPriority w:val="99"/>
    <w:semiHidden/>
    <w:unhideWhenUsed/>
    <w:rsid w:val="000F3A70"/>
    <w:rPr>
      <w:vertAlign w:val="superscript"/>
    </w:rPr>
  </w:style>
  <w:style w:type="paragraph" w:styleId="NormalWeb">
    <w:name w:val="Normal (Web)"/>
    <w:basedOn w:val="Normal"/>
    <w:uiPriority w:val="99"/>
    <w:semiHidden/>
    <w:unhideWhenUsed/>
    <w:rsid w:val="00FB4748"/>
    <w:pPr>
      <w:widowControl/>
      <w:autoSpaceDE/>
      <w:autoSpaceDN/>
      <w:adjustRightInd/>
      <w:spacing w:before="0" w:line="240" w:lineRule="auto"/>
    </w:pPr>
    <w:rPr>
      <w:rFonts w:eastAsia="Calibri"/>
    </w:rPr>
  </w:style>
  <w:style w:type="paragraph" w:customStyle="1" w:styleId="OMBAppendixHeading">
    <w:name w:val="OMB Appendix Heading"/>
    <w:basedOn w:val="Normal"/>
    <w:next w:val="Normal"/>
    <w:qFormat/>
    <w:rsid w:val="00FB4748"/>
    <w:pPr>
      <w:spacing w:before="0" w:line="240" w:lineRule="auto"/>
    </w:pPr>
    <w:rPr>
      <w:b/>
      <w:sz w:val="28"/>
    </w:rPr>
  </w:style>
  <w:style w:type="paragraph" w:styleId="BodyText2">
    <w:name w:val="Body Text 2"/>
    <w:basedOn w:val="Normal"/>
    <w:link w:val="BodyText2Char"/>
    <w:uiPriority w:val="99"/>
    <w:semiHidden/>
    <w:unhideWhenUsed/>
    <w:rsid w:val="006E4D4B"/>
    <w:pPr>
      <w:spacing w:after="120" w:line="480" w:lineRule="auto"/>
    </w:pPr>
  </w:style>
  <w:style w:type="character" w:customStyle="1" w:styleId="BodyText2Char">
    <w:name w:val="Body Text 2 Char"/>
    <w:basedOn w:val="DefaultParagraphFont"/>
    <w:link w:val="BodyText2"/>
    <w:uiPriority w:val="99"/>
    <w:semiHidden/>
    <w:rsid w:val="006E4D4B"/>
    <w:rPr>
      <w:rFonts w:ascii="Times New Roman" w:eastAsia="Times New Roman" w:hAnsi="Times New Roman"/>
      <w:sz w:val="24"/>
      <w:szCs w:val="24"/>
    </w:rPr>
  </w:style>
  <w:style w:type="paragraph" w:styleId="Title">
    <w:name w:val="Title"/>
    <w:basedOn w:val="Normal"/>
    <w:link w:val="TitleChar"/>
    <w:qFormat/>
    <w:locked/>
    <w:rsid w:val="00CE5CD6"/>
    <w:pPr>
      <w:widowControl/>
      <w:autoSpaceDE/>
      <w:autoSpaceDN/>
      <w:adjustRightInd/>
      <w:spacing w:before="0" w:line="240" w:lineRule="auto"/>
      <w:jc w:val="center"/>
    </w:pPr>
    <w:rPr>
      <w:rFonts w:ascii="Book Antiqua" w:hAnsi="Book Antiqua"/>
      <w:b/>
      <w:szCs w:val="20"/>
    </w:rPr>
  </w:style>
  <w:style w:type="character" w:customStyle="1" w:styleId="TitleChar">
    <w:name w:val="Title Char"/>
    <w:basedOn w:val="DefaultParagraphFont"/>
    <w:link w:val="Title"/>
    <w:rsid w:val="00CE5CD6"/>
    <w:rPr>
      <w:rFonts w:ascii="Book Antiqua" w:eastAsia="Times New Roman" w:hAnsi="Book Antiqua"/>
      <w:b/>
      <w:sz w:val="24"/>
    </w:rPr>
  </w:style>
  <w:style w:type="character" w:customStyle="1" w:styleId="Heading1Char">
    <w:name w:val="Heading 1 Char"/>
    <w:basedOn w:val="DefaultParagraphFont"/>
    <w:link w:val="Heading1"/>
    <w:rsid w:val="00566DE8"/>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locked/>
    <w:rsid w:val="00566DE8"/>
    <w:pPr>
      <w:spacing w:after="100"/>
    </w:pPr>
  </w:style>
</w:styles>
</file>

<file path=word/webSettings.xml><?xml version="1.0" encoding="utf-8"?>
<w:webSettings xmlns:r="http://schemas.openxmlformats.org/officeDocument/2006/relationships" xmlns:w="http://schemas.openxmlformats.org/wordprocessingml/2006/main">
  <w:divs>
    <w:div w:id="433944502">
      <w:marLeft w:val="0"/>
      <w:marRight w:val="0"/>
      <w:marTop w:val="0"/>
      <w:marBottom w:val="0"/>
      <w:divBdr>
        <w:top w:val="none" w:sz="0" w:space="0" w:color="auto"/>
        <w:left w:val="none" w:sz="0" w:space="0" w:color="auto"/>
        <w:bottom w:val="none" w:sz="0" w:space="0" w:color="auto"/>
        <w:right w:val="none" w:sz="0" w:space="0" w:color="auto"/>
      </w:divBdr>
    </w:div>
    <w:div w:id="433944503">
      <w:marLeft w:val="0"/>
      <w:marRight w:val="0"/>
      <w:marTop w:val="0"/>
      <w:marBottom w:val="0"/>
      <w:divBdr>
        <w:top w:val="none" w:sz="0" w:space="0" w:color="auto"/>
        <w:left w:val="none" w:sz="0" w:space="0" w:color="auto"/>
        <w:bottom w:val="none" w:sz="0" w:space="0" w:color="auto"/>
        <w:right w:val="none" w:sz="0" w:space="0" w:color="auto"/>
      </w:divBdr>
    </w:div>
    <w:div w:id="43394450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naepnet.webex.com/naepnet/%20%3cinsert"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naepnet.webex.com" TargetMode="External"/><Relationship Id="rId10" Type="http://schemas.openxmlformats.org/officeDocument/2006/relationships/oleObject" Target="embeddings/oleObject1.bin"/><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91D16F-4882-47F1-973E-004C4DC1D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25</Pages>
  <Words>5931</Words>
  <Characters>33379</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NATIONAL ASSESSMENT OF EDUCATIONAL PROGRESS</vt:lpstr>
    </vt:vector>
  </TitlesOfParts>
  <Company>kauffman inc</Company>
  <LinksUpToDate>false</LinksUpToDate>
  <CharactersWithSpaces>39232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ASSESSMENT OF EDUCATIONAL PROGRESS</dc:title>
  <dc:creator>jeanette.hassin</dc:creator>
  <cp:lastModifiedBy>katrina.ingalls</cp:lastModifiedBy>
  <cp:revision>3</cp:revision>
  <cp:lastPrinted>2011-05-06T16:26:00Z</cp:lastPrinted>
  <dcterms:created xsi:type="dcterms:W3CDTF">2011-05-06T16:26:00Z</dcterms:created>
  <dcterms:modified xsi:type="dcterms:W3CDTF">2011-05-06T16:26:00Z</dcterms:modified>
</cp:coreProperties>
</file>